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33" w:rsidRPr="008C1DA2" w:rsidRDefault="00012D33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012D33" w:rsidRPr="008C1DA2" w:rsidRDefault="00012D33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11, 2018</w:t>
      </w:r>
    </w:p>
    <w:p w:rsidR="00012D33" w:rsidRPr="008C1DA2" w:rsidRDefault="00012D33" w:rsidP="00012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012D33" w:rsidRPr="008C1DA2" w:rsidRDefault="00012D33" w:rsidP="00012D3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012D33" w:rsidRPr="008C1DA2" w:rsidRDefault="00012D33" w:rsidP="00012D3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012D33" w:rsidRPr="008C1DA2" w:rsidRDefault="00012D33" w:rsidP="00012D3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012D33" w:rsidRDefault="00012D33" w:rsidP="00012D3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Pr="006E3B77" w:rsidRDefault="00012D33" w:rsidP="00012D33">
      <w:pPr>
        <w:tabs>
          <w:tab w:val="left" w:pos="1080"/>
        </w:tabs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6E3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Presentation: Funding Sources at Illinois State University </w:t>
      </w:r>
      <w:bookmarkStart w:id="0" w:name="_GoBack"/>
      <w:bookmarkEnd w:id="0"/>
      <w:r w:rsidRPr="006E3B77">
        <w:rPr>
          <w:rFonts w:ascii="Times New Roman" w:eastAsia="Times New Roman" w:hAnsi="Times New Roman" w:cs="Times New Roman"/>
          <w:b/>
          <w:i/>
          <w:sz w:val="24"/>
          <w:szCs w:val="24"/>
        </w:rPr>
        <w:t>by Vice President for Finance and Planning Dan Stephens</w:t>
      </w:r>
      <w:r w:rsidR="00EA2C79" w:rsidRPr="006E3B77">
        <w:rPr>
          <w:rFonts w:ascii="Times New Roman" w:eastAsia="Times New Roman" w:hAnsi="Times New Roman" w:cs="Times New Roman"/>
          <w:b/>
          <w:i/>
          <w:sz w:val="24"/>
          <w:szCs w:val="24"/>
        </w:rPr>
        <w:t>, Assistant Vice President for Budgeting and Planning Sandi Cavi, and</w:t>
      </w:r>
      <w:r w:rsidR="00EA2C79" w:rsidRPr="006E3B77">
        <w:rPr>
          <w:rFonts w:eastAsia="Times New Roman"/>
          <w:b/>
          <w:i/>
          <w:sz w:val="24"/>
          <w:szCs w:val="24"/>
        </w:rPr>
        <w:t xml:space="preserve"> </w:t>
      </w:r>
      <w:r w:rsidR="00EA2C79" w:rsidRPr="006E3B77">
        <w:rPr>
          <w:rFonts w:ascii="Times New Roman" w:eastAsia="Times New Roman" w:hAnsi="Times New Roman" w:cs="Times New Roman"/>
          <w:b/>
          <w:i/>
          <w:sz w:val="24"/>
          <w:szCs w:val="24"/>
        </w:rPr>
        <w:t>Director of Budgeting Amanda Hendrix.</w:t>
      </w:r>
      <w:r w:rsidR="00EA2C79" w:rsidRPr="006E3B77">
        <w:rPr>
          <w:rFonts w:eastAsia="Times New Roman"/>
          <w:b/>
          <w:i/>
          <w:sz w:val="24"/>
          <w:szCs w:val="24"/>
        </w:rPr>
        <w:t xml:space="preserve"> </w:t>
      </w:r>
    </w:p>
    <w:p w:rsidR="00012D33" w:rsidRDefault="00012D33" w:rsidP="00012D3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Pr="008C1DA2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012D33" w:rsidRPr="008C1DA2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Pr="008C1DA2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012D33" w:rsidRPr="008C1DA2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Pr="008C1DA2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012D33" w:rsidRPr="008C1DA2" w:rsidRDefault="00012D33" w:rsidP="00012D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012D33" w:rsidRPr="008C1DA2" w:rsidRDefault="00012D33" w:rsidP="00012D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012D33" w:rsidRPr="008C1DA2" w:rsidRDefault="00012D33" w:rsidP="00012D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012D33" w:rsidRPr="008C1DA2" w:rsidRDefault="00012D33" w:rsidP="00012D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Presidential Memo: Surveillance Equipment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04.29.19.01 Email from Planning and Finance Committee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7.1.22 Foundation 2018-2019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Planning and Finance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08.06.19.12 Policy 7.1.22 Foundation 2018-2019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Planning and Finance Committee)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12.12.16.04 - Policy 4.1.20 Final Course Grade Challenge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06.17.19.10 - Policy 4.1.20 Final Course Grade Challenge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08.06.19.06 - Policy 4.1.20 Final Course Grade Challenge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6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09.13.18.07 Policy 2.1.10 Deans' List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012D33" w:rsidRPr="00071B0C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Student Government Association, Legal, and </w:t>
      </w:r>
      <w:r w:rsidRPr="00071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Student Affairs 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08.15.19.04 Davenport Email Anti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Hazing 5.1.13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09.13.18.09 Policy 5.1.13 Hazing </w:t>
      </w:r>
      <w:proofErr w:type="gramStart"/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Pre-Initiation Activities Current Copy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08.15.19.02 Policy 5.1.13 Hazing LEGAL Mark-up rewrite to match code</w:t>
      </w:r>
    </w:p>
    <w:p w:rsidR="00012D33" w:rsidRDefault="00012D33" w:rsidP="00012D3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08.15.19.03 Policy 5.1.13 Hazing Clean Copy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Pr="008C1DA2" w:rsidRDefault="00012D33" w:rsidP="0001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012D33" w:rsidRPr="008C1DA2" w:rsidRDefault="00012D33" w:rsidP="00012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012D33" w:rsidRPr="008C1DA2" w:rsidRDefault="00012D33" w:rsidP="0001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012D33" w:rsidRPr="008C1DA2" w:rsidRDefault="00012D33" w:rsidP="00012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012D33" w:rsidRPr="008C1DA2" w:rsidRDefault="00012D33" w:rsidP="00012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012D33" w:rsidRDefault="00012D33" w:rsidP="00012D3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12D33" w:rsidRDefault="00012D33" w:rsidP="00012D33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AA5E4B" w:rsidRDefault="00AA5E4B"/>
    <w:sectPr w:rsidR="00AA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3"/>
    <w:rsid w:val="00012D33"/>
    <w:rsid w:val="006E3B77"/>
    <w:rsid w:val="00AA5E4B"/>
    <w:rsid w:val="00E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C59D4-55B8-478E-97F2-AB69117B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7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2019-09-05T19:25:00Z</dcterms:created>
  <dcterms:modified xsi:type="dcterms:W3CDTF">2019-09-06T18:40:00Z</dcterms:modified>
</cp:coreProperties>
</file>