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953A" w14:textId="77777777" w:rsidR="001A410A" w:rsidRPr="008C1DA2" w:rsidRDefault="001A410A" w:rsidP="001A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4B6F87CB" w14:textId="77777777" w:rsidR="001A410A" w:rsidRPr="008C1DA2" w:rsidRDefault="001A410A" w:rsidP="001A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8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10B959A8" w14:textId="77777777" w:rsidR="001A410A" w:rsidRPr="008C1DA2" w:rsidRDefault="001A410A" w:rsidP="001A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31B12C84" w14:textId="77777777" w:rsidR="001A410A" w:rsidRDefault="001A410A" w:rsidP="001A410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75059D6A" w14:textId="77777777" w:rsidR="001A410A" w:rsidRPr="008C1DA2" w:rsidRDefault="001A410A" w:rsidP="001A410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 9:00PM</w:t>
      </w:r>
    </w:p>
    <w:p w14:paraId="7374E710" w14:textId="77777777" w:rsidR="001A410A" w:rsidRPr="008C1DA2" w:rsidRDefault="001A410A" w:rsidP="001A410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D13EE1" w14:textId="77777777" w:rsidR="001A410A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04663780" w14:textId="77777777" w:rsidR="001A410A" w:rsidRPr="008C1DA2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06BE358" w14:textId="77777777" w:rsidR="001A410A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25FD8980" w14:textId="77777777" w:rsidR="001A410A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A90C7DF" w14:textId="77777777" w:rsidR="001A410A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6F507DB7" w14:textId="77777777" w:rsidR="001A410A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DF3CF29" w14:textId="77777777" w:rsidR="001A410A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Results of Campus Climate Survey -- Doris Houston, Chief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Equity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Inclusion Officer</w:t>
      </w:r>
    </w:p>
    <w:bookmarkEnd w:id="0"/>
    <w:p w14:paraId="0D5F5780" w14:textId="77777777" w:rsidR="001A410A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AC89DE" w14:textId="5D156371" w:rsidR="001A410A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09/27</w:t>
      </w:r>
      <w:r w:rsidR="005B4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10/</w:t>
      </w:r>
      <w:r w:rsidR="00117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</w:t>
      </w:r>
    </w:p>
    <w:p w14:paraId="7F31BE3F" w14:textId="77777777" w:rsidR="001A410A" w:rsidRDefault="001A410A" w:rsidP="001A410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5C645C" w14:textId="77777777" w:rsidR="001A410A" w:rsidRPr="008C1DA2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1D82DF70" w14:textId="77777777" w:rsidR="001A410A" w:rsidRPr="008C1DA2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C28023" w14:textId="77777777" w:rsidR="001A410A" w:rsidRPr="008C1DA2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00BA9E41" w14:textId="77777777" w:rsidR="001A410A" w:rsidRPr="008C1DA2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55C76F" w14:textId="77777777" w:rsidR="001A410A" w:rsidRPr="008C1DA2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7FD09A0E" w14:textId="77777777" w:rsidR="001A410A" w:rsidRPr="008C1DA2" w:rsidRDefault="001A410A" w:rsidP="001A41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00B3014A" w14:textId="77777777" w:rsidR="001A410A" w:rsidRPr="008C1DA2" w:rsidRDefault="001A410A" w:rsidP="001A41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(excused)</w:t>
      </w:r>
    </w:p>
    <w:p w14:paraId="6E4528DB" w14:textId="77777777" w:rsidR="001A410A" w:rsidRPr="008C1DA2" w:rsidRDefault="001A410A" w:rsidP="001A41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6E3D4382" w14:textId="77777777" w:rsidR="001A410A" w:rsidRPr="008C1DA2" w:rsidRDefault="001A410A" w:rsidP="001A41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Finance and Planning Dan Stephens</w:t>
      </w:r>
    </w:p>
    <w:p w14:paraId="530AD74B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CBD09D" w14:textId="70B10B49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ction Items: </w:t>
      </w:r>
    </w:p>
    <w:p w14:paraId="0E0EDB39" w14:textId="57CE14FE" w:rsidR="001A410A" w:rsidRPr="00A07DD3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Craig Blum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 w:rsidR="00936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Rules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6AFCD86B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10.11.23.06 Milner Library Bylaws (Current Copy)</w:t>
      </w:r>
    </w:p>
    <w:p w14:paraId="0107825A" w14:textId="21E66F43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</w:t>
      </w:r>
      <w:r w:rsidR="005B4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.23.07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8206561" w14:textId="4F60E389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</w:t>
      </w:r>
      <w:r w:rsidR="005B4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DDDF3F0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E3F7EC" w14:textId="77777777" w:rsidR="001A410A" w:rsidRPr="00A07DD3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Tom Lucey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Affairs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62AADDA1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005572F" w14:textId="1EAA1F09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235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235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9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(Mark Up)</w:t>
      </w:r>
    </w:p>
    <w:p w14:paraId="77EE7CEA" w14:textId="4CE3A630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235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2355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lean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33B0ADB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1C321F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63BBC2CD" w14:textId="094F6829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 w:rsidR="00933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.23.01 Policy 2.1.19 Verification of Student Identity (Current Copy) </w:t>
      </w:r>
    </w:p>
    <w:p w14:paraId="352D0FC2" w14:textId="77ED28EE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 w:rsidR="00933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25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2.1.19 Verification of Student Identity</w:t>
      </w:r>
      <w:r w:rsidR="00936864" w:rsidRPr="00936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36864" w:rsidRPr="00933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Distance Education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CC264CA" w14:textId="357A0312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 w:rsidR="00933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25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.23.03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331BE" w:rsidRPr="00933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2.1.19 Verification of Student Identity in Distance Education</w:t>
      </w:r>
      <w:r w:rsidR="00933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8A14EA8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Notes on Policy 2.1.19 Verification of Student Identity</w:t>
      </w:r>
    </w:p>
    <w:p w14:paraId="123FF26F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7031E1" w14:textId="77777777" w:rsidR="0023687C" w:rsidRPr="001A410A" w:rsidRDefault="0023687C" w:rsidP="002368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Information/Action item:</w:t>
      </w:r>
    </w:p>
    <w:p w14:paraId="29366B2B" w14:textId="77777777" w:rsidR="0023687C" w:rsidRPr="001A410A" w:rsidRDefault="0023687C" w:rsidP="002368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A4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From Dimitrios Nikolaou: Academic Affairs Committee</w:t>
      </w:r>
    </w:p>
    <w:p w14:paraId="27BA0FB6" w14:textId="77777777" w:rsidR="0023687C" w:rsidRDefault="0023687C" w:rsidP="002368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10.27.23.27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7F990B6" w14:textId="77777777" w:rsidR="0023687C" w:rsidRDefault="0023687C" w:rsidP="002368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10.27.23.28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C31568F" w14:textId="77777777" w:rsidR="0023687C" w:rsidRDefault="0023687C" w:rsidP="002368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10.27.23.29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A444D70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5B959B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798745EE" w14:textId="77777777" w:rsidR="001A410A" w:rsidRPr="00A07DD3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Kate Sheridan: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5592A782" w14:textId="1BB21EFC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 w:rsidR="005B4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29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.23.11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630FD5D" w14:textId="5DA95EC8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 w:rsidR="005B4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29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5074E281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F22434F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 </w:t>
      </w:r>
    </w:p>
    <w:p w14:paraId="507CFC60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67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65EABE12" w14:textId="77777777" w:rsidR="001A410A" w:rsidRDefault="001A410A" w:rsidP="001A410A">
      <w:pPr>
        <w:pStyle w:val="Head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t>10.27.23.2</w:t>
      </w:r>
      <w:r>
        <w:rPr>
          <w:rFonts w:ascii="Times New Roman" w:hAnsi="Times New Roman" w:cs="Times New Roman"/>
          <w:b/>
          <w:bCs/>
          <w:i/>
          <w:iCs/>
        </w:rPr>
        <w:t>5</w:t>
      </w:r>
      <w:r>
        <w:rPr>
          <w:b/>
          <w:bCs/>
          <w:i/>
          <w:iCs/>
        </w:rPr>
        <w:t xml:space="preserve"> 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798AB883" w14:textId="77777777" w:rsidR="001A410A" w:rsidRPr="003A3060" w:rsidRDefault="001A410A" w:rsidP="001A410A">
      <w:pPr>
        <w:pStyle w:val="Header"/>
        <w:rPr>
          <w:rFonts w:ascii="Times New Roman" w:hAnsi="Times New Roman" w:cs="Times New Roman"/>
          <w:b/>
          <w:bCs/>
          <w:i/>
          <w:iCs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t>10.27.23.26 Policy 1.15 Whistleblower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3060">
        <w:rPr>
          <w:rFonts w:ascii="Times New Roman" w:hAnsi="Times New Roman" w:cs="Times New Roman"/>
          <w:b/>
          <w:bCs/>
          <w:i/>
          <w:iCs/>
        </w:rPr>
        <w:t>UPC Memo</w:t>
      </w:r>
    </w:p>
    <w:p w14:paraId="59D58315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12A274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38EF3693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10.27.23.01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C0D77C0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10.27.23.02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BB7CC21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10.27.23.03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51EDD7D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23D388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10.27.23.04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577016A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10.27.23.05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17E26C3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10.27.23.06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FA1C5DA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0332E" w14:textId="70C3DB29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10.27.23.07 Policy 4.1.15 </w:t>
      </w:r>
      <w:r w:rsidR="00936864">
        <w:rPr>
          <w:rFonts w:ascii="Times New Roman" w:eastAsia="Times New Roman" w:hAnsi="Times New Roman" w:cs="Times New Roman"/>
          <w:b/>
          <w:bCs/>
          <w:sz w:val="24"/>
          <w:szCs w:val="24"/>
        </w:rPr>
        <w:t>Sales/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02856A2" w14:textId="1CD54960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10.27.23.08 Policy 4.1.15 </w:t>
      </w:r>
      <w:r w:rsidR="00936864">
        <w:rPr>
          <w:rFonts w:ascii="Times New Roman" w:eastAsia="Times New Roman" w:hAnsi="Times New Roman" w:cs="Times New Roman"/>
          <w:b/>
          <w:bCs/>
          <w:sz w:val="24"/>
          <w:szCs w:val="24"/>
        </w:rPr>
        <w:t>Sales/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690667D" w14:textId="3D6CB1FB" w:rsidR="001A410A" w:rsidRPr="00425518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10.27.23.09 Policy 4.1.15 </w:t>
      </w:r>
      <w:r w:rsidR="00936864">
        <w:rPr>
          <w:rFonts w:ascii="Times New Roman" w:eastAsia="Times New Roman" w:hAnsi="Times New Roman" w:cs="Times New Roman"/>
          <w:b/>
          <w:bCs/>
          <w:sz w:val="24"/>
          <w:szCs w:val="24"/>
        </w:rPr>
        <w:t>Sales/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CB87085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AC19779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Craig Blum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Rules Committee</w:t>
      </w:r>
    </w:p>
    <w:p w14:paraId="6FDCF238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Memo regarding Disbandment of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</w:t>
      </w:r>
    </w:p>
    <w:p w14:paraId="0A453287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10.27.23.19 Honors Council Minutes 02.03.23</w:t>
      </w:r>
    </w:p>
    <w:p w14:paraId="1BB012FA" w14:textId="77777777" w:rsidR="001A410A" w:rsidRPr="00EF2BA6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Memorandum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Rules</w:t>
      </w:r>
    </w:p>
    <w:p w14:paraId="4CD4C18F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126265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Bylaws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1556F31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Bylaws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59794F9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Bylaws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33AFD22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0DD1C1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10.27.23.13 Appendix II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23488C5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10.27.23.14 Appendix II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46FB51F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10.27.23.15 Appendix II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C845201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4AF85B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10.27.23.16 Appendix II Honors Council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charge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626AEFA" w14:textId="77777777" w:rsidR="001A410A" w:rsidRDefault="001A410A" w:rsidP="001A41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10.27.23.17 Appendix II Honors Council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charge Deletion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513604D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621549" w14:textId="77777777" w:rsidR="001A410A" w:rsidRPr="004B6FC0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04D7448D" w14:textId="77777777" w:rsidR="001A410A" w:rsidRPr="00EC710B" w:rsidRDefault="001A410A" w:rsidP="001A41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516D7D15" w14:textId="77777777" w:rsidR="001A410A" w:rsidRPr="00F671B9" w:rsidRDefault="001A410A" w:rsidP="001A41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706480BE" w14:textId="77777777" w:rsidR="001A410A" w:rsidRPr="00F671B9" w:rsidRDefault="001A410A" w:rsidP="001A41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5AABEB5D" w14:textId="77777777" w:rsidR="001A410A" w:rsidRPr="00F671B9" w:rsidRDefault="001A410A" w:rsidP="001A41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10712FD2" w14:textId="77777777" w:rsidR="001A410A" w:rsidRPr="00F671B9" w:rsidRDefault="001A410A" w:rsidP="001A41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61444761" w14:textId="77777777" w:rsidR="001A410A" w:rsidRPr="00F671B9" w:rsidRDefault="001A410A" w:rsidP="001A41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13734801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9E1A31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745F9CBE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0D2827" w14:textId="77777777" w:rsidR="001A410A" w:rsidRDefault="001A410A" w:rsidP="001A410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ACA0ED8" w14:textId="77777777" w:rsidR="001A410A" w:rsidRDefault="001A410A" w:rsidP="001A410A">
      <w:pPr>
        <w:rPr>
          <w:rFonts w:ascii="Times New Roman" w:eastAsia="Times New Roman" w:hAnsi="Times New Roman" w:cs="Times New Roman"/>
        </w:rPr>
      </w:pPr>
    </w:p>
    <w:p w14:paraId="3283DF69" w14:textId="77777777" w:rsidR="001E6AD3" w:rsidRDefault="001E6AD3"/>
    <w:sectPr w:rsidR="001E6A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64D3" w14:textId="77777777" w:rsidR="00A62540" w:rsidRDefault="0023687C">
      <w:pPr>
        <w:spacing w:after="0" w:line="240" w:lineRule="auto"/>
      </w:pPr>
      <w:r>
        <w:separator/>
      </w:r>
    </w:p>
  </w:endnote>
  <w:endnote w:type="continuationSeparator" w:id="0">
    <w:p w14:paraId="293883DC" w14:textId="77777777" w:rsidR="00A62540" w:rsidRDefault="0023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0B0683B8" w14:textId="77777777" w:rsidTr="009E4C52">
      <w:trPr>
        <w:trHeight w:val="300"/>
      </w:trPr>
      <w:tc>
        <w:tcPr>
          <w:tcW w:w="3120" w:type="dxa"/>
        </w:tcPr>
        <w:p w14:paraId="54F4FFAD" w14:textId="77777777" w:rsidR="37FECFD9" w:rsidRDefault="00947104" w:rsidP="009E4C52">
          <w:pPr>
            <w:pStyle w:val="Header"/>
            <w:ind w:left="-115"/>
          </w:pPr>
        </w:p>
      </w:tc>
      <w:tc>
        <w:tcPr>
          <w:tcW w:w="3120" w:type="dxa"/>
        </w:tcPr>
        <w:p w14:paraId="56016471" w14:textId="77777777" w:rsidR="37FECFD9" w:rsidRDefault="00947104" w:rsidP="009E4C52">
          <w:pPr>
            <w:pStyle w:val="Header"/>
            <w:jc w:val="center"/>
          </w:pPr>
        </w:p>
      </w:tc>
      <w:tc>
        <w:tcPr>
          <w:tcW w:w="3120" w:type="dxa"/>
        </w:tcPr>
        <w:p w14:paraId="0E771FAA" w14:textId="77777777" w:rsidR="37FECFD9" w:rsidRDefault="00947104" w:rsidP="009E4C52">
          <w:pPr>
            <w:pStyle w:val="Header"/>
            <w:ind w:right="-115"/>
            <w:jc w:val="right"/>
          </w:pPr>
        </w:p>
      </w:tc>
    </w:tr>
  </w:tbl>
  <w:p w14:paraId="13F7DDD9" w14:textId="77777777" w:rsidR="37FECFD9" w:rsidRDefault="00947104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61B6" w14:textId="77777777" w:rsidR="00A62540" w:rsidRDefault="0023687C">
      <w:pPr>
        <w:spacing w:after="0" w:line="240" w:lineRule="auto"/>
      </w:pPr>
      <w:r>
        <w:separator/>
      </w:r>
    </w:p>
  </w:footnote>
  <w:footnote w:type="continuationSeparator" w:id="0">
    <w:p w14:paraId="1A91F7BE" w14:textId="77777777" w:rsidR="00A62540" w:rsidRDefault="0023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0ACB793" w14:textId="77777777" w:rsidTr="37FECFD9">
      <w:trPr>
        <w:trHeight w:val="300"/>
      </w:trPr>
      <w:tc>
        <w:tcPr>
          <w:tcW w:w="3120" w:type="dxa"/>
        </w:tcPr>
        <w:p w14:paraId="34A87AE4" w14:textId="77777777" w:rsidR="37FECFD9" w:rsidRDefault="00947104" w:rsidP="37FECFD9">
          <w:pPr>
            <w:pStyle w:val="Header"/>
            <w:ind w:left="-115"/>
          </w:pPr>
        </w:p>
      </w:tc>
      <w:tc>
        <w:tcPr>
          <w:tcW w:w="3120" w:type="dxa"/>
        </w:tcPr>
        <w:p w14:paraId="3E7F5193" w14:textId="77777777" w:rsidR="37FECFD9" w:rsidRDefault="00947104" w:rsidP="009E4C52">
          <w:pPr>
            <w:pStyle w:val="Header"/>
            <w:jc w:val="center"/>
          </w:pPr>
        </w:p>
      </w:tc>
      <w:tc>
        <w:tcPr>
          <w:tcW w:w="3120" w:type="dxa"/>
        </w:tcPr>
        <w:p w14:paraId="35693897" w14:textId="77777777" w:rsidR="37FECFD9" w:rsidRDefault="00947104" w:rsidP="009E4C52">
          <w:pPr>
            <w:pStyle w:val="Header"/>
            <w:ind w:right="-115"/>
            <w:jc w:val="right"/>
          </w:pPr>
        </w:p>
      </w:tc>
    </w:tr>
  </w:tbl>
  <w:p w14:paraId="1D0B3728" w14:textId="77777777" w:rsidR="37FECFD9" w:rsidRDefault="00947104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73272">
    <w:abstractNumId w:val="0"/>
  </w:num>
  <w:num w:numId="2" w16cid:durableId="1499536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0A"/>
    <w:rsid w:val="0011747A"/>
    <w:rsid w:val="001A410A"/>
    <w:rsid w:val="001E6AD3"/>
    <w:rsid w:val="002355B6"/>
    <w:rsid w:val="0023687C"/>
    <w:rsid w:val="005B47DB"/>
    <w:rsid w:val="009331BE"/>
    <w:rsid w:val="00936864"/>
    <w:rsid w:val="00947104"/>
    <w:rsid w:val="00A456BC"/>
    <w:rsid w:val="00A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F9C4"/>
  <w15:chartTrackingRefBased/>
  <w15:docId w15:val="{A748134F-F5E4-470A-9AF0-F41463B0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A410A"/>
  </w:style>
  <w:style w:type="paragraph" w:styleId="Header">
    <w:name w:val="header"/>
    <w:basedOn w:val="Normal"/>
    <w:link w:val="HeaderChar"/>
    <w:uiPriority w:val="99"/>
    <w:unhideWhenUsed/>
    <w:rsid w:val="001A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1A410A"/>
  </w:style>
  <w:style w:type="character" w:customStyle="1" w:styleId="FooterChar">
    <w:name w:val="Footer Char"/>
    <w:basedOn w:val="DefaultParagraphFont"/>
    <w:link w:val="Footer"/>
    <w:uiPriority w:val="99"/>
    <w:rsid w:val="001A410A"/>
  </w:style>
  <w:style w:type="paragraph" w:styleId="Footer">
    <w:name w:val="footer"/>
    <w:basedOn w:val="Normal"/>
    <w:link w:val="FooterChar"/>
    <w:uiPriority w:val="99"/>
    <w:unhideWhenUsed/>
    <w:rsid w:val="001A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1A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6</cp:revision>
  <cp:lastPrinted>2023-11-02T19:57:00Z</cp:lastPrinted>
  <dcterms:created xsi:type="dcterms:W3CDTF">2023-10-31T14:59:00Z</dcterms:created>
  <dcterms:modified xsi:type="dcterms:W3CDTF">2023-11-03T20:46:00Z</dcterms:modified>
</cp:coreProperties>
</file>