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7DE0" w14:textId="2C6762E8" w:rsidR="00BC7428" w:rsidRPr="008C1DA2" w:rsidRDefault="00BC7428" w:rsidP="00B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Meeting Agenda</w:t>
      </w:r>
    </w:p>
    <w:p w14:paraId="52A7C23B" w14:textId="77777777" w:rsidR="00BC7428" w:rsidRPr="008C1DA2" w:rsidRDefault="00BC7428" w:rsidP="00B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 21, 2024</w:t>
      </w:r>
    </w:p>
    <w:p w14:paraId="08D332B2" w14:textId="77777777" w:rsidR="00BC7428" w:rsidRPr="008C1DA2" w:rsidRDefault="00BC7428" w:rsidP="00BC7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7:00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</w:p>
    <w:p w14:paraId="294C814D" w14:textId="77777777" w:rsidR="00BC7428" w:rsidRDefault="00BC7428" w:rsidP="00BC742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77092802" w14:textId="77777777" w:rsidR="00BC7428" w:rsidRPr="008C1DA2" w:rsidRDefault="00BC7428" w:rsidP="00BC7428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STOP:  9:00 pm</w:t>
      </w:r>
    </w:p>
    <w:p w14:paraId="3550C80B" w14:textId="77777777" w:rsidR="00BC7428" w:rsidRPr="008C1DA2" w:rsidRDefault="00BC7428" w:rsidP="00BC7428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7171673" w14:textId="77777777" w:rsidR="00BC7428" w:rsidRDefault="00BC7428" w:rsidP="00BC742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4BC52C6B" w14:textId="77777777" w:rsidR="00BC7428" w:rsidRPr="008C1DA2" w:rsidRDefault="00BC7428" w:rsidP="00BC742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45DB69" w14:textId="77777777" w:rsidR="00BC7428" w:rsidRDefault="00BC7428" w:rsidP="00BC742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20FF437B" w14:textId="77777777" w:rsidR="00BC7428" w:rsidRDefault="00BC7428" w:rsidP="00BC742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BCC9494" w14:textId="77777777" w:rsidR="00BC7428" w:rsidRDefault="00BC7428" w:rsidP="00BC742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726CFC3B" w14:textId="77777777" w:rsidR="00BC7428" w:rsidRDefault="00BC7428" w:rsidP="00BC742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A15570C" w14:textId="6D79DE0B" w:rsidR="00BC7428" w:rsidRDefault="00BC7428" w:rsidP="00BC742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Presentation:  Athletics Update – Interim Director of Intercollegiate Athletics Jeri Beggs</w:t>
      </w:r>
    </w:p>
    <w:p w14:paraId="77484321" w14:textId="57C8EB67" w:rsidR="00455085" w:rsidRDefault="00455085" w:rsidP="00BC742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ab/>
        <w:t>(3 year Budget for Athletics FY 21-23)</w:t>
      </w:r>
    </w:p>
    <w:p w14:paraId="7FB94BAF" w14:textId="77777777" w:rsidR="00BC7428" w:rsidRDefault="00BC7428" w:rsidP="00BC742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998119" w14:textId="77777777" w:rsidR="00BC7428" w:rsidRDefault="00BC7428" w:rsidP="00BC7428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5FA4DC2" w14:textId="77777777" w:rsidR="00BC7428" w:rsidRPr="008C1DA2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7E85F5B9" w14:textId="77777777" w:rsidR="00BC7428" w:rsidRPr="008C1DA2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430C0C6" w14:textId="77777777" w:rsidR="00BC7428" w:rsidRPr="008C1DA2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0D6074D4" w14:textId="77777777" w:rsidR="00BC7428" w:rsidRPr="008C1DA2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86E9719" w14:textId="77777777" w:rsidR="00BC7428" w:rsidRPr="008C1DA2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8281519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55A768C1" w14:textId="77777777" w:rsidR="00BC7428" w:rsidRPr="008C1DA2" w:rsidRDefault="00BC7428" w:rsidP="00BC74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 President Aondover Tarhule</w:t>
      </w:r>
    </w:p>
    <w:p w14:paraId="126AA9AE" w14:textId="77777777" w:rsidR="00BC7428" w:rsidRPr="008C1DA2" w:rsidRDefault="00BC7428" w:rsidP="00BC74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20FC2B77" w14:textId="77777777" w:rsidR="00BC7428" w:rsidRPr="008C1DA2" w:rsidRDefault="00BC7428" w:rsidP="00BC74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051C3100" w14:textId="143F78A6" w:rsidR="00BC7428" w:rsidRPr="00AD4B6E" w:rsidRDefault="00BC7428" w:rsidP="00BC74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for Finance and Planning Dan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</w:p>
    <w:p w14:paraId="6CC8474D" w14:textId="77777777" w:rsidR="00AD4B6E" w:rsidRDefault="00AD4B6E" w:rsidP="00AD4B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FD784E" w14:textId="7EBE7CD7" w:rsidR="00AD4B6E" w:rsidRDefault="00AD4B6E" w:rsidP="00AD4B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Consent Agenda: (All items under the Consent Agenda are considered to be routine in nature and will be enacted by one motion. There will be no separate discussion of these items.)</w:t>
      </w:r>
    </w:p>
    <w:p w14:paraId="65FD1609" w14:textId="77777777" w:rsidR="00AD4B6E" w:rsidRDefault="00AD4B6E" w:rsidP="00AD4B6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6D3DEF" w14:textId="005456B5" w:rsidR="00AD4B6E" w:rsidRDefault="00AD4B6E" w:rsidP="00AD4B6E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Legal Studies:  </w:t>
      </w:r>
      <w:hyperlink r:id="rId7" w:history="1">
        <w:r w:rsidRPr="007C539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Language Integration Sequence</w:t>
        </w:r>
      </w:hyperlink>
    </w:p>
    <w:p w14:paraId="479E4DA1" w14:textId="48B833D7" w:rsidR="00AD4B6E" w:rsidRDefault="0093623B" w:rsidP="00AD4B6E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8" w:history="1">
        <w:r w:rsidR="00AD4B6E" w:rsidRPr="007C539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General Legal Studies Sequence</w:t>
        </w:r>
      </w:hyperlink>
    </w:p>
    <w:p w14:paraId="018A13BB" w14:textId="094B5D0B" w:rsidR="00AD4B6E" w:rsidRPr="00AD4B6E" w:rsidRDefault="0093623B" w:rsidP="00AD4B6E">
      <w:pPr>
        <w:pStyle w:val="ListParagraph"/>
        <w:numPr>
          <w:ilvl w:val="0"/>
          <w:numId w:val="3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hyperlink r:id="rId9" w:history="1">
        <w:r w:rsidR="00AD4B6E" w:rsidRPr="007C539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Early Childhood Education Minor</w:t>
        </w:r>
      </w:hyperlink>
    </w:p>
    <w:p w14:paraId="620422B6" w14:textId="77777777" w:rsidR="00AD4B6E" w:rsidRPr="008C1DA2" w:rsidRDefault="00AD4B6E" w:rsidP="00AD4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08C64" w14:textId="77777777" w:rsidR="00BC7428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66A56E" w14:textId="49440CF8" w:rsidR="00BC7428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14:paraId="21C931F8" w14:textId="77777777" w:rsidR="00FB5778" w:rsidRPr="00BC7428" w:rsidRDefault="00FB5778" w:rsidP="00FB577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C7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 Rules Committee</w:t>
      </w:r>
    </w:p>
    <w:p w14:paraId="3E8EC804" w14:textId="77777777" w:rsidR="00FB5778" w:rsidRDefault="00FB5778" w:rsidP="00FB577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.24.01 Memo Constitution Changes Rules</w:t>
      </w:r>
    </w:p>
    <w:p w14:paraId="069C21E4" w14:textId="0A0EF8E7" w:rsidR="00FB5778" w:rsidRDefault="00FB5778" w:rsidP="00FB577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 w:rsidR="002946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ILLINOIS STATE UNIVERSITY CONSTITUTION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ECCD28A" w14:textId="77777777" w:rsidR="00FB5778" w:rsidRDefault="00FB5778" w:rsidP="00FB577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.24.03   ILLINOIS STATE UNIVERSITY CONSTITUTION (Mark Up)</w:t>
      </w:r>
    </w:p>
    <w:p w14:paraId="02B5C025" w14:textId="77777777" w:rsidR="00FB5778" w:rsidRDefault="00FB5778" w:rsidP="00FB577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ILLINOIS STATE UNIVERSITY CONSTITUTION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2B26B3F" w14:textId="77777777" w:rsidR="00FB5778" w:rsidRDefault="00FB577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DE54347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Eduardo Monk: Student Caucus </w:t>
      </w:r>
    </w:p>
    <w:p w14:paraId="1F52DE3A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(Current Copy)</w:t>
      </w:r>
    </w:p>
    <w:p w14:paraId="49240BF8" w14:textId="647085DE" w:rsidR="00BC7428" w:rsidRPr="001F52EE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 w:rsidR="00523E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2.1.17 Residency Status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6EC0C14" w14:textId="7E67AE5C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 w:rsidR="00523E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2.1.17 Residency Status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28980CB8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C2CC42F" w14:textId="77777777" w:rsidR="00BC7428" w:rsidRPr="00726E44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01.23.24.0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(Current Copy)</w:t>
      </w:r>
    </w:p>
    <w:p w14:paraId="0C6F3B02" w14:textId="77777777" w:rsidR="00BC7428" w:rsidRPr="00726E44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01.23.24.02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2377FFD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01.23.24.0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4635D298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DCE837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Academic Affairs Committee  </w:t>
      </w:r>
    </w:p>
    <w:p w14:paraId="4AC53509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0A9076CF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32AA330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75C346EB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F84A772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7F18A6D6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76CBB28" w14:textId="3B911E4C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63D868C0" w14:textId="77777777" w:rsidR="00BC7428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376E69" w14:textId="77777777" w:rsidR="00BC7428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699371C2" w14:textId="77777777" w:rsidR="00BC7428" w:rsidRP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C7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Rick Valentin:  Planning and Finance Committee </w:t>
      </w:r>
    </w:p>
    <w:p w14:paraId="5880017C" w14:textId="2578493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02.08.24.01 Excellence by Design:  2024-</w:t>
      </w:r>
      <w:r w:rsidR="00C550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2029 Illinois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State University’s Strategic Plan</w:t>
      </w:r>
      <w:r w:rsidR="002E6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(Angela Engel</w:t>
      </w:r>
      <w:r w:rsidR="009362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Director, PRPA</w:t>
      </w:r>
      <w:r w:rsidR="002E6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1C5CA63" w14:textId="5E01C9E6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9C55A8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Nikolaou: Academic Affairs Committee</w:t>
      </w:r>
    </w:p>
    <w:p w14:paraId="578EC6E7" w14:textId="672FAFA3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 Student Records (Information Item:  02/21/24)</w:t>
      </w:r>
      <w:r w:rsidR="00F644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(Alice Maginnis</w:t>
      </w:r>
      <w:r w:rsidR="006003C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 OGC)</w:t>
      </w:r>
    </w:p>
    <w:p w14:paraId="1B716097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02.08.24.05 Policy 2.1.1 Student Records (Current </w:t>
      </w:r>
      <w:r w:rsidRPr="006F141A">
        <w:rPr>
          <w:rFonts w:ascii="Times New Roman" w:hAnsi="Times New Roman" w:cs="Times New Roman"/>
          <w:b/>
          <w:bCs/>
          <w:i/>
          <w:iCs/>
        </w:rPr>
        <w:t>Copy)</w:t>
      </w:r>
    </w:p>
    <w:p w14:paraId="67933E12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02.08.24.06 Policy 2.1.1 Student Records (Mark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05AB6708" w14:textId="0A382A6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02.08.24.07 Policy 2.1.1 Student Records (Clean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59103659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F217B9" w14:textId="77777777" w:rsidR="00BC7428" w:rsidRP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BC74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 Rules Committee</w:t>
      </w:r>
    </w:p>
    <w:p w14:paraId="7184F34A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67F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02.09.24.04 Memo Bylaws Changes</w:t>
      </w:r>
    </w:p>
    <w:p w14:paraId="18F5AB63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2744A5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(AS Bylaws)</w:t>
      </w:r>
    </w:p>
    <w:p w14:paraId="12813008" w14:textId="5E295B30" w:rsidR="00BC7428" w:rsidRPr="00E575FD" w:rsidRDefault="00BC7428" w:rsidP="00BC7428">
      <w:pPr>
        <w:pStyle w:val="Header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</w:t>
      </w:r>
      <w:r w:rsidR="00A503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.24.0</w:t>
      </w:r>
      <w:r w:rsidR="00A503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External Committee Absences and Vacancies (AS Bylaws) Mark Up Copy</w:t>
      </w:r>
    </w:p>
    <w:p w14:paraId="011C5E54" w14:textId="450E3091" w:rsidR="00BC7428" w:rsidRPr="00E575FD" w:rsidRDefault="00BC7428" w:rsidP="00BC7428">
      <w:pPr>
        <w:pStyle w:val="Header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02.</w:t>
      </w:r>
      <w:r w:rsidR="00A503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.24.0</w:t>
      </w:r>
      <w:r w:rsidR="00A503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External Committee Absences and Vacancies Current Copy</w:t>
      </w:r>
    </w:p>
    <w:p w14:paraId="385B7191" w14:textId="092E6135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7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</w:t>
      </w:r>
      <w:r w:rsidR="00A503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</w:t>
      </w:r>
      <w:r w:rsidRPr="00E57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</w:t>
      </w:r>
      <w:r w:rsidR="00A503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E57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External Committee Absences and Vacancies </w:t>
      </w:r>
      <w:r w:rsidRPr="00E575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E575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</w:p>
    <w:p w14:paraId="2720923C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796BC79" w14:textId="77777777" w:rsidR="00BC7428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1" w:name="_Hlk158888674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Voting Procedures of the Academic Senate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(Information Item:  02/21/24)</w:t>
      </w:r>
    </w:p>
    <w:bookmarkEnd w:id="1"/>
    <w:p w14:paraId="1D89D2C1" w14:textId="106FEC91" w:rsidR="00BC7428" w:rsidRDefault="001800E4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02.16.24.01 Voting Procedures Article III Elections Current Copy</w:t>
      </w:r>
    </w:p>
    <w:p w14:paraId="67E3AA70" w14:textId="332F875F" w:rsidR="001800E4" w:rsidRDefault="001800E4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02.16.24.02 Voting Procedures Article III Elections Mark Up</w:t>
      </w:r>
    </w:p>
    <w:p w14:paraId="794D13A7" w14:textId="7770DF8A" w:rsidR="001800E4" w:rsidRDefault="001800E4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02.16.24.03 Voting Procedures Article III Elections Clean</w:t>
      </w:r>
    </w:p>
    <w:p w14:paraId="5B754C25" w14:textId="3DF70C12" w:rsidR="001800E4" w:rsidRDefault="001800E4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96E634" w14:textId="68152473" w:rsidR="001800E4" w:rsidRDefault="001800E4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02.16.24.04 Voting Procedures Article V Current</w:t>
      </w:r>
    </w:p>
    <w:p w14:paraId="72593A66" w14:textId="7A6B9CFF" w:rsidR="001800E4" w:rsidRDefault="001800E4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02.16.24.05 Voting Procedures Article V Mark Up</w:t>
      </w:r>
    </w:p>
    <w:p w14:paraId="0D72D342" w14:textId="0D67109A" w:rsidR="001800E4" w:rsidRDefault="001800E4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02.16.24.06 Voting Procedures Article V Clean</w:t>
      </w:r>
    </w:p>
    <w:p w14:paraId="45F4AB47" w14:textId="565B99A2" w:rsidR="001800E4" w:rsidRDefault="001800E4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21C9B3" w14:textId="5508C4F6" w:rsidR="001800E4" w:rsidRDefault="001800E4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02.16.24.07 Voting Procedures Article VII Current</w:t>
      </w:r>
    </w:p>
    <w:p w14:paraId="4C78F3AC" w14:textId="55F00019" w:rsidR="001800E4" w:rsidRDefault="001800E4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02.16.24.08 Voting Procedures Article VII Mark Up</w:t>
      </w:r>
    </w:p>
    <w:p w14:paraId="7340A595" w14:textId="52756835" w:rsidR="001800E4" w:rsidRPr="00E575FD" w:rsidRDefault="001800E4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02.16.24.09 Voting Procedures Article VII Clean</w:t>
      </w:r>
    </w:p>
    <w:p w14:paraId="4B66EB50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65E348E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Dimitrios Nikolaou: Academic Affairs Committee</w:t>
      </w:r>
    </w:p>
    <w:p w14:paraId="64FACB8B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45F7907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4.1.20 Final Course Grade Challenge Policy (Information Item:  02/21/24)</w:t>
      </w:r>
    </w:p>
    <w:p w14:paraId="5DB2B9BD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02.08.24.08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4.1.20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2C8C6A58" w14:textId="50164E44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</w:t>
      </w:r>
      <w:r w:rsidR="00D97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.24.0</w:t>
      </w:r>
      <w:r w:rsidR="00D97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4.1.20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21D86DEA" w14:textId="30734472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ind w:left="27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</w:t>
      </w:r>
      <w:r w:rsidR="00D97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.24.</w:t>
      </w:r>
      <w:r w:rsidR="00D97F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08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4.1.20 </w:t>
      </w: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Final Course Grade Challenge (Clean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06FD697A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2C41B07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2.1.20 Equitable Treatment of Students Participating in University Sponsored Activities </w:t>
      </w:r>
    </w:p>
    <w:p w14:paraId="784DADBC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02.08.24.11 Policy 2.1.20 Equitable Treatment of Students in University Sponsored Activities (Current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570F0F77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02.08.24.12 Policy 2.1.20 (Mark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77D11FF8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02.08.24.13 Policy 2.1.20 (Clean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2CC461D5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4EA0239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2.1.26 Student Absences Due to Service as a Volunteer Emergency Worker </w:t>
      </w:r>
    </w:p>
    <w:p w14:paraId="2063F005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02.08.24.14 Policy 2.1.26 Student Absences Due to Service as a Volunteer Emergency Worker (Current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34FBA2D8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02.08.24.15 Policy 2.1.26 (Mark Up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34A306B2" w14:textId="77777777" w:rsidR="00BC7428" w:rsidRPr="006F141A" w:rsidRDefault="00BC7428" w:rsidP="00BC7428">
      <w:pPr>
        <w:tabs>
          <w:tab w:val="left" w:pos="216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</w:rPr>
      </w:pPr>
      <w:r w:rsidRPr="006F14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02.08.24.16 Policy 2.1.26 (Clean</w:t>
      </w:r>
      <w:r w:rsidRPr="006F141A">
        <w:rPr>
          <w:rFonts w:ascii="Times New Roman" w:hAnsi="Times New Roman" w:cs="Times New Roman"/>
          <w:b/>
          <w:bCs/>
          <w:i/>
          <w:iCs/>
        </w:rPr>
        <w:t xml:space="preserve"> Copy)</w:t>
      </w:r>
    </w:p>
    <w:p w14:paraId="6D44A66A" w14:textId="77777777" w:rsidR="00BC7428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DB122D8" w14:textId="77777777" w:rsidR="00BC7428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F92BFDE" w14:textId="77777777" w:rsidR="00BC7428" w:rsidRPr="004B6FC0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0BD763D2" w14:textId="77777777" w:rsidR="00BC7428" w:rsidRPr="00EC710B" w:rsidRDefault="00BC7428" w:rsidP="00BC74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611D1D4B" w14:textId="77777777" w:rsidR="00BC7428" w:rsidRPr="00F671B9" w:rsidRDefault="00BC7428" w:rsidP="00BC74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Mainieri</w:t>
      </w:r>
    </w:p>
    <w:p w14:paraId="34F9B451" w14:textId="77777777" w:rsidR="00BC7428" w:rsidRPr="00F671B9" w:rsidRDefault="00BC7428" w:rsidP="00BC74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Faculty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Lucey</w:t>
      </w:r>
    </w:p>
    <w:p w14:paraId="6A875ABE" w14:textId="77777777" w:rsidR="00BC7428" w:rsidRPr="00F671B9" w:rsidRDefault="00BC7428" w:rsidP="00BC74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65B12AA0" w14:textId="77777777" w:rsidR="00BC7428" w:rsidRPr="00F671B9" w:rsidRDefault="00BC7428" w:rsidP="00BC74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58BD22C7" w14:textId="77777777" w:rsidR="00BC7428" w:rsidRPr="00F671B9" w:rsidRDefault="00BC7428" w:rsidP="00BC742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6AEC0049" w14:textId="77777777" w:rsidR="00BC7428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AD3E21C" w14:textId="77777777" w:rsidR="00BC7428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2D963419" w14:textId="77777777" w:rsidR="00BC7428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597A85" w14:textId="77777777" w:rsidR="00BC7428" w:rsidRPr="00E575FD" w:rsidRDefault="00BC7428" w:rsidP="00BC7428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  <w:bookmarkEnd w:id="0"/>
    </w:p>
    <w:p w14:paraId="06604D3D" w14:textId="77777777" w:rsidR="00EA74D7" w:rsidRDefault="00EA74D7"/>
    <w:sectPr w:rsidR="00EA74D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161E" w14:textId="77777777" w:rsidR="0014370A" w:rsidRDefault="00A50386">
      <w:pPr>
        <w:spacing w:after="0" w:line="240" w:lineRule="auto"/>
      </w:pPr>
      <w:r>
        <w:separator/>
      </w:r>
    </w:p>
  </w:endnote>
  <w:endnote w:type="continuationSeparator" w:id="0">
    <w:p w14:paraId="32B48925" w14:textId="77777777" w:rsidR="0014370A" w:rsidRDefault="00A50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06A6873D" w14:textId="77777777" w:rsidTr="009E4C52">
      <w:trPr>
        <w:trHeight w:val="300"/>
      </w:trPr>
      <w:tc>
        <w:tcPr>
          <w:tcW w:w="3120" w:type="dxa"/>
        </w:tcPr>
        <w:p w14:paraId="1DAB291E" w14:textId="77777777" w:rsidR="37FECFD9" w:rsidRDefault="0093623B" w:rsidP="009E4C52">
          <w:pPr>
            <w:pStyle w:val="Header"/>
            <w:ind w:left="-115"/>
          </w:pPr>
        </w:p>
      </w:tc>
      <w:tc>
        <w:tcPr>
          <w:tcW w:w="3120" w:type="dxa"/>
        </w:tcPr>
        <w:p w14:paraId="4A551B7F" w14:textId="77777777" w:rsidR="37FECFD9" w:rsidRDefault="0093623B" w:rsidP="009E4C52">
          <w:pPr>
            <w:pStyle w:val="Header"/>
            <w:jc w:val="center"/>
          </w:pPr>
        </w:p>
      </w:tc>
      <w:tc>
        <w:tcPr>
          <w:tcW w:w="3120" w:type="dxa"/>
        </w:tcPr>
        <w:p w14:paraId="3E0CA86F" w14:textId="77777777" w:rsidR="37FECFD9" w:rsidRDefault="0093623B" w:rsidP="009E4C52">
          <w:pPr>
            <w:pStyle w:val="Header"/>
            <w:ind w:right="-115"/>
            <w:jc w:val="right"/>
          </w:pPr>
        </w:p>
      </w:tc>
    </w:tr>
  </w:tbl>
  <w:p w14:paraId="3D9EEBA1" w14:textId="77777777" w:rsidR="37FECFD9" w:rsidRDefault="0093623B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9BDE" w14:textId="77777777" w:rsidR="0014370A" w:rsidRDefault="00A50386">
      <w:pPr>
        <w:spacing w:after="0" w:line="240" w:lineRule="auto"/>
      </w:pPr>
      <w:r>
        <w:separator/>
      </w:r>
    </w:p>
  </w:footnote>
  <w:footnote w:type="continuationSeparator" w:id="0">
    <w:p w14:paraId="522258D4" w14:textId="77777777" w:rsidR="0014370A" w:rsidRDefault="00A50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C982757" w14:textId="77777777" w:rsidTr="37FECFD9">
      <w:trPr>
        <w:trHeight w:val="300"/>
      </w:trPr>
      <w:tc>
        <w:tcPr>
          <w:tcW w:w="3120" w:type="dxa"/>
        </w:tcPr>
        <w:p w14:paraId="61BE3F8B" w14:textId="77777777" w:rsidR="37FECFD9" w:rsidRDefault="0093623B" w:rsidP="37FECFD9">
          <w:pPr>
            <w:pStyle w:val="Header"/>
            <w:ind w:left="-115"/>
          </w:pPr>
        </w:p>
      </w:tc>
      <w:tc>
        <w:tcPr>
          <w:tcW w:w="3120" w:type="dxa"/>
        </w:tcPr>
        <w:p w14:paraId="5A98A1D1" w14:textId="77777777" w:rsidR="37FECFD9" w:rsidRDefault="0093623B" w:rsidP="009E4C52">
          <w:pPr>
            <w:pStyle w:val="Header"/>
            <w:jc w:val="center"/>
          </w:pPr>
        </w:p>
      </w:tc>
      <w:tc>
        <w:tcPr>
          <w:tcW w:w="3120" w:type="dxa"/>
        </w:tcPr>
        <w:p w14:paraId="2C84C577" w14:textId="77777777" w:rsidR="37FECFD9" w:rsidRDefault="0093623B" w:rsidP="009E4C52">
          <w:pPr>
            <w:pStyle w:val="Header"/>
            <w:ind w:right="-115"/>
            <w:jc w:val="right"/>
          </w:pPr>
        </w:p>
      </w:tc>
    </w:tr>
  </w:tbl>
  <w:p w14:paraId="742A2EE3" w14:textId="77777777" w:rsidR="37FECFD9" w:rsidRDefault="0093623B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6D1F"/>
    <w:multiLevelType w:val="hybridMultilevel"/>
    <w:tmpl w:val="34E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035637">
    <w:abstractNumId w:val="1"/>
  </w:num>
  <w:num w:numId="2" w16cid:durableId="1702851995">
    <w:abstractNumId w:val="2"/>
  </w:num>
  <w:num w:numId="3" w16cid:durableId="1952472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05"/>
    <w:rsid w:val="00032441"/>
    <w:rsid w:val="0014370A"/>
    <w:rsid w:val="001800E4"/>
    <w:rsid w:val="002946F6"/>
    <w:rsid w:val="002E6D74"/>
    <w:rsid w:val="00455085"/>
    <w:rsid w:val="004F4ABB"/>
    <w:rsid w:val="00523E9B"/>
    <w:rsid w:val="006003CE"/>
    <w:rsid w:val="00691294"/>
    <w:rsid w:val="007C539C"/>
    <w:rsid w:val="0093623B"/>
    <w:rsid w:val="00A50386"/>
    <w:rsid w:val="00AD4B6E"/>
    <w:rsid w:val="00BC7428"/>
    <w:rsid w:val="00C5506A"/>
    <w:rsid w:val="00D97FA2"/>
    <w:rsid w:val="00DD2F1E"/>
    <w:rsid w:val="00EA74D7"/>
    <w:rsid w:val="00F6447C"/>
    <w:rsid w:val="00F73405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FE89"/>
  <w15:chartTrackingRefBased/>
  <w15:docId w15:val="{9E9E7A5F-9BFE-4FBF-8310-080DECE46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2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C7428"/>
  </w:style>
  <w:style w:type="paragraph" w:styleId="Header">
    <w:name w:val="header"/>
    <w:basedOn w:val="Normal"/>
    <w:link w:val="HeaderChar"/>
    <w:uiPriority w:val="99"/>
    <w:unhideWhenUsed/>
    <w:rsid w:val="00BC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BC7428"/>
  </w:style>
  <w:style w:type="character" w:customStyle="1" w:styleId="FooterChar">
    <w:name w:val="Footer Char"/>
    <w:basedOn w:val="DefaultParagraphFont"/>
    <w:link w:val="Footer"/>
    <w:uiPriority w:val="99"/>
    <w:rsid w:val="00BC7428"/>
  </w:style>
  <w:style w:type="paragraph" w:styleId="Footer">
    <w:name w:val="footer"/>
    <w:basedOn w:val="Normal"/>
    <w:link w:val="FooterChar"/>
    <w:uiPriority w:val="99"/>
    <w:unhideWhenUsed/>
    <w:rsid w:val="00BC7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BC7428"/>
  </w:style>
  <w:style w:type="character" w:styleId="Hyperlink">
    <w:name w:val="Hyperlink"/>
    <w:basedOn w:val="DefaultParagraphFont"/>
    <w:uiPriority w:val="99"/>
    <w:unhideWhenUsed/>
    <w:rsid w:val="00AD4B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ome-extension://efaidnbmnnnibpcajpcglclefindmkaj/https:/academicsenate.illinoisstate.edu/consent/General%20Legal%20Studies%20Sequenc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hrome-extension://efaidnbmnnnibpcajpcglclefindmkaj/https:/academicsenate.illinoisstate.edu/consent/Legal%20Studies%20Language%20Integration%20New%20Program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hrome-extension://efaidnbmnnnibpcajpcglclefindmkaj/https:/academicsenate.illinoisstate.edu/consent/Early%20Childhood%20Education%20Minor%20New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Horst, Martha</cp:lastModifiedBy>
  <cp:revision>20</cp:revision>
  <cp:lastPrinted>2024-02-13T15:28:00Z</cp:lastPrinted>
  <dcterms:created xsi:type="dcterms:W3CDTF">2024-02-13T15:19:00Z</dcterms:created>
  <dcterms:modified xsi:type="dcterms:W3CDTF">2024-02-16T18:26:00Z</dcterms:modified>
</cp:coreProperties>
</file>