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CE438" w14:textId="0A619881" w:rsidR="002247C5" w:rsidRPr="008C1DA2" w:rsidRDefault="002247C5" w:rsidP="0022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>Academic Senate Meeting Agenda</w:t>
      </w:r>
    </w:p>
    <w:p w14:paraId="7D9BDF87" w14:textId="77777777" w:rsidR="002247C5" w:rsidRPr="008C1DA2" w:rsidRDefault="002247C5" w:rsidP="0022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September 13</w:t>
      </w: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, 2023</w:t>
      </w:r>
    </w:p>
    <w:p w14:paraId="5FDB3E2B" w14:textId="77777777" w:rsidR="002247C5" w:rsidRPr="008C1DA2" w:rsidRDefault="002247C5" w:rsidP="0022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7:00 P.M.</w:t>
      </w:r>
    </w:p>
    <w:p w14:paraId="78ECE8D6" w14:textId="65A5F53E" w:rsidR="002247C5" w:rsidRDefault="002247C5" w:rsidP="002247C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OLD MAIN ROOM, BONE STUDENT CENTER</w:t>
      </w:r>
    </w:p>
    <w:p w14:paraId="2ABE2750" w14:textId="46F8BE8C" w:rsidR="00191A22" w:rsidRPr="008C1DA2" w:rsidRDefault="00191A22" w:rsidP="002247C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8:30PM Hard Stop</w:t>
      </w:r>
    </w:p>
    <w:p w14:paraId="33AD4531" w14:textId="77777777" w:rsidR="002247C5" w:rsidRPr="008C1DA2" w:rsidRDefault="002247C5" w:rsidP="002247C5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9442E90" w14:textId="77777777" w:rsidR="002247C5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Call to Order </w:t>
      </w:r>
    </w:p>
    <w:p w14:paraId="67BB01E8" w14:textId="77777777" w:rsidR="002247C5" w:rsidRPr="008C1DA2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C4518F2" w14:textId="77777777" w:rsidR="002247C5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Roll Call </w:t>
      </w:r>
    </w:p>
    <w:p w14:paraId="51DAB276" w14:textId="77777777" w:rsidR="002247C5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DFD3BB2" w14:textId="77777777" w:rsidR="002247C5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Public Comment: All speakers must sign in with the Senate Secretary prior to the start of the meeting.</w:t>
      </w:r>
    </w:p>
    <w:p w14:paraId="06E80BE9" w14:textId="77777777" w:rsidR="002247C5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F1DA0DF" w14:textId="0C9FEDCD" w:rsidR="002247C5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Hlk143759358"/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Presentation: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Color of Money (Vice President for Finance and Planning Dan Stephens, Associate Vice President for Planning &amp; Budgeting Sandi Cavi, and Executive Director of the University Budget Office Amanda Hendrix)</w:t>
      </w:r>
      <w:r w:rsidR="00191A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(Document</w:t>
      </w:r>
      <w:r w:rsidR="00B014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</w:t>
      </w:r>
      <w:r w:rsidR="00191A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will be provided on </w:t>
      </w:r>
      <w:r w:rsidR="00A216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TEAMS</w:t>
      </w:r>
      <w:r w:rsidR="00191A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</w:p>
    <w:p w14:paraId="360AAF12" w14:textId="4316FD9B" w:rsidR="0082073E" w:rsidRDefault="0082073E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bookmarkEnd w:id="0"/>
    <w:p w14:paraId="6FF67BBF" w14:textId="77777777" w:rsidR="002247C5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DF62F6B" w14:textId="77777777" w:rsidR="002247C5" w:rsidRPr="008C1DA2" w:rsidRDefault="002247C5" w:rsidP="002247C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Chairperson's Remarks</w:t>
      </w:r>
    </w:p>
    <w:p w14:paraId="4885FE67" w14:textId="77777777" w:rsidR="002247C5" w:rsidRPr="008C1DA2" w:rsidRDefault="002247C5" w:rsidP="002247C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77D89C9" w14:textId="77777777" w:rsidR="002247C5" w:rsidRPr="008C1DA2" w:rsidRDefault="002247C5" w:rsidP="002247C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Student Body President's Remarks</w:t>
      </w:r>
    </w:p>
    <w:p w14:paraId="061BD218" w14:textId="77777777" w:rsidR="002247C5" w:rsidRPr="008C1DA2" w:rsidRDefault="002247C5" w:rsidP="002247C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4578FAC" w14:textId="77777777" w:rsidR="002247C5" w:rsidRPr="008C1DA2" w:rsidRDefault="002247C5" w:rsidP="002247C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Administrators' Remarks</w:t>
      </w:r>
    </w:p>
    <w:p w14:paraId="5E2FB916" w14:textId="77777777" w:rsidR="002247C5" w:rsidRPr="008C1DA2" w:rsidRDefault="002247C5" w:rsidP="002247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Interim President Aondover Tarhule</w:t>
      </w:r>
    </w:p>
    <w:p w14:paraId="67DC67B7" w14:textId="77777777" w:rsidR="002247C5" w:rsidRPr="008C1DA2" w:rsidRDefault="002247C5" w:rsidP="002247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Acting Provost Ani Yazedjian </w:t>
      </w:r>
    </w:p>
    <w:p w14:paraId="0D83D8CF" w14:textId="77777777" w:rsidR="002247C5" w:rsidRPr="008C1DA2" w:rsidRDefault="002247C5" w:rsidP="002247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Vice President for Student Affairs Levester Johnson</w:t>
      </w:r>
    </w:p>
    <w:p w14:paraId="1621444F" w14:textId="77777777" w:rsidR="002247C5" w:rsidRPr="008C1DA2" w:rsidRDefault="002247C5" w:rsidP="002247C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Vice President for Finance and Planning Dan Stephens</w:t>
      </w:r>
    </w:p>
    <w:p w14:paraId="15464CA4" w14:textId="77777777" w:rsidR="002247C5" w:rsidRDefault="002247C5" w:rsidP="002247C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4F6DD0F" w14:textId="10D398A5" w:rsidR="002247C5" w:rsidRDefault="002247C5" w:rsidP="002247C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Advisory Item: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Differential Tuition (Acting Provost Ani Yazedjian)</w:t>
      </w:r>
      <w:r w:rsidR="004520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4D8B6C1A" w14:textId="77777777" w:rsidR="002247C5" w:rsidRDefault="002247C5" w:rsidP="002247C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8BF119C" w14:textId="77777777" w:rsidR="002247C5" w:rsidRPr="004B6FC0" w:rsidRDefault="002247C5" w:rsidP="002247C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Internal Committee Reports:</w:t>
      </w:r>
    </w:p>
    <w:p w14:paraId="55138AA7" w14:textId="77777777" w:rsidR="002247C5" w:rsidRPr="00EC710B" w:rsidRDefault="002247C5" w:rsidP="002247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Academic Affairs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Nikolaou</w:t>
      </w:r>
    </w:p>
    <w:p w14:paraId="69BB019B" w14:textId="77777777" w:rsidR="002247C5" w:rsidRPr="00F671B9" w:rsidRDefault="002247C5" w:rsidP="002247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Administrative Affairs and Budget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Mainieri</w:t>
      </w:r>
    </w:p>
    <w:p w14:paraId="46398873" w14:textId="77777777" w:rsidR="002247C5" w:rsidRPr="00F671B9" w:rsidRDefault="002247C5" w:rsidP="002247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Lucey</w:t>
      </w:r>
    </w:p>
    <w:p w14:paraId="28348842" w14:textId="77777777" w:rsidR="002247C5" w:rsidRPr="00F671B9" w:rsidRDefault="002247C5" w:rsidP="002247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Planning and Finance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Valentin</w:t>
      </w:r>
    </w:p>
    <w:p w14:paraId="025C15B6" w14:textId="77777777" w:rsidR="002247C5" w:rsidRPr="00F671B9" w:rsidRDefault="002247C5" w:rsidP="002247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Rules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Blum</w:t>
      </w:r>
    </w:p>
    <w:p w14:paraId="21B99068" w14:textId="77777777" w:rsidR="002247C5" w:rsidRPr="00F671B9" w:rsidRDefault="002247C5" w:rsidP="002247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University Policy Committee:</w:t>
      </w:r>
      <w:r w:rsidRPr="00F67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Sheridan</w:t>
      </w:r>
    </w:p>
    <w:p w14:paraId="66E59C7B" w14:textId="77777777" w:rsidR="002247C5" w:rsidRDefault="002247C5" w:rsidP="002247C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1B0FC18" w14:textId="77777777" w:rsidR="002247C5" w:rsidRDefault="002247C5" w:rsidP="002247C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Communications</w:t>
      </w:r>
    </w:p>
    <w:p w14:paraId="4DC3DD4A" w14:textId="77777777" w:rsidR="002247C5" w:rsidRDefault="002247C5" w:rsidP="002247C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E0D3F0A" w14:textId="77777777" w:rsidR="002247C5" w:rsidRDefault="002247C5" w:rsidP="002247C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Adjournment</w:t>
      </w:r>
    </w:p>
    <w:p w14:paraId="0D3856B3" w14:textId="77777777" w:rsidR="002247C5" w:rsidRDefault="002247C5" w:rsidP="002247C5">
      <w:pPr>
        <w:rPr>
          <w:rFonts w:ascii="Times New Roman" w:eastAsia="Times New Roman" w:hAnsi="Times New Roman" w:cs="Times New Roman"/>
        </w:rPr>
      </w:pPr>
    </w:p>
    <w:p w14:paraId="127CB2B7" w14:textId="77777777" w:rsidR="000A7E35" w:rsidRDefault="000A7E35"/>
    <w:sectPr w:rsidR="000A7E3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51F89" w14:textId="77777777" w:rsidR="00FE4D36" w:rsidRDefault="00A2163B">
      <w:pPr>
        <w:spacing w:after="0" w:line="240" w:lineRule="auto"/>
      </w:pPr>
      <w:r>
        <w:separator/>
      </w:r>
    </w:p>
  </w:endnote>
  <w:endnote w:type="continuationSeparator" w:id="0">
    <w:p w14:paraId="670B9D0A" w14:textId="77777777" w:rsidR="00FE4D36" w:rsidRDefault="00A2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7EC6BCE9" w14:textId="77777777" w:rsidTr="009E4C52">
      <w:trPr>
        <w:trHeight w:val="300"/>
      </w:trPr>
      <w:tc>
        <w:tcPr>
          <w:tcW w:w="3120" w:type="dxa"/>
        </w:tcPr>
        <w:p w14:paraId="73CC5FAA" w14:textId="77777777" w:rsidR="37FECFD9" w:rsidRDefault="008C5DBE" w:rsidP="009E4C52">
          <w:pPr>
            <w:pStyle w:val="Header"/>
            <w:ind w:left="-115"/>
          </w:pPr>
        </w:p>
      </w:tc>
      <w:tc>
        <w:tcPr>
          <w:tcW w:w="3120" w:type="dxa"/>
        </w:tcPr>
        <w:p w14:paraId="027EE656" w14:textId="77777777" w:rsidR="37FECFD9" w:rsidRDefault="008C5DBE" w:rsidP="009E4C52">
          <w:pPr>
            <w:pStyle w:val="Header"/>
            <w:jc w:val="center"/>
          </w:pPr>
        </w:p>
      </w:tc>
      <w:tc>
        <w:tcPr>
          <w:tcW w:w="3120" w:type="dxa"/>
        </w:tcPr>
        <w:p w14:paraId="5957222B" w14:textId="77777777" w:rsidR="37FECFD9" w:rsidRDefault="008C5DBE" w:rsidP="009E4C52">
          <w:pPr>
            <w:pStyle w:val="Header"/>
            <w:ind w:right="-115"/>
            <w:jc w:val="right"/>
          </w:pPr>
        </w:p>
      </w:tc>
    </w:tr>
  </w:tbl>
  <w:p w14:paraId="294A4011" w14:textId="77777777" w:rsidR="37FECFD9" w:rsidRDefault="008C5DBE" w:rsidP="009E4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3A419" w14:textId="77777777" w:rsidR="00FE4D36" w:rsidRDefault="00A2163B">
      <w:pPr>
        <w:spacing w:after="0" w:line="240" w:lineRule="auto"/>
      </w:pPr>
      <w:r>
        <w:separator/>
      </w:r>
    </w:p>
  </w:footnote>
  <w:footnote w:type="continuationSeparator" w:id="0">
    <w:p w14:paraId="33C59FD3" w14:textId="77777777" w:rsidR="00FE4D36" w:rsidRDefault="00A21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42651FE9" w14:textId="77777777" w:rsidTr="37FECFD9">
      <w:trPr>
        <w:trHeight w:val="300"/>
      </w:trPr>
      <w:tc>
        <w:tcPr>
          <w:tcW w:w="3120" w:type="dxa"/>
        </w:tcPr>
        <w:p w14:paraId="4562D271" w14:textId="77777777" w:rsidR="37FECFD9" w:rsidRDefault="008C5DBE" w:rsidP="37FECFD9">
          <w:pPr>
            <w:pStyle w:val="Header"/>
            <w:ind w:left="-115"/>
          </w:pPr>
        </w:p>
      </w:tc>
      <w:tc>
        <w:tcPr>
          <w:tcW w:w="3120" w:type="dxa"/>
        </w:tcPr>
        <w:p w14:paraId="7B30027A" w14:textId="77777777" w:rsidR="37FECFD9" w:rsidRDefault="008C5DBE" w:rsidP="009E4C52">
          <w:pPr>
            <w:pStyle w:val="Header"/>
            <w:jc w:val="center"/>
          </w:pPr>
        </w:p>
      </w:tc>
      <w:tc>
        <w:tcPr>
          <w:tcW w:w="3120" w:type="dxa"/>
        </w:tcPr>
        <w:p w14:paraId="7BDC02D2" w14:textId="77777777" w:rsidR="37FECFD9" w:rsidRDefault="008C5DBE" w:rsidP="009E4C52">
          <w:pPr>
            <w:pStyle w:val="Header"/>
            <w:ind w:right="-115"/>
            <w:jc w:val="right"/>
          </w:pPr>
        </w:p>
      </w:tc>
    </w:tr>
  </w:tbl>
  <w:p w14:paraId="3C85FD98" w14:textId="77777777" w:rsidR="37FECFD9" w:rsidRDefault="008C5DBE" w:rsidP="009E4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168395">
    <w:abstractNumId w:val="0"/>
  </w:num>
  <w:num w:numId="2" w16cid:durableId="125587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C5"/>
    <w:rsid w:val="000A7E35"/>
    <w:rsid w:val="00136BBB"/>
    <w:rsid w:val="00191A22"/>
    <w:rsid w:val="001B4AD5"/>
    <w:rsid w:val="002247C5"/>
    <w:rsid w:val="00452010"/>
    <w:rsid w:val="0082073E"/>
    <w:rsid w:val="008C5DBE"/>
    <w:rsid w:val="00A2163B"/>
    <w:rsid w:val="00B0148D"/>
    <w:rsid w:val="00D81DE0"/>
    <w:rsid w:val="00FE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901C7"/>
  <w15:chartTrackingRefBased/>
  <w15:docId w15:val="{7E740CB2-9C28-4EB8-B3A4-415BC5D3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7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7C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247C5"/>
  </w:style>
  <w:style w:type="paragraph" w:styleId="Header">
    <w:name w:val="header"/>
    <w:basedOn w:val="Normal"/>
    <w:link w:val="HeaderChar"/>
    <w:uiPriority w:val="99"/>
    <w:unhideWhenUsed/>
    <w:rsid w:val="00224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2247C5"/>
  </w:style>
  <w:style w:type="character" w:customStyle="1" w:styleId="FooterChar">
    <w:name w:val="Footer Char"/>
    <w:basedOn w:val="DefaultParagraphFont"/>
    <w:link w:val="Footer"/>
    <w:uiPriority w:val="99"/>
    <w:rsid w:val="002247C5"/>
  </w:style>
  <w:style w:type="paragraph" w:styleId="Footer">
    <w:name w:val="footer"/>
    <w:basedOn w:val="Normal"/>
    <w:link w:val="FooterChar"/>
    <w:uiPriority w:val="99"/>
    <w:unhideWhenUsed/>
    <w:rsid w:val="00224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224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Digema, Norsule</dc:creator>
  <cp:keywords/>
  <dc:description/>
  <cp:lastModifiedBy>Digema, Norsule</cp:lastModifiedBy>
  <cp:revision>10</cp:revision>
  <cp:lastPrinted>2023-09-08T15:12:00Z</cp:lastPrinted>
  <dcterms:created xsi:type="dcterms:W3CDTF">2023-09-07T14:11:00Z</dcterms:created>
  <dcterms:modified xsi:type="dcterms:W3CDTF">2023-09-08T15:14:00Z</dcterms:modified>
</cp:coreProperties>
</file>