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54" w:rsidRPr="00C1289A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9A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:rsidR="00137054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9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March 25</w:t>
      </w:r>
      <w:r w:rsidRPr="00C1289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37054" w:rsidRDefault="00137054" w:rsidP="0013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054" w:rsidRPr="00137054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*Please note: Face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 is cancelled. Elections held electronically </w:t>
      </w:r>
    </w:p>
    <w:p w:rsidR="00137054" w:rsidRPr="00C1289A" w:rsidRDefault="00137054" w:rsidP="0013705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37054" w:rsidRPr="00C1289A" w:rsidRDefault="00137054" w:rsidP="001370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289A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137054" w:rsidRPr="00C1289A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054" w:rsidRPr="00C1289A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137054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054" w:rsidRPr="00CD2F43" w:rsidRDefault="00137054" w:rsidP="0013705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University Professor and Distinguished Professor </w:t>
      </w:r>
      <w:proofErr w:type="gramStart"/>
      <w:r w:rsidRPr="00CD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policy working group member elections</w:t>
      </w:r>
      <w:proofErr w:type="gramEnd"/>
    </w:p>
    <w:p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University Professor Representative (1)</w:t>
      </w:r>
    </w:p>
    <w:p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Alan Lessoff</w:t>
      </w:r>
    </w:p>
    <w:p w:rsidR="00137054" w:rsidRPr="00CD2F43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Distinguished Professor Representative (1)</w:t>
      </w:r>
    </w:p>
    <w:p w:rsidR="00137054" w:rsidRPr="00CD2F43" w:rsidRDefault="00137054" w:rsidP="0013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F43">
        <w:rPr>
          <w:rFonts w:ascii="Times New Roman" w:hAnsi="Times New Roman" w:cs="Times New Roman"/>
          <w:b/>
          <w:sz w:val="24"/>
          <w:szCs w:val="24"/>
        </w:rPr>
        <w:t>Victor Devinatz</w:t>
      </w:r>
    </w:p>
    <w:p w:rsidR="00137054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7054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7054">
        <w:rPr>
          <w:rFonts w:ascii="Times New Roman" w:hAnsi="Times New Roman" w:cs="Times New Roman"/>
          <w:b/>
          <w:i/>
          <w:sz w:val="24"/>
          <w:szCs w:val="24"/>
          <w:u w:val="single"/>
        </w:rPr>
        <w:t>Parking Advisory Committee elections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37054">
        <w:rPr>
          <w:rFonts w:ascii="Times New Roman" w:hAnsi="Times New Roman" w:cs="Times New Roman"/>
          <w:b/>
          <w:sz w:val="24"/>
          <w:szCs w:val="24"/>
        </w:rPr>
        <w:t>Bibek Adhikari, ECO</w:t>
      </w:r>
      <w:proofErr w:type="gramStart"/>
      <w:r w:rsidRPr="0013705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137054">
        <w:rPr>
          <w:rFonts w:ascii="Times New Roman" w:hAnsi="Times New Roman" w:cs="Times New Roman"/>
          <w:b/>
          <w:sz w:val="24"/>
          <w:szCs w:val="24"/>
        </w:rPr>
        <w:t>replacement for Jihad Qaddour 2018-2021)</w:t>
      </w:r>
    </w:p>
    <w:p w:rsidR="00137054" w:rsidRPr="00C1289A" w:rsidRDefault="00137054" w:rsidP="00137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28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5957A4" w:rsidRDefault="005957A4"/>
    <w:sectPr w:rsidR="0059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4"/>
    <w:rsid w:val="00137054"/>
    <w:rsid w:val="005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66E8"/>
  <w15:chartTrackingRefBased/>
  <w15:docId w15:val="{154A4048-2CC9-4DB2-80C0-2746860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2020-03-23T18:33:00Z</dcterms:created>
  <dcterms:modified xsi:type="dcterms:W3CDTF">2020-03-23T18:38:00Z</dcterms:modified>
</cp:coreProperties>
</file>