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36D7" w14:textId="77777777"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58728D2D" w14:textId="77777777" w:rsidR="00307805" w:rsidRPr="008C1DA2" w:rsidRDefault="00196E5B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F5EDA">
        <w:rPr>
          <w:rFonts w:ascii="Times New Roman" w:eastAsia="Times New Roman" w:hAnsi="Times New Roman" w:cs="Times New Roman"/>
          <w:b/>
          <w:sz w:val="24"/>
          <w:szCs w:val="20"/>
        </w:rPr>
        <w:t>SEPTEMBER 30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6869F1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14:paraId="3D9EE498" w14:textId="77777777"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13B46E9E" w14:textId="77777777"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C045D3F" w14:textId="77777777"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1E79F60E" w14:textId="77777777"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E14B74" w14:textId="77777777" w:rsidR="00307805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14:paraId="29188F36" w14:textId="64EB05B2" w:rsidR="00307805" w:rsidRDefault="009B4431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UCC/ CCC communication with the Senate</w:t>
      </w:r>
    </w:p>
    <w:p w14:paraId="27467D6B" w14:textId="56464018" w:rsidR="009A7059" w:rsidRDefault="009A7059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15CAD5" w14:textId="226A1E20" w:rsidR="009A7059" w:rsidRDefault="009A7059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Emergency Response Training for students and faculty</w:t>
      </w:r>
    </w:p>
    <w:p w14:paraId="21F99C2A" w14:textId="77777777" w:rsidR="009B4431" w:rsidRPr="008C1DA2" w:rsidRDefault="009B4431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E3ADDF0" w14:textId="77777777"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2361196E" w14:textId="11922CB7" w:rsidR="00EF4405" w:rsidRDefault="0066611D" w:rsidP="00EF44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 or Approval</w:t>
      </w:r>
      <w:r w:rsidR="00EF440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of the New Engineering Program Concept</w:t>
      </w:r>
    </w:p>
    <w:p w14:paraId="5F19513F" w14:textId="77777777" w:rsidR="00EF4405" w:rsidRDefault="00EF4405" w:rsidP="00EF44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Curricular Plans</w:t>
      </w:r>
    </w:p>
    <w:p w14:paraId="694ED83E" w14:textId="77777777" w:rsidR="00EF4405" w:rsidRDefault="00EF4405" w:rsidP="00EF44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Financial Implications</w:t>
      </w:r>
    </w:p>
    <w:p w14:paraId="10CAB41E" w14:textId="77777777" w:rsidR="00EF4405" w:rsidRDefault="00EF4405" w:rsidP="00EF44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Potential for Organizational Change (New Department or School at or beyond maturity)</w:t>
      </w:r>
    </w:p>
    <w:p w14:paraId="4B6CA476" w14:textId="77777777" w:rsidR="00EF4405" w:rsidRDefault="00EF4405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1EE1A3C" w14:textId="1953FE52" w:rsidR="00FF5EDA" w:rsidRDefault="00FF5EDA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the Operating and Capital Funding Request to the State of Illinois (Administrative Affairs and Budget Committee)</w:t>
      </w:r>
    </w:p>
    <w:p w14:paraId="467141B2" w14:textId="4955480B" w:rsidR="00FF5EDA" w:rsidRDefault="00FF5EDA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7B9B240" w14:textId="72359A1F" w:rsidR="00E34FAD" w:rsidRDefault="00E34FAD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Universi</w:t>
      </w:r>
      <w:r w:rsidR="0066611D">
        <w:rPr>
          <w:rFonts w:ascii="Times New Roman" w:eastAsia="Times New Roman" w:hAnsi="Times New Roman" w:cs="Times New Roman"/>
          <w:b/>
          <w:i/>
          <w:sz w:val="24"/>
          <w:szCs w:val="20"/>
        </w:rPr>
        <w:t>ty Appeals Board chairperson dua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l role</w:t>
      </w:r>
    </w:p>
    <w:p w14:paraId="09695284" w14:textId="288F4834" w:rsidR="00E34FAD" w:rsidRDefault="00E34FAD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BD1B9DA" w14:textId="38C95B1F" w:rsidR="00E34FAD" w:rsidRDefault="00E34FAD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Proposal to change the name of the University Curriculum Committee</w:t>
      </w:r>
    </w:p>
    <w:p w14:paraId="1FB9826A" w14:textId="2ACCE14B" w:rsidR="00F0567F" w:rsidRDefault="00F0567F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0EBCA59" w14:textId="50B52D16" w:rsidR="00F0567F" w:rsidRDefault="00F0567F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09.26.19.01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 Committee: Student </w:t>
      </w: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eave of Absence</w:t>
      </w: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Mark Up (Information Item 10/09/19)</w:t>
      </w:r>
    </w:p>
    <w:p w14:paraId="76497C86" w14:textId="531298CE" w:rsidR="00F0567F" w:rsidRDefault="00F0567F" w:rsidP="00F0567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09.26.19.02</w:t>
      </w: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 Committee: Student </w:t>
      </w: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eave of Absence</w:t>
      </w: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Clean Copy (Information Item 10/09/19)</w:t>
      </w:r>
    </w:p>
    <w:p w14:paraId="518F7876" w14:textId="77777777" w:rsidR="00F0567F" w:rsidRDefault="00F0567F" w:rsidP="00FF5E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F21199" w14:textId="7371888B" w:rsidR="00307805" w:rsidRDefault="005D75F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04.02.16.01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Faculty Affairs Committee: 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3.2.8 Sabbatical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(Information Item 10/09/19)</w:t>
      </w:r>
    </w:p>
    <w:p w14:paraId="6FB80B32" w14:textId="45B48D84" w:rsidR="005D75FF" w:rsidRDefault="005D75F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09.26.19.03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Faculty Affairs Committee: Policy 3.2.8 Sabbatical Leave policy M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(Information Item 10/09/19)</w:t>
      </w:r>
    </w:p>
    <w:p w14:paraId="6E7A45DE" w14:textId="2BB75A9B" w:rsidR="005D75FF" w:rsidRDefault="005D75F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09.26.19.04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Faculty Affairs Committee: 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3.2.8 Sabbatical Leave policy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(Information Item 10/09/19)</w:t>
      </w:r>
    </w:p>
    <w:p w14:paraId="3E99DC72" w14:textId="77777777"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AACE4B" w14:textId="77777777"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 Proposed Senate Agenda for </w:t>
      </w:r>
      <w:r w:rsidR="00FF5EDA">
        <w:rPr>
          <w:rFonts w:ascii="Times New Roman" w:eastAsia="Calibri" w:hAnsi="Times New Roman" w:cs="Times New Roman"/>
          <w:b/>
          <w:i/>
          <w:sz w:val="24"/>
          <w:szCs w:val="24"/>
        </w:rPr>
        <w:t>10/9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46B8EBA9" w14:textId="77777777"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35991F" w14:textId="77777777" w:rsidR="00172E4B" w:rsidRPr="00172E4B" w:rsidRDefault="00172E4B" w:rsidP="00172E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640153A" w14:textId="77777777" w:rsidR="00196E5B" w:rsidRDefault="00307805" w:rsidP="00196E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637B192D" w14:textId="77777777" w:rsidR="00196E5B" w:rsidRDefault="00196E5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0481BBA7" w14:textId="77777777" w:rsidR="00196E5B" w:rsidRPr="008C1DA2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0008A327" w14:textId="77777777" w:rsidR="00196E5B" w:rsidRPr="008C1DA2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F5EDA">
        <w:rPr>
          <w:rFonts w:ascii="Times New Roman" w:eastAsia="Times New Roman" w:hAnsi="Times New Roman" w:cs="Times New Roman"/>
          <w:b/>
          <w:sz w:val="24"/>
          <w:szCs w:val="24"/>
        </w:rPr>
        <w:t>October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6667CC75" w14:textId="77777777" w:rsidR="00196E5B" w:rsidRPr="008C1DA2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371B94AC" w14:textId="77777777" w:rsidR="00196E5B" w:rsidRPr="008C1DA2" w:rsidRDefault="00196E5B" w:rsidP="00196E5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8236EBD" w14:textId="77777777" w:rsidR="00196E5B" w:rsidRPr="008C1DA2" w:rsidRDefault="00196E5B" w:rsidP="00196E5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25C23D9" w14:textId="77777777" w:rsidR="00196E5B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63D817D8" w14:textId="77777777" w:rsidR="00196E5B" w:rsidRPr="008C1DA2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179567" w14:textId="77777777" w:rsidR="00196E5B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47CB8BC0" w14:textId="77777777" w:rsidR="00196E5B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BD1DFD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00345991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35CBD4E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47D74AEE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625C69" w14:textId="77777777" w:rsidR="00196E5B" w:rsidRPr="008C1DA2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D7FFAB7" w14:textId="77777777" w:rsidR="00196E5B" w:rsidRPr="008C1DA2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71C21EC3" w14:textId="77777777" w:rsidR="00196E5B" w:rsidRPr="008C1DA2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3F230857" w14:textId="77777777" w:rsidR="00196E5B" w:rsidRPr="008C1DA2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3E03C1DB" w14:textId="77777777" w:rsidR="00196E5B" w:rsidRPr="008C1DA2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3130B6A4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4DB8161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3FF2ADF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4F1C9589" w14:textId="77777777" w:rsidR="00196E5B" w:rsidRDefault="00FF5EDA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Information/ </w:t>
      </w:r>
      <w:r w:rsidR="00196E5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16A19186" w14:textId="505CC22E" w:rsidR="00EF4405" w:rsidRDefault="0066611D" w:rsidP="00EF44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0838">
        <w:rPr>
          <w:rFonts w:ascii="Times New Roman" w:eastAsia="Times New Roman" w:hAnsi="Times New Roman" w:cs="Times New Roman"/>
          <w:b/>
          <w:i/>
          <w:sz w:val="24"/>
          <w:szCs w:val="20"/>
        </w:rPr>
        <w:t>Discussion/App</w:t>
      </w:r>
      <w:bookmarkStart w:id="0" w:name="_GoBack"/>
      <w:bookmarkEnd w:id="0"/>
      <w:r w:rsidRPr="002C0838">
        <w:rPr>
          <w:rFonts w:ascii="Times New Roman" w:eastAsia="Times New Roman" w:hAnsi="Times New Roman" w:cs="Times New Roman"/>
          <w:b/>
          <w:i/>
          <w:sz w:val="24"/>
          <w:szCs w:val="20"/>
        </w:rPr>
        <w:t>roval</w:t>
      </w:r>
      <w:r w:rsidR="00EF440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of the New Engineering Program Concept</w:t>
      </w:r>
    </w:p>
    <w:p w14:paraId="4F58729B" w14:textId="77777777" w:rsidR="00EF4405" w:rsidRDefault="00EF4405" w:rsidP="00EF44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Curricular Plans</w:t>
      </w:r>
    </w:p>
    <w:p w14:paraId="0F31959A" w14:textId="77777777" w:rsidR="00EF4405" w:rsidRDefault="00EF4405" w:rsidP="00EF44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Financial Implications</w:t>
      </w:r>
    </w:p>
    <w:p w14:paraId="7C4500FF" w14:textId="77777777" w:rsidR="00EF4405" w:rsidRDefault="00EF4405" w:rsidP="00EF44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Potential for Organizational Change (New Department or School at or beyond maturity)</w:t>
      </w:r>
    </w:p>
    <w:p w14:paraId="7E441E7C" w14:textId="77777777" w:rsidR="00EF4405" w:rsidRDefault="00EF4405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65271F6" w14:textId="46504882" w:rsidR="00FF5EDA" w:rsidRDefault="00FF5EDA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the Operating and Capital Funding Request to the State of Illinois (Administrative Affairs and Budget Committee)</w:t>
      </w:r>
    </w:p>
    <w:p w14:paraId="0C3D278E" w14:textId="77777777" w:rsidR="00196E5B" w:rsidRDefault="00196E5B" w:rsidP="00FF5E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12334C0" w14:textId="77777777" w:rsidR="0047601D" w:rsidRPr="0047601D" w:rsidRDefault="0047601D" w:rsidP="00FF5E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</w:t>
      </w:r>
      <w:r w:rsidRPr="00476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tem:</w:t>
      </w:r>
      <w:r w:rsidRPr="00476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5EAB6C23" w14:textId="77777777" w:rsidR="0047601D" w:rsidRDefault="0047601D" w:rsidP="0047601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71605201" w14:textId="77777777" w:rsidR="0047601D" w:rsidRDefault="0047601D" w:rsidP="0047601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1736E1A8" w14:textId="77777777" w:rsidR="0047601D" w:rsidRDefault="0047601D" w:rsidP="0047601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raduate Proficiency Examination (From Academic Affairs Committee)</w:t>
      </w:r>
    </w:p>
    <w:p w14:paraId="2F7BB616" w14:textId="77777777" w:rsidR="0047601D" w:rsidRDefault="0047601D" w:rsidP="0047601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03.08.19.06 Policy 2.1.7 College Level Examination Program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14:paraId="38052B7B" w14:textId="77777777" w:rsidR="0047601D" w:rsidRDefault="0047601D" w:rsidP="0047601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14:paraId="3961DE15" w14:textId="77777777" w:rsidR="0047601D" w:rsidRPr="00FF5EDA" w:rsidRDefault="0047601D" w:rsidP="0047601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03.08.19.07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476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09.30.19.03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(From Academic Affairs Committee)</w:t>
      </w:r>
    </w:p>
    <w:p w14:paraId="7A91A1A5" w14:textId="77777777" w:rsidR="005F08EA" w:rsidRDefault="005F08EA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F08EA">
        <w:rPr>
          <w:rFonts w:ascii="Times New Roman" w:eastAsia="Times New Roman" w:hAnsi="Times New Roman" w:cs="Times New Roman"/>
          <w:b/>
          <w:i/>
          <w:sz w:val="24"/>
          <w:szCs w:val="20"/>
        </w:rPr>
        <w:t>09.12.19.01 Policy 4.1.18 Transfer Credit policy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14:paraId="3FF324DD" w14:textId="77777777" w:rsidR="005F08EA" w:rsidRDefault="005F08EA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FF6075" w14:textId="7B8BCEE7" w:rsidR="00F0567F" w:rsidRDefault="00196E5B" w:rsidP="00F0567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proofErr w:type="gramEnd"/>
      <w:r w:rsidR="00F0567F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="00F0567F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09.26.19.01 </w:t>
      </w:r>
      <w:r w:rsid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Student </w:t>
      </w:r>
      <w:r w:rsidR="00F0567F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 w:rsid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eave of Absence</w:t>
      </w:r>
      <w:r w:rsidR="00F0567F"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</w:t>
      </w:r>
      <w:r w:rsid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Mark Up (Academic Affairs Committee)</w:t>
      </w:r>
    </w:p>
    <w:p w14:paraId="5E021C79" w14:textId="64E24202" w:rsidR="00196E5B" w:rsidRDefault="00F0567F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09.26.19.02</w:t>
      </w: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Student </w:t>
      </w: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eave of Absence</w:t>
      </w:r>
      <w:r w:rsidRPr="00F0567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Clean Copy (Academic Affairs Committee)</w:t>
      </w:r>
    </w:p>
    <w:p w14:paraId="120B2FE4" w14:textId="2FD60230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A2FC0F" w14:textId="6671E094" w:rsidR="005D75FF" w:rsidRDefault="005D75FF" w:rsidP="005D75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04.02.16.01 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</w:t>
      </w:r>
      <w:proofErr w:type="gramEnd"/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3.2.8 Sabbatical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olicy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14:paraId="08ACC8E2" w14:textId="29A97AE3" w:rsidR="005D75FF" w:rsidRDefault="005D75FF" w:rsidP="005D75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.19.03 Policy 3.2.8 Sabbatical Leave policy M</w:t>
      </w: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14:paraId="67A33C46" w14:textId="77530349" w:rsidR="005D75FF" w:rsidRDefault="005D75FF" w:rsidP="005D75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7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09.26.19.04 Policy 3.2.8 Sabbatical Leave policy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(Faculty Affairs Committee)</w:t>
      </w:r>
    </w:p>
    <w:p w14:paraId="401EB8C4" w14:textId="77777777" w:rsidR="005D75FF" w:rsidRDefault="005D75FF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23900D0" w14:textId="67E7A5B6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  <w:r w:rsidR="00F0567F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</w:p>
    <w:p w14:paraId="6FE1143C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D2387C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14:paraId="23CDBC19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14:paraId="26B5D6C3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14:paraId="28FCBBDA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14:paraId="02BF58D7" w14:textId="77777777" w:rsidR="00196E5B" w:rsidRPr="008C1DA2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14:paraId="01BFDDE4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8B026A2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58C6E52B" w14:textId="77777777" w:rsidR="00196E5B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1529064" w14:textId="77777777" w:rsidR="00196E5B" w:rsidRDefault="00196E5B" w:rsidP="00196E5B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377A2A24" w14:textId="77777777" w:rsidR="00CF13C5" w:rsidRDefault="00CF13C5" w:rsidP="00196E5B">
      <w:pPr>
        <w:tabs>
          <w:tab w:val="left" w:pos="2160"/>
          <w:tab w:val="right" w:pos="8640"/>
        </w:tabs>
        <w:spacing w:after="0" w:line="240" w:lineRule="auto"/>
      </w:pPr>
    </w:p>
    <w:sectPr w:rsidR="00CF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D96"/>
    <w:multiLevelType w:val="hybridMultilevel"/>
    <w:tmpl w:val="0D0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0AB"/>
    <w:multiLevelType w:val="hybridMultilevel"/>
    <w:tmpl w:val="F7EE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05"/>
    <w:rsid w:val="00172E4B"/>
    <w:rsid w:val="00196E5B"/>
    <w:rsid w:val="002C0838"/>
    <w:rsid w:val="00307805"/>
    <w:rsid w:val="0047601D"/>
    <w:rsid w:val="005D75FF"/>
    <w:rsid w:val="005F08EA"/>
    <w:rsid w:val="0066611D"/>
    <w:rsid w:val="006869F1"/>
    <w:rsid w:val="009A7059"/>
    <w:rsid w:val="009B4431"/>
    <w:rsid w:val="00A32D71"/>
    <w:rsid w:val="00AD6538"/>
    <w:rsid w:val="00BF3CB2"/>
    <w:rsid w:val="00CF13C5"/>
    <w:rsid w:val="00E34FAD"/>
    <w:rsid w:val="00EF4405"/>
    <w:rsid w:val="00F0567F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85E4"/>
  <w15:docId w15:val="{26705A9B-2CE5-48D0-BD14-65D1A395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Hazelrigg, Cera</cp:lastModifiedBy>
  <cp:revision>12</cp:revision>
  <dcterms:created xsi:type="dcterms:W3CDTF">2019-09-06T16:16:00Z</dcterms:created>
  <dcterms:modified xsi:type="dcterms:W3CDTF">2019-09-27T14:08:00Z</dcterms:modified>
</cp:coreProperties>
</file>