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24C9D37C" w:rsidR="00E85D9E" w:rsidRPr="00011CBF" w:rsidRDefault="00C6263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April 1, 2024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0AEF0C80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2042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January 29, 2024 and March 18, 2024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6608C693" w14:textId="79B6D3A9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77777777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42CD7E2" w14:textId="4EDDBCF6" w:rsidR="00720E90" w:rsidRDefault="00720E90" w:rsidP="00720E9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Martha Horst, Executive Committee (Information Item on 04/10/2024)</w:t>
      </w:r>
    </w:p>
    <w:p w14:paraId="7762DD81" w14:textId="77777777" w:rsidR="00720E90" w:rsidRDefault="00720E90" w:rsidP="00720E9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Article V Consent Agenda Proposed Revision</w:t>
      </w:r>
    </w:p>
    <w:p w14:paraId="26D886FD" w14:textId="23B842CE" w:rsidR="00720E90" w:rsidRDefault="00720E90" w:rsidP="00720E9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03.28.24.01 Article Revisions to Consent Agenda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 </w:t>
      </w:r>
      <w:r w:rsid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opy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BBF6BC1" w14:textId="440A2A38" w:rsidR="00720E90" w:rsidRDefault="00720E90" w:rsidP="00720E9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Article Revisions to Consent Agenda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Mark Up </w:t>
      </w:r>
      <w:r w:rsid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opy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995AEC4" w14:textId="597879B7" w:rsidR="00720E90" w:rsidRPr="003605F5" w:rsidRDefault="00720E90" w:rsidP="00720E9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Article Revisions to Consent Agenda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Clean </w:t>
      </w:r>
      <w:r w:rsid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opy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D73D05F" w14:textId="77777777" w:rsidR="00917D31" w:rsidRDefault="00917D3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A08793" w14:textId="77777777" w:rsidR="00BC0E62" w:rsidRDefault="00BC0E62" w:rsidP="00BC0E6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Kate Sheridan, University Policy Committee</w:t>
      </w:r>
    </w:p>
    <w:p w14:paraId="101A1AF4" w14:textId="77777777" w:rsidR="00271994" w:rsidRPr="0034038C" w:rsidRDefault="00271994" w:rsidP="00271994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3.3.12c Appendix to Code of Ethics – Involvement in Political Activities</w:t>
      </w:r>
    </w:p>
    <w:p w14:paraId="66708A32" w14:textId="28E16D3B" w:rsidR="00FC039C" w:rsidRDefault="00FC039C" w:rsidP="00B22D5E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03.28.24.06 Policy 3.3.12C_UPC Memo_AppendixC_Involvement in Political Activities</w:t>
      </w: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7E720DC0" w14:textId="6B554719" w:rsidR="00FC039C" w:rsidRDefault="00FC039C" w:rsidP="00B22D5E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03.28.24.04 policy 3.3.12C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5DFB4A7A" w14:textId="1C46998D" w:rsidR="00FC039C" w:rsidRDefault="00FC039C" w:rsidP="00B22D5E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03.28.24.05 Policy 3.3.12C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C039C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53F9D597" w14:textId="5F4EBE8B" w:rsidR="00C37676" w:rsidRDefault="00C37676" w:rsidP="00B22D5E">
      <w:pPr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37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03.28.24.07 Policy 3.3.12C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C376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Clean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C37676">
        <w:rPr>
          <w:rFonts w:ascii="Times New Roman" w:eastAsia="Times New Roman" w:hAnsi="Times New Roman" w:cs="Times New Roman"/>
          <w:i/>
          <w:iCs/>
          <w:sz w:val="24"/>
          <w:szCs w:val="24"/>
        </w:rPr>
        <w:t>opy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ECB98F9" w14:textId="77777777" w:rsidR="00BC0E62" w:rsidRPr="0034038C" w:rsidRDefault="00BC0E62" w:rsidP="0027199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53B85435" w14:textId="77777777" w:rsidR="00BC0E62" w:rsidRDefault="00BC0E62" w:rsidP="00BC0E62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1.19 Protection of Minors</w:t>
      </w:r>
    </w:p>
    <w:p w14:paraId="1E7CCF04" w14:textId="4FB62252" w:rsidR="00271994" w:rsidRDefault="00271994" w:rsidP="00B22D5E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1994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03.28.24.08 Policy 1.19 Protection of Minors_ UPC Memo</w:t>
      </w:r>
    </w:p>
    <w:p w14:paraId="32124964" w14:textId="2597B1D4" w:rsidR="00AF4BA9" w:rsidRDefault="00AF4BA9" w:rsidP="00B22D5E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03.28.24.09 Policy 1.19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61836798" w14:textId="445FEA4A" w:rsidR="00BC0E62" w:rsidRDefault="00AF4BA9" w:rsidP="00B22D5E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03.28.24.10 Policy 1.19 Protection of Minors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F4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Mark Up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Copy)</w:t>
      </w:r>
    </w:p>
    <w:p w14:paraId="736D0D28" w14:textId="5E196932" w:rsidR="00B22D5E" w:rsidRDefault="00B22D5E" w:rsidP="00B22D5E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03.28.24.11 Policy 1.19 Protection of Minors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47BC521F" w14:textId="77777777" w:rsidR="00AF4BA9" w:rsidRDefault="00AF4BA9" w:rsidP="00AF4BA9">
      <w:pPr>
        <w:tabs>
          <w:tab w:val="left" w:pos="540"/>
        </w:tabs>
        <w:spacing w:after="0" w:line="240" w:lineRule="auto"/>
        <w:ind w:left="63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23F43B" w14:textId="77777777" w:rsidR="00BC0E62" w:rsidRDefault="00BC0E62" w:rsidP="00BC0E6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5D4A69" w14:textId="77777777" w:rsidR="00BC0E62" w:rsidRDefault="00BC0E62" w:rsidP="00BC0E6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Tom Lucey, Faculty Affairs Committee</w:t>
      </w:r>
    </w:p>
    <w:p w14:paraId="782ADB51" w14:textId="77777777" w:rsidR="00A10B80" w:rsidRDefault="00A10B80" w:rsidP="00A10B8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4.1.10 Intellectual Property</w:t>
      </w:r>
    </w:p>
    <w:p w14:paraId="46C42231" w14:textId="0F30C9E9" w:rsidR="00272FA3" w:rsidRPr="00272FA3" w:rsidRDefault="00272FA3" w:rsidP="00A10B8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03.28.24.12 Policy 4.1.10 Intellectual Property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5683ACCD" w14:textId="0B64D0A0" w:rsidR="00272FA3" w:rsidRPr="00272FA3" w:rsidRDefault="00272FA3" w:rsidP="00A10B8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03.28.24.13 4.1.10 Intellectual Property Policy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Markup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447C0F5D" w14:textId="4B258E9D" w:rsidR="00272FA3" w:rsidRPr="00272FA3" w:rsidRDefault="00272FA3" w:rsidP="00A10B80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03.28.24.14 4.1.10 Intellectual Property Policy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Clean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3D22B948" w14:textId="77777777" w:rsidR="00A10B80" w:rsidRDefault="00A10B80" w:rsidP="00BC0E6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1FFC62DB" w14:textId="411426D6" w:rsidR="00BC0E62" w:rsidRDefault="00BC0E62" w:rsidP="00BC0E6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4.1.11 Export Control</w:t>
      </w:r>
    </w:p>
    <w:p w14:paraId="2C9D5D78" w14:textId="41623E49" w:rsidR="00272FA3" w:rsidRPr="00272FA3" w:rsidRDefault="00272FA3" w:rsidP="00BC0E6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03.28.24.15 Policy 4.1.11 Export Control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Current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7BE8CE33" w14:textId="1730CD2A" w:rsidR="00272FA3" w:rsidRPr="00272FA3" w:rsidRDefault="00272FA3" w:rsidP="00BC0E6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03.28.24.16 Policy 4.1.11 Export Control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Mark Up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7FDA066A" w14:textId="7395F1A4" w:rsidR="00272FA3" w:rsidRPr="00272FA3" w:rsidRDefault="00272FA3" w:rsidP="00BC0E62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03.28.24.17 Policy 4.1.11 Export Control 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272FA3">
        <w:rPr>
          <w:rFonts w:ascii="Times New Roman" w:eastAsia="Times New Roman" w:hAnsi="Times New Roman" w:cs="Times New Roman"/>
          <w:i/>
          <w:iCs/>
          <w:sz w:val="24"/>
          <w:szCs w:val="24"/>
        </w:rPr>
        <w:t>Clean</w:t>
      </w:r>
      <w:r w:rsidR="00B22D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Copy)</w:t>
      </w:r>
    </w:p>
    <w:p w14:paraId="626D90B3" w14:textId="77777777" w:rsidR="00BC0E62" w:rsidRDefault="00BC0E6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09D6C94" w14:textId="77777777" w:rsidR="00A10B80" w:rsidRDefault="00A10B80" w:rsidP="00A10B8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Tracy Mainieri, Administrative Affairs and Budget Committee</w:t>
      </w:r>
    </w:p>
    <w:p w14:paraId="125B62DA" w14:textId="77777777" w:rsidR="00A10B80" w:rsidRDefault="00A10B80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3.2.13 Administrator Selection</w:t>
      </w:r>
    </w:p>
    <w:p w14:paraId="1616FEDD" w14:textId="4989BA48" w:rsid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03.29.24.05 AABC_memo_3.2.13</w:t>
      </w:r>
    </w:p>
    <w:p w14:paraId="24CF7C10" w14:textId="3AA750A5" w:rsid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03.28.24.18 Policy 3.2.13 Administrator Selection and Search Policies (Current Copy)</w:t>
      </w:r>
    </w:p>
    <w:p w14:paraId="4FA95A79" w14:textId="0A1F4F35" w:rsid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03.28.24.19 Policy 3.2.13 Administrator Selection and Search Policies (Mark Up Copy)</w:t>
      </w:r>
    </w:p>
    <w:p w14:paraId="019B019D" w14:textId="3CC60C92" w:rsidR="00A73356" w:rsidRP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03.28.24.20 Policy 3.2.13 Administrator Selection and Search Policies (Clean Copy)</w:t>
      </w:r>
    </w:p>
    <w:p w14:paraId="56EC0D0D" w14:textId="77777777" w:rsidR="00A10B80" w:rsidRDefault="00A10B80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8BD8CFB" w14:textId="77777777" w:rsidR="00A10B80" w:rsidRDefault="00A10B80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3.2.16 Academic Dean Responsibilities, Appointment, Compensation, and Evaluations</w:t>
      </w:r>
    </w:p>
    <w:p w14:paraId="76476F81" w14:textId="61B303F6" w:rsidR="00A73356" w:rsidRP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03.29.24.01 3.2.16 Academic Dean responsibilities...</w:t>
      </w:r>
      <w:r w:rsidR="001E7B7F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valuations (Current Copy)</w:t>
      </w:r>
    </w:p>
    <w:p w14:paraId="38EC8EBB" w14:textId="42E10577" w:rsidR="00A73356" w:rsidRP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03.29.24.02 3.2.16 Academic Dean Responsibilities...Evaluations (Mark Up Copy)</w:t>
      </w:r>
    </w:p>
    <w:p w14:paraId="5EB5C4EE" w14:textId="798D7E48" w:rsidR="00A73356" w:rsidRP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03.29.24.03 3.2.16 Academic Dean Responsibilities...Evaluations (Clean Copy)</w:t>
      </w:r>
    </w:p>
    <w:p w14:paraId="5AD64A2E" w14:textId="77777777" w:rsidR="00A10B80" w:rsidRDefault="00A10B80" w:rsidP="00A733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9E8AE1C" w14:textId="77777777" w:rsidR="00A10B80" w:rsidRDefault="00A10B80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AIF Report</w:t>
      </w:r>
    </w:p>
    <w:p w14:paraId="624C1194" w14:textId="4E660A80" w:rsidR="00A73356" w:rsidRP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03.29.24.04 AABC AIF Report March 2024</w:t>
      </w:r>
    </w:p>
    <w:p w14:paraId="0ECBD008" w14:textId="0270A61E" w:rsidR="00A73356" w:rsidRP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03.29.24.06 Office of the Provost AIF Data Dashboard February 2024</w:t>
      </w:r>
    </w:p>
    <w:p w14:paraId="6D5F0DB1" w14:textId="0C5F9FEF" w:rsidR="00A73356" w:rsidRPr="00A73356" w:rsidRDefault="00A73356" w:rsidP="00A10B80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3356">
        <w:rPr>
          <w:rFonts w:ascii="Times New Roman" w:eastAsia="Times New Roman" w:hAnsi="Times New Roman" w:cs="Times New Roman"/>
          <w:i/>
          <w:iCs/>
          <w:sz w:val="24"/>
          <w:szCs w:val="24"/>
        </w:rPr>
        <w:t>03.29.24.07 Office of the Provost Annual AIF Report to the Senate February 2024</w:t>
      </w:r>
    </w:p>
    <w:p w14:paraId="6153A2E7" w14:textId="77777777" w:rsidR="00A10B80" w:rsidRDefault="00A10B8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DF7B00" w14:textId="77777777" w:rsidR="00BC0E62" w:rsidRDefault="00BC0E6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205513A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3B7F0348" w14:textId="5F1E4DDC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521A7B" w14:textId="1D5D127E" w:rsidR="00917D31" w:rsidRDefault="00917D31" w:rsidP="00917D3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Office of General Counsel: Policy 2.1.2  (Assigned to AABC on 10/16/2023)</w:t>
      </w:r>
    </w:p>
    <w:p w14:paraId="02CEC684" w14:textId="77777777" w:rsidR="00917D31" w:rsidRPr="00917D31" w:rsidRDefault="00917D31" w:rsidP="00917D3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7D31">
        <w:rPr>
          <w:rFonts w:ascii="Times New Roman" w:eastAsia="Times New Roman" w:hAnsi="Times New Roman" w:cs="Times New Roman"/>
          <w:i/>
          <w:iCs/>
          <w:sz w:val="24"/>
          <w:szCs w:val="24"/>
        </w:rPr>
        <w:t>03.25.24.01 Proposed changes to Policy 2.1.2</w:t>
      </w:r>
    </w:p>
    <w:p w14:paraId="51A263A9" w14:textId="021447E8" w:rsidR="00917D31" w:rsidRPr="00917D31" w:rsidRDefault="00917D31" w:rsidP="00917D3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7D31">
        <w:rPr>
          <w:rFonts w:ascii="Times New Roman" w:eastAsia="Times New Roman" w:hAnsi="Times New Roman" w:cs="Times New Roman"/>
          <w:i/>
          <w:iCs/>
          <w:sz w:val="24"/>
          <w:szCs w:val="24"/>
        </w:rPr>
        <w:t>03.25.24.02 Cover sheet for 2.1.2 Eligibility for Student Health Services policy change</w:t>
      </w:r>
    </w:p>
    <w:p w14:paraId="17BCBCEF" w14:textId="30F71F25" w:rsidR="00917D31" w:rsidRPr="00917D31" w:rsidRDefault="00917D31" w:rsidP="00917D31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17D31">
        <w:rPr>
          <w:rFonts w:ascii="Times New Roman" w:eastAsia="Times New Roman" w:hAnsi="Times New Roman" w:cs="Times New Roman"/>
          <w:i/>
          <w:iCs/>
          <w:sz w:val="24"/>
          <w:szCs w:val="24"/>
        </w:rPr>
        <w:t>03.25.24.03 Email from Laura Gossett re Policy 2.1.2</w:t>
      </w:r>
    </w:p>
    <w:p w14:paraId="170071F1" w14:textId="77777777" w:rsidR="00917D31" w:rsidRDefault="00917D3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4A9C11" w14:textId="77777777" w:rsidR="00917D31" w:rsidRDefault="00917D3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A89555" w14:textId="3B7E8697" w:rsidR="00917D31" w:rsidRDefault="003B511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VP</w:t>
      </w:r>
      <w:r w:rsidR="00917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Evaluation Survey Results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(Provost and VP Student Affairs)</w:t>
      </w:r>
      <w:r w:rsidR="00917D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Executive Session</w:t>
      </w:r>
    </w:p>
    <w:p w14:paraId="515CA793" w14:textId="6B88C62A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9947145" w14:textId="77777777" w:rsidR="00917D31" w:rsidRDefault="00917D31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6132EBFF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19DAB0B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25AC">
        <w:rPr>
          <w:rFonts w:ascii="Times New Roman" w:eastAsia="Times New Roman" w:hAnsi="Times New Roman" w:cs="Times New Roman"/>
          <w:b/>
          <w:bCs/>
          <w:sz w:val="24"/>
          <w:szCs w:val="24"/>
        </w:rPr>
        <w:t>April 10, 2024</w:t>
      </w:r>
    </w:p>
    <w:p w14:paraId="120874DB" w14:textId="77777777" w:rsidR="00E85D9E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185CD11F" w14:textId="0B690311" w:rsidR="0020427D" w:rsidRDefault="0020427D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IMMEDIATELY FOLLOWING 50</w:t>
      </w:r>
      <w:r w:rsidRPr="0020427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CELEBRATION OF ACADEMIC SENATE</w:t>
      </w:r>
    </w:p>
    <w:p w14:paraId="50610014" w14:textId="24A3D17B" w:rsidR="00076C26" w:rsidRPr="008C1DA2" w:rsidRDefault="00076C26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OLD MAIN ROOM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52F3F29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801CE6E" w14:textId="77777777" w:rsidR="00235C9F" w:rsidRPr="008C1DA2" w:rsidRDefault="00235C9F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4858FC4C" w14:textId="7B3FB52F" w:rsidR="00235C9F" w:rsidRPr="008C1DA2" w:rsidRDefault="00235C9F" w:rsidP="00235C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President Aondover Tarhule</w:t>
      </w:r>
    </w:p>
    <w:p w14:paraId="18D3BB24" w14:textId="77BBD0A1" w:rsidR="00235C9F" w:rsidRPr="008C1DA2" w:rsidRDefault="0034038C" w:rsidP="00235C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</w:t>
      </w:r>
      <w:r w:rsidR="00235C9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Provost Ani Yazedjian </w:t>
      </w:r>
    </w:p>
    <w:p w14:paraId="0DBF0B27" w14:textId="77777777" w:rsidR="00235C9F" w:rsidRPr="008C1DA2" w:rsidRDefault="00235C9F" w:rsidP="00235C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751B9E0C" w14:textId="63C8631D" w:rsidR="00235C9F" w:rsidRPr="008C1DA2" w:rsidRDefault="00942C43" w:rsidP="00235C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235C9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 w:rsidR="00235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3F8B2C1E" w14:textId="77777777" w:rsidR="00235C9F" w:rsidRDefault="00235C9F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FF022A" w14:textId="31CB5EB5" w:rsidR="00202DCA" w:rsidRDefault="00202DCA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5CA77A2D" w14:textId="772FD963" w:rsidR="0034038C" w:rsidRPr="0034038C" w:rsidRDefault="0034038C" w:rsidP="000825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Nikolaou, Academic Affairs Committee</w:t>
      </w:r>
    </w:p>
    <w:p w14:paraId="0840927D" w14:textId="753DBDCE" w:rsidR="000825D2" w:rsidRPr="00D80486" w:rsidRDefault="000825D2" w:rsidP="000825D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D8048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4.1.20 Final Course Grade Challenge Policy </w:t>
      </w:r>
    </w:p>
    <w:p w14:paraId="30406B07" w14:textId="77777777" w:rsidR="000825D2" w:rsidRPr="00D80486" w:rsidRDefault="000825D2" w:rsidP="000825D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03.21.24.07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80486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4.1.20 Final Course Grade Challenge (Current</w:t>
      </w:r>
      <w:r w:rsidRPr="00D80486">
        <w:rPr>
          <w:rFonts w:ascii="Times New Roman" w:hAnsi="Times New Roman" w:cs="Times New Roman"/>
          <w:i/>
          <w:iCs/>
        </w:rPr>
        <w:t xml:space="preserve"> Copy)</w:t>
      </w:r>
    </w:p>
    <w:p w14:paraId="3256B191" w14:textId="77777777" w:rsidR="000825D2" w:rsidRPr="00D80486" w:rsidRDefault="000825D2" w:rsidP="000825D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 </w:t>
      </w:r>
      <w:r w:rsidRPr="00D80486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4.1.20 Final Course Grade Challenge (Mark Up</w:t>
      </w:r>
      <w:r w:rsidRPr="00D80486">
        <w:rPr>
          <w:rFonts w:ascii="Times New Roman" w:hAnsi="Times New Roman" w:cs="Times New Roman"/>
          <w:i/>
          <w:iCs/>
        </w:rPr>
        <w:t xml:space="preserve"> Copy)</w:t>
      </w:r>
    </w:p>
    <w:p w14:paraId="42E6C47B" w14:textId="77777777" w:rsidR="000825D2" w:rsidRPr="00D80486" w:rsidRDefault="000825D2" w:rsidP="000825D2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9 </w:t>
      </w:r>
      <w:r w:rsidRPr="00D80486">
        <w:rPr>
          <w:rFonts w:ascii="Times New Roman" w:eastAsia="Times New Roman" w:hAnsi="Times New Roman" w:cs="Times New Roman"/>
          <w:i/>
          <w:iCs/>
          <w:sz w:val="24"/>
          <w:szCs w:val="24"/>
        </w:rPr>
        <w:t>Policy 4.1.20 Final Course Grade Challenge (Clean</w:t>
      </w:r>
      <w:r w:rsidRPr="00D80486">
        <w:rPr>
          <w:rFonts w:ascii="Times New Roman" w:hAnsi="Times New Roman" w:cs="Times New Roman"/>
          <w:i/>
          <w:iCs/>
        </w:rPr>
        <w:t xml:space="preserve"> Copy)</w:t>
      </w:r>
    </w:p>
    <w:p w14:paraId="7B3D1C83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7BBEA7" w14:textId="77777777" w:rsidR="0034038C" w:rsidRPr="00BC7428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1" w:name="_Hlk158888674"/>
      <w:r w:rsidRPr="00BC7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104E109F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03.08.24.10 </w:t>
      </w: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Memo Bylaws Changes</w:t>
      </w:r>
    </w:p>
    <w:p w14:paraId="1DE0524B" w14:textId="77777777" w:rsidR="0034038C" w:rsidRPr="004F1509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Voting Procedures of the Academic Senate -Article III</w:t>
      </w:r>
    </w:p>
    <w:bookmarkEnd w:id="1"/>
    <w:p w14:paraId="41C1D95E" w14:textId="77777777" w:rsidR="0034038C" w:rsidRPr="004F1509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02.15.24.04 Voting Procedures Article III Elections Current Copy</w:t>
      </w:r>
    </w:p>
    <w:p w14:paraId="44BCC7FC" w14:textId="77777777" w:rsidR="0034038C" w:rsidRPr="004F1509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03.08.24.05 Voting Procedures Article III Elections Mark Up</w:t>
      </w:r>
    </w:p>
    <w:p w14:paraId="1950EA69" w14:textId="77777777" w:rsidR="0034038C" w:rsidRPr="004F1509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1509">
        <w:rPr>
          <w:rFonts w:ascii="Times New Roman" w:eastAsia="Times New Roman" w:hAnsi="Times New Roman" w:cs="Times New Roman"/>
          <w:i/>
          <w:iCs/>
          <w:sz w:val="24"/>
          <w:szCs w:val="24"/>
        </w:rPr>
        <w:t>03.08.24.06 Voting Procedures Article III Elections Clean</w:t>
      </w:r>
    </w:p>
    <w:p w14:paraId="503D8C25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3644A6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Eduardo Monk, Jr., Student Caucus </w:t>
      </w:r>
    </w:p>
    <w:p w14:paraId="10F49303" w14:textId="77777777" w:rsidR="0034038C" w:rsidRPr="00ED783A" w:rsidRDefault="0034038C" w:rsidP="0034038C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>02.27.24.01 Policy 2.1.27 Student Bereavement Current Copy</w:t>
      </w:r>
    </w:p>
    <w:p w14:paraId="11B8937D" w14:textId="77777777" w:rsidR="0034038C" w:rsidRPr="00ED783A" w:rsidRDefault="0034038C" w:rsidP="0034038C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03.21.24.18</w:t>
      </w:r>
      <w:r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2.1.27 Student Bereavement Mark Up Copy</w:t>
      </w:r>
    </w:p>
    <w:p w14:paraId="70FEDB21" w14:textId="77777777" w:rsidR="0034038C" w:rsidRPr="00ED783A" w:rsidRDefault="0034038C" w:rsidP="0034038C">
      <w:pPr>
        <w:tabs>
          <w:tab w:val="left" w:pos="2160"/>
          <w:tab w:val="right" w:pos="86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03.21.24.19</w:t>
      </w:r>
      <w:r w:rsidRPr="00ED7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 2.1.27 Student Bereavement Clean Copy</w:t>
      </w:r>
    </w:p>
    <w:p w14:paraId="7C296E15" w14:textId="77777777" w:rsidR="0034038C" w:rsidRDefault="0034038C" w:rsidP="0034038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C710773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Tom Lucey, Faculty Affairs Committee </w:t>
      </w:r>
    </w:p>
    <w:p w14:paraId="7737AF4D" w14:textId="77777777" w:rsidR="0034038C" w:rsidRPr="007C7BD6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Policy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4.1.13</w:t>
      </w:r>
    </w:p>
    <w:p w14:paraId="2E4D05B9" w14:textId="77777777" w:rsidR="0034038C" w:rsidRPr="00747813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03.08.24.01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4.1.13 Classified Research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BE161A6" w14:textId="77777777" w:rsidR="0034038C" w:rsidRPr="00747813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03.07.24.02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4.1.13 Classified Research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06BF62B" w14:textId="77777777" w:rsidR="0034038C" w:rsidRPr="00ED783A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03.07.24.03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4.1.13 Classified Research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8CFB9CB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417896C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Rick Valentin, Planning and Finance Committee </w:t>
      </w:r>
    </w:p>
    <w:p w14:paraId="25FFC4A2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7C7BD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5.1.7</w:t>
      </w:r>
    </w:p>
    <w:p w14:paraId="602750DE" w14:textId="77777777" w:rsidR="0034038C" w:rsidRPr="00747813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03.07.24.04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F564291" w14:textId="77777777" w:rsidR="0034038C" w:rsidRPr="00747813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03.07.24.05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(Mark Up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B44A06D" w14:textId="77777777" w:rsidR="0034038C" w:rsidRPr="00747813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03.07.24.06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Policy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5.1.7 Smoke and Tobacco-Free Campus (Clean</w:t>
      </w:r>
      <w:r w:rsidRPr="007478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2818C262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E604A3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Tracy Mainieri, Administrative Affairs and Budget Committee </w:t>
      </w:r>
    </w:p>
    <w:p w14:paraId="0B4CD5A8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COE Dean Evaluation Form</w:t>
      </w:r>
    </w:p>
    <w:p w14:paraId="1DAD4BD9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03.08.24.13 COE Dean Evaluation Form (Current Copy)</w:t>
      </w:r>
    </w:p>
    <w:p w14:paraId="1C43980E" w14:textId="77777777" w:rsidR="0034038C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COE Dean Evaluation Form (Mark Up Copy)</w:t>
      </w:r>
    </w:p>
    <w:p w14:paraId="682D0ADB" w14:textId="77777777" w:rsidR="0034038C" w:rsidRPr="00A404D0" w:rsidRDefault="0034038C" w:rsidP="0034038C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302E">
        <w:rPr>
          <w:rFonts w:ascii="Times New Roman" w:eastAsia="Times New Roman" w:hAnsi="Times New Roman" w:cs="Times New Roman"/>
          <w:i/>
          <w:iCs/>
          <w:sz w:val="24"/>
          <w:szCs w:val="24"/>
        </w:rPr>
        <w:t>03.21.24.1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 COE Dean Evaluation Form (Clean Copy)</w:t>
      </w:r>
    </w:p>
    <w:p w14:paraId="7F65B0D0" w14:textId="77777777" w:rsidR="0034038C" w:rsidRDefault="0034038C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DE013CC" w14:textId="7E3B07ED" w:rsidR="005163D8" w:rsidRDefault="005163D8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15E2B09B" w14:textId="4CD9D6E0" w:rsidR="005163D8" w:rsidRDefault="005163D8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Kate Sheridan, University Policy Committee</w:t>
      </w:r>
    </w:p>
    <w:p w14:paraId="34030755" w14:textId="7A1BF804" w:rsidR="005163D8" w:rsidRPr="0034038C" w:rsidRDefault="005163D8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3.3.12c Appendix</w:t>
      </w:r>
      <w:r w:rsidR="00522BA3"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to Code of Ethics – Involvement in Political Activities</w:t>
      </w:r>
    </w:p>
    <w:p w14:paraId="2368802F" w14:textId="77777777" w:rsidR="005163D8" w:rsidRPr="0034038C" w:rsidRDefault="005163D8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560556C0" w14:textId="434DA327" w:rsidR="005163D8" w:rsidRPr="0034038C" w:rsidRDefault="005163D8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1.19 Protection of Minors</w:t>
      </w:r>
    </w:p>
    <w:p w14:paraId="7CA12E21" w14:textId="77777777" w:rsidR="005163D8" w:rsidRDefault="005163D8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7B57F6" w14:textId="67DA3E46" w:rsidR="005163D8" w:rsidRDefault="005163D8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Tracy Mainieri, Administrative Affairs and Budget Committee</w:t>
      </w:r>
    </w:p>
    <w:p w14:paraId="560C8CB2" w14:textId="221E2D3F" w:rsidR="005163D8" w:rsidRPr="0034038C" w:rsidRDefault="005163D8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3.2.13</w:t>
      </w:r>
      <w:r w:rsidR="00587BF9"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Administrator Selection</w:t>
      </w:r>
    </w:p>
    <w:p w14:paraId="17F5D23A" w14:textId="77777777" w:rsidR="0034038C" w:rsidRDefault="0034038C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64EC8935" w14:textId="2ACD1044" w:rsidR="005163D8" w:rsidRPr="0034038C" w:rsidRDefault="005163D8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3.2.16</w:t>
      </w:r>
      <w:r w:rsidR="00587BF9"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Academic Dean Responsibilities, Appointment, Compensation, and Evaluations</w:t>
      </w:r>
    </w:p>
    <w:p w14:paraId="1C62D926" w14:textId="77777777" w:rsidR="0034038C" w:rsidRDefault="0034038C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E71BA3A" w14:textId="4C8EC686" w:rsidR="005163D8" w:rsidRPr="0034038C" w:rsidRDefault="005163D8" w:rsidP="0034038C">
      <w:pPr>
        <w:tabs>
          <w:tab w:val="left" w:pos="540"/>
        </w:tabs>
        <w:spacing w:after="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AIF Report</w:t>
      </w:r>
    </w:p>
    <w:p w14:paraId="1F7DFD62" w14:textId="77777777" w:rsidR="005163D8" w:rsidRDefault="005163D8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D6A807" w14:textId="3BF56A7E" w:rsidR="005163D8" w:rsidRDefault="005163D8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 Tom Lucey, Faculty Affairs Committee</w:t>
      </w:r>
    </w:p>
    <w:p w14:paraId="06426BFC" w14:textId="7CBB64EC" w:rsidR="005163D8" w:rsidRPr="0034038C" w:rsidRDefault="005163D8" w:rsidP="0034038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4.1.11</w:t>
      </w:r>
      <w:r w:rsidR="00522BA3"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Export Control</w:t>
      </w:r>
    </w:p>
    <w:p w14:paraId="1A5E5FCC" w14:textId="77777777" w:rsidR="0034038C" w:rsidRDefault="0034038C" w:rsidP="0034038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DE003A8" w14:textId="64012110" w:rsidR="005163D8" w:rsidRDefault="005163D8" w:rsidP="0034038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Policy 4.1.10</w:t>
      </w:r>
      <w:r w:rsidR="00522BA3" w:rsidRPr="0034038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Intellectual Property</w:t>
      </w:r>
    </w:p>
    <w:p w14:paraId="2458AE3D" w14:textId="77777777" w:rsidR="008630D1" w:rsidRDefault="008630D1" w:rsidP="0034038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2F6A9684" w14:textId="77777777" w:rsidR="008630D1" w:rsidRDefault="008630D1" w:rsidP="008630D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Martha Horst, Executive Committee </w:t>
      </w:r>
    </w:p>
    <w:p w14:paraId="271D038C" w14:textId="77777777" w:rsidR="008630D1" w:rsidRDefault="008630D1" w:rsidP="008630D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Article V Consent Agenda Proposed Revision</w:t>
      </w:r>
    </w:p>
    <w:p w14:paraId="2BA1F7BA" w14:textId="2C7D88CA" w:rsidR="003605F5" w:rsidRDefault="003605F5" w:rsidP="008630D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03.28.24.01 Article Revisions to Consent Agenda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Current Copy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02ADA3C" w14:textId="51842C6B" w:rsidR="003605F5" w:rsidRDefault="003605F5" w:rsidP="008630D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Article Revisions to Consent Agenda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Mark Up Copy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D1078F0" w14:textId="5CC1621F" w:rsidR="003605F5" w:rsidRPr="003605F5" w:rsidRDefault="003605F5" w:rsidP="003605F5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03.28.24.0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Article Revisions to Consent Agenda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Clean Copy</w:t>
      </w:r>
      <w:r w:rsidRPr="003605F5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54A439C" w14:textId="77777777" w:rsidR="003605F5" w:rsidRPr="003605F5" w:rsidRDefault="003605F5" w:rsidP="008630D1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4BBB064" w14:textId="77777777" w:rsidR="008630D1" w:rsidRPr="0034038C" w:rsidRDefault="008630D1" w:rsidP="0034038C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5EDCE2D9" w14:textId="77777777" w:rsidR="005163D8" w:rsidRDefault="005163D8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2B930DE" w14:textId="18646755" w:rsidR="00235C9F" w:rsidRPr="004B6FC0" w:rsidRDefault="00235C9F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65947CCD" w14:textId="77777777" w:rsidR="00235C9F" w:rsidRPr="00EC710B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0C84C19B" w14:textId="77777777" w:rsidR="00235C9F" w:rsidRPr="00F671B9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5C0417D2" w14:textId="77777777" w:rsidR="00235C9F" w:rsidRPr="00F671B9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2412BC31" w14:textId="77777777" w:rsidR="00235C9F" w:rsidRPr="00F671B9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7DCA62AA" w14:textId="77777777" w:rsidR="00235C9F" w:rsidRPr="00F671B9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5837FCCE" w14:textId="77777777" w:rsidR="00235C9F" w:rsidRPr="00F671B9" w:rsidRDefault="00235C9F" w:rsidP="00235C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76EA5E26" w14:textId="77777777" w:rsidR="00235C9F" w:rsidRDefault="00235C9F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82AC68D" w14:textId="77777777" w:rsidR="00235C9F" w:rsidRDefault="00235C9F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3C0FD4AF" w14:textId="77777777" w:rsidR="00235C9F" w:rsidRDefault="00235C9F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65EFFA9" w14:textId="77777777" w:rsidR="00235C9F" w:rsidRDefault="00235C9F" w:rsidP="00235C9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bookmarkEnd w:id="0"/>
    <w:p w14:paraId="743ED908" w14:textId="77777777" w:rsidR="00942C43" w:rsidRDefault="00942C43" w:rsidP="3E2455DD">
      <w:pPr>
        <w:rPr>
          <w:rFonts w:ascii="Times New Roman" w:eastAsia="Times New Roman" w:hAnsi="Times New Roman" w:cs="Times New Roman"/>
        </w:rPr>
      </w:pPr>
    </w:p>
    <w:sectPr w:rsidR="00942C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0B175B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0B175B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0B175B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0B175B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2720E"/>
    <w:rsid w:val="00076C26"/>
    <w:rsid w:val="000825D2"/>
    <w:rsid w:val="000B175B"/>
    <w:rsid w:val="000B73DF"/>
    <w:rsid w:val="00105EF4"/>
    <w:rsid w:val="001D3EB3"/>
    <w:rsid w:val="001E7B7F"/>
    <w:rsid w:val="00202DCA"/>
    <w:rsid w:val="0020427D"/>
    <w:rsid w:val="0021151A"/>
    <w:rsid w:val="00235C9F"/>
    <w:rsid w:val="002667B3"/>
    <w:rsid w:val="00271994"/>
    <w:rsid w:val="00272FA3"/>
    <w:rsid w:val="0032719F"/>
    <w:rsid w:val="0034038C"/>
    <w:rsid w:val="003605F5"/>
    <w:rsid w:val="00363F21"/>
    <w:rsid w:val="003781CE"/>
    <w:rsid w:val="003B511C"/>
    <w:rsid w:val="00421AC4"/>
    <w:rsid w:val="00427B5C"/>
    <w:rsid w:val="004378B4"/>
    <w:rsid w:val="004958D6"/>
    <w:rsid w:val="00497300"/>
    <w:rsid w:val="005163D8"/>
    <w:rsid w:val="00522BA3"/>
    <w:rsid w:val="00587BF9"/>
    <w:rsid w:val="005B25AC"/>
    <w:rsid w:val="005D7BBE"/>
    <w:rsid w:val="00614B9B"/>
    <w:rsid w:val="006B37F6"/>
    <w:rsid w:val="006D13A7"/>
    <w:rsid w:val="007109AE"/>
    <w:rsid w:val="00720E90"/>
    <w:rsid w:val="00735005"/>
    <w:rsid w:val="00795594"/>
    <w:rsid w:val="007C0B3B"/>
    <w:rsid w:val="007E5CED"/>
    <w:rsid w:val="007F6B0B"/>
    <w:rsid w:val="00846689"/>
    <w:rsid w:val="008630D1"/>
    <w:rsid w:val="009039B5"/>
    <w:rsid w:val="00917D31"/>
    <w:rsid w:val="00942C43"/>
    <w:rsid w:val="00950254"/>
    <w:rsid w:val="009C5A42"/>
    <w:rsid w:val="009E4C52"/>
    <w:rsid w:val="00A10B80"/>
    <w:rsid w:val="00A36FB7"/>
    <w:rsid w:val="00A66895"/>
    <w:rsid w:val="00A73356"/>
    <w:rsid w:val="00AA5ACE"/>
    <w:rsid w:val="00AF4BA9"/>
    <w:rsid w:val="00B22D5E"/>
    <w:rsid w:val="00B330F2"/>
    <w:rsid w:val="00B53703"/>
    <w:rsid w:val="00B557C2"/>
    <w:rsid w:val="00BC0E62"/>
    <w:rsid w:val="00C37676"/>
    <w:rsid w:val="00C6263E"/>
    <w:rsid w:val="00C97A81"/>
    <w:rsid w:val="00CC35F5"/>
    <w:rsid w:val="00D05A56"/>
    <w:rsid w:val="00D16197"/>
    <w:rsid w:val="00D44745"/>
    <w:rsid w:val="00D6749F"/>
    <w:rsid w:val="00E12D18"/>
    <w:rsid w:val="00E332E9"/>
    <w:rsid w:val="00E74D89"/>
    <w:rsid w:val="00E85D9E"/>
    <w:rsid w:val="00F14F6B"/>
    <w:rsid w:val="00F32018"/>
    <w:rsid w:val="00F47D1B"/>
    <w:rsid w:val="00F671B9"/>
    <w:rsid w:val="00F73BBE"/>
    <w:rsid w:val="00FC039C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Horst, Martha</cp:lastModifiedBy>
  <cp:revision>30</cp:revision>
  <cp:lastPrinted>2023-08-18T15:09:00Z</cp:lastPrinted>
  <dcterms:created xsi:type="dcterms:W3CDTF">2023-08-24T14:31:00Z</dcterms:created>
  <dcterms:modified xsi:type="dcterms:W3CDTF">2024-03-29T17:41:00Z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