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287AEE86"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Academic Senate Executive Committee Agenda</w:t>
      </w:r>
    </w:p>
    <w:p w14:paraId="0211BBFD" w14:textId="1F54CDFE" w:rsidR="009055AA" w:rsidRPr="004B6FC0" w:rsidRDefault="009055AA"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 xml:space="preserve">MONDAY, </w:t>
      </w:r>
      <w:r w:rsidR="00E06C2A">
        <w:rPr>
          <w:rFonts w:ascii="Cambria" w:eastAsia="Times New Roman" w:hAnsi="Cambria" w:cs="Times New Roman"/>
          <w:b/>
          <w:sz w:val="24"/>
          <w:szCs w:val="20"/>
        </w:rPr>
        <w:t>September 19</w:t>
      </w:r>
      <w:r w:rsidRPr="004B6FC0">
        <w:rPr>
          <w:rFonts w:ascii="Cambria" w:eastAsia="Times New Roman" w:hAnsi="Cambria" w:cs="Times New Roman"/>
          <w:b/>
          <w:sz w:val="24"/>
          <w:szCs w:val="20"/>
        </w:rPr>
        <w:t>, 202</w:t>
      </w:r>
      <w:r w:rsidR="006B0508">
        <w:rPr>
          <w:rFonts w:ascii="Cambria" w:eastAsia="Times New Roman" w:hAnsi="Cambria" w:cs="Times New Roman"/>
          <w:b/>
          <w:sz w:val="24"/>
          <w:szCs w:val="20"/>
        </w:rPr>
        <w:t>2</w:t>
      </w:r>
    </w:p>
    <w:p w14:paraId="53CCD464" w14:textId="06AF7D42" w:rsidR="00C916DF" w:rsidRDefault="00C916DF" w:rsidP="009055AA">
      <w:pPr>
        <w:spacing w:after="0" w:line="240" w:lineRule="auto"/>
        <w:jc w:val="center"/>
        <w:rPr>
          <w:rFonts w:ascii="Cambria" w:eastAsia="Times New Roman" w:hAnsi="Cambria" w:cs="Times New Roman"/>
          <w:b/>
          <w:sz w:val="24"/>
          <w:szCs w:val="20"/>
        </w:rPr>
      </w:pPr>
      <w:r w:rsidRPr="004B6FC0">
        <w:rPr>
          <w:rFonts w:ascii="Cambria" w:eastAsia="Times New Roman" w:hAnsi="Cambria" w:cs="Times New Roman"/>
          <w:b/>
          <w:sz w:val="24"/>
          <w:szCs w:val="20"/>
        </w:rPr>
        <w:t>4:00 p.m.</w:t>
      </w:r>
      <w:r w:rsidR="00F904C4">
        <w:rPr>
          <w:rFonts w:ascii="Cambria" w:eastAsia="Times New Roman" w:hAnsi="Cambria" w:cs="Times New Roman"/>
          <w:b/>
          <w:sz w:val="24"/>
          <w:szCs w:val="20"/>
        </w:rPr>
        <w:t>, HOV 419</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4CFC1FB5" w14:textId="38971DA2" w:rsidR="009055AA"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r w:rsidR="00413611">
        <w:rPr>
          <w:rFonts w:ascii="Cambria" w:eastAsia="Times New Roman" w:hAnsi="Cambria" w:cs="Times New Roman"/>
          <w:b/>
          <w:i/>
          <w:sz w:val="24"/>
          <w:szCs w:val="20"/>
        </w:rPr>
        <w:br/>
      </w:r>
    </w:p>
    <w:p w14:paraId="18589E4E" w14:textId="2CFE76CD" w:rsidR="00413611" w:rsidRPr="004B6FC0" w:rsidRDefault="00413611" w:rsidP="009055AA">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Public Comment</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5ECA509E" w14:textId="77282070" w:rsidR="00600961" w:rsidRPr="004B6FC0" w:rsidRDefault="00600961"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sidR="00565929">
        <w:rPr>
          <w:rFonts w:ascii="Cambria" w:eastAsia="Times New Roman" w:hAnsi="Cambria" w:cs="Times New Roman"/>
          <w:b/>
          <w:i/>
          <w:sz w:val="24"/>
          <w:szCs w:val="20"/>
        </w:rPr>
        <w:t xml:space="preserve"> </w:t>
      </w:r>
      <w:r w:rsidR="00CD2DAB">
        <w:rPr>
          <w:rFonts w:ascii="Cambria" w:eastAsia="Times New Roman" w:hAnsi="Cambria" w:cs="Times New Roman"/>
          <w:b/>
          <w:i/>
          <w:sz w:val="24"/>
          <w:szCs w:val="20"/>
        </w:rPr>
        <w:t>September 6, 2022.</w:t>
      </w:r>
    </w:p>
    <w:p w14:paraId="7F5952B1"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5EDB6671" w14:textId="76CA36E2" w:rsidR="00E954DE" w:rsidRDefault="009055AA" w:rsidP="009A6EB7">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7F43B8A9" w14:textId="77777777" w:rsidR="00F80BAF" w:rsidRDefault="0097221A" w:rsidP="009A6EB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Martha Horst</w:t>
      </w:r>
    </w:p>
    <w:p w14:paraId="57FB85A5" w14:textId="77777777" w:rsidR="00F80BAF" w:rsidRDefault="00F80BAF" w:rsidP="009A6EB7">
      <w:pPr>
        <w:tabs>
          <w:tab w:val="left" w:pos="540"/>
        </w:tabs>
        <w:spacing w:after="0" w:line="240" w:lineRule="auto"/>
        <w:rPr>
          <w:rFonts w:ascii="Cambria" w:eastAsia="Times New Roman" w:hAnsi="Cambria" w:cs="Times New Roman"/>
          <w:b/>
          <w:i/>
          <w:sz w:val="24"/>
          <w:szCs w:val="20"/>
        </w:rPr>
      </w:pPr>
    </w:p>
    <w:p w14:paraId="46A86287" w14:textId="641014D1" w:rsidR="0097221A" w:rsidRDefault="0097221A" w:rsidP="009A6EB7">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President Kinzy: Update regarding evaluation of search committee policy </w:t>
      </w:r>
    </w:p>
    <w:p w14:paraId="00A017D2" w14:textId="18BE8B43" w:rsidR="00E6291B" w:rsidRDefault="00E6291B" w:rsidP="009A6EB7">
      <w:pPr>
        <w:tabs>
          <w:tab w:val="left" w:pos="540"/>
        </w:tabs>
        <w:spacing w:after="0" w:line="240" w:lineRule="auto"/>
        <w:rPr>
          <w:rFonts w:ascii="Cambria" w:eastAsia="Times New Roman" w:hAnsi="Cambria" w:cs="Times New Roman"/>
          <w:b/>
          <w:i/>
          <w:sz w:val="24"/>
          <w:szCs w:val="20"/>
        </w:rPr>
      </w:pPr>
    </w:p>
    <w:p w14:paraId="585D1538" w14:textId="50794FF3" w:rsidR="00672AC8" w:rsidRDefault="009055AA" w:rsidP="009055AA">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1197978A" w14:textId="77864573" w:rsidR="00C152BA" w:rsidRDefault="00C152BA" w:rsidP="009055AA">
      <w:pPr>
        <w:tabs>
          <w:tab w:val="left" w:pos="2160"/>
          <w:tab w:val="right" w:pos="8640"/>
        </w:tabs>
        <w:spacing w:after="0" w:line="240" w:lineRule="auto"/>
        <w:rPr>
          <w:rFonts w:ascii="Cambria" w:eastAsia="Times New Roman" w:hAnsi="Cambria" w:cs="Times New Roman"/>
          <w:b/>
          <w:bCs/>
          <w:i/>
          <w:iCs/>
          <w:sz w:val="24"/>
          <w:szCs w:val="24"/>
        </w:rPr>
      </w:pPr>
      <w:r w:rsidRPr="00C152BA">
        <w:rPr>
          <w:rFonts w:ascii="Cambria" w:eastAsia="Times New Roman" w:hAnsi="Cambria" w:cs="Times New Roman"/>
          <w:b/>
          <w:bCs/>
          <w:i/>
          <w:iCs/>
          <w:sz w:val="24"/>
          <w:szCs w:val="24"/>
        </w:rPr>
        <w:t>09.07.22.01 Cline Email_ Policy 2.1.14 Withdrawal</w:t>
      </w:r>
    </w:p>
    <w:p w14:paraId="75233753" w14:textId="1F604C6B" w:rsidR="00703201" w:rsidRDefault="00703201" w:rsidP="009055AA">
      <w:pPr>
        <w:tabs>
          <w:tab w:val="left" w:pos="2160"/>
          <w:tab w:val="right" w:pos="8640"/>
        </w:tabs>
        <w:spacing w:after="0" w:line="240" w:lineRule="auto"/>
        <w:rPr>
          <w:rFonts w:ascii="Cambria" w:eastAsia="Times New Roman" w:hAnsi="Cambria" w:cs="Times New Roman"/>
          <w:b/>
          <w:bCs/>
          <w:i/>
          <w:iCs/>
          <w:sz w:val="24"/>
          <w:szCs w:val="24"/>
        </w:rPr>
      </w:pPr>
    </w:p>
    <w:p w14:paraId="29C7E1DF" w14:textId="527C1875" w:rsidR="00491F4E" w:rsidRDefault="00491F4E" w:rsidP="00491F4E">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Advisory</w:t>
      </w:r>
      <w:r w:rsidR="00F80BAF">
        <w:rPr>
          <w:rFonts w:ascii="Cambria" w:eastAsia="Calibri" w:hAnsi="Cambria" w:cs="Times New Roman"/>
          <w:b/>
          <w:i/>
          <w:sz w:val="24"/>
          <w:szCs w:val="24"/>
        </w:rPr>
        <w:t xml:space="preserve"> </w:t>
      </w:r>
      <w:r w:rsidR="000F1469">
        <w:rPr>
          <w:rFonts w:ascii="Cambria" w:eastAsia="Calibri" w:hAnsi="Cambria" w:cs="Times New Roman"/>
          <w:b/>
          <w:i/>
          <w:sz w:val="24"/>
          <w:szCs w:val="24"/>
        </w:rPr>
        <w:t>I</w:t>
      </w:r>
      <w:r w:rsidR="00F80BAF">
        <w:rPr>
          <w:rFonts w:ascii="Cambria" w:eastAsia="Calibri" w:hAnsi="Cambria" w:cs="Times New Roman"/>
          <w:b/>
          <w:i/>
          <w:sz w:val="24"/>
          <w:szCs w:val="24"/>
        </w:rPr>
        <w:t>tems</w:t>
      </w:r>
      <w:r>
        <w:rPr>
          <w:rFonts w:ascii="Cambria" w:eastAsia="Calibri" w:hAnsi="Cambria" w:cs="Times New Roman"/>
          <w:b/>
          <w:i/>
          <w:sz w:val="24"/>
          <w:szCs w:val="24"/>
        </w:rPr>
        <w:t>:</w:t>
      </w:r>
    </w:p>
    <w:p w14:paraId="4C6069CE" w14:textId="237079DB" w:rsidR="00491F4E" w:rsidRDefault="00491F4E" w:rsidP="00491F4E">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 xml:space="preserve">From Dan Elkins: </w:t>
      </w:r>
      <w:r w:rsidRPr="00E6291B">
        <w:rPr>
          <w:rFonts w:ascii="Cambria" w:eastAsia="Calibri" w:hAnsi="Cambria" w:cs="Times New Roman"/>
          <w:b/>
          <w:i/>
          <w:sz w:val="24"/>
          <w:szCs w:val="24"/>
        </w:rPr>
        <w:t>Acad Fac Priorities Report September_2022_final</w:t>
      </w:r>
      <w:r>
        <w:rPr>
          <w:rFonts w:ascii="Cambria" w:eastAsia="Calibri" w:hAnsi="Cambria" w:cs="Times New Roman"/>
          <w:b/>
          <w:i/>
          <w:sz w:val="24"/>
          <w:szCs w:val="24"/>
        </w:rPr>
        <w:t xml:space="preserve"> (Also dist. to Administrative Affairs and Budget Committee)</w:t>
      </w:r>
    </w:p>
    <w:p w14:paraId="568C4368" w14:textId="77777777" w:rsidR="00491F4E" w:rsidRDefault="00491F4E" w:rsidP="00491F4E">
      <w:pPr>
        <w:tabs>
          <w:tab w:val="left" w:pos="2160"/>
          <w:tab w:val="right" w:pos="8640"/>
        </w:tabs>
        <w:spacing w:after="0" w:line="240" w:lineRule="auto"/>
        <w:rPr>
          <w:rFonts w:ascii="Cambria" w:eastAsia="Times New Roman" w:hAnsi="Cambria" w:cs="Times New Roman"/>
          <w:b/>
          <w:bCs/>
          <w:i/>
          <w:iCs/>
          <w:sz w:val="24"/>
          <w:szCs w:val="24"/>
        </w:rPr>
      </w:pPr>
    </w:p>
    <w:p w14:paraId="64230752" w14:textId="77777777" w:rsidR="00F80BAF" w:rsidRDefault="00993172" w:rsidP="00F80BA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Deans and Chairs/Directors </w:t>
      </w:r>
      <w:r w:rsidRPr="00703201">
        <w:rPr>
          <w:rFonts w:ascii="Cambria" w:eastAsia="Times New Roman" w:hAnsi="Cambria" w:cs="Times New Roman"/>
          <w:b/>
          <w:bCs/>
          <w:i/>
          <w:iCs/>
          <w:sz w:val="24"/>
          <w:szCs w:val="24"/>
        </w:rPr>
        <w:t>Cumulative Evaluations FY23-FY27</w:t>
      </w:r>
      <w:r w:rsidR="00F80BAF">
        <w:rPr>
          <w:rFonts w:ascii="Cambria" w:eastAsia="Times New Roman" w:hAnsi="Cambria" w:cs="Times New Roman"/>
          <w:b/>
          <w:bCs/>
          <w:i/>
          <w:iCs/>
          <w:sz w:val="24"/>
          <w:szCs w:val="24"/>
        </w:rPr>
        <w:t xml:space="preserve">  (Advisory Item 09/28/22)</w:t>
      </w:r>
    </w:p>
    <w:p w14:paraId="022EDD24" w14:textId="77777777" w:rsidR="00993172" w:rsidRDefault="00993172" w:rsidP="009055AA">
      <w:pPr>
        <w:tabs>
          <w:tab w:val="left" w:pos="2160"/>
          <w:tab w:val="right" w:pos="8640"/>
        </w:tabs>
        <w:spacing w:after="0" w:line="240" w:lineRule="auto"/>
        <w:rPr>
          <w:rFonts w:ascii="Cambria" w:eastAsia="Times New Roman" w:hAnsi="Cambria" w:cs="Times New Roman"/>
          <w:b/>
          <w:bCs/>
          <w:i/>
          <w:iCs/>
          <w:sz w:val="24"/>
          <w:szCs w:val="24"/>
        </w:rPr>
      </w:pPr>
    </w:p>
    <w:p w14:paraId="4F7FF5B7" w14:textId="367D5B93" w:rsidR="00703201" w:rsidRDefault="00703201"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Rules Committee: (Information Item 09/28/22)</w:t>
      </w:r>
    </w:p>
    <w:p w14:paraId="372E825D" w14:textId="60052B71" w:rsidR="00703201" w:rsidRDefault="00703201" w:rsidP="009055AA">
      <w:pPr>
        <w:tabs>
          <w:tab w:val="left" w:pos="2160"/>
          <w:tab w:val="right" w:pos="8640"/>
        </w:tabs>
        <w:spacing w:after="0" w:line="240" w:lineRule="auto"/>
        <w:rPr>
          <w:rFonts w:ascii="Cambria" w:eastAsia="Times New Roman" w:hAnsi="Cambria" w:cs="Times New Roman"/>
          <w:b/>
          <w:bCs/>
          <w:i/>
          <w:iCs/>
          <w:sz w:val="24"/>
          <w:szCs w:val="24"/>
        </w:rPr>
      </w:pPr>
      <w:r w:rsidRPr="00703201">
        <w:rPr>
          <w:rFonts w:ascii="Cambria" w:eastAsia="Times New Roman" w:hAnsi="Cambria" w:cs="Times New Roman"/>
          <w:b/>
          <w:bCs/>
          <w:i/>
          <w:iCs/>
          <w:sz w:val="24"/>
          <w:szCs w:val="24"/>
        </w:rPr>
        <w:t xml:space="preserve">09.15.22.06 </w:t>
      </w:r>
      <w:r w:rsidR="00F80BAF">
        <w:rPr>
          <w:rFonts w:ascii="Cambria" w:eastAsia="Times New Roman" w:hAnsi="Cambria" w:cs="Times New Roman"/>
          <w:b/>
          <w:bCs/>
          <w:i/>
          <w:iCs/>
          <w:sz w:val="24"/>
          <w:szCs w:val="24"/>
        </w:rPr>
        <w:t>Academic Senate</w:t>
      </w:r>
      <w:r w:rsidRPr="00703201">
        <w:rPr>
          <w:rFonts w:ascii="Cambria" w:eastAsia="Times New Roman" w:hAnsi="Cambria" w:cs="Times New Roman"/>
          <w:b/>
          <w:bCs/>
          <w:i/>
          <w:iCs/>
          <w:sz w:val="24"/>
          <w:szCs w:val="24"/>
        </w:rPr>
        <w:t xml:space="preserve"> </w:t>
      </w:r>
      <w:r w:rsidR="00F80BAF">
        <w:rPr>
          <w:rFonts w:ascii="Cambria" w:eastAsia="Times New Roman" w:hAnsi="Cambria" w:cs="Times New Roman"/>
          <w:b/>
          <w:bCs/>
          <w:i/>
          <w:iCs/>
          <w:sz w:val="24"/>
          <w:szCs w:val="24"/>
        </w:rPr>
        <w:t>Bylaws Excerpts</w:t>
      </w:r>
      <w:r w:rsidRPr="00703201">
        <w:rPr>
          <w:rFonts w:ascii="Cambria" w:eastAsia="Times New Roman" w:hAnsi="Cambria" w:cs="Times New Roman"/>
          <w:b/>
          <w:bCs/>
          <w:i/>
          <w:iCs/>
          <w:sz w:val="24"/>
          <w:szCs w:val="24"/>
        </w:rPr>
        <w:t xml:space="preserve"> Current Copy</w:t>
      </w:r>
      <w:r>
        <w:rPr>
          <w:rFonts w:ascii="Cambria" w:eastAsia="Times New Roman" w:hAnsi="Cambria" w:cs="Times New Roman"/>
          <w:b/>
          <w:bCs/>
          <w:i/>
          <w:iCs/>
          <w:sz w:val="24"/>
          <w:szCs w:val="24"/>
        </w:rPr>
        <w:br/>
      </w:r>
      <w:r w:rsidRPr="00703201">
        <w:rPr>
          <w:rFonts w:ascii="Cambria" w:eastAsia="Times New Roman" w:hAnsi="Cambria" w:cs="Times New Roman"/>
          <w:b/>
          <w:bCs/>
          <w:i/>
          <w:iCs/>
          <w:sz w:val="24"/>
          <w:szCs w:val="24"/>
        </w:rPr>
        <w:t xml:space="preserve">09.15.22.07 </w:t>
      </w:r>
      <w:r w:rsidR="00F80BAF">
        <w:rPr>
          <w:rFonts w:ascii="Cambria" w:eastAsia="Times New Roman" w:hAnsi="Cambria" w:cs="Times New Roman"/>
          <w:b/>
          <w:bCs/>
          <w:i/>
          <w:iCs/>
          <w:sz w:val="24"/>
          <w:szCs w:val="24"/>
        </w:rPr>
        <w:t>Academic Senate</w:t>
      </w:r>
      <w:r w:rsidR="00F80BAF" w:rsidRPr="00703201">
        <w:rPr>
          <w:rFonts w:ascii="Cambria" w:eastAsia="Times New Roman" w:hAnsi="Cambria" w:cs="Times New Roman"/>
          <w:b/>
          <w:bCs/>
          <w:i/>
          <w:iCs/>
          <w:sz w:val="24"/>
          <w:szCs w:val="24"/>
        </w:rPr>
        <w:t xml:space="preserve"> </w:t>
      </w:r>
      <w:r w:rsidR="00F80BAF">
        <w:rPr>
          <w:rFonts w:ascii="Cambria" w:eastAsia="Times New Roman" w:hAnsi="Cambria" w:cs="Times New Roman"/>
          <w:b/>
          <w:bCs/>
          <w:i/>
          <w:iCs/>
          <w:sz w:val="24"/>
          <w:szCs w:val="24"/>
        </w:rPr>
        <w:t>Bylaws Excerpts</w:t>
      </w:r>
      <w:r w:rsidR="00F80BAF" w:rsidRPr="00703201">
        <w:rPr>
          <w:rFonts w:ascii="Cambria" w:eastAsia="Times New Roman" w:hAnsi="Cambria" w:cs="Times New Roman"/>
          <w:b/>
          <w:bCs/>
          <w:i/>
          <w:iCs/>
          <w:sz w:val="24"/>
          <w:szCs w:val="24"/>
        </w:rPr>
        <w:t xml:space="preserve"> </w:t>
      </w:r>
      <w:r w:rsidRPr="00703201">
        <w:rPr>
          <w:rFonts w:ascii="Cambria" w:eastAsia="Times New Roman" w:hAnsi="Cambria" w:cs="Times New Roman"/>
          <w:b/>
          <w:bCs/>
          <w:i/>
          <w:iCs/>
          <w:sz w:val="24"/>
          <w:szCs w:val="24"/>
        </w:rPr>
        <w:t>Mark Up</w:t>
      </w:r>
      <w:r>
        <w:rPr>
          <w:rFonts w:ascii="Cambria" w:eastAsia="Times New Roman" w:hAnsi="Cambria" w:cs="Times New Roman"/>
          <w:b/>
          <w:bCs/>
          <w:i/>
          <w:iCs/>
          <w:sz w:val="24"/>
          <w:szCs w:val="24"/>
        </w:rPr>
        <w:br/>
      </w:r>
      <w:r w:rsidRPr="00703201">
        <w:rPr>
          <w:rFonts w:ascii="Cambria" w:eastAsia="Times New Roman" w:hAnsi="Cambria" w:cs="Times New Roman"/>
          <w:b/>
          <w:bCs/>
          <w:i/>
          <w:iCs/>
          <w:sz w:val="24"/>
          <w:szCs w:val="24"/>
        </w:rPr>
        <w:t>9.1</w:t>
      </w:r>
      <w:r>
        <w:rPr>
          <w:rFonts w:ascii="Cambria" w:eastAsia="Times New Roman" w:hAnsi="Cambria" w:cs="Times New Roman"/>
          <w:b/>
          <w:bCs/>
          <w:i/>
          <w:iCs/>
          <w:sz w:val="24"/>
          <w:szCs w:val="24"/>
        </w:rPr>
        <w:t>5</w:t>
      </w:r>
      <w:r w:rsidRPr="00703201">
        <w:rPr>
          <w:rFonts w:ascii="Cambria" w:eastAsia="Times New Roman" w:hAnsi="Cambria" w:cs="Times New Roman"/>
          <w:b/>
          <w:bCs/>
          <w:i/>
          <w:iCs/>
          <w:sz w:val="24"/>
          <w:szCs w:val="24"/>
        </w:rPr>
        <w:t xml:space="preserve">.22.05 </w:t>
      </w:r>
      <w:r w:rsidR="00F80BAF">
        <w:rPr>
          <w:rFonts w:ascii="Cambria" w:eastAsia="Times New Roman" w:hAnsi="Cambria" w:cs="Times New Roman"/>
          <w:b/>
          <w:bCs/>
          <w:i/>
          <w:iCs/>
          <w:sz w:val="24"/>
          <w:szCs w:val="24"/>
        </w:rPr>
        <w:t>Academic Senate</w:t>
      </w:r>
      <w:r w:rsidR="00F80BAF" w:rsidRPr="00703201">
        <w:rPr>
          <w:rFonts w:ascii="Cambria" w:eastAsia="Times New Roman" w:hAnsi="Cambria" w:cs="Times New Roman"/>
          <w:b/>
          <w:bCs/>
          <w:i/>
          <w:iCs/>
          <w:sz w:val="24"/>
          <w:szCs w:val="24"/>
        </w:rPr>
        <w:t xml:space="preserve"> </w:t>
      </w:r>
      <w:r w:rsidR="00F80BAF">
        <w:rPr>
          <w:rFonts w:ascii="Cambria" w:eastAsia="Times New Roman" w:hAnsi="Cambria" w:cs="Times New Roman"/>
          <w:b/>
          <w:bCs/>
          <w:i/>
          <w:iCs/>
          <w:sz w:val="24"/>
          <w:szCs w:val="24"/>
        </w:rPr>
        <w:t>Bylaws Excerpts</w:t>
      </w:r>
      <w:r w:rsidR="00F80BAF" w:rsidRPr="00703201">
        <w:rPr>
          <w:rFonts w:ascii="Cambria" w:eastAsia="Times New Roman" w:hAnsi="Cambria" w:cs="Times New Roman"/>
          <w:b/>
          <w:bCs/>
          <w:i/>
          <w:iCs/>
          <w:sz w:val="24"/>
          <w:szCs w:val="24"/>
        </w:rPr>
        <w:t xml:space="preserve"> </w:t>
      </w:r>
      <w:r w:rsidRPr="00703201">
        <w:rPr>
          <w:rFonts w:ascii="Cambria" w:eastAsia="Times New Roman" w:hAnsi="Cambria" w:cs="Times New Roman"/>
          <w:b/>
          <w:bCs/>
          <w:i/>
          <w:iCs/>
          <w:sz w:val="24"/>
          <w:szCs w:val="24"/>
        </w:rPr>
        <w:t>Clean Copy</w:t>
      </w:r>
    </w:p>
    <w:p w14:paraId="422EBF62" w14:textId="1670E660" w:rsidR="00141C47" w:rsidRDefault="00141C47" w:rsidP="009055AA">
      <w:pPr>
        <w:tabs>
          <w:tab w:val="left" w:pos="2160"/>
          <w:tab w:val="right" w:pos="8640"/>
        </w:tabs>
        <w:spacing w:after="0" w:line="240" w:lineRule="auto"/>
        <w:rPr>
          <w:rFonts w:ascii="Cambria" w:eastAsia="Times New Roman" w:hAnsi="Cambria" w:cs="Times New Roman"/>
          <w:b/>
          <w:bCs/>
          <w:i/>
          <w:iCs/>
          <w:sz w:val="24"/>
          <w:szCs w:val="24"/>
        </w:rPr>
      </w:pPr>
    </w:p>
    <w:p w14:paraId="0442A734" w14:textId="44AEE961" w:rsidR="00141C47" w:rsidRDefault="00141C47"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Administrative Affairs and Budget Committee: (Information Item 09/28/22)</w:t>
      </w:r>
    </w:p>
    <w:p w14:paraId="053BF7D2" w14:textId="36DDB744" w:rsidR="00141C47" w:rsidRDefault="0056596A" w:rsidP="009055AA">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06.20.18.01 </w:t>
      </w:r>
      <w:r w:rsidR="00141C47">
        <w:rPr>
          <w:rFonts w:ascii="Cambria" w:eastAsia="Times New Roman" w:hAnsi="Cambria" w:cs="Times New Roman"/>
          <w:b/>
          <w:bCs/>
          <w:i/>
          <w:iCs/>
          <w:sz w:val="24"/>
          <w:szCs w:val="24"/>
        </w:rPr>
        <w:t>College of Education Deans Evaluation Instrument_2017-2018</w:t>
      </w:r>
    </w:p>
    <w:p w14:paraId="4CB54F28" w14:textId="77777777" w:rsidR="00C152BA" w:rsidRDefault="00C152BA" w:rsidP="009055AA">
      <w:pPr>
        <w:tabs>
          <w:tab w:val="left" w:pos="2160"/>
          <w:tab w:val="right" w:pos="8640"/>
        </w:tabs>
        <w:spacing w:after="0" w:line="240" w:lineRule="auto"/>
        <w:rPr>
          <w:rFonts w:ascii="Cambria" w:eastAsia="Times New Roman" w:hAnsi="Cambria" w:cs="Times New Roman"/>
          <w:b/>
          <w:bCs/>
          <w:i/>
          <w:iCs/>
          <w:sz w:val="24"/>
          <w:szCs w:val="24"/>
        </w:rPr>
      </w:pPr>
    </w:p>
    <w:p w14:paraId="1CB6B907" w14:textId="2E8E6B0A" w:rsidR="00FE51E6" w:rsidRDefault="0052127B" w:rsidP="0052127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28AD2CC9" w14:textId="169BDFCE" w:rsidR="00E6291B" w:rsidRDefault="00E6291B" w:rsidP="0052127B">
      <w:pPr>
        <w:tabs>
          <w:tab w:val="left" w:pos="2160"/>
          <w:tab w:val="right" w:pos="8640"/>
        </w:tabs>
        <w:spacing w:after="0" w:line="240" w:lineRule="auto"/>
        <w:rPr>
          <w:rFonts w:ascii="Cambria" w:eastAsia="Calibri" w:hAnsi="Cambria" w:cs="Times New Roman"/>
          <w:b/>
          <w:i/>
          <w:sz w:val="24"/>
          <w:szCs w:val="24"/>
        </w:rPr>
      </w:pPr>
    </w:p>
    <w:p w14:paraId="5BC313D4" w14:textId="188A9741" w:rsidR="00C2015A" w:rsidRDefault="00DB43DF" w:rsidP="002D622B">
      <w:pPr>
        <w:tabs>
          <w:tab w:val="left" w:pos="2160"/>
          <w:tab w:val="right" w:pos="8640"/>
        </w:tabs>
        <w:spacing w:after="0" w:line="240" w:lineRule="auto"/>
        <w:rPr>
          <w:rFonts w:ascii="Cambria" w:eastAsia="Times New Roman" w:hAnsi="Cambria" w:cs="Times New Roman"/>
          <w:b/>
          <w:bCs/>
          <w:i/>
          <w:iCs/>
          <w:sz w:val="24"/>
          <w:szCs w:val="24"/>
        </w:rPr>
      </w:pPr>
      <w:r w:rsidRPr="00137188">
        <w:rPr>
          <w:rFonts w:ascii="Cambria" w:eastAsia="Times New Roman" w:hAnsi="Cambria" w:cs="Times New Roman"/>
          <w:b/>
          <w:bCs/>
          <w:i/>
          <w:iCs/>
          <w:sz w:val="24"/>
          <w:szCs w:val="24"/>
        </w:rPr>
        <w:t>Policies up for policy review:</w:t>
      </w:r>
    </w:p>
    <w:p w14:paraId="4B50C164" w14:textId="669A555B" w:rsidR="00D33868" w:rsidRDefault="00D33868" w:rsidP="002D622B">
      <w:pPr>
        <w:tabs>
          <w:tab w:val="left" w:pos="2160"/>
          <w:tab w:val="right" w:pos="8640"/>
        </w:tabs>
        <w:spacing w:after="0" w:line="240" w:lineRule="auto"/>
        <w:rPr>
          <w:rFonts w:ascii="Cambria" w:eastAsia="Times New Roman" w:hAnsi="Cambria" w:cs="Times New Roman"/>
          <w:b/>
          <w:bCs/>
          <w:i/>
          <w:iCs/>
          <w:sz w:val="24"/>
          <w:szCs w:val="24"/>
        </w:rPr>
      </w:pPr>
      <w:r w:rsidRPr="00D33868">
        <w:rPr>
          <w:rFonts w:ascii="Cambria" w:eastAsia="Times New Roman" w:hAnsi="Cambria" w:cs="Times New Roman"/>
          <w:b/>
          <w:bCs/>
          <w:i/>
          <w:iCs/>
          <w:sz w:val="24"/>
          <w:szCs w:val="24"/>
        </w:rPr>
        <w:t>09.09.22.01 McLauchlan Email_Re_ moving policies to _non-Senate_ list</w:t>
      </w:r>
    </w:p>
    <w:p w14:paraId="17D94C18" w14:textId="3C3EABC7" w:rsidR="00E97FD3" w:rsidRDefault="00CD2DAB" w:rsidP="002D622B">
      <w:pPr>
        <w:tabs>
          <w:tab w:val="left" w:pos="2160"/>
          <w:tab w:val="right" w:pos="8640"/>
        </w:tabs>
        <w:spacing w:after="0" w:line="240" w:lineRule="auto"/>
        <w:rPr>
          <w:rFonts w:ascii="Cambria" w:eastAsia="Times New Roman" w:hAnsi="Cambria" w:cs="Times New Roman"/>
          <w:b/>
          <w:bCs/>
          <w:i/>
          <w:iCs/>
          <w:sz w:val="24"/>
          <w:szCs w:val="24"/>
        </w:rPr>
      </w:pPr>
      <w:hyperlink r:id="rId6" w:history="1">
        <w:r w:rsidR="00E97FD3" w:rsidRPr="00E97FD3">
          <w:rPr>
            <w:rStyle w:val="Hyperlink"/>
            <w:rFonts w:ascii="Cambria" w:eastAsia="Times New Roman" w:hAnsi="Cambria" w:cs="Times New Roman"/>
            <w:b/>
            <w:bCs/>
            <w:i/>
            <w:iCs/>
            <w:sz w:val="24"/>
            <w:szCs w:val="24"/>
          </w:rPr>
          <w:t>7.4.5 Time and Effort Reporting</w:t>
        </w:r>
      </w:hyperlink>
    </w:p>
    <w:p w14:paraId="0DEE3400" w14:textId="0489A798" w:rsidR="00E97FD3" w:rsidRDefault="00CD2DAB" w:rsidP="002D622B">
      <w:pPr>
        <w:tabs>
          <w:tab w:val="left" w:pos="2160"/>
          <w:tab w:val="right" w:pos="8640"/>
        </w:tabs>
        <w:spacing w:after="0" w:line="240" w:lineRule="auto"/>
        <w:rPr>
          <w:rStyle w:val="Hyperlink"/>
          <w:rFonts w:ascii="Cambria" w:eastAsia="Times New Roman" w:hAnsi="Cambria" w:cs="Times New Roman"/>
          <w:b/>
          <w:bCs/>
          <w:i/>
          <w:iCs/>
          <w:sz w:val="24"/>
          <w:szCs w:val="24"/>
        </w:rPr>
      </w:pPr>
      <w:hyperlink r:id="rId7" w:history="1">
        <w:r w:rsidR="00E97FD3" w:rsidRPr="00E97FD3">
          <w:rPr>
            <w:rStyle w:val="Hyperlink"/>
            <w:rFonts w:ascii="Cambria" w:eastAsia="Times New Roman" w:hAnsi="Cambria" w:cs="Times New Roman"/>
            <w:b/>
            <w:bCs/>
            <w:i/>
            <w:iCs/>
            <w:sz w:val="24"/>
            <w:szCs w:val="24"/>
          </w:rPr>
          <w:t>7.4.6 Cost-Sharing Confirmation Report</w:t>
        </w:r>
      </w:hyperlink>
    </w:p>
    <w:p w14:paraId="2FEF1F67" w14:textId="3DBE0DAF" w:rsidR="00C152BA" w:rsidRDefault="00C152BA" w:rsidP="002D622B">
      <w:pPr>
        <w:tabs>
          <w:tab w:val="left" w:pos="2160"/>
          <w:tab w:val="right" w:pos="8640"/>
        </w:tabs>
        <w:spacing w:after="0" w:line="240" w:lineRule="auto"/>
        <w:rPr>
          <w:rStyle w:val="Hyperlink"/>
          <w:rFonts w:ascii="Cambria" w:eastAsia="Times New Roman" w:hAnsi="Cambria" w:cs="Times New Roman"/>
          <w:b/>
          <w:bCs/>
          <w:i/>
          <w:iCs/>
          <w:sz w:val="24"/>
          <w:szCs w:val="24"/>
        </w:rPr>
      </w:pPr>
    </w:p>
    <w:p w14:paraId="3E799824" w14:textId="77777777" w:rsidR="00F80BAF" w:rsidRDefault="00F80BAF" w:rsidP="00F80BA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Jana Albrecht: </w:t>
      </w:r>
    </w:p>
    <w:p w14:paraId="59CE7DE2" w14:textId="77777777" w:rsidR="00F80BAF" w:rsidRDefault="00F80BAF" w:rsidP="00F80BAF">
      <w:pPr>
        <w:tabs>
          <w:tab w:val="left" w:pos="2160"/>
          <w:tab w:val="right" w:pos="8640"/>
        </w:tabs>
        <w:spacing w:after="0" w:line="240" w:lineRule="auto"/>
        <w:rPr>
          <w:rFonts w:ascii="Cambria" w:eastAsia="Times New Roman" w:hAnsi="Cambria" w:cs="Times New Roman"/>
          <w:b/>
          <w:bCs/>
          <w:i/>
          <w:iCs/>
          <w:sz w:val="24"/>
          <w:szCs w:val="24"/>
        </w:rPr>
      </w:pPr>
      <w:r w:rsidRPr="003B366C">
        <w:rPr>
          <w:rFonts w:ascii="Cambria" w:eastAsia="Times New Roman" w:hAnsi="Cambria" w:cs="Times New Roman"/>
          <w:b/>
          <w:bCs/>
          <w:i/>
          <w:iCs/>
          <w:sz w:val="24"/>
          <w:szCs w:val="24"/>
        </w:rPr>
        <w:t>09.09.22.02 Albrecht Email_ Meeting with Faculty Caucus and_or Academic Affairs Committee</w:t>
      </w:r>
    </w:p>
    <w:p w14:paraId="61C03B04" w14:textId="77777777" w:rsidR="00F80BAF" w:rsidRDefault="00F80BAF" w:rsidP="00F80BAF">
      <w:pPr>
        <w:tabs>
          <w:tab w:val="left" w:pos="2160"/>
          <w:tab w:val="right" w:pos="8640"/>
        </w:tabs>
        <w:spacing w:after="0" w:line="240" w:lineRule="auto"/>
        <w:rPr>
          <w:rFonts w:ascii="Cambria" w:eastAsia="Times New Roman" w:hAnsi="Cambria" w:cs="Times New Roman"/>
          <w:b/>
          <w:bCs/>
          <w:i/>
          <w:iCs/>
          <w:sz w:val="24"/>
          <w:szCs w:val="24"/>
        </w:rPr>
      </w:pPr>
      <w:r w:rsidRPr="003B366C">
        <w:rPr>
          <w:rFonts w:ascii="Cambria" w:eastAsia="Times New Roman" w:hAnsi="Cambria" w:cs="Times New Roman"/>
          <w:b/>
          <w:bCs/>
          <w:i/>
          <w:iCs/>
          <w:sz w:val="24"/>
          <w:szCs w:val="24"/>
        </w:rPr>
        <w:t>12.17.20.01 Academic Progress Alert System history</w:t>
      </w:r>
    </w:p>
    <w:p w14:paraId="3F1FB543" w14:textId="77777777" w:rsidR="00F80BAF" w:rsidRDefault="00F80BAF" w:rsidP="002D622B">
      <w:pPr>
        <w:tabs>
          <w:tab w:val="left" w:pos="2160"/>
          <w:tab w:val="right" w:pos="8640"/>
        </w:tabs>
        <w:spacing w:after="0" w:line="240" w:lineRule="auto"/>
        <w:rPr>
          <w:rStyle w:val="Hyperlink"/>
          <w:rFonts w:ascii="Cambria" w:eastAsia="Times New Roman" w:hAnsi="Cambria" w:cs="Times New Roman"/>
          <w:b/>
          <w:bCs/>
          <w:i/>
          <w:iCs/>
          <w:sz w:val="24"/>
          <w:szCs w:val="24"/>
        </w:rPr>
      </w:pPr>
    </w:p>
    <w:p w14:paraId="7868AEEB" w14:textId="04288DC4" w:rsidR="00E740B2" w:rsidRDefault="00E740B2" w:rsidP="002D622B">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w:t>
      </w:r>
      <w:r w:rsidR="00F80BAF">
        <w:rPr>
          <w:rFonts w:ascii="Cambria" w:eastAsia="Times New Roman" w:hAnsi="Cambria" w:cs="Times New Roman"/>
          <w:b/>
          <w:bCs/>
          <w:i/>
          <w:iCs/>
          <w:sz w:val="24"/>
          <w:szCs w:val="24"/>
        </w:rPr>
        <w:t xml:space="preserve">Professor </w:t>
      </w:r>
      <w:r>
        <w:rPr>
          <w:rFonts w:ascii="Cambria" w:eastAsia="Times New Roman" w:hAnsi="Cambria" w:cs="Times New Roman"/>
          <w:b/>
          <w:bCs/>
          <w:i/>
          <w:iCs/>
          <w:sz w:val="24"/>
          <w:szCs w:val="24"/>
        </w:rPr>
        <w:t xml:space="preserve">Fusun Akman: </w:t>
      </w:r>
    </w:p>
    <w:p w14:paraId="7220D0D0" w14:textId="2BC2A21D" w:rsidR="00C152BA" w:rsidRPr="00C2015A" w:rsidRDefault="00C152BA" w:rsidP="002D622B">
      <w:pPr>
        <w:tabs>
          <w:tab w:val="left" w:pos="2160"/>
          <w:tab w:val="right" w:pos="8640"/>
        </w:tabs>
        <w:spacing w:after="0" w:line="240" w:lineRule="auto"/>
        <w:rPr>
          <w:rFonts w:ascii="Cambria" w:eastAsia="Times New Roman" w:hAnsi="Cambria" w:cs="Times New Roman"/>
          <w:b/>
          <w:bCs/>
          <w:i/>
          <w:iCs/>
          <w:sz w:val="24"/>
          <w:szCs w:val="24"/>
        </w:rPr>
      </w:pPr>
      <w:r w:rsidRPr="00C152BA">
        <w:rPr>
          <w:rFonts w:ascii="Cambria" w:eastAsia="Times New Roman" w:hAnsi="Cambria" w:cs="Times New Roman"/>
          <w:b/>
          <w:bCs/>
          <w:i/>
          <w:iCs/>
          <w:sz w:val="24"/>
          <w:szCs w:val="24"/>
        </w:rPr>
        <w:t>09.13.22.01 Fusun Akman Senate Petition</w:t>
      </w:r>
      <w:r w:rsidR="00F80BAF">
        <w:rPr>
          <w:rFonts w:ascii="Cambria" w:eastAsia="Times New Roman" w:hAnsi="Cambria" w:cs="Times New Roman"/>
          <w:b/>
          <w:bCs/>
          <w:i/>
          <w:iCs/>
          <w:sz w:val="24"/>
          <w:szCs w:val="24"/>
        </w:rPr>
        <w:t>_Redacted</w:t>
      </w:r>
      <w:r w:rsidR="007E6A77">
        <w:rPr>
          <w:rFonts w:ascii="Cambria" w:eastAsia="Times New Roman" w:hAnsi="Cambria" w:cs="Times New Roman"/>
          <w:b/>
          <w:bCs/>
          <w:i/>
          <w:iCs/>
          <w:sz w:val="24"/>
          <w:szCs w:val="24"/>
        </w:rPr>
        <w:br/>
      </w:r>
      <w:r w:rsidR="007E6A77" w:rsidRPr="007E6A77">
        <w:rPr>
          <w:rFonts w:ascii="Cambria" w:eastAsia="Times New Roman" w:hAnsi="Cambria" w:cs="Times New Roman"/>
          <w:b/>
          <w:bCs/>
          <w:i/>
          <w:iCs/>
          <w:sz w:val="24"/>
          <w:szCs w:val="24"/>
        </w:rPr>
        <w:t>09.14.22.05 Faculty Student Disputes</w:t>
      </w:r>
      <w:r w:rsidR="00E740B2">
        <w:rPr>
          <w:rFonts w:ascii="Cambria" w:eastAsia="Times New Roman" w:hAnsi="Cambria" w:cs="Times New Roman"/>
          <w:b/>
          <w:bCs/>
          <w:i/>
          <w:iCs/>
          <w:sz w:val="24"/>
          <w:szCs w:val="24"/>
        </w:rPr>
        <w:br/>
      </w:r>
      <w:r w:rsidR="00E740B2" w:rsidRPr="00E740B2">
        <w:rPr>
          <w:rFonts w:ascii="Cambria" w:eastAsia="Times New Roman" w:hAnsi="Cambria" w:cs="Times New Roman"/>
          <w:b/>
          <w:bCs/>
          <w:i/>
          <w:iCs/>
          <w:sz w:val="24"/>
          <w:szCs w:val="24"/>
        </w:rPr>
        <w:t>09.16.22.01 Academic Integrity _ Dean of Students - Illinois State</w:t>
      </w:r>
    </w:p>
    <w:p w14:paraId="5AC8348B" w14:textId="77777777" w:rsidR="00C2015A" w:rsidRDefault="00C2015A" w:rsidP="002D622B">
      <w:pPr>
        <w:tabs>
          <w:tab w:val="left" w:pos="2160"/>
          <w:tab w:val="right" w:pos="8640"/>
        </w:tabs>
        <w:spacing w:after="0" w:line="240" w:lineRule="auto"/>
        <w:rPr>
          <w:rFonts w:ascii="Cambria" w:eastAsia="Calibri" w:hAnsi="Cambria" w:cs="Times New Roman"/>
          <w:b/>
          <w:i/>
          <w:sz w:val="24"/>
          <w:szCs w:val="24"/>
        </w:rPr>
      </w:pPr>
    </w:p>
    <w:p w14:paraId="7B006BC0" w14:textId="01F3FBF7" w:rsidR="002D622B" w:rsidRDefault="009055AA" w:rsidP="002D622B">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0" w:name="_Hlk80082152"/>
    </w:p>
    <w:p w14:paraId="02D3C3B0" w14:textId="62D5CD02" w:rsidR="006D477C" w:rsidRDefault="006D477C">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br w:type="page"/>
      </w:r>
    </w:p>
    <w:p w14:paraId="3F26AF4D" w14:textId="77777777" w:rsidR="006D477C" w:rsidRDefault="006D477C" w:rsidP="002D622B">
      <w:pPr>
        <w:tabs>
          <w:tab w:val="left" w:pos="2160"/>
          <w:tab w:val="right" w:pos="8640"/>
        </w:tabs>
        <w:spacing w:after="0" w:line="240" w:lineRule="auto"/>
        <w:rPr>
          <w:rFonts w:ascii="Cambria" w:eastAsia="Calibri" w:hAnsi="Cambria" w:cs="Times New Roman"/>
          <w:b/>
          <w:i/>
          <w:sz w:val="24"/>
          <w:szCs w:val="24"/>
        </w:rPr>
      </w:pPr>
    </w:p>
    <w:p w14:paraId="68CA433C" w14:textId="0D0E5C87" w:rsidR="009055AA" w:rsidRPr="004B6FC0" w:rsidRDefault="009055AA" w:rsidP="002D622B">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32825287" w14:textId="5AABEB16" w:rsidR="009055AA" w:rsidRPr="004B6FC0" w:rsidRDefault="002559B7" w:rsidP="009055AA">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 xml:space="preserve">Wednesday, </w:t>
      </w:r>
      <w:r w:rsidR="00D33868">
        <w:rPr>
          <w:rFonts w:ascii="Cambria" w:eastAsia="Times New Roman" w:hAnsi="Cambria" w:cs="Times New Roman"/>
          <w:b/>
          <w:sz w:val="24"/>
          <w:szCs w:val="24"/>
        </w:rPr>
        <w:t>September 28</w:t>
      </w:r>
      <w:r w:rsidR="009055AA" w:rsidRPr="004B6FC0">
        <w:rPr>
          <w:rFonts w:ascii="Cambria" w:eastAsia="Times New Roman" w:hAnsi="Cambria" w:cs="Times New Roman"/>
          <w:b/>
          <w:sz w:val="24"/>
          <w:szCs w:val="24"/>
        </w:rPr>
        <w:t>, 202</w:t>
      </w:r>
      <w:r w:rsidR="006B0508">
        <w:rPr>
          <w:rFonts w:ascii="Cambria" w:eastAsia="Times New Roman" w:hAnsi="Cambria" w:cs="Times New Roman"/>
          <w:b/>
          <w:sz w:val="24"/>
          <w:szCs w:val="24"/>
        </w:rPr>
        <w:t>2</w:t>
      </w:r>
    </w:p>
    <w:p w14:paraId="4CA4D6F0" w14:textId="2EF7CBE9" w:rsidR="009055AA" w:rsidRPr="004B6FC0" w:rsidRDefault="009055AA" w:rsidP="009055AA">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sidR="0068281A">
        <w:rPr>
          <w:rFonts w:ascii="Cambria" w:eastAsia="Times New Roman" w:hAnsi="Cambria" w:cs="Times New Roman"/>
          <w:b/>
          <w:sz w:val="24"/>
          <w:szCs w:val="24"/>
        </w:rPr>
        <w:br/>
        <w:t>Old Main, Bone Student Center</w:t>
      </w:r>
    </w:p>
    <w:p w14:paraId="083D96D3" w14:textId="77777777" w:rsidR="00011504" w:rsidRDefault="00011504" w:rsidP="00011504">
      <w:pPr>
        <w:spacing w:after="0" w:line="240" w:lineRule="auto"/>
        <w:jc w:val="center"/>
        <w:rPr>
          <w:rStyle w:val="Hyperlink"/>
          <w:rFonts w:ascii="Helvetica" w:hAnsi="Helvetica" w:cs="Helvetica"/>
          <w:color w:val="0E71EB"/>
          <w:sz w:val="21"/>
          <w:szCs w:val="21"/>
          <w:shd w:val="clear" w:color="auto" w:fill="FFFFFF"/>
        </w:rPr>
      </w:pPr>
    </w:p>
    <w:p w14:paraId="474A8DE9" w14:textId="77777777" w:rsidR="009055AA" w:rsidRPr="004B6FC0" w:rsidRDefault="009055AA" w:rsidP="009055AA">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Call to Order </w:t>
      </w:r>
    </w:p>
    <w:p w14:paraId="1232F099" w14:textId="77777777" w:rsidR="009055AA" w:rsidRPr="004B6FC0" w:rsidRDefault="009055AA" w:rsidP="009055AA">
      <w:pPr>
        <w:tabs>
          <w:tab w:val="left" w:pos="1080"/>
        </w:tabs>
        <w:spacing w:after="0" w:line="240" w:lineRule="auto"/>
        <w:rPr>
          <w:rFonts w:ascii="Cambria" w:eastAsia="Times New Roman" w:hAnsi="Cambria" w:cs="Times New Roman"/>
          <w:b/>
          <w:i/>
          <w:sz w:val="24"/>
          <w:szCs w:val="20"/>
        </w:rPr>
      </w:pPr>
    </w:p>
    <w:p w14:paraId="27E6B525" w14:textId="77CA25E8" w:rsidR="003F588F" w:rsidRPr="004B6FC0" w:rsidRDefault="009055AA" w:rsidP="009055AA">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298E2254" w14:textId="77777777" w:rsidR="007D035D" w:rsidRPr="004B6FC0" w:rsidRDefault="007D035D" w:rsidP="009055AA">
      <w:pPr>
        <w:tabs>
          <w:tab w:val="left" w:pos="1080"/>
        </w:tabs>
        <w:spacing w:after="0" w:line="240" w:lineRule="auto"/>
        <w:rPr>
          <w:rFonts w:ascii="Cambria" w:eastAsia="Times New Roman" w:hAnsi="Cambria" w:cs="Times New Roman"/>
          <w:b/>
          <w:i/>
          <w:sz w:val="24"/>
          <w:szCs w:val="20"/>
        </w:rPr>
      </w:pPr>
    </w:p>
    <w:p w14:paraId="3925E46D" w14:textId="443D522F" w:rsidR="006B0508" w:rsidRPr="00B5594E" w:rsidRDefault="006B0508" w:rsidP="006B0508">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sidR="007D6959">
        <w:rPr>
          <w:rFonts w:ascii="Cambria" w:eastAsia="Times New Roman" w:hAnsi="Cambria" w:cs="Times New Roman"/>
          <w:b/>
          <w:i/>
          <w:sz w:val="24"/>
          <w:szCs w:val="24"/>
        </w:rPr>
        <w:t>:</w:t>
      </w:r>
      <w:r w:rsidR="007D6959" w:rsidRPr="007D6959">
        <w:rPr>
          <w:rFonts w:ascii="Cambria" w:eastAsia="Times New Roman" w:hAnsi="Cambria" w:cs="Times New Roman"/>
          <w:b/>
          <w:i/>
          <w:sz w:val="24"/>
          <w:szCs w:val="24"/>
        </w:rPr>
        <w:t xml:space="preserve"> </w:t>
      </w:r>
      <w:r w:rsidR="007D6959" w:rsidRPr="004E46A9">
        <w:rPr>
          <w:rFonts w:ascii="Cambria" w:eastAsia="Times New Roman" w:hAnsi="Cambria" w:cs="Times New Roman"/>
          <w:b/>
          <w:i/>
          <w:sz w:val="24"/>
          <w:szCs w:val="24"/>
        </w:rPr>
        <w:t>All speakers must sign in with the Senate Secretary prior to the start of the meeting.</w:t>
      </w:r>
    </w:p>
    <w:p w14:paraId="3EA02788" w14:textId="77777777" w:rsidR="006B0508" w:rsidRDefault="006B0508" w:rsidP="009055AA">
      <w:pPr>
        <w:tabs>
          <w:tab w:val="left" w:pos="1080"/>
        </w:tabs>
        <w:spacing w:after="0" w:line="240" w:lineRule="auto"/>
        <w:rPr>
          <w:rFonts w:ascii="Cambria" w:eastAsia="Times New Roman" w:hAnsi="Cambria" w:cs="Times New Roman"/>
          <w:b/>
          <w:i/>
          <w:sz w:val="24"/>
          <w:szCs w:val="20"/>
        </w:rPr>
      </w:pPr>
    </w:p>
    <w:p w14:paraId="4D4C4867" w14:textId="745DCD59" w:rsidR="00064196" w:rsidRPr="004B6FC0" w:rsidRDefault="007D035D" w:rsidP="009055AA">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sidR="00F80BAF">
        <w:rPr>
          <w:rFonts w:ascii="Cambria" w:eastAsia="Times New Roman" w:hAnsi="Cambria" w:cs="Times New Roman"/>
          <w:b/>
          <w:i/>
          <w:sz w:val="24"/>
          <w:szCs w:val="20"/>
        </w:rPr>
        <w:t xml:space="preserve"> August 31, 2022 and September 14, 2022.</w:t>
      </w:r>
      <w:r w:rsidR="000E0149">
        <w:rPr>
          <w:rFonts w:ascii="Cambria" w:eastAsia="Times New Roman" w:hAnsi="Cambria" w:cs="Times New Roman"/>
          <w:b/>
          <w:i/>
          <w:sz w:val="24"/>
          <w:szCs w:val="20"/>
        </w:rPr>
        <w:t xml:space="preserve"> </w:t>
      </w:r>
    </w:p>
    <w:p w14:paraId="4562B84A" w14:textId="77777777" w:rsidR="00883263" w:rsidRDefault="00883263" w:rsidP="009055AA">
      <w:pPr>
        <w:tabs>
          <w:tab w:val="left" w:pos="540"/>
        </w:tabs>
        <w:spacing w:after="0" w:line="240" w:lineRule="auto"/>
        <w:rPr>
          <w:rFonts w:ascii="Cambria" w:eastAsia="Times New Roman" w:hAnsi="Cambria" w:cs="Times New Roman"/>
          <w:b/>
          <w:i/>
          <w:sz w:val="24"/>
          <w:szCs w:val="20"/>
        </w:rPr>
      </w:pPr>
    </w:p>
    <w:p w14:paraId="3668AA2E" w14:textId="05C8D8CD" w:rsidR="00D33868" w:rsidRPr="00D33868" w:rsidRDefault="00D33868" w:rsidP="00D33868">
      <w:pPr>
        <w:tabs>
          <w:tab w:val="left" w:pos="540"/>
        </w:tabs>
        <w:spacing w:after="0" w:line="240" w:lineRule="auto"/>
        <w:rPr>
          <w:rFonts w:ascii="Cambria" w:eastAsia="Times New Roman" w:hAnsi="Cambria" w:cs="Times New Roman"/>
          <w:b/>
          <w:i/>
          <w:sz w:val="24"/>
          <w:szCs w:val="20"/>
        </w:rPr>
      </w:pPr>
      <w:r w:rsidRPr="00D33868">
        <w:rPr>
          <w:rFonts w:ascii="Cambria" w:eastAsia="Times New Roman" w:hAnsi="Cambria" w:cs="Times New Roman"/>
          <w:b/>
          <w:i/>
          <w:sz w:val="24"/>
          <w:szCs w:val="20"/>
        </w:rPr>
        <w:t>Presentation: Operating and Capital Funding Request to the State of Illinois (Vice President of Finance and Planning Dan Stephens, Assistant Vice President for Budgeting and Planning Sandi Cavi, and Director of University Budget Office Amanda Hendrix)</w:t>
      </w:r>
    </w:p>
    <w:p w14:paraId="1CA55231" w14:textId="77777777" w:rsidR="00D33868" w:rsidRDefault="00D33868" w:rsidP="009055AA">
      <w:pPr>
        <w:tabs>
          <w:tab w:val="left" w:pos="540"/>
        </w:tabs>
        <w:spacing w:after="0" w:line="240" w:lineRule="auto"/>
        <w:rPr>
          <w:rFonts w:ascii="Cambria" w:eastAsia="Times New Roman" w:hAnsi="Cambria" w:cs="Times New Roman"/>
          <w:b/>
          <w:i/>
          <w:sz w:val="24"/>
          <w:szCs w:val="20"/>
        </w:rPr>
      </w:pPr>
    </w:p>
    <w:p w14:paraId="4A4ABCE5" w14:textId="21B44AC6"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303D6ECA"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3FD00DCE"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03018292"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5748C273" w14:textId="7F86BC66" w:rsidR="000A0A1F" w:rsidRPr="004B6FC0" w:rsidRDefault="000A0A1F" w:rsidP="000A0A1F">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sidR="007D6959">
        <w:rPr>
          <w:rFonts w:ascii="Cambria" w:eastAsia="Times New Roman" w:hAnsi="Cambria" w:cs="Times New Roman"/>
          <w:b/>
          <w:i/>
          <w:sz w:val="24"/>
          <w:szCs w:val="20"/>
        </w:rPr>
        <w:t>:</w:t>
      </w:r>
    </w:p>
    <w:p w14:paraId="1D589CF5" w14:textId="15529462" w:rsidR="000A0A1F" w:rsidRDefault="000A0A1F" w:rsidP="000A0A1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President </w:t>
      </w:r>
      <w:r w:rsidR="00B271A5" w:rsidRPr="004B6FC0">
        <w:rPr>
          <w:rFonts w:ascii="Cambria" w:eastAsia="Times New Roman" w:hAnsi="Cambria" w:cs="Times New Roman"/>
          <w:b/>
          <w:i/>
          <w:sz w:val="24"/>
          <w:szCs w:val="24"/>
        </w:rPr>
        <w:t>Terri Goss Kinzy</w:t>
      </w:r>
    </w:p>
    <w:p w14:paraId="6B8A1B0C" w14:textId="77777777" w:rsidR="000A0A1F" w:rsidRPr="004B6FC0" w:rsidRDefault="000A0A1F" w:rsidP="000A0A1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Provost Aondover Tarhule</w:t>
      </w:r>
    </w:p>
    <w:p w14:paraId="2C3C9678" w14:textId="032CC9B6" w:rsidR="000A0A1F" w:rsidRPr="004B6FC0" w:rsidRDefault="000A0A1F" w:rsidP="000A0A1F">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sidR="0068281A">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390D82BD" w14:textId="4DF7924E" w:rsidR="00EF3045" w:rsidRPr="00EA1A0C" w:rsidRDefault="000A0A1F" w:rsidP="004C586C">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sidR="0068281A">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05C7BFAE" w14:textId="77777777" w:rsidR="00987041" w:rsidRDefault="00987041" w:rsidP="00233E21">
      <w:pPr>
        <w:spacing w:after="0" w:line="240" w:lineRule="auto"/>
      </w:pPr>
    </w:p>
    <w:p w14:paraId="07393083" w14:textId="793E3243" w:rsidR="00141C47" w:rsidRDefault="00141C47" w:rsidP="00141C4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Advisory Item: </w:t>
      </w:r>
    </w:p>
    <w:p w14:paraId="3806D5A0" w14:textId="77777777" w:rsidR="00141C47" w:rsidRDefault="00141C47" w:rsidP="00141C4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Deans and Chairs/Directors </w:t>
      </w:r>
      <w:r w:rsidRPr="00703201">
        <w:rPr>
          <w:rFonts w:ascii="Cambria" w:eastAsia="Times New Roman" w:hAnsi="Cambria" w:cs="Times New Roman"/>
          <w:b/>
          <w:bCs/>
          <w:i/>
          <w:iCs/>
          <w:sz w:val="24"/>
          <w:szCs w:val="24"/>
        </w:rPr>
        <w:t>Cumulative Evaluations FY23-FY27</w:t>
      </w:r>
    </w:p>
    <w:p w14:paraId="025B5047" w14:textId="77777777" w:rsidR="00141C47" w:rsidRDefault="00141C47" w:rsidP="00233E21">
      <w:pPr>
        <w:spacing w:after="0" w:line="240" w:lineRule="auto"/>
        <w:rPr>
          <w:rFonts w:ascii="Cambria" w:eastAsia="Times New Roman" w:hAnsi="Cambria" w:cs="Times New Roman"/>
          <w:b/>
          <w:bCs/>
          <w:i/>
          <w:iCs/>
          <w:sz w:val="24"/>
          <w:szCs w:val="24"/>
        </w:rPr>
      </w:pPr>
    </w:p>
    <w:p w14:paraId="34AB639B" w14:textId="23189D67" w:rsidR="00987041" w:rsidRDefault="00987041" w:rsidP="00233E21">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Action Item:</w:t>
      </w:r>
      <w:r w:rsidR="00EC710B">
        <w:rPr>
          <w:rFonts w:ascii="Cambria" w:eastAsia="Times New Roman" w:hAnsi="Cambria" w:cs="Times New Roman"/>
          <w:b/>
          <w:bCs/>
          <w:i/>
          <w:iCs/>
          <w:sz w:val="24"/>
          <w:szCs w:val="24"/>
        </w:rPr>
        <w:t xml:space="preserve"> </w:t>
      </w:r>
    </w:p>
    <w:p w14:paraId="2DE82CCE" w14:textId="77777777" w:rsidR="00F80BAF" w:rsidRDefault="00F80BAF" w:rsidP="00F80BAF">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Tabled:</w:t>
      </w:r>
    </w:p>
    <w:p w14:paraId="3F0B95CE" w14:textId="77777777" w:rsidR="00F80BAF" w:rsidRDefault="00F80BAF" w:rsidP="00F80BA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Academic Affairs Committee: </w:t>
      </w:r>
    </w:p>
    <w:p w14:paraId="3A7ED7CD" w14:textId="77777777" w:rsidR="00F80BAF" w:rsidRDefault="00F80BAF" w:rsidP="00F80BA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04.07.22.17 Policy </w:t>
      </w:r>
      <w:r w:rsidRPr="006A441F">
        <w:rPr>
          <w:rFonts w:ascii="Cambria" w:eastAsia="Times New Roman" w:hAnsi="Cambria" w:cs="Times New Roman"/>
          <w:b/>
          <w:bCs/>
          <w:i/>
          <w:iCs/>
          <w:sz w:val="24"/>
          <w:szCs w:val="24"/>
        </w:rPr>
        <w:t>4.1.2 Course Proposals For Undergraduate and Graduate Courses</w:t>
      </w:r>
      <w:r>
        <w:rPr>
          <w:rFonts w:ascii="Cambria" w:eastAsia="Times New Roman" w:hAnsi="Cambria" w:cs="Times New Roman"/>
          <w:b/>
          <w:bCs/>
          <w:i/>
          <w:iCs/>
          <w:sz w:val="24"/>
          <w:szCs w:val="24"/>
        </w:rPr>
        <w:t>_Current Copy</w:t>
      </w:r>
    </w:p>
    <w:p w14:paraId="2F29B6C1" w14:textId="77777777" w:rsidR="00F80BAF" w:rsidRDefault="00F80BAF" w:rsidP="00F80BA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09.01.22.07</w:t>
      </w:r>
      <w:r w:rsidRPr="006A441F">
        <w:rPr>
          <w:rFonts w:ascii="Cambria" w:eastAsia="Times New Roman" w:hAnsi="Cambria" w:cs="Times New Roman"/>
          <w:b/>
          <w:bCs/>
          <w:i/>
          <w:iCs/>
          <w:sz w:val="24"/>
          <w:szCs w:val="24"/>
        </w:rPr>
        <w:t xml:space="preserve"> Policy 4.1.2 Course Proposals for Undergraduate and Graduate Courses Mark Up</w:t>
      </w:r>
    </w:p>
    <w:p w14:paraId="6E54D770" w14:textId="77777777" w:rsidR="00F80BAF" w:rsidRDefault="00F80BAF" w:rsidP="00F80BAF">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09.01.22.06 Policy </w:t>
      </w:r>
      <w:r w:rsidRPr="006A441F">
        <w:rPr>
          <w:rFonts w:ascii="Cambria" w:eastAsia="Times New Roman" w:hAnsi="Cambria" w:cs="Times New Roman"/>
          <w:b/>
          <w:bCs/>
          <w:i/>
          <w:iCs/>
          <w:sz w:val="24"/>
          <w:szCs w:val="24"/>
        </w:rPr>
        <w:t xml:space="preserve">4.1.2 Course Proposals </w:t>
      </w:r>
      <w:r>
        <w:rPr>
          <w:rFonts w:ascii="Cambria" w:eastAsia="Times New Roman" w:hAnsi="Cambria" w:cs="Times New Roman"/>
          <w:b/>
          <w:bCs/>
          <w:i/>
          <w:iCs/>
          <w:sz w:val="24"/>
          <w:szCs w:val="24"/>
        </w:rPr>
        <w:t>f</w:t>
      </w:r>
      <w:r w:rsidRPr="006A441F">
        <w:rPr>
          <w:rFonts w:ascii="Cambria" w:eastAsia="Times New Roman" w:hAnsi="Cambria" w:cs="Times New Roman"/>
          <w:b/>
          <w:bCs/>
          <w:i/>
          <w:iCs/>
          <w:sz w:val="24"/>
          <w:szCs w:val="24"/>
        </w:rPr>
        <w:t>or Undergraduate and Graduate Courses</w:t>
      </w:r>
      <w:r>
        <w:rPr>
          <w:rFonts w:ascii="Cambria" w:eastAsia="Times New Roman" w:hAnsi="Cambria" w:cs="Times New Roman"/>
          <w:b/>
          <w:bCs/>
          <w:i/>
          <w:iCs/>
          <w:sz w:val="24"/>
          <w:szCs w:val="24"/>
        </w:rPr>
        <w:t>_Clean Copy</w:t>
      </w:r>
    </w:p>
    <w:p w14:paraId="63D8EFC0" w14:textId="77777777" w:rsidR="00AD7AB1" w:rsidRDefault="00AD7AB1" w:rsidP="00EA1D9E">
      <w:pPr>
        <w:tabs>
          <w:tab w:val="left" w:pos="540"/>
        </w:tabs>
        <w:spacing w:after="0" w:line="240" w:lineRule="auto"/>
        <w:rPr>
          <w:rFonts w:ascii="Cambria" w:eastAsia="Times New Roman" w:hAnsi="Cambria" w:cs="Times New Roman"/>
          <w:b/>
          <w:bCs/>
          <w:i/>
          <w:iCs/>
          <w:sz w:val="24"/>
          <w:szCs w:val="24"/>
        </w:rPr>
      </w:pPr>
    </w:p>
    <w:p w14:paraId="6BCAAF3C" w14:textId="06D2AB5B" w:rsidR="009C3663" w:rsidRDefault="00EA1D9E" w:rsidP="00C2015A">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Information</w:t>
      </w:r>
      <w:r w:rsidR="00CC618C" w:rsidRPr="004B6FC0">
        <w:rPr>
          <w:rFonts w:ascii="Cambria" w:eastAsia="Times New Roman" w:hAnsi="Cambria" w:cs="Times New Roman"/>
          <w:b/>
          <w:bCs/>
          <w:i/>
          <w:iCs/>
          <w:sz w:val="24"/>
          <w:szCs w:val="24"/>
        </w:rPr>
        <w:t xml:space="preserve"> Items</w:t>
      </w:r>
      <w:r w:rsidRPr="004B6FC0">
        <w:rPr>
          <w:rFonts w:ascii="Cambria" w:eastAsia="Times New Roman" w:hAnsi="Cambria" w:cs="Times New Roman"/>
          <w:b/>
          <w:bCs/>
          <w:i/>
          <w:iCs/>
          <w:sz w:val="24"/>
          <w:szCs w:val="24"/>
        </w:rPr>
        <w:t xml:space="preserve">: </w:t>
      </w:r>
    </w:p>
    <w:p w14:paraId="7B42DD5F" w14:textId="77777777" w:rsidR="00F80BAF" w:rsidRDefault="00F80BAF" w:rsidP="00F80BAF">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Planning and Finance:</w:t>
      </w:r>
    </w:p>
    <w:p w14:paraId="4F33802B" w14:textId="77777777" w:rsidR="00F80BAF" w:rsidRDefault="00F80BAF" w:rsidP="00F80BAF">
      <w:pPr>
        <w:spacing w:after="0" w:line="240" w:lineRule="auto"/>
        <w:rPr>
          <w:rFonts w:ascii="Cambria" w:eastAsia="Times New Roman" w:hAnsi="Cambria" w:cs="Times New Roman"/>
          <w:b/>
          <w:bCs/>
          <w:i/>
          <w:iCs/>
          <w:sz w:val="24"/>
          <w:szCs w:val="24"/>
        </w:rPr>
      </w:pPr>
      <w:r w:rsidRPr="00D33868">
        <w:rPr>
          <w:rFonts w:ascii="Cambria" w:eastAsia="Times New Roman" w:hAnsi="Cambria" w:cs="Times New Roman"/>
          <w:b/>
          <w:bCs/>
          <w:i/>
          <w:iCs/>
          <w:sz w:val="24"/>
          <w:szCs w:val="24"/>
        </w:rPr>
        <w:lastRenderedPageBreak/>
        <w:t>07.12.22.03 Policy 3.2.10 Emeriti Academic Employees Defined Current Copy</w:t>
      </w:r>
      <w:r>
        <w:rPr>
          <w:rFonts w:ascii="Cambria" w:eastAsia="Times New Roman" w:hAnsi="Cambria" w:cs="Times New Roman"/>
          <w:b/>
          <w:bCs/>
          <w:i/>
          <w:iCs/>
          <w:sz w:val="24"/>
          <w:szCs w:val="24"/>
        </w:rPr>
        <w:br/>
        <w:t>09.15.22.10</w:t>
      </w:r>
      <w:r w:rsidRPr="00D33868">
        <w:rPr>
          <w:rFonts w:ascii="Cambria" w:eastAsia="Times New Roman" w:hAnsi="Cambria" w:cs="Times New Roman"/>
          <w:b/>
          <w:bCs/>
          <w:i/>
          <w:iCs/>
          <w:sz w:val="24"/>
          <w:szCs w:val="24"/>
        </w:rPr>
        <w:t xml:space="preserve"> Policy 3.2.10 Emeritus Academic Employees Defined Mark Up</w:t>
      </w:r>
      <w:r>
        <w:rPr>
          <w:rFonts w:ascii="Cambria" w:eastAsia="Times New Roman" w:hAnsi="Cambria" w:cs="Times New Roman"/>
          <w:b/>
          <w:bCs/>
          <w:i/>
          <w:iCs/>
          <w:sz w:val="24"/>
          <w:szCs w:val="24"/>
        </w:rPr>
        <w:br/>
        <w:t>09.15.22.09</w:t>
      </w:r>
      <w:r w:rsidRPr="00D33868">
        <w:rPr>
          <w:rFonts w:ascii="Cambria" w:eastAsia="Times New Roman" w:hAnsi="Cambria" w:cs="Times New Roman"/>
          <w:b/>
          <w:bCs/>
          <w:i/>
          <w:iCs/>
          <w:sz w:val="24"/>
          <w:szCs w:val="24"/>
        </w:rPr>
        <w:t xml:space="preserve"> Policy 3.2.10 Emeritus Academic Employees Defined Clean Copy</w:t>
      </w:r>
    </w:p>
    <w:p w14:paraId="6FD1EE2C" w14:textId="77777777" w:rsidR="00141C47" w:rsidRDefault="00141C47" w:rsidP="00C2015A">
      <w:pPr>
        <w:tabs>
          <w:tab w:val="left" w:pos="540"/>
        </w:tabs>
        <w:spacing w:after="0" w:line="240" w:lineRule="auto"/>
        <w:rPr>
          <w:rFonts w:ascii="Cambria" w:eastAsia="Times New Roman" w:hAnsi="Cambria" w:cs="Times New Roman"/>
          <w:b/>
          <w:bCs/>
          <w:i/>
          <w:iCs/>
          <w:sz w:val="24"/>
          <w:szCs w:val="24"/>
        </w:rPr>
      </w:pPr>
    </w:p>
    <w:p w14:paraId="49FED5BF" w14:textId="4825183C" w:rsidR="00141C47" w:rsidRDefault="00141C47" w:rsidP="00141C4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Rules Committee: </w:t>
      </w:r>
    </w:p>
    <w:p w14:paraId="505AD834" w14:textId="37B317CC" w:rsidR="00141C47" w:rsidRDefault="00141C47" w:rsidP="00141C47">
      <w:pPr>
        <w:tabs>
          <w:tab w:val="left" w:pos="2160"/>
          <w:tab w:val="right" w:pos="8640"/>
        </w:tabs>
        <w:spacing w:after="0" w:line="240" w:lineRule="auto"/>
        <w:rPr>
          <w:rFonts w:ascii="Cambria" w:eastAsia="Times New Roman" w:hAnsi="Cambria" w:cs="Times New Roman"/>
          <w:b/>
          <w:bCs/>
          <w:i/>
          <w:iCs/>
          <w:sz w:val="24"/>
          <w:szCs w:val="24"/>
        </w:rPr>
      </w:pPr>
      <w:r w:rsidRPr="00703201">
        <w:rPr>
          <w:rFonts w:ascii="Cambria" w:eastAsia="Times New Roman" w:hAnsi="Cambria" w:cs="Times New Roman"/>
          <w:b/>
          <w:bCs/>
          <w:i/>
          <w:iCs/>
          <w:sz w:val="24"/>
          <w:szCs w:val="24"/>
        </w:rPr>
        <w:t>09.15.22.06 Original REMOTE ATTENDANCE EXCERPTS-A.S. BYLAWS Current Copy</w:t>
      </w:r>
      <w:r>
        <w:rPr>
          <w:rFonts w:ascii="Cambria" w:eastAsia="Times New Roman" w:hAnsi="Cambria" w:cs="Times New Roman"/>
          <w:b/>
          <w:bCs/>
          <w:i/>
          <w:iCs/>
          <w:sz w:val="24"/>
          <w:szCs w:val="24"/>
        </w:rPr>
        <w:br/>
      </w:r>
      <w:r w:rsidRPr="00703201">
        <w:rPr>
          <w:rFonts w:ascii="Cambria" w:eastAsia="Times New Roman" w:hAnsi="Cambria" w:cs="Times New Roman"/>
          <w:b/>
          <w:bCs/>
          <w:i/>
          <w:iCs/>
          <w:sz w:val="24"/>
          <w:szCs w:val="24"/>
        </w:rPr>
        <w:t>09.15.22.07 Remote Attendance Excerpts- A.S. Bylaws Mark Up</w:t>
      </w:r>
      <w:r>
        <w:rPr>
          <w:rFonts w:ascii="Cambria" w:eastAsia="Times New Roman" w:hAnsi="Cambria" w:cs="Times New Roman"/>
          <w:b/>
          <w:bCs/>
          <w:i/>
          <w:iCs/>
          <w:sz w:val="24"/>
          <w:szCs w:val="24"/>
        </w:rPr>
        <w:br/>
      </w:r>
      <w:r w:rsidRPr="00703201">
        <w:rPr>
          <w:rFonts w:ascii="Cambria" w:eastAsia="Times New Roman" w:hAnsi="Cambria" w:cs="Times New Roman"/>
          <w:b/>
          <w:bCs/>
          <w:i/>
          <w:iCs/>
          <w:sz w:val="24"/>
          <w:szCs w:val="24"/>
        </w:rPr>
        <w:t>9.1</w:t>
      </w:r>
      <w:r>
        <w:rPr>
          <w:rFonts w:ascii="Cambria" w:eastAsia="Times New Roman" w:hAnsi="Cambria" w:cs="Times New Roman"/>
          <w:b/>
          <w:bCs/>
          <w:i/>
          <w:iCs/>
          <w:sz w:val="24"/>
          <w:szCs w:val="24"/>
        </w:rPr>
        <w:t>5</w:t>
      </w:r>
      <w:r w:rsidRPr="00703201">
        <w:rPr>
          <w:rFonts w:ascii="Cambria" w:eastAsia="Times New Roman" w:hAnsi="Cambria" w:cs="Times New Roman"/>
          <w:b/>
          <w:bCs/>
          <w:i/>
          <w:iCs/>
          <w:sz w:val="24"/>
          <w:szCs w:val="24"/>
        </w:rPr>
        <w:t xml:space="preserve">.22.05 </w:t>
      </w:r>
      <w:r w:rsidR="00491F4E" w:rsidRPr="00703201">
        <w:rPr>
          <w:rFonts w:ascii="Cambria" w:eastAsia="Times New Roman" w:hAnsi="Cambria" w:cs="Times New Roman"/>
          <w:b/>
          <w:bCs/>
          <w:i/>
          <w:iCs/>
          <w:sz w:val="24"/>
          <w:szCs w:val="24"/>
        </w:rPr>
        <w:t xml:space="preserve">Remote Attendance </w:t>
      </w:r>
      <w:r w:rsidRPr="00703201">
        <w:rPr>
          <w:rFonts w:ascii="Cambria" w:eastAsia="Times New Roman" w:hAnsi="Cambria" w:cs="Times New Roman"/>
          <w:b/>
          <w:bCs/>
          <w:i/>
          <w:iCs/>
          <w:sz w:val="24"/>
          <w:szCs w:val="24"/>
        </w:rPr>
        <w:t>Academic Senate Bylaws Clean Copy</w:t>
      </w:r>
    </w:p>
    <w:p w14:paraId="36648994" w14:textId="77777777" w:rsidR="00141C47" w:rsidRDefault="00141C47" w:rsidP="00C2015A">
      <w:pPr>
        <w:tabs>
          <w:tab w:val="left" w:pos="540"/>
        </w:tabs>
        <w:spacing w:after="0" w:line="240" w:lineRule="auto"/>
        <w:rPr>
          <w:rFonts w:ascii="Cambria" w:eastAsia="Times New Roman" w:hAnsi="Cambria" w:cs="Times New Roman"/>
          <w:b/>
          <w:bCs/>
          <w:i/>
          <w:iCs/>
          <w:sz w:val="24"/>
          <w:szCs w:val="24"/>
        </w:rPr>
      </w:pPr>
    </w:p>
    <w:p w14:paraId="07D12031" w14:textId="5354EEA5" w:rsidR="00141C47" w:rsidRDefault="00141C47" w:rsidP="00141C4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Administrative Affairs and Budget Committee: </w:t>
      </w:r>
    </w:p>
    <w:p w14:paraId="7CCCAEA5" w14:textId="6A2A497B" w:rsidR="00141C47" w:rsidRDefault="0056596A" w:rsidP="00141C47">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06.20.18.01 </w:t>
      </w:r>
      <w:r w:rsidR="00141C47">
        <w:rPr>
          <w:rFonts w:ascii="Cambria" w:eastAsia="Times New Roman" w:hAnsi="Cambria" w:cs="Times New Roman"/>
          <w:b/>
          <w:bCs/>
          <w:i/>
          <w:iCs/>
          <w:sz w:val="24"/>
          <w:szCs w:val="24"/>
        </w:rPr>
        <w:t>College of Education Deans Evaluation Instrument_2017-2018</w:t>
      </w:r>
    </w:p>
    <w:p w14:paraId="6711E2B4" w14:textId="77777777" w:rsidR="00C2015A" w:rsidRDefault="00C2015A" w:rsidP="00C2015A">
      <w:pPr>
        <w:tabs>
          <w:tab w:val="left" w:pos="540"/>
        </w:tabs>
        <w:spacing w:after="0" w:line="240" w:lineRule="auto"/>
        <w:rPr>
          <w:rFonts w:ascii="Cambria" w:eastAsia="Times New Roman" w:hAnsi="Cambria" w:cs="Times New Roman"/>
          <w:b/>
          <w:bCs/>
          <w:i/>
          <w:iCs/>
          <w:sz w:val="24"/>
          <w:szCs w:val="24"/>
        </w:rPr>
      </w:pPr>
    </w:p>
    <w:p w14:paraId="36F5A0FF" w14:textId="2786F8B9" w:rsidR="009C3663" w:rsidRPr="00011504" w:rsidRDefault="009C3663" w:rsidP="009C3663">
      <w:pPr>
        <w:spacing w:after="0" w:line="240" w:lineRule="auto"/>
        <w:rPr>
          <w:rFonts w:ascii="Cambria" w:hAnsi="Cambria"/>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w:t>
      </w:r>
      <w:r w:rsidR="00EC710B">
        <w:rPr>
          <w:rFonts w:ascii="Cambria" w:eastAsia="Times New Roman" w:hAnsi="Cambria" w:cs="Times New Roman"/>
          <w:b/>
          <w:bCs/>
          <w:i/>
          <w:iCs/>
          <w:sz w:val="24"/>
          <w:szCs w:val="24"/>
        </w:rPr>
        <w:t>None.</w:t>
      </w:r>
    </w:p>
    <w:p w14:paraId="5EB1CFB3" w14:textId="343311A5" w:rsidR="00A81A5D" w:rsidRDefault="00A81A5D" w:rsidP="00EA1D9E">
      <w:pPr>
        <w:tabs>
          <w:tab w:val="left" w:pos="540"/>
        </w:tabs>
        <w:spacing w:after="0" w:line="240" w:lineRule="auto"/>
        <w:rPr>
          <w:rFonts w:ascii="Cambria" w:eastAsia="Times New Roman" w:hAnsi="Cambria" w:cs="Times New Roman"/>
          <w:b/>
          <w:bCs/>
          <w:i/>
          <w:iCs/>
          <w:sz w:val="24"/>
          <w:szCs w:val="24"/>
        </w:rPr>
      </w:pPr>
    </w:p>
    <w:p w14:paraId="2638C341" w14:textId="26944253" w:rsidR="00C2015A" w:rsidRDefault="00C2015A" w:rsidP="00EA1D9E">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0F27CE70" w14:textId="450A1C07" w:rsidR="006B3351"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Academic Affairs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Cline</w:t>
      </w:r>
    </w:p>
    <w:p w14:paraId="7AE660F9" w14:textId="400F8390" w:rsidR="006B3351"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Administrative Affairs and Budget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Nikolaou</w:t>
      </w:r>
    </w:p>
    <w:p w14:paraId="48D7F537" w14:textId="0BA6DECB" w:rsidR="006B3351"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Faculty Affairs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Smudde</w:t>
      </w:r>
    </w:p>
    <w:p w14:paraId="1FF36CA9" w14:textId="7FA6169A" w:rsidR="009055AA"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Planning and Finance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Valentin</w:t>
      </w:r>
    </w:p>
    <w:p w14:paraId="016FEC24" w14:textId="6D4B66EB" w:rsidR="009055AA" w:rsidRPr="00EC710B" w:rsidRDefault="009055AA" w:rsidP="00EC710B">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Rules Committee</w:t>
      </w:r>
      <w:r w:rsidR="00383AF2" w:rsidRPr="00EC710B">
        <w:rPr>
          <w:rFonts w:ascii="Cambria" w:eastAsia="Times New Roman" w:hAnsi="Cambria" w:cs="Times New Roman"/>
          <w:b/>
          <w:i/>
          <w:sz w:val="24"/>
          <w:szCs w:val="24"/>
        </w:rPr>
        <w:t xml:space="preserve">: </w:t>
      </w:r>
      <w:r w:rsidR="0068281A">
        <w:rPr>
          <w:rFonts w:ascii="Cambria" w:eastAsia="Times New Roman" w:hAnsi="Cambria" w:cs="Times New Roman"/>
          <w:b/>
          <w:i/>
          <w:sz w:val="24"/>
          <w:szCs w:val="24"/>
        </w:rPr>
        <w:t>Senator Blum</w:t>
      </w:r>
    </w:p>
    <w:p w14:paraId="35BC12C5" w14:textId="77777777" w:rsidR="009D1BF1" w:rsidRPr="004B6FC0" w:rsidRDefault="009D1BF1" w:rsidP="009D1BF1">
      <w:pPr>
        <w:spacing w:after="0" w:line="240" w:lineRule="auto"/>
        <w:rPr>
          <w:rFonts w:ascii="Cambria" w:eastAsia="Times New Roman" w:hAnsi="Cambria" w:cs="Times New Roman"/>
          <w:b/>
          <w:i/>
          <w:sz w:val="24"/>
          <w:szCs w:val="20"/>
        </w:rPr>
      </w:pPr>
    </w:p>
    <w:p w14:paraId="7458D4AA" w14:textId="30ED1488" w:rsidR="009055AA" w:rsidRPr="004B6FC0"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p>
    <w:p w14:paraId="1239627A" w14:textId="77777777" w:rsidR="00C916DF" w:rsidRPr="004B6FC0" w:rsidRDefault="00C916DF" w:rsidP="009055AA">
      <w:pPr>
        <w:tabs>
          <w:tab w:val="left" w:pos="540"/>
        </w:tabs>
        <w:spacing w:after="0" w:line="240" w:lineRule="auto"/>
        <w:rPr>
          <w:rFonts w:ascii="Cambria" w:eastAsia="Times New Roman" w:hAnsi="Cambria" w:cs="Times New Roman"/>
          <w:b/>
          <w:i/>
          <w:sz w:val="24"/>
          <w:szCs w:val="20"/>
        </w:rPr>
      </w:pPr>
    </w:p>
    <w:p w14:paraId="0A1455D2" w14:textId="1E99BBED" w:rsidR="00295EB3" w:rsidRPr="004B6FC0" w:rsidRDefault="009055AA" w:rsidP="004241F3">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bookmarkEnd w:id="0"/>
      <w:r w:rsidR="0068281A">
        <w:rPr>
          <w:rFonts w:ascii="Cambria" w:eastAsia="Times New Roman" w:hAnsi="Cambria" w:cs="Times New Roman"/>
          <w:b/>
          <w:i/>
          <w:sz w:val="24"/>
          <w:szCs w:val="20"/>
        </w:rPr>
        <w:t xml:space="preserve"> or Hard Stop 8:45 p.m.</w:t>
      </w:r>
    </w:p>
    <w:sectPr w:rsidR="00295EB3" w:rsidRPr="004B6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8"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7"/>
  </w:num>
  <w:num w:numId="6">
    <w:abstractNumId w:val="0"/>
  </w:num>
  <w:num w:numId="7">
    <w:abstractNumId w:val="4"/>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20F4A"/>
    <w:rsid w:val="0004381A"/>
    <w:rsid w:val="00054CED"/>
    <w:rsid w:val="00064196"/>
    <w:rsid w:val="0006782A"/>
    <w:rsid w:val="00070087"/>
    <w:rsid w:val="00075843"/>
    <w:rsid w:val="000946E7"/>
    <w:rsid w:val="000A0A1F"/>
    <w:rsid w:val="000C37A3"/>
    <w:rsid w:val="000C4D25"/>
    <w:rsid w:val="000D3858"/>
    <w:rsid w:val="000E0149"/>
    <w:rsid w:val="000F1469"/>
    <w:rsid w:val="0011278E"/>
    <w:rsid w:val="0013329A"/>
    <w:rsid w:val="00137188"/>
    <w:rsid w:val="00141C47"/>
    <w:rsid w:val="001439E6"/>
    <w:rsid w:val="0015201B"/>
    <w:rsid w:val="00176D56"/>
    <w:rsid w:val="001B61BB"/>
    <w:rsid w:val="001C08C4"/>
    <w:rsid w:val="001C1A53"/>
    <w:rsid w:val="001C1E62"/>
    <w:rsid w:val="001D7E75"/>
    <w:rsid w:val="001F399F"/>
    <w:rsid w:val="002008D9"/>
    <w:rsid w:val="00233E21"/>
    <w:rsid w:val="00237EF3"/>
    <w:rsid w:val="002511F2"/>
    <w:rsid w:val="002559B7"/>
    <w:rsid w:val="00274923"/>
    <w:rsid w:val="00283A06"/>
    <w:rsid w:val="00285C66"/>
    <w:rsid w:val="00294F7D"/>
    <w:rsid w:val="00295EB3"/>
    <w:rsid w:val="002A4FA1"/>
    <w:rsid w:val="002B2605"/>
    <w:rsid w:val="002C1123"/>
    <w:rsid w:val="002D622B"/>
    <w:rsid w:val="00322868"/>
    <w:rsid w:val="003261FF"/>
    <w:rsid w:val="003356FF"/>
    <w:rsid w:val="00354825"/>
    <w:rsid w:val="00365779"/>
    <w:rsid w:val="00366656"/>
    <w:rsid w:val="00383AF2"/>
    <w:rsid w:val="0039605C"/>
    <w:rsid w:val="003A3901"/>
    <w:rsid w:val="003B366C"/>
    <w:rsid w:val="003F588F"/>
    <w:rsid w:val="00404B9F"/>
    <w:rsid w:val="00413611"/>
    <w:rsid w:val="0041486F"/>
    <w:rsid w:val="0041597B"/>
    <w:rsid w:val="0042046D"/>
    <w:rsid w:val="004241F3"/>
    <w:rsid w:val="0042625C"/>
    <w:rsid w:val="004562DC"/>
    <w:rsid w:val="004747D1"/>
    <w:rsid w:val="00476D8D"/>
    <w:rsid w:val="00485CFC"/>
    <w:rsid w:val="004903F3"/>
    <w:rsid w:val="00491F4E"/>
    <w:rsid w:val="004955A9"/>
    <w:rsid w:val="00495EE4"/>
    <w:rsid w:val="004B6FC0"/>
    <w:rsid w:val="004C586C"/>
    <w:rsid w:val="004D4345"/>
    <w:rsid w:val="00513355"/>
    <w:rsid w:val="0052127B"/>
    <w:rsid w:val="00521322"/>
    <w:rsid w:val="00531B8C"/>
    <w:rsid w:val="00554C5F"/>
    <w:rsid w:val="0055690D"/>
    <w:rsid w:val="00565929"/>
    <w:rsid w:val="0056596A"/>
    <w:rsid w:val="005673BE"/>
    <w:rsid w:val="005677A9"/>
    <w:rsid w:val="00571E2B"/>
    <w:rsid w:val="005738DA"/>
    <w:rsid w:val="005A2D7C"/>
    <w:rsid w:val="005B2E18"/>
    <w:rsid w:val="005C245A"/>
    <w:rsid w:val="005C69F3"/>
    <w:rsid w:val="005D31C4"/>
    <w:rsid w:val="005D6746"/>
    <w:rsid w:val="005E35DA"/>
    <w:rsid w:val="005F5AFA"/>
    <w:rsid w:val="00600961"/>
    <w:rsid w:val="00607318"/>
    <w:rsid w:val="0062202D"/>
    <w:rsid w:val="006620A2"/>
    <w:rsid w:val="00672AC8"/>
    <w:rsid w:val="00676FD3"/>
    <w:rsid w:val="0068281A"/>
    <w:rsid w:val="00692B1E"/>
    <w:rsid w:val="006A0CFE"/>
    <w:rsid w:val="006A5CEC"/>
    <w:rsid w:val="006B0508"/>
    <w:rsid w:val="006B3351"/>
    <w:rsid w:val="006C1C6B"/>
    <w:rsid w:val="006C1DDA"/>
    <w:rsid w:val="006C7C80"/>
    <w:rsid w:val="006D477C"/>
    <w:rsid w:val="006E1534"/>
    <w:rsid w:val="006E57EA"/>
    <w:rsid w:val="006E64FE"/>
    <w:rsid w:val="00701396"/>
    <w:rsid w:val="00703201"/>
    <w:rsid w:val="00712C23"/>
    <w:rsid w:val="00715030"/>
    <w:rsid w:val="00724C63"/>
    <w:rsid w:val="00734579"/>
    <w:rsid w:val="007354DA"/>
    <w:rsid w:val="00742B16"/>
    <w:rsid w:val="00751089"/>
    <w:rsid w:val="007577C9"/>
    <w:rsid w:val="00761925"/>
    <w:rsid w:val="00793D4C"/>
    <w:rsid w:val="007960A1"/>
    <w:rsid w:val="007A2240"/>
    <w:rsid w:val="007B33C0"/>
    <w:rsid w:val="007B5B71"/>
    <w:rsid w:val="007C0C66"/>
    <w:rsid w:val="007D035D"/>
    <w:rsid w:val="007D6959"/>
    <w:rsid w:val="007E6A77"/>
    <w:rsid w:val="007F40EC"/>
    <w:rsid w:val="00807B97"/>
    <w:rsid w:val="00824DEB"/>
    <w:rsid w:val="00883263"/>
    <w:rsid w:val="00883379"/>
    <w:rsid w:val="008B31BE"/>
    <w:rsid w:val="008B7B61"/>
    <w:rsid w:val="008C04C3"/>
    <w:rsid w:val="008C748E"/>
    <w:rsid w:val="008D37B0"/>
    <w:rsid w:val="008E362C"/>
    <w:rsid w:val="008E779B"/>
    <w:rsid w:val="008F3869"/>
    <w:rsid w:val="0090063E"/>
    <w:rsid w:val="009055AA"/>
    <w:rsid w:val="009132B6"/>
    <w:rsid w:val="00914B6D"/>
    <w:rsid w:val="0091518A"/>
    <w:rsid w:val="009252A1"/>
    <w:rsid w:val="009268B8"/>
    <w:rsid w:val="0093717A"/>
    <w:rsid w:val="0096289C"/>
    <w:rsid w:val="0096294C"/>
    <w:rsid w:val="0097221A"/>
    <w:rsid w:val="009753D5"/>
    <w:rsid w:val="00975B72"/>
    <w:rsid w:val="00987041"/>
    <w:rsid w:val="0099246B"/>
    <w:rsid w:val="00993172"/>
    <w:rsid w:val="00996B81"/>
    <w:rsid w:val="009A6EB7"/>
    <w:rsid w:val="009A7E4B"/>
    <w:rsid w:val="009B18E3"/>
    <w:rsid w:val="009B30B6"/>
    <w:rsid w:val="009B678C"/>
    <w:rsid w:val="009C3466"/>
    <w:rsid w:val="009C3663"/>
    <w:rsid w:val="009D1BF1"/>
    <w:rsid w:val="009D3D2D"/>
    <w:rsid w:val="009D55A1"/>
    <w:rsid w:val="009F5608"/>
    <w:rsid w:val="009F6F0C"/>
    <w:rsid w:val="00A07BC0"/>
    <w:rsid w:val="00A34A92"/>
    <w:rsid w:val="00A365E1"/>
    <w:rsid w:val="00A55E86"/>
    <w:rsid w:val="00A62DC9"/>
    <w:rsid w:val="00A62E73"/>
    <w:rsid w:val="00A72F65"/>
    <w:rsid w:val="00A81A5D"/>
    <w:rsid w:val="00A9386A"/>
    <w:rsid w:val="00A979AA"/>
    <w:rsid w:val="00AA757F"/>
    <w:rsid w:val="00AA7C43"/>
    <w:rsid w:val="00AB6775"/>
    <w:rsid w:val="00AC3D47"/>
    <w:rsid w:val="00AC450C"/>
    <w:rsid w:val="00AD45EF"/>
    <w:rsid w:val="00AD76D5"/>
    <w:rsid w:val="00AD7AB1"/>
    <w:rsid w:val="00AE5E96"/>
    <w:rsid w:val="00AF0271"/>
    <w:rsid w:val="00AF4F97"/>
    <w:rsid w:val="00B21FC6"/>
    <w:rsid w:val="00B22718"/>
    <w:rsid w:val="00B271A5"/>
    <w:rsid w:val="00B278EA"/>
    <w:rsid w:val="00B4017A"/>
    <w:rsid w:val="00B60382"/>
    <w:rsid w:val="00B62CC0"/>
    <w:rsid w:val="00B6705F"/>
    <w:rsid w:val="00B720AA"/>
    <w:rsid w:val="00B81417"/>
    <w:rsid w:val="00B94A0F"/>
    <w:rsid w:val="00B97B6A"/>
    <w:rsid w:val="00BD43E2"/>
    <w:rsid w:val="00BD6F66"/>
    <w:rsid w:val="00C025AD"/>
    <w:rsid w:val="00C04C2B"/>
    <w:rsid w:val="00C12FD2"/>
    <w:rsid w:val="00C152BA"/>
    <w:rsid w:val="00C2015A"/>
    <w:rsid w:val="00C25939"/>
    <w:rsid w:val="00C418F4"/>
    <w:rsid w:val="00C5738E"/>
    <w:rsid w:val="00C62017"/>
    <w:rsid w:val="00C916DF"/>
    <w:rsid w:val="00CB54AE"/>
    <w:rsid w:val="00CC37C3"/>
    <w:rsid w:val="00CC618C"/>
    <w:rsid w:val="00CD2DAB"/>
    <w:rsid w:val="00CD4B3B"/>
    <w:rsid w:val="00CE02C2"/>
    <w:rsid w:val="00CF444D"/>
    <w:rsid w:val="00D00B1F"/>
    <w:rsid w:val="00D226CE"/>
    <w:rsid w:val="00D24B34"/>
    <w:rsid w:val="00D33868"/>
    <w:rsid w:val="00D34C57"/>
    <w:rsid w:val="00D6093F"/>
    <w:rsid w:val="00D6575B"/>
    <w:rsid w:val="00D74467"/>
    <w:rsid w:val="00D80EDA"/>
    <w:rsid w:val="00D873A3"/>
    <w:rsid w:val="00D96EF4"/>
    <w:rsid w:val="00DA1A2C"/>
    <w:rsid w:val="00DA35B7"/>
    <w:rsid w:val="00DB43DF"/>
    <w:rsid w:val="00DD1ED1"/>
    <w:rsid w:val="00DF4B50"/>
    <w:rsid w:val="00DF4DFB"/>
    <w:rsid w:val="00E01F85"/>
    <w:rsid w:val="00E06C2A"/>
    <w:rsid w:val="00E30202"/>
    <w:rsid w:val="00E505ED"/>
    <w:rsid w:val="00E52881"/>
    <w:rsid w:val="00E6291B"/>
    <w:rsid w:val="00E740B2"/>
    <w:rsid w:val="00E74DBE"/>
    <w:rsid w:val="00E954DE"/>
    <w:rsid w:val="00E97FD3"/>
    <w:rsid w:val="00EA1A0C"/>
    <w:rsid w:val="00EA1D9E"/>
    <w:rsid w:val="00EB4913"/>
    <w:rsid w:val="00EC24E3"/>
    <w:rsid w:val="00EC710B"/>
    <w:rsid w:val="00EE0F6A"/>
    <w:rsid w:val="00EE68B1"/>
    <w:rsid w:val="00EF3045"/>
    <w:rsid w:val="00F02870"/>
    <w:rsid w:val="00F17B48"/>
    <w:rsid w:val="00F23921"/>
    <w:rsid w:val="00F27C45"/>
    <w:rsid w:val="00F441D3"/>
    <w:rsid w:val="00F6757D"/>
    <w:rsid w:val="00F80BAF"/>
    <w:rsid w:val="00F82772"/>
    <w:rsid w:val="00F86675"/>
    <w:rsid w:val="00F904C4"/>
    <w:rsid w:val="00F96EED"/>
    <w:rsid w:val="00FA0096"/>
    <w:rsid w:val="00FC53C0"/>
    <w:rsid w:val="00FD06B6"/>
    <w:rsid w:val="00FE5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378632521">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olicy.illinoisstate.edu/fiscal/7-4-6.s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olicy.illinoisstate.edu/fiscal/7-4-5.s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4</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18</cp:revision>
  <cp:lastPrinted>2022-09-16T14:02:00Z</cp:lastPrinted>
  <dcterms:created xsi:type="dcterms:W3CDTF">2022-09-09T14:27:00Z</dcterms:created>
  <dcterms:modified xsi:type="dcterms:W3CDTF">2022-09-16T14:22:00Z</dcterms:modified>
</cp:coreProperties>
</file>