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0A69" w14:textId="77777777" w:rsidR="0087193C" w:rsidRPr="00E64B52" w:rsidRDefault="0087193C" w:rsidP="0087193C">
      <w:pPr>
        <w:rPr>
          <w:u w:val="single"/>
        </w:rPr>
      </w:pPr>
      <w:r w:rsidRPr="0055453F">
        <w:rPr>
          <w:u w:val="single"/>
        </w:rPr>
        <w:t>Meeting of Sub-Committee of Executive Committee to Discuss SGA and Academic Senate Structure</w:t>
      </w:r>
    </w:p>
    <w:p w14:paraId="0FEA3870" w14:textId="77777777" w:rsidR="0087193C" w:rsidRDefault="0087193C" w:rsidP="0087193C">
      <w:r>
        <w:t>March 10, 2023, HOV 419</w:t>
      </w:r>
    </w:p>
    <w:p w14:paraId="0CF22EAE" w14:textId="5EF5DD9F" w:rsidR="00663148" w:rsidRDefault="00663148"/>
    <w:p w14:paraId="62747FCB" w14:textId="77777777" w:rsidR="0087193C" w:rsidRDefault="0087193C" w:rsidP="0087193C">
      <w:pPr>
        <w:pStyle w:val="ListParagraph"/>
        <w:numPr>
          <w:ilvl w:val="0"/>
          <w:numId w:val="1"/>
        </w:numPr>
      </w:pPr>
      <w:r>
        <w:t>Rules for Student Senators</w:t>
      </w:r>
    </w:p>
    <w:p w14:paraId="2A577181" w14:textId="77777777" w:rsidR="0087193C" w:rsidRDefault="0087193C" w:rsidP="0087193C">
      <w:pPr>
        <w:pStyle w:val="ListParagraph"/>
        <w:numPr>
          <w:ilvl w:val="0"/>
          <w:numId w:val="1"/>
        </w:numPr>
      </w:pPr>
      <w:r>
        <w:t>Student Government Association relationship to Academic Senate Structure</w:t>
      </w:r>
    </w:p>
    <w:p w14:paraId="77AA24C5" w14:textId="77777777" w:rsidR="0087193C" w:rsidRDefault="0087193C" w:rsidP="0087193C">
      <w:pPr>
        <w:pStyle w:val="ListParagraph"/>
        <w:numPr>
          <w:ilvl w:val="0"/>
          <w:numId w:val="1"/>
        </w:numPr>
      </w:pPr>
      <w:r>
        <w:t>Nomenclature of internal committee, if used</w:t>
      </w:r>
    </w:p>
    <w:p w14:paraId="19440B5C" w14:textId="46D8AEC8" w:rsidR="0087193C" w:rsidRDefault="0087193C"/>
    <w:p w14:paraId="01B6177C" w14:textId="2AFEF64C" w:rsidR="0087193C" w:rsidRDefault="0087193C">
      <w:r>
        <w:t>Adjournment</w:t>
      </w:r>
    </w:p>
    <w:sectPr w:rsidR="0087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EE7"/>
    <w:multiLevelType w:val="hybridMultilevel"/>
    <w:tmpl w:val="1E82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2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3C"/>
    <w:rsid w:val="005601FA"/>
    <w:rsid w:val="00663148"/>
    <w:rsid w:val="0087193C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3FBD"/>
  <w15:chartTrackingRefBased/>
  <w15:docId w15:val="{4492FEC8-DBD3-42A1-A803-0E794D65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3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Illinois State University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</cp:revision>
  <dcterms:created xsi:type="dcterms:W3CDTF">2023-03-17T16:14:00Z</dcterms:created>
  <dcterms:modified xsi:type="dcterms:W3CDTF">2023-03-17T16:15:00Z</dcterms:modified>
</cp:coreProperties>
</file>