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A815BEA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EB250A">
        <w:rPr>
          <w:rFonts w:ascii="Times New Roman" w:eastAsia="Times New Roman" w:hAnsi="Times New Roman" w:cs="Times New Roman"/>
          <w:b/>
          <w:bCs/>
          <w:sz w:val="24"/>
          <w:szCs w:val="24"/>
        </w:rPr>
        <w:t>March 2</w:t>
      </w:r>
      <w:r w:rsidR="00B405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409E65F8"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600FD18A" w14:textId="42CFC533" w:rsidR="007B6342" w:rsidRDefault="00D05FE9" w:rsidP="00D05FE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Spotlight Room</w:t>
      </w:r>
    </w:p>
    <w:p w14:paraId="08A44197" w14:textId="6FC1F76F" w:rsidR="3CC86ABB" w:rsidRDefault="3CC86ABB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63E231" w14:textId="2676899B" w:rsidR="7D3AFDF3" w:rsidRDefault="7D3AFDF3" w:rsidP="3CC86AB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3F0AEC" w14:textId="5EA8229D" w:rsidR="006B55DA" w:rsidRPr="00B5594E" w:rsidRDefault="003A6695" w:rsidP="006B55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B55DA" w:rsidRPr="006B55D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6B55DA" w:rsidRPr="00B5594E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27B9EA0" w14:textId="0092AEDE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39859263" w14:textId="71C6D0F4" w:rsidR="0FA07023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FED9A3" w14:textId="5ED6749C" w:rsidR="0FA07023" w:rsidRDefault="0FA07023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CC86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Discuss items on issues pending list </w:t>
      </w:r>
    </w:p>
    <w:p w14:paraId="644478F5" w14:textId="6B36BB1B" w:rsidR="00707A17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DB4DB18" w14:textId="3AC99382" w:rsidR="00B40578" w:rsidRDefault="00B40578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3.4.7 </w:t>
      </w:r>
      <w:r w:rsidRP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Employment for Teaching Purposes of Administrative/Professional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 new policy 3.6.27 – Guest Janice Bonneville</w:t>
      </w:r>
    </w:p>
    <w:p w14:paraId="2F424B38" w14:textId="77777777" w:rsidR="00BB38E4" w:rsidRDefault="00707A17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0FF12C1" w14:textId="3AC83FBF" w:rsidR="0018468E" w:rsidRDefault="0018468E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9.6 Student Computer Ownership </w:t>
      </w:r>
      <w:r w:rsidR="00B40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(updates from Executive Committee and Legal)</w:t>
      </w:r>
    </w:p>
    <w:p w14:paraId="408FB9B2" w14:textId="014CB75B" w:rsidR="008D0B10" w:rsidRDefault="00B15C39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379B570" w14:textId="274FC872" w:rsidR="00C64A41" w:rsidRDefault="00C64A41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1.14 Sustainability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updates from Executive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CDE8FAB" w14:textId="77777777" w:rsidR="00C64A41" w:rsidRDefault="00C64A41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89E705" w14:textId="4F326F24" w:rsidR="00B15C39" w:rsidRDefault="00BB38E4" w:rsidP="00C64A4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42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3.2.10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2A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Emeritus Academic Employees Defined</w:t>
      </w:r>
    </w:p>
    <w:p w14:paraId="10449AF1" w14:textId="32F8C6D9" w:rsidR="00BB38E4" w:rsidRDefault="00BB38E4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F14E9F" w14:textId="77777777" w:rsidR="00BB38E4" w:rsidRDefault="00BB38E4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160E4B" w14:textId="7DAB091F" w:rsidR="008D0B10" w:rsidRDefault="008D0B10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Updates</w:t>
      </w:r>
    </w:p>
    <w:p w14:paraId="2BF9ACA5" w14:textId="7F0A78F3" w:rsidR="008D0B10" w:rsidRDefault="008D0B10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3D9E84" w14:textId="1B565974" w:rsidR="008D0B10" w:rsidRDefault="00142A04" w:rsidP="00B15C3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 2-</w:t>
      </w:r>
      <w:r w:rsidR="00B15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="008D0B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4.1.16 Non-Traditional Constituents – </w:t>
      </w:r>
      <w:r w:rsidR="00243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postponed</w:t>
      </w:r>
    </w:p>
    <w:p w14:paraId="46DEB8F5" w14:textId="72DD76B1" w:rsidR="00142A04" w:rsidRDefault="00142A04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61DD378" w14:textId="67B1B7BC" w:rsidR="00CE6FD3" w:rsidRPr="00CE6FD3" w:rsidRDefault="00CE6FD3" w:rsidP="00CE6FD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6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Any additional time, subcommittees will meet</w:t>
      </w:r>
    </w:p>
    <w:p w14:paraId="760828EA" w14:textId="1B0052D8" w:rsidR="00CE6FD3" w:rsidRPr="00CE6FD3" w:rsidRDefault="00CE6FD3" w:rsidP="00CE6FD3">
      <w:pPr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 1-</w:t>
      </w:r>
      <w:r w:rsidRPr="00CE6F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6.1.40 Unmanned Aircraft Systems</w:t>
      </w:r>
      <w:r w:rsidR="002374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="0023740E" w:rsidRPr="0023740E">
        <w:rPr>
          <w:rFonts w:ascii="Times New Roman" w:eastAsia="Times New Roman" w:hAnsi="Times New Roman" w:cs="Times New Roman"/>
          <w:i/>
          <w:iCs/>
          <w:sz w:val="24"/>
          <w:szCs w:val="24"/>
        </w:rPr>
        <w:t>Policy 5.1.21 Advertisement or Sponsorship of Activities, Events, or Programs Involving Alcohol</w:t>
      </w:r>
    </w:p>
    <w:p w14:paraId="321680C9" w14:textId="6F5F4863" w:rsidR="00CE6FD3" w:rsidRPr="00CE6FD3" w:rsidRDefault="00CE6FD3" w:rsidP="00CE6FD3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E6F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 2-</w:t>
      </w:r>
      <w:r w:rsidRPr="00CE6FD3">
        <w:rPr>
          <w:rFonts w:ascii="Times New Roman" w:hAnsi="Times New Roman" w:cs="Times New Roman"/>
          <w:i/>
          <w:iCs/>
          <w:sz w:val="24"/>
          <w:szCs w:val="24"/>
        </w:rPr>
        <w:t xml:space="preserve"> 4.1.7 Organizational Change</w:t>
      </w:r>
      <w:r w:rsidR="0023740E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23740E" w:rsidRPr="0023740E">
        <w:rPr>
          <w:rFonts w:ascii="Times New Roman" w:hAnsi="Times New Roman" w:cs="Times New Roman"/>
          <w:i/>
          <w:iCs/>
          <w:sz w:val="24"/>
          <w:szCs w:val="24"/>
        </w:rPr>
        <w:t>Policy 4.1.14 Laboratory Schools</w:t>
      </w:r>
    </w:p>
    <w:p w14:paraId="29A0EA2E" w14:textId="1D44C1AD" w:rsidR="00707A17" w:rsidRDefault="00707A17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8B38EEC" w14:textId="7E7083A5" w:rsidR="3CC86ABB" w:rsidRDefault="3CC86ABB" w:rsidP="3CC86AB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ECCF9" w14:textId="370FCE71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F2C"/>
    <w:multiLevelType w:val="hybridMultilevel"/>
    <w:tmpl w:val="09E2991C"/>
    <w:lvl w:ilvl="0" w:tplc="BEB24D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94132"/>
    <w:rsid w:val="000A5CAC"/>
    <w:rsid w:val="000E5BE1"/>
    <w:rsid w:val="000F0DC8"/>
    <w:rsid w:val="00142A04"/>
    <w:rsid w:val="0018468E"/>
    <w:rsid w:val="00213D47"/>
    <w:rsid w:val="0023740E"/>
    <w:rsid w:val="002433F8"/>
    <w:rsid w:val="00254176"/>
    <w:rsid w:val="002B0194"/>
    <w:rsid w:val="003057D5"/>
    <w:rsid w:val="0033081D"/>
    <w:rsid w:val="003609AB"/>
    <w:rsid w:val="003A6695"/>
    <w:rsid w:val="003B7AA4"/>
    <w:rsid w:val="003E0EB0"/>
    <w:rsid w:val="00402F70"/>
    <w:rsid w:val="0046529E"/>
    <w:rsid w:val="004E7EC8"/>
    <w:rsid w:val="00513EE5"/>
    <w:rsid w:val="00551F3F"/>
    <w:rsid w:val="005B42EC"/>
    <w:rsid w:val="005F67DD"/>
    <w:rsid w:val="00646858"/>
    <w:rsid w:val="006B55DA"/>
    <w:rsid w:val="006F6F4A"/>
    <w:rsid w:val="00702E9F"/>
    <w:rsid w:val="00707A17"/>
    <w:rsid w:val="00772D73"/>
    <w:rsid w:val="007B6342"/>
    <w:rsid w:val="007F400B"/>
    <w:rsid w:val="007F53D6"/>
    <w:rsid w:val="008613AE"/>
    <w:rsid w:val="00862F3B"/>
    <w:rsid w:val="008D0B10"/>
    <w:rsid w:val="00942863"/>
    <w:rsid w:val="009E5AAD"/>
    <w:rsid w:val="00AA26FF"/>
    <w:rsid w:val="00AA4817"/>
    <w:rsid w:val="00B06795"/>
    <w:rsid w:val="00B15C39"/>
    <w:rsid w:val="00B40578"/>
    <w:rsid w:val="00B502F0"/>
    <w:rsid w:val="00B77806"/>
    <w:rsid w:val="00B95D5C"/>
    <w:rsid w:val="00BB38E4"/>
    <w:rsid w:val="00BD4F39"/>
    <w:rsid w:val="00C04ACA"/>
    <w:rsid w:val="00C11EC6"/>
    <w:rsid w:val="00C64A41"/>
    <w:rsid w:val="00C86FA2"/>
    <w:rsid w:val="00CC7B35"/>
    <w:rsid w:val="00CD0C36"/>
    <w:rsid w:val="00CE6FD3"/>
    <w:rsid w:val="00D05FE9"/>
    <w:rsid w:val="00EB250A"/>
    <w:rsid w:val="00EB6FAB"/>
    <w:rsid w:val="00ED39C3"/>
    <w:rsid w:val="00F01AA6"/>
    <w:rsid w:val="00F1563F"/>
    <w:rsid w:val="00FD2111"/>
    <w:rsid w:val="0D3F47A2"/>
    <w:rsid w:val="0FA07023"/>
    <w:rsid w:val="159BB2DB"/>
    <w:rsid w:val="29E76726"/>
    <w:rsid w:val="2CA7617A"/>
    <w:rsid w:val="307FBA97"/>
    <w:rsid w:val="36F2EA52"/>
    <w:rsid w:val="37F4F998"/>
    <w:rsid w:val="3CC86ABB"/>
    <w:rsid w:val="409E65F8"/>
    <w:rsid w:val="436FCC3C"/>
    <w:rsid w:val="4415ABF0"/>
    <w:rsid w:val="48ED3FDC"/>
    <w:rsid w:val="60F646B4"/>
    <w:rsid w:val="6225B5F3"/>
    <w:rsid w:val="677E1CB1"/>
    <w:rsid w:val="698FB759"/>
    <w:rsid w:val="7D3AFDF3"/>
    <w:rsid w:val="7F5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6</cp:revision>
  <cp:lastPrinted>2022-03-17T15:36:00Z</cp:lastPrinted>
  <dcterms:created xsi:type="dcterms:W3CDTF">2022-03-17T15:15:00Z</dcterms:created>
  <dcterms:modified xsi:type="dcterms:W3CDTF">2022-03-17T17:00:00Z</dcterms:modified>
</cp:coreProperties>
</file>