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A8DF" w14:textId="32572C47"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hAnsi="Palatino Linotype"/>
          <w:noProof/>
        </w:rPr>
        <w:drawing>
          <wp:anchor distT="0" distB="0" distL="114300" distR="114300" simplePos="0" relativeHeight="251658240" behindDoc="0" locked="0" layoutInCell="1" allowOverlap="1" wp14:anchorId="27321347" wp14:editId="0C89A76E">
            <wp:simplePos x="0" y="0"/>
            <wp:positionH relativeFrom="column">
              <wp:align>left</wp:align>
            </wp:positionH>
            <wp:positionV relativeFrom="paragraph">
              <wp:posOffset>0</wp:posOffset>
            </wp:positionV>
            <wp:extent cx="2343150" cy="609600"/>
            <wp:effectExtent l="0" t="0" r="0" b="0"/>
            <wp:wrapNone/>
            <wp:docPr id="1250939322" name="Picture 125093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eastAsia="Garamond" w:hAnsi="Palatino Linotype" w:cs="Garamond"/>
          <w:b/>
          <w:bCs/>
          <w:color w:val="000000" w:themeColor="text1"/>
        </w:rPr>
        <w:t>Academic Senate Rules Committee</w:t>
      </w:r>
    </w:p>
    <w:p w14:paraId="6E21A6AD" w14:textId="442493E3"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Illinois State University</w:t>
      </w:r>
    </w:p>
    <w:p w14:paraId="672F2B7A" w14:textId="1A898BCD" w:rsidR="005E3E0B" w:rsidRPr="00A00604" w:rsidRDefault="00232485" w:rsidP="3FE6C5DF">
      <w:pPr>
        <w:jc w:val="right"/>
        <w:rPr>
          <w:rFonts w:ascii="Palatino Linotype" w:eastAsia="Garamond" w:hAnsi="Palatino Linotype" w:cs="Garamond"/>
          <w:color w:val="000000" w:themeColor="text1"/>
        </w:rPr>
      </w:pPr>
      <w:r>
        <w:rPr>
          <w:rFonts w:ascii="Palatino Linotype" w:eastAsia="Garamond" w:hAnsi="Palatino Linotype" w:cs="Garamond"/>
          <w:b/>
          <w:bCs/>
          <w:color w:val="000000" w:themeColor="text1"/>
        </w:rPr>
        <w:t>1</w:t>
      </w:r>
      <w:r w:rsidR="008D1531">
        <w:rPr>
          <w:rFonts w:ascii="Palatino Linotype" w:eastAsia="Garamond" w:hAnsi="Palatino Linotype" w:cs="Garamond"/>
          <w:b/>
          <w:bCs/>
          <w:color w:val="000000" w:themeColor="text1"/>
        </w:rPr>
        <w:t>2</w:t>
      </w:r>
      <w:r w:rsidR="00822312" w:rsidRPr="00A00604">
        <w:rPr>
          <w:rFonts w:ascii="Palatino Linotype" w:eastAsia="Garamond" w:hAnsi="Palatino Linotype" w:cs="Garamond"/>
          <w:b/>
          <w:bCs/>
          <w:color w:val="000000" w:themeColor="text1"/>
        </w:rPr>
        <w:t>/</w:t>
      </w:r>
      <w:r>
        <w:rPr>
          <w:rFonts w:ascii="Palatino Linotype" w:eastAsia="Garamond" w:hAnsi="Palatino Linotype" w:cs="Garamond"/>
          <w:b/>
          <w:bCs/>
          <w:color w:val="000000" w:themeColor="text1"/>
        </w:rPr>
        <w:t>0</w:t>
      </w:r>
      <w:r w:rsidR="008D1531">
        <w:rPr>
          <w:rFonts w:ascii="Palatino Linotype" w:eastAsia="Garamond" w:hAnsi="Palatino Linotype" w:cs="Garamond"/>
          <w:b/>
          <w:bCs/>
          <w:color w:val="000000" w:themeColor="text1"/>
        </w:rPr>
        <w:t>7</w:t>
      </w:r>
      <w:r w:rsidR="00822312" w:rsidRPr="00A00604">
        <w:rPr>
          <w:rFonts w:ascii="Palatino Linotype" w:eastAsia="Garamond" w:hAnsi="Palatino Linotype" w:cs="Garamond"/>
          <w:b/>
          <w:bCs/>
          <w:color w:val="000000" w:themeColor="text1"/>
        </w:rPr>
        <w:t>/202</w:t>
      </w:r>
      <w:r w:rsidR="5F535F37" w:rsidRPr="00A00604">
        <w:rPr>
          <w:rFonts w:ascii="Palatino Linotype" w:eastAsia="Garamond" w:hAnsi="Palatino Linotype" w:cs="Garamond"/>
          <w:b/>
          <w:bCs/>
          <w:color w:val="000000" w:themeColor="text1"/>
        </w:rPr>
        <w:t>2</w:t>
      </w:r>
    </w:p>
    <w:p w14:paraId="300F0118" w14:textId="05C0AE72"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Minutes</w:t>
      </w:r>
    </w:p>
    <w:p w14:paraId="1ECD266C" w14:textId="285F1867" w:rsidR="00C71471" w:rsidRDefault="003F5A0A" w:rsidP="3FE6C5DF">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Roll Call</w:t>
      </w:r>
      <w:r w:rsidR="359E4F47" w:rsidRPr="00A00604">
        <w:rPr>
          <w:rFonts w:ascii="Palatino Linotype" w:eastAsia="Garamond" w:hAnsi="Palatino Linotype" w:cs="Garamond"/>
          <w:b/>
          <w:bCs/>
          <w:color w:val="000000" w:themeColor="text1"/>
        </w:rPr>
        <w:t>:</w:t>
      </w:r>
    </w:p>
    <w:p w14:paraId="062A3CCB" w14:textId="7EC7F5F3"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Craig Blum</w:t>
      </w:r>
    </w:p>
    <w:p w14:paraId="798190F6" w14:textId="68F8DA97" w:rsidR="002F4AE1" w:rsidRPr="00F70168" w:rsidRDefault="002F4AE1" w:rsidP="002F4AE1">
      <w:pPr>
        <w:pStyle w:val="ListParagraph"/>
        <w:numPr>
          <w:ilvl w:val="0"/>
          <w:numId w:val="3"/>
        </w:numPr>
        <w:rPr>
          <w:rFonts w:ascii="Palatino Linotype" w:eastAsia="Garamond" w:hAnsi="Palatino Linotype" w:cs="Garamond"/>
          <w:color w:val="000000" w:themeColor="text1"/>
        </w:rPr>
      </w:pPr>
      <w:r w:rsidRPr="00F70168">
        <w:rPr>
          <w:rFonts w:ascii="Palatino Linotype" w:eastAsia="Garamond" w:hAnsi="Palatino Linotype" w:cs="Garamond"/>
          <w:color w:val="000000" w:themeColor="text1"/>
        </w:rPr>
        <w:t>Senator Zoe Smith</w:t>
      </w:r>
    </w:p>
    <w:p w14:paraId="0707EF64" w14:textId="2DE6B8AF"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Nate Rardin</w:t>
      </w:r>
    </w:p>
    <w:p w14:paraId="63F6061E" w14:textId="0747E5A6"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Angela Bonnell</w:t>
      </w:r>
      <w:r w:rsidR="00B0466A">
        <w:rPr>
          <w:rFonts w:ascii="Palatino Linotype" w:eastAsia="Garamond" w:hAnsi="Palatino Linotype" w:cs="Garamond"/>
          <w:color w:val="000000" w:themeColor="text1"/>
        </w:rPr>
        <w:t xml:space="preserve"> </w:t>
      </w:r>
    </w:p>
    <w:p w14:paraId="4898556B" w14:textId="6DF4B6D3" w:rsidR="002F4AE1" w:rsidRPr="00655F6B" w:rsidRDefault="002F4AE1" w:rsidP="002F4AE1">
      <w:pPr>
        <w:pStyle w:val="ListParagraph"/>
        <w:numPr>
          <w:ilvl w:val="0"/>
          <w:numId w:val="3"/>
        </w:numPr>
        <w:rPr>
          <w:rFonts w:ascii="Palatino Linotype" w:eastAsia="Garamond" w:hAnsi="Palatino Linotype" w:cs="Garamond"/>
          <w:color w:val="000000" w:themeColor="text1"/>
        </w:rPr>
      </w:pPr>
      <w:r w:rsidRPr="00655F6B">
        <w:rPr>
          <w:rFonts w:ascii="Palatino Linotype" w:eastAsia="Garamond" w:hAnsi="Palatino Linotype" w:cs="Garamond"/>
          <w:color w:val="000000" w:themeColor="text1"/>
        </w:rPr>
        <w:t>Senator John McHale</w:t>
      </w:r>
    </w:p>
    <w:p w14:paraId="6917F343" w14:textId="53C858AA" w:rsidR="002F4AE1" w:rsidRPr="00F70168" w:rsidRDefault="002F4AE1" w:rsidP="002F4AE1">
      <w:pPr>
        <w:pStyle w:val="ListParagraph"/>
        <w:numPr>
          <w:ilvl w:val="0"/>
          <w:numId w:val="3"/>
        </w:numPr>
        <w:rPr>
          <w:rFonts w:ascii="Palatino Linotype" w:eastAsia="Garamond" w:hAnsi="Palatino Linotype" w:cs="Garamond"/>
          <w:color w:val="000000" w:themeColor="text1"/>
        </w:rPr>
      </w:pPr>
      <w:r w:rsidRPr="00F70168">
        <w:rPr>
          <w:rFonts w:ascii="Palatino Linotype" w:eastAsia="Garamond" w:hAnsi="Palatino Linotype" w:cs="Garamond"/>
          <w:color w:val="000000" w:themeColor="text1"/>
        </w:rPr>
        <w:t>Senator Jayden Wilburn</w:t>
      </w:r>
    </w:p>
    <w:p w14:paraId="367263D8" w14:textId="61B1623D" w:rsidR="002F4AE1" w:rsidRPr="005B48EB" w:rsidRDefault="002F4AE1" w:rsidP="002F4AE1">
      <w:pPr>
        <w:pStyle w:val="ListParagraph"/>
        <w:numPr>
          <w:ilvl w:val="0"/>
          <w:numId w:val="3"/>
        </w:numPr>
        <w:rPr>
          <w:rFonts w:ascii="Palatino Linotype" w:eastAsia="Garamond" w:hAnsi="Palatino Linotype" w:cs="Garamond"/>
          <w:color w:val="000000" w:themeColor="text1"/>
        </w:rPr>
      </w:pPr>
      <w:r w:rsidRPr="005B48EB">
        <w:rPr>
          <w:rFonts w:ascii="Palatino Linotype" w:eastAsia="Garamond" w:hAnsi="Palatino Linotype" w:cs="Garamond"/>
          <w:color w:val="000000" w:themeColor="text1"/>
        </w:rPr>
        <w:t>Senator Bahae Samhan</w:t>
      </w:r>
    </w:p>
    <w:p w14:paraId="707308C2" w14:textId="5CDA99BA" w:rsidR="002F4AE1" w:rsidRPr="00251D9E" w:rsidRDefault="002F4AE1" w:rsidP="002F4AE1">
      <w:pPr>
        <w:pStyle w:val="ListParagraph"/>
        <w:numPr>
          <w:ilvl w:val="0"/>
          <w:numId w:val="3"/>
        </w:numPr>
        <w:rPr>
          <w:rFonts w:ascii="Palatino Linotype" w:eastAsia="Garamond" w:hAnsi="Palatino Linotype" w:cs="Garamond"/>
          <w:color w:val="000000" w:themeColor="text1"/>
        </w:rPr>
      </w:pPr>
      <w:r w:rsidRPr="00251D9E">
        <w:rPr>
          <w:rFonts w:ascii="Palatino Linotype" w:eastAsia="Garamond" w:hAnsi="Palatino Linotype" w:cs="Garamond"/>
          <w:color w:val="000000" w:themeColor="text1"/>
        </w:rPr>
        <w:t>Senator Gabriel Gudding</w:t>
      </w:r>
    </w:p>
    <w:p w14:paraId="31346B7B" w14:textId="492E35DA"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Senator </w:t>
      </w:r>
      <w:r w:rsidR="003F5A0A">
        <w:rPr>
          <w:rFonts w:ascii="Palatino Linotype" w:eastAsia="Garamond" w:hAnsi="Palatino Linotype" w:cs="Garamond"/>
          <w:color w:val="000000" w:themeColor="text1"/>
        </w:rPr>
        <w:t>Benjamin Schmeiser</w:t>
      </w:r>
    </w:p>
    <w:p w14:paraId="78BD4B07" w14:textId="77777777" w:rsidR="00665679" w:rsidRPr="00665679" w:rsidRDefault="003F5A0A" w:rsidP="060E6A76">
      <w:pPr>
        <w:pStyle w:val="ListParagraph"/>
        <w:numPr>
          <w:ilvl w:val="0"/>
          <w:numId w:val="3"/>
        </w:numPr>
        <w:rPr>
          <w:rFonts w:ascii="Palatino Linotype" w:eastAsia="Garamond" w:hAnsi="Palatino Linotype" w:cs="Garamond"/>
          <w:b/>
          <w:bCs/>
          <w:color w:val="000000" w:themeColor="text1"/>
        </w:rPr>
      </w:pPr>
      <w:r w:rsidRPr="00066CAD">
        <w:rPr>
          <w:rFonts w:ascii="Palatino Linotype" w:eastAsia="Garamond" w:hAnsi="Palatino Linotype" w:cs="Garamond"/>
          <w:color w:val="000000" w:themeColor="text1"/>
        </w:rPr>
        <w:t>Provost Designee Craig Gatto</w:t>
      </w:r>
    </w:p>
    <w:p w14:paraId="37E04B62" w14:textId="09AF9A32" w:rsidR="00457E48" w:rsidRPr="00665679" w:rsidRDefault="003F5A0A" w:rsidP="00665679">
      <w:pPr>
        <w:rPr>
          <w:rFonts w:ascii="Palatino Linotype" w:eastAsia="Garamond" w:hAnsi="Palatino Linotype" w:cs="Garamond"/>
          <w:b/>
          <w:bCs/>
          <w:color w:val="000000" w:themeColor="text1"/>
        </w:rPr>
      </w:pPr>
      <w:r w:rsidRPr="00665679">
        <w:rPr>
          <w:rFonts w:ascii="Palatino Linotype" w:eastAsia="Garamond" w:hAnsi="Palatino Linotype" w:cs="Garamond"/>
          <w:b/>
          <w:bCs/>
          <w:color w:val="000000" w:themeColor="text1"/>
        </w:rPr>
        <w:t>A</w:t>
      </w:r>
      <w:r w:rsidR="359E4F47" w:rsidRPr="00665679">
        <w:rPr>
          <w:rFonts w:ascii="Palatino Linotype" w:eastAsia="Garamond" w:hAnsi="Palatino Linotype" w:cs="Garamond"/>
          <w:b/>
          <w:bCs/>
          <w:color w:val="000000" w:themeColor="text1"/>
        </w:rPr>
        <w:t xml:space="preserve">bsences: </w:t>
      </w:r>
      <w:r w:rsidR="00655F6B">
        <w:rPr>
          <w:rFonts w:ascii="Palatino Linotype" w:eastAsia="Garamond" w:hAnsi="Palatino Linotype" w:cs="Garamond"/>
          <w:b/>
          <w:bCs/>
          <w:color w:val="000000" w:themeColor="text1"/>
        </w:rPr>
        <w:t>2</w:t>
      </w:r>
    </w:p>
    <w:p w14:paraId="74B323C2" w14:textId="592AB61E" w:rsidR="005E3E0B" w:rsidRPr="00A00604" w:rsidRDefault="359E4F47" w:rsidP="060E6A76">
      <w:pPr>
        <w:rPr>
          <w:rFonts w:ascii="Palatino Linotype" w:eastAsia="Garamond" w:hAnsi="Palatino Linotype" w:cs="Garamond"/>
          <w:b/>
          <w:bCs/>
          <w:color w:val="000000" w:themeColor="text1"/>
        </w:rPr>
      </w:pPr>
      <w:r w:rsidRPr="00A00604">
        <w:rPr>
          <w:rFonts w:ascii="Palatino Linotype" w:eastAsia="Garamond" w:hAnsi="Palatino Linotype" w:cs="Garamond"/>
          <w:b/>
          <w:bCs/>
          <w:color w:val="000000" w:themeColor="text1"/>
        </w:rPr>
        <w:t xml:space="preserve">Meeting called </w:t>
      </w:r>
      <w:r w:rsidR="00190A98">
        <w:rPr>
          <w:rFonts w:ascii="Palatino Linotype" w:eastAsia="Garamond" w:hAnsi="Palatino Linotype" w:cs="Garamond"/>
          <w:b/>
          <w:bCs/>
          <w:color w:val="000000" w:themeColor="text1"/>
        </w:rPr>
        <w:t xml:space="preserve">to order </w:t>
      </w:r>
      <w:r w:rsidRPr="00A00604">
        <w:rPr>
          <w:rFonts w:ascii="Palatino Linotype" w:eastAsia="Garamond" w:hAnsi="Palatino Linotype" w:cs="Garamond"/>
          <w:b/>
          <w:bCs/>
          <w:color w:val="000000" w:themeColor="text1"/>
        </w:rPr>
        <w:t xml:space="preserve">at </w:t>
      </w:r>
      <w:r w:rsidR="09A38F84" w:rsidRPr="00A00604">
        <w:rPr>
          <w:rFonts w:ascii="Palatino Linotype" w:eastAsia="Garamond" w:hAnsi="Palatino Linotype" w:cs="Garamond"/>
          <w:b/>
          <w:bCs/>
          <w:color w:val="000000" w:themeColor="text1"/>
        </w:rPr>
        <w:t>6:0</w:t>
      </w:r>
      <w:r w:rsidR="00251D9E">
        <w:rPr>
          <w:rFonts w:ascii="Palatino Linotype" w:eastAsia="Garamond" w:hAnsi="Palatino Linotype" w:cs="Garamond"/>
          <w:b/>
          <w:bCs/>
          <w:color w:val="000000" w:themeColor="text1"/>
        </w:rPr>
        <w:t>3</w:t>
      </w:r>
    </w:p>
    <w:p w14:paraId="0C9A0788" w14:textId="167C0E81" w:rsidR="005B48EB" w:rsidRDefault="005B48EB" w:rsidP="005B48EB">
      <w:pPr>
        <w:rPr>
          <w:rFonts w:ascii="Palatino Linotype" w:eastAsia="Garamond" w:hAnsi="Palatino Linotype" w:cs="Garamond"/>
          <w:b/>
          <w:bCs/>
          <w:color w:val="000000" w:themeColor="text1"/>
        </w:rPr>
      </w:pPr>
      <w:r w:rsidRPr="005B48EB">
        <w:rPr>
          <w:rFonts w:ascii="Palatino Linotype" w:eastAsia="Garamond" w:hAnsi="Palatino Linotype" w:cs="Garamond"/>
          <w:b/>
          <w:bCs/>
          <w:color w:val="000000" w:themeColor="text1"/>
        </w:rPr>
        <w:t>Public Comment</w:t>
      </w:r>
    </w:p>
    <w:p w14:paraId="62F08B38" w14:textId="60ACD1A3" w:rsidR="005B48EB" w:rsidRDefault="005B48EB" w:rsidP="005B48EB">
      <w:pPr>
        <w:pStyle w:val="ListParagraph"/>
        <w:numPr>
          <w:ilvl w:val="0"/>
          <w:numId w:val="5"/>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No public comment</w:t>
      </w:r>
    </w:p>
    <w:p w14:paraId="6F59F526" w14:textId="7A24F212" w:rsidR="005B48EB" w:rsidRDefault="005B48EB" w:rsidP="005B48EB">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Approval of </w:t>
      </w:r>
      <w:r w:rsidR="00251D9E">
        <w:rPr>
          <w:rFonts w:ascii="Palatino Linotype" w:eastAsia="Garamond" w:hAnsi="Palatino Linotype" w:cs="Garamond"/>
          <w:b/>
          <w:bCs/>
          <w:color w:val="000000" w:themeColor="text1"/>
        </w:rPr>
        <w:t>Nov 9</w:t>
      </w:r>
      <w:r w:rsidR="003445FF" w:rsidRPr="003445FF">
        <w:rPr>
          <w:rFonts w:ascii="Palatino Linotype" w:eastAsia="Garamond" w:hAnsi="Palatino Linotype" w:cs="Garamond"/>
          <w:b/>
          <w:bCs/>
          <w:color w:val="000000" w:themeColor="text1"/>
          <w:vertAlign w:val="superscript"/>
        </w:rPr>
        <w:t>h</w:t>
      </w:r>
      <w:r>
        <w:rPr>
          <w:rFonts w:ascii="Palatino Linotype" w:eastAsia="Garamond" w:hAnsi="Palatino Linotype" w:cs="Garamond"/>
          <w:b/>
          <w:bCs/>
          <w:color w:val="000000" w:themeColor="text1"/>
        </w:rPr>
        <w:t xml:space="preserve"> </w:t>
      </w:r>
      <w:r w:rsidR="00FD7C5A">
        <w:rPr>
          <w:rFonts w:ascii="Palatino Linotype" w:eastAsia="Garamond" w:hAnsi="Palatino Linotype" w:cs="Garamond"/>
          <w:b/>
          <w:bCs/>
          <w:color w:val="000000" w:themeColor="text1"/>
        </w:rPr>
        <w:t xml:space="preserve">Rules Committee </w:t>
      </w:r>
      <w:r>
        <w:rPr>
          <w:rFonts w:ascii="Palatino Linotype" w:eastAsia="Garamond" w:hAnsi="Palatino Linotype" w:cs="Garamond"/>
          <w:b/>
          <w:bCs/>
          <w:color w:val="000000" w:themeColor="text1"/>
        </w:rPr>
        <w:t>Minutes</w:t>
      </w:r>
    </w:p>
    <w:p w14:paraId="7092FC8C" w14:textId="7E1EADCF" w:rsidR="005B48EB" w:rsidRPr="005577BC" w:rsidRDefault="005577BC" w:rsidP="005B48EB">
      <w:pPr>
        <w:pStyle w:val="ListParagraph"/>
        <w:numPr>
          <w:ilvl w:val="0"/>
          <w:numId w:val="5"/>
        </w:numPr>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Motion to a</w:t>
      </w:r>
      <w:r w:rsidR="00251D9E">
        <w:rPr>
          <w:rFonts w:ascii="Palatino Linotype" w:eastAsia="Garamond" w:hAnsi="Palatino Linotype" w:cs="Garamond"/>
          <w:color w:val="000000" w:themeColor="text1"/>
        </w:rPr>
        <w:t>p</w:t>
      </w:r>
      <w:r>
        <w:rPr>
          <w:rFonts w:ascii="Palatino Linotype" w:eastAsia="Garamond" w:hAnsi="Palatino Linotype" w:cs="Garamond"/>
          <w:color w:val="000000" w:themeColor="text1"/>
        </w:rPr>
        <w:t xml:space="preserve">prove by Senator </w:t>
      </w:r>
      <w:r w:rsidR="00B25882">
        <w:rPr>
          <w:rFonts w:ascii="Palatino Linotype" w:eastAsia="Garamond" w:hAnsi="Palatino Linotype" w:cs="Garamond"/>
          <w:color w:val="000000" w:themeColor="text1"/>
        </w:rPr>
        <w:t>Bonnell</w:t>
      </w:r>
    </w:p>
    <w:p w14:paraId="5456C4E2" w14:textId="1350ACD8" w:rsidR="005577BC" w:rsidRPr="005577BC" w:rsidRDefault="005577BC" w:rsidP="005B48EB">
      <w:pPr>
        <w:pStyle w:val="ListParagraph"/>
        <w:numPr>
          <w:ilvl w:val="0"/>
          <w:numId w:val="5"/>
        </w:numPr>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 xml:space="preserve">Motion seconded by Senator </w:t>
      </w:r>
      <w:r w:rsidR="00B25882">
        <w:rPr>
          <w:rFonts w:ascii="Palatino Linotype" w:eastAsia="Garamond" w:hAnsi="Palatino Linotype" w:cs="Garamond"/>
          <w:color w:val="000000" w:themeColor="text1"/>
        </w:rPr>
        <w:t>Gudding</w:t>
      </w:r>
    </w:p>
    <w:p w14:paraId="455B8924" w14:textId="4AE83D6D" w:rsidR="005577BC" w:rsidRPr="005577BC" w:rsidRDefault="005577BC" w:rsidP="005B48EB">
      <w:pPr>
        <w:pStyle w:val="ListParagraph"/>
        <w:numPr>
          <w:ilvl w:val="0"/>
          <w:numId w:val="5"/>
        </w:numPr>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Minutes approved unanimously</w:t>
      </w:r>
    </w:p>
    <w:p w14:paraId="3180C2B1" w14:textId="1C26204C" w:rsidR="00B25882" w:rsidRDefault="00B25882" w:rsidP="00EA176F">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Graduate School Bylaws</w:t>
      </w:r>
    </w:p>
    <w:p w14:paraId="7070870C" w14:textId="40669FBA" w:rsidR="00F70168" w:rsidRPr="0065442A" w:rsidRDefault="0065442A" w:rsidP="00F70168">
      <w:pPr>
        <w:pStyle w:val="ListParagraph"/>
        <w:numPr>
          <w:ilvl w:val="0"/>
          <w:numId w:val="5"/>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 xml:space="preserve">On </w:t>
      </w:r>
      <w:r w:rsidR="002C0036">
        <w:rPr>
          <w:rFonts w:ascii="Palatino Linotype" w:eastAsia="Garamond" w:hAnsi="Palatino Linotype" w:cs="Garamond"/>
          <w:color w:val="000000" w:themeColor="text1"/>
        </w:rPr>
        <w:t xml:space="preserve">Article IV </w:t>
      </w:r>
      <w:r>
        <w:rPr>
          <w:rFonts w:ascii="Palatino Linotype" w:eastAsia="Garamond" w:hAnsi="Palatino Linotype" w:cs="Garamond"/>
          <w:color w:val="000000" w:themeColor="text1"/>
        </w:rPr>
        <w:t>Section 3.E.</w:t>
      </w:r>
    </w:p>
    <w:p w14:paraId="2A969936" w14:textId="36BE3A35" w:rsidR="00BF7BED" w:rsidRPr="00BF7BED" w:rsidRDefault="0065442A" w:rsidP="00BF7BED">
      <w:pPr>
        <w:pStyle w:val="ListParagraph"/>
        <w:numPr>
          <w:ilvl w:val="1"/>
          <w:numId w:val="5"/>
        </w:numPr>
        <w:rPr>
          <w:rFonts w:ascii="Palatino Linotype" w:eastAsia="Garamond" w:hAnsi="Palatino Linotype" w:cs="Garamond"/>
          <w:color w:val="000000" w:themeColor="text1"/>
        </w:rPr>
      </w:pPr>
      <w:r w:rsidRPr="00BF7BED">
        <w:rPr>
          <w:rFonts w:ascii="Palatino Linotype" w:eastAsia="Garamond" w:hAnsi="Palatino Linotype" w:cs="Garamond"/>
          <w:color w:val="000000" w:themeColor="text1"/>
        </w:rPr>
        <w:t>Update that graduate school has modified language to read</w:t>
      </w:r>
      <w:r w:rsidR="00BF7BED" w:rsidRPr="00BF7BED">
        <w:rPr>
          <w:rFonts w:ascii="Palatino Linotype" w:eastAsia="Garamond" w:hAnsi="Palatino Linotype" w:cs="Garamond"/>
          <w:color w:val="000000" w:themeColor="text1"/>
        </w:rPr>
        <w:t xml:space="preserve"> “Actively served </w:t>
      </w:r>
      <w:r w:rsidR="00BF7BED">
        <w:rPr>
          <w:rFonts w:ascii="Palatino Linotype" w:eastAsia="Garamond" w:hAnsi="Palatino Linotype" w:cs="Garamond"/>
          <w:color w:val="000000" w:themeColor="text1"/>
        </w:rPr>
        <w:t>o</w:t>
      </w:r>
      <w:r w:rsidR="00BF7BED" w:rsidRPr="00BF7BED">
        <w:rPr>
          <w:rFonts w:ascii="Palatino Linotype" w:eastAsia="Garamond" w:hAnsi="Palatino Linotype" w:cs="Garamond"/>
          <w:color w:val="000000" w:themeColor="text1"/>
        </w:rPr>
        <w:t>n  master's theses and/or doctoral dissertations as a committee member</w:t>
      </w:r>
      <w:r w:rsidR="00BF7BED">
        <w:rPr>
          <w:rFonts w:ascii="Palatino Linotype" w:eastAsia="Garamond" w:hAnsi="Palatino Linotype" w:cs="Garamond"/>
          <w:color w:val="000000" w:themeColor="text1"/>
        </w:rPr>
        <w:t>,</w:t>
      </w:r>
      <w:r w:rsidR="00BF7BED" w:rsidRPr="00BF7BED">
        <w:rPr>
          <w:rFonts w:ascii="Palatino Linotype" w:eastAsia="Garamond" w:hAnsi="Palatino Linotype" w:cs="Garamond"/>
          <w:color w:val="000000" w:themeColor="text1"/>
        </w:rPr>
        <w:t xml:space="preserve"> or supervised non-thesis/dissertation culminating experiences/exit options of a graduate program in the last 3 years</w:t>
      </w:r>
      <w:r w:rsidR="00BF7BED">
        <w:rPr>
          <w:rFonts w:ascii="Palatino Linotype" w:eastAsia="Garamond" w:hAnsi="Palatino Linotype" w:cs="Garamond"/>
          <w:color w:val="000000" w:themeColor="text1"/>
        </w:rPr>
        <w:t>”</w:t>
      </w:r>
    </w:p>
    <w:p w14:paraId="2AE82631" w14:textId="6D004717" w:rsidR="0065442A" w:rsidRPr="007A4695" w:rsidRDefault="001563D5" w:rsidP="0065442A">
      <w:pPr>
        <w:pStyle w:val="ListParagraph"/>
        <w:numPr>
          <w:ilvl w:val="1"/>
          <w:numId w:val="5"/>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 xml:space="preserve">General discussion </w:t>
      </w:r>
      <w:r w:rsidR="007A4695">
        <w:rPr>
          <w:rFonts w:ascii="Palatino Linotype" w:eastAsia="Garamond" w:hAnsi="Palatino Linotype" w:cs="Garamond"/>
          <w:color w:val="000000" w:themeColor="text1"/>
        </w:rPr>
        <w:t>on continuing the recommendation that the language read “ability to serve” rather than “actively served” as it is not always logistically possible for individuals in some department to have “actively served” on theses/dissertations</w:t>
      </w:r>
    </w:p>
    <w:p w14:paraId="2248D888" w14:textId="2DB037A7" w:rsidR="007A4695" w:rsidRDefault="002C0036" w:rsidP="002C0036">
      <w:pPr>
        <w:pStyle w:val="ListParagraph"/>
        <w:numPr>
          <w:ilvl w:val="0"/>
          <w:numId w:val="5"/>
        </w:numPr>
        <w:tabs>
          <w:tab w:val="left" w:pos="3240"/>
        </w:tabs>
        <w:rPr>
          <w:rFonts w:ascii="Palatino Linotype" w:eastAsia="Garamond" w:hAnsi="Palatino Linotype" w:cs="Garamond"/>
          <w:color w:val="000000" w:themeColor="text1"/>
        </w:rPr>
      </w:pPr>
      <w:r w:rsidRPr="002C0036">
        <w:rPr>
          <w:rFonts w:ascii="Palatino Linotype" w:eastAsia="Garamond" w:hAnsi="Palatino Linotype" w:cs="Garamond"/>
          <w:color w:val="000000" w:themeColor="text1"/>
        </w:rPr>
        <w:t>On Article VI Section 1.A</w:t>
      </w:r>
    </w:p>
    <w:p w14:paraId="59CC7719" w14:textId="6F34C125" w:rsidR="00D66CBF" w:rsidRPr="00D66CBF" w:rsidRDefault="00D66CBF" w:rsidP="00D66CBF">
      <w:pPr>
        <w:pStyle w:val="ListParagraph"/>
        <w:numPr>
          <w:ilvl w:val="1"/>
          <w:numId w:val="5"/>
        </w:numPr>
        <w:rPr>
          <w:rFonts w:ascii="Palatino Linotype" w:eastAsia="Garamond" w:hAnsi="Palatino Linotype" w:cs="Garamond"/>
          <w:color w:val="000000" w:themeColor="text1"/>
        </w:rPr>
      </w:pPr>
      <w:r w:rsidRPr="00D66CBF">
        <w:rPr>
          <w:rFonts w:ascii="Palatino Linotype" w:eastAsia="Garamond" w:hAnsi="Palatino Linotype" w:cs="Garamond"/>
          <w:color w:val="000000" w:themeColor="text1"/>
        </w:rPr>
        <w:lastRenderedPageBreak/>
        <w:t>Language modified by the graduate council to have the language read “This Council shall consist of 26 members the Associate Vice President  for Research and Graduate Studies or designee, 22 members of the three standing committees of the Graduate Council, and 3 graduate students named by the Graduate Student Association if it is active as a registered student organization (RSO).  If that organization is not an RSO, the graduate student representatives will be named by two Colleges chosen on a rotating basis.</w:t>
      </w:r>
      <w:r>
        <w:rPr>
          <w:rFonts w:ascii="Palatino Linotype" w:eastAsia="Garamond" w:hAnsi="Palatino Linotype" w:cs="Garamond"/>
          <w:color w:val="000000" w:themeColor="text1"/>
        </w:rPr>
        <w:t>“</w:t>
      </w:r>
    </w:p>
    <w:p w14:paraId="52A28ADD" w14:textId="79DBF70B" w:rsidR="00E9602F" w:rsidRDefault="008C144D" w:rsidP="00AD37F2">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On </w:t>
      </w:r>
      <w:r w:rsidR="00AD37F2">
        <w:rPr>
          <w:rFonts w:ascii="Palatino Linotype" w:eastAsia="Garamond" w:hAnsi="Palatino Linotype" w:cs="Garamond"/>
          <w:b/>
          <w:bCs/>
          <w:color w:val="000000" w:themeColor="text1"/>
        </w:rPr>
        <w:t>Senate Bylaws</w:t>
      </w:r>
      <w:r w:rsidR="002412B7">
        <w:rPr>
          <w:rFonts w:ascii="Palatino Linotype" w:eastAsia="Garamond" w:hAnsi="Palatino Linotype" w:cs="Garamond"/>
          <w:b/>
          <w:bCs/>
          <w:color w:val="000000" w:themeColor="text1"/>
        </w:rPr>
        <w:t xml:space="preserve"> Article VI</w:t>
      </w:r>
    </w:p>
    <w:p w14:paraId="7509F6A7" w14:textId="313A2579" w:rsidR="002412B7" w:rsidRDefault="00C7006B" w:rsidP="002412B7">
      <w:pPr>
        <w:pStyle w:val="ListParagraph"/>
        <w:numPr>
          <w:ilvl w:val="0"/>
          <w:numId w:val="5"/>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Update by Senator Blum that this version of Article VI has </w:t>
      </w:r>
      <w:r w:rsidR="00915938">
        <w:rPr>
          <w:rFonts w:ascii="Palatino Linotype" w:eastAsia="Garamond" w:hAnsi="Palatino Linotype" w:cs="Garamond"/>
          <w:color w:val="000000" w:themeColor="text1"/>
        </w:rPr>
        <w:t>had work done on it by a subcommittee for around a year</w:t>
      </w:r>
    </w:p>
    <w:p w14:paraId="3E029BA5" w14:textId="2F16581D" w:rsidR="00915938" w:rsidRDefault="00915938" w:rsidP="002412B7">
      <w:pPr>
        <w:pStyle w:val="ListParagraph"/>
        <w:numPr>
          <w:ilvl w:val="0"/>
          <w:numId w:val="5"/>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This article re-structures parts of the Academic Senate</w:t>
      </w:r>
    </w:p>
    <w:p w14:paraId="1DE1CFB2" w14:textId="505A2A74" w:rsidR="00915938" w:rsidRDefault="00A96803" w:rsidP="002412B7">
      <w:pPr>
        <w:pStyle w:val="ListParagraph"/>
        <w:numPr>
          <w:ilvl w:val="0"/>
          <w:numId w:val="5"/>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Establishes affiliated groups </w:t>
      </w:r>
      <w:r w:rsidR="002B0D3B">
        <w:rPr>
          <w:rFonts w:ascii="Palatino Linotype" w:eastAsia="Garamond" w:hAnsi="Palatino Linotype" w:cs="Garamond"/>
          <w:color w:val="000000" w:themeColor="text1"/>
        </w:rPr>
        <w:t>that aren’t committees and therefore not subject to the open meetings act</w:t>
      </w:r>
    </w:p>
    <w:p w14:paraId="72C4F4EF" w14:textId="15D83168" w:rsidR="002B0D3B" w:rsidRDefault="008B142E" w:rsidP="008B142E">
      <w:pPr>
        <w:tabs>
          <w:tab w:val="left" w:pos="3240"/>
        </w:tabs>
        <w:rPr>
          <w:rFonts w:ascii="Palatino Linotype" w:eastAsia="Garamond" w:hAnsi="Palatino Linotype" w:cs="Garamond"/>
          <w:b/>
          <w:bCs/>
          <w:color w:val="000000" w:themeColor="text1"/>
        </w:rPr>
      </w:pPr>
      <w:r w:rsidRPr="008B142E">
        <w:rPr>
          <w:rFonts w:ascii="Palatino Linotype" w:eastAsia="Garamond" w:hAnsi="Palatino Linotype" w:cs="Garamond"/>
          <w:b/>
          <w:bCs/>
          <w:color w:val="000000" w:themeColor="text1"/>
        </w:rPr>
        <w:t>Adjournment</w:t>
      </w:r>
    </w:p>
    <w:p w14:paraId="1217A035" w14:textId="1969D55A" w:rsidR="008B142E" w:rsidRPr="001644E4" w:rsidRDefault="001644E4" w:rsidP="008B142E">
      <w:pPr>
        <w:pStyle w:val="ListParagraph"/>
        <w:numPr>
          <w:ilvl w:val="0"/>
          <w:numId w:val="5"/>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Motion to adjourn by Senator</w:t>
      </w:r>
      <w:r w:rsidR="00F2012A">
        <w:rPr>
          <w:rFonts w:ascii="Palatino Linotype" w:eastAsia="Garamond" w:hAnsi="Palatino Linotype" w:cs="Garamond"/>
          <w:color w:val="000000" w:themeColor="text1"/>
        </w:rPr>
        <w:t xml:space="preserve"> </w:t>
      </w:r>
      <w:r w:rsidR="002962D1">
        <w:rPr>
          <w:rFonts w:ascii="Palatino Linotype" w:eastAsia="Garamond" w:hAnsi="Palatino Linotype" w:cs="Garamond"/>
          <w:color w:val="000000" w:themeColor="text1"/>
        </w:rPr>
        <w:t>Blum</w:t>
      </w:r>
    </w:p>
    <w:p w14:paraId="28ADA0AA" w14:textId="3B3F5CC1" w:rsidR="001644E4" w:rsidRPr="008B142E" w:rsidRDefault="001644E4" w:rsidP="008B142E">
      <w:pPr>
        <w:pStyle w:val="ListParagraph"/>
        <w:numPr>
          <w:ilvl w:val="0"/>
          <w:numId w:val="5"/>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Motion seconded by Senator</w:t>
      </w:r>
      <w:r w:rsidR="002962D1">
        <w:rPr>
          <w:rFonts w:ascii="Palatino Linotype" w:eastAsia="Garamond" w:hAnsi="Palatino Linotype" w:cs="Garamond"/>
          <w:color w:val="000000" w:themeColor="text1"/>
        </w:rPr>
        <w:t xml:space="preserve"> Rardin</w:t>
      </w:r>
      <w:r>
        <w:rPr>
          <w:rFonts w:ascii="Palatino Linotype" w:eastAsia="Garamond" w:hAnsi="Palatino Linotype" w:cs="Garamond"/>
          <w:color w:val="000000" w:themeColor="text1"/>
        </w:rPr>
        <w:t xml:space="preserve"> </w:t>
      </w:r>
    </w:p>
    <w:p w14:paraId="2C078E63" w14:textId="245D67D0" w:rsidR="005E3E0B" w:rsidRPr="008B142E" w:rsidRDefault="359E4F47" w:rsidP="008B142E">
      <w:pPr>
        <w:pStyle w:val="ListParagraph"/>
        <w:numPr>
          <w:ilvl w:val="0"/>
          <w:numId w:val="5"/>
        </w:numPr>
        <w:tabs>
          <w:tab w:val="left" w:pos="3240"/>
        </w:tabs>
        <w:rPr>
          <w:rFonts w:ascii="Palatino Linotype" w:eastAsia="Garamond" w:hAnsi="Palatino Linotype" w:cs="Garamond"/>
          <w:b/>
          <w:bCs/>
          <w:i/>
          <w:iCs/>
          <w:color w:val="000000" w:themeColor="text1"/>
        </w:rPr>
      </w:pPr>
      <w:r w:rsidRPr="008B142E">
        <w:rPr>
          <w:rFonts w:ascii="Palatino Linotype" w:eastAsia="Garamond" w:hAnsi="Palatino Linotype" w:cs="Garamond"/>
          <w:b/>
          <w:bCs/>
          <w:color w:val="000000" w:themeColor="text1"/>
        </w:rPr>
        <w:t xml:space="preserve">Meeting adjourned at </w:t>
      </w:r>
      <w:r w:rsidR="001D382B" w:rsidRPr="008B142E">
        <w:rPr>
          <w:rFonts w:ascii="Palatino Linotype" w:eastAsia="Garamond" w:hAnsi="Palatino Linotype" w:cs="Garamond"/>
          <w:b/>
          <w:bCs/>
          <w:color w:val="000000" w:themeColor="text1"/>
        </w:rPr>
        <w:t>6</w:t>
      </w:r>
      <w:r w:rsidR="000F23F3" w:rsidRPr="008B142E">
        <w:rPr>
          <w:rFonts w:ascii="Palatino Linotype" w:eastAsia="Garamond" w:hAnsi="Palatino Linotype" w:cs="Garamond"/>
          <w:b/>
          <w:bCs/>
          <w:color w:val="000000" w:themeColor="text1"/>
        </w:rPr>
        <w:t>:</w:t>
      </w:r>
      <w:r w:rsidR="002B1345" w:rsidRPr="008B142E">
        <w:rPr>
          <w:rFonts w:ascii="Palatino Linotype" w:eastAsia="Garamond" w:hAnsi="Palatino Linotype" w:cs="Garamond"/>
          <w:b/>
          <w:bCs/>
          <w:color w:val="000000" w:themeColor="text1"/>
        </w:rPr>
        <w:t>5</w:t>
      </w:r>
      <w:r w:rsidR="00B16C2B">
        <w:rPr>
          <w:rFonts w:ascii="Palatino Linotype" w:eastAsia="Garamond" w:hAnsi="Palatino Linotype" w:cs="Garamond"/>
          <w:b/>
          <w:bCs/>
          <w:color w:val="000000" w:themeColor="text1"/>
        </w:rPr>
        <w:t>9</w:t>
      </w:r>
    </w:p>
    <w:sectPr w:rsidR="005E3E0B" w:rsidRPr="008B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3879"/>
    <w:multiLevelType w:val="hybridMultilevel"/>
    <w:tmpl w:val="3114293A"/>
    <w:lvl w:ilvl="0" w:tplc="2C2E3C2E">
      <w:numFmt w:val="bullet"/>
      <w:lvlText w:val="-"/>
      <w:lvlJc w:val="left"/>
      <w:pPr>
        <w:ind w:left="720" w:hanging="360"/>
      </w:pPr>
      <w:rPr>
        <w:rFonts w:ascii="Palatino Linotype" w:eastAsia="Garamond" w:hAnsi="Palatino Linotype"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F1512"/>
    <w:multiLevelType w:val="hybridMultilevel"/>
    <w:tmpl w:val="D6C28BC2"/>
    <w:lvl w:ilvl="0" w:tplc="F9F869D2">
      <w:start w:val="1"/>
      <w:numFmt w:val="decimal"/>
      <w:lvlText w:val="%1."/>
      <w:lvlJc w:val="left"/>
      <w:pPr>
        <w:ind w:left="720" w:hanging="360"/>
      </w:pPr>
    </w:lvl>
    <w:lvl w:ilvl="1" w:tplc="0164D212">
      <w:start w:val="1"/>
      <w:numFmt w:val="lowerLetter"/>
      <w:lvlText w:val="%2."/>
      <w:lvlJc w:val="left"/>
      <w:pPr>
        <w:ind w:left="1440" w:hanging="360"/>
      </w:pPr>
    </w:lvl>
    <w:lvl w:ilvl="2" w:tplc="7BC4AC14">
      <w:start w:val="1"/>
      <w:numFmt w:val="lowerRoman"/>
      <w:lvlText w:val="%3."/>
      <w:lvlJc w:val="right"/>
      <w:pPr>
        <w:ind w:left="2160" w:hanging="180"/>
      </w:pPr>
    </w:lvl>
    <w:lvl w:ilvl="3" w:tplc="11CC326A">
      <w:start w:val="1"/>
      <w:numFmt w:val="decimal"/>
      <w:lvlText w:val="%4."/>
      <w:lvlJc w:val="left"/>
      <w:pPr>
        <w:ind w:left="2880" w:hanging="360"/>
      </w:pPr>
    </w:lvl>
    <w:lvl w:ilvl="4" w:tplc="748A31D6">
      <w:start w:val="1"/>
      <w:numFmt w:val="lowerLetter"/>
      <w:lvlText w:val="%5."/>
      <w:lvlJc w:val="left"/>
      <w:pPr>
        <w:ind w:left="3600" w:hanging="360"/>
      </w:pPr>
    </w:lvl>
    <w:lvl w:ilvl="5" w:tplc="5EF0B4CA">
      <w:start w:val="1"/>
      <w:numFmt w:val="lowerRoman"/>
      <w:lvlText w:val="%6."/>
      <w:lvlJc w:val="right"/>
      <w:pPr>
        <w:ind w:left="4320" w:hanging="180"/>
      </w:pPr>
    </w:lvl>
    <w:lvl w:ilvl="6" w:tplc="28BE60CE">
      <w:start w:val="1"/>
      <w:numFmt w:val="decimal"/>
      <w:lvlText w:val="%7."/>
      <w:lvlJc w:val="left"/>
      <w:pPr>
        <w:ind w:left="5040" w:hanging="360"/>
      </w:pPr>
    </w:lvl>
    <w:lvl w:ilvl="7" w:tplc="2632D452">
      <w:start w:val="1"/>
      <w:numFmt w:val="lowerLetter"/>
      <w:lvlText w:val="%8."/>
      <w:lvlJc w:val="left"/>
      <w:pPr>
        <w:ind w:left="5760" w:hanging="360"/>
      </w:pPr>
    </w:lvl>
    <w:lvl w:ilvl="8" w:tplc="097C5B3C">
      <w:start w:val="1"/>
      <w:numFmt w:val="lowerRoman"/>
      <w:lvlText w:val="%9."/>
      <w:lvlJc w:val="right"/>
      <w:pPr>
        <w:ind w:left="6480" w:hanging="180"/>
      </w:pPr>
    </w:lvl>
  </w:abstractNum>
  <w:abstractNum w:abstractNumId="2" w15:restartNumberingAfterBreak="0">
    <w:nsid w:val="55904028"/>
    <w:multiLevelType w:val="hybridMultilevel"/>
    <w:tmpl w:val="2A6CDE80"/>
    <w:lvl w:ilvl="0" w:tplc="2DBAB304">
      <w:start w:val="1"/>
      <w:numFmt w:val="bullet"/>
      <w:lvlText w:val="-"/>
      <w:lvlJc w:val="left"/>
      <w:pPr>
        <w:ind w:left="720" w:hanging="360"/>
      </w:pPr>
      <w:rPr>
        <w:rFonts w:ascii="Palatino Linotype" w:eastAsia="Garamond" w:hAnsi="Palatino Linotype"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700C7"/>
    <w:multiLevelType w:val="hybridMultilevel"/>
    <w:tmpl w:val="A9300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14ED5"/>
    <w:rsid w:val="00041027"/>
    <w:rsid w:val="00063C8D"/>
    <w:rsid w:val="00066CAD"/>
    <w:rsid w:val="00073100"/>
    <w:rsid w:val="000A1FC6"/>
    <w:rsid w:val="000D0760"/>
    <w:rsid w:val="000F23F3"/>
    <w:rsid w:val="000F469B"/>
    <w:rsid w:val="000F4BF4"/>
    <w:rsid w:val="001342D1"/>
    <w:rsid w:val="001563D5"/>
    <w:rsid w:val="001644E4"/>
    <w:rsid w:val="00187C47"/>
    <w:rsid w:val="00190A98"/>
    <w:rsid w:val="001D382B"/>
    <w:rsid w:val="001F2BD2"/>
    <w:rsid w:val="001F2DEE"/>
    <w:rsid w:val="002021C2"/>
    <w:rsid w:val="00232485"/>
    <w:rsid w:val="002412B7"/>
    <w:rsid w:val="00251D9E"/>
    <w:rsid w:val="002604ED"/>
    <w:rsid w:val="00267560"/>
    <w:rsid w:val="002962D1"/>
    <w:rsid w:val="002A033B"/>
    <w:rsid w:val="002A0FAB"/>
    <w:rsid w:val="002B0D3B"/>
    <w:rsid w:val="002B1345"/>
    <w:rsid w:val="002B6C58"/>
    <w:rsid w:val="002C0036"/>
    <w:rsid w:val="002C1EAC"/>
    <w:rsid w:val="002C7379"/>
    <w:rsid w:val="002C7A14"/>
    <w:rsid w:val="002D0FC0"/>
    <w:rsid w:val="002F4AE1"/>
    <w:rsid w:val="003445FF"/>
    <w:rsid w:val="00395ECF"/>
    <w:rsid w:val="003A3113"/>
    <w:rsid w:val="003B22B5"/>
    <w:rsid w:val="003D04F5"/>
    <w:rsid w:val="003F5A0A"/>
    <w:rsid w:val="004149A7"/>
    <w:rsid w:val="0042563E"/>
    <w:rsid w:val="00430317"/>
    <w:rsid w:val="00431DA9"/>
    <w:rsid w:val="00457E48"/>
    <w:rsid w:val="00497233"/>
    <w:rsid w:val="004A031E"/>
    <w:rsid w:val="004A5054"/>
    <w:rsid w:val="004B52F3"/>
    <w:rsid w:val="004C73CE"/>
    <w:rsid w:val="004E32A3"/>
    <w:rsid w:val="00526801"/>
    <w:rsid w:val="00552142"/>
    <w:rsid w:val="005577BC"/>
    <w:rsid w:val="00562CC2"/>
    <w:rsid w:val="005B0B70"/>
    <w:rsid w:val="005B218F"/>
    <w:rsid w:val="005B48EB"/>
    <w:rsid w:val="005C0A86"/>
    <w:rsid w:val="005E3E0B"/>
    <w:rsid w:val="005E70CB"/>
    <w:rsid w:val="0065442A"/>
    <w:rsid w:val="00655F6B"/>
    <w:rsid w:val="00657B5D"/>
    <w:rsid w:val="00665679"/>
    <w:rsid w:val="006863FE"/>
    <w:rsid w:val="006C7D88"/>
    <w:rsid w:val="0070592C"/>
    <w:rsid w:val="00722643"/>
    <w:rsid w:val="00731FB0"/>
    <w:rsid w:val="007A4695"/>
    <w:rsid w:val="007C5C8F"/>
    <w:rsid w:val="007DA993"/>
    <w:rsid w:val="0082097C"/>
    <w:rsid w:val="00822312"/>
    <w:rsid w:val="00824B34"/>
    <w:rsid w:val="00831255"/>
    <w:rsid w:val="008330C9"/>
    <w:rsid w:val="00844450"/>
    <w:rsid w:val="00865DFA"/>
    <w:rsid w:val="00880F73"/>
    <w:rsid w:val="008B142E"/>
    <w:rsid w:val="008C144D"/>
    <w:rsid w:val="008D1531"/>
    <w:rsid w:val="008E731F"/>
    <w:rsid w:val="008F0A50"/>
    <w:rsid w:val="008F521F"/>
    <w:rsid w:val="0090040E"/>
    <w:rsid w:val="00915938"/>
    <w:rsid w:val="009B1D82"/>
    <w:rsid w:val="009C286B"/>
    <w:rsid w:val="009CFABC"/>
    <w:rsid w:val="009D1299"/>
    <w:rsid w:val="009F23A3"/>
    <w:rsid w:val="00A00604"/>
    <w:rsid w:val="00A15C2B"/>
    <w:rsid w:val="00A24770"/>
    <w:rsid w:val="00A30A80"/>
    <w:rsid w:val="00A85915"/>
    <w:rsid w:val="00A96803"/>
    <w:rsid w:val="00AC4875"/>
    <w:rsid w:val="00AD37F2"/>
    <w:rsid w:val="00B0466A"/>
    <w:rsid w:val="00B16C2B"/>
    <w:rsid w:val="00B25882"/>
    <w:rsid w:val="00BA34D3"/>
    <w:rsid w:val="00BF7BED"/>
    <w:rsid w:val="00C05469"/>
    <w:rsid w:val="00C15BA0"/>
    <w:rsid w:val="00C21F49"/>
    <w:rsid w:val="00C27109"/>
    <w:rsid w:val="00C43E59"/>
    <w:rsid w:val="00C458DB"/>
    <w:rsid w:val="00C7006B"/>
    <w:rsid w:val="00C71471"/>
    <w:rsid w:val="00C80694"/>
    <w:rsid w:val="00C86DE6"/>
    <w:rsid w:val="00C9618B"/>
    <w:rsid w:val="00CA204C"/>
    <w:rsid w:val="00CA61A7"/>
    <w:rsid w:val="00CB6FB0"/>
    <w:rsid w:val="00CE0B64"/>
    <w:rsid w:val="00CF281E"/>
    <w:rsid w:val="00D0029A"/>
    <w:rsid w:val="00D352BC"/>
    <w:rsid w:val="00D469DC"/>
    <w:rsid w:val="00D511CA"/>
    <w:rsid w:val="00D6271B"/>
    <w:rsid w:val="00D66CBF"/>
    <w:rsid w:val="00D97EDE"/>
    <w:rsid w:val="00DE3A4D"/>
    <w:rsid w:val="00DE57E9"/>
    <w:rsid w:val="00DE7D80"/>
    <w:rsid w:val="00E0198E"/>
    <w:rsid w:val="00E15F6F"/>
    <w:rsid w:val="00E236ED"/>
    <w:rsid w:val="00E25908"/>
    <w:rsid w:val="00E455F2"/>
    <w:rsid w:val="00E8549D"/>
    <w:rsid w:val="00E9602F"/>
    <w:rsid w:val="00EA176F"/>
    <w:rsid w:val="00EA2B78"/>
    <w:rsid w:val="00EA36C0"/>
    <w:rsid w:val="00F2012A"/>
    <w:rsid w:val="00F20FC9"/>
    <w:rsid w:val="00F34DC5"/>
    <w:rsid w:val="00F60B81"/>
    <w:rsid w:val="00F67909"/>
    <w:rsid w:val="00F70168"/>
    <w:rsid w:val="00FB4C60"/>
    <w:rsid w:val="00FC23A3"/>
    <w:rsid w:val="00FC5E6D"/>
    <w:rsid w:val="00FD5FA1"/>
    <w:rsid w:val="00FD7364"/>
    <w:rsid w:val="00FD7C5A"/>
    <w:rsid w:val="00FE6BCC"/>
    <w:rsid w:val="01A0C996"/>
    <w:rsid w:val="025E40C3"/>
    <w:rsid w:val="0377467B"/>
    <w:rsid w:val="0390D284"/>
    <w:rsid w:val="03D49B7E"/>
    <w:rsid w:val="05F57FDD"/>
    <w:rsid w:val="060E6A76"/>
    <w:rsid w:val="06E43FF7"/>
    <w:rsid w:val="075FFD06"/>
    <w:rsid w:val="0761AE55"/>
    <w:rsid w:val="09A38F84"/>
    <w:rsid w:val="09AE61D2"/>
    <w:rsid w:val="0A359688"/>
    <w:rsid w:val="0A9570D9"/>
    <w:rsid w:val="0B569466"/>
    <w:rsid w:val="0C8CB2FF"/>
    <w:rsid w:val="0EE498C4"/>
    <w:rsid w:val="102A0589"/>
    <w:rsid w:val="10454C85"/>
    <w:rsid w:val="10B55CF0"/>
    <w:rsid w:val="11306419"/>
    <w:rsid w:val="11C5D5EA"/>
    <w:rsid w:val="13B809E7"/>
    <w:rsid w:val="13D196EB"/>
    <w:rsid w:val="1430BCEE"/>
    <w:rsid w:val="167C8843"/>
    <w:rsid w:val="16C65F23"/>
    <w:rsid w:val="17229790"/>
    <w:rsid w:val="17B0ADA3"/>
    <w:rsid w:val="19E8DF62"/>
    <w:rsid w:val="1ACC15C4"/>
    <w:rsid w:val="1C386A3C"/>
    <w:rsid w:val="1C94CA08"/>
    <w:rsid w:val="1CA537C6"/>
    <w:rsid w:val="1DD43A9D"/>
    <w:rsid w:val="1DEF0129"/>
    <w:rsid w:val="1E4453A6"/>
    <w:rsid w:val="1F8AD18A"/>
    <w:rsid w:val="2020BA31"/>
    <w:rsid w:val="2151CE6D"/>
    <w:rsid w:val="230BCE2A"/>
    <w:rsid w:val="24659EB9"/>
    <w:rsid w:val="2558C33B"/>
    <w:rsid w:val="2571EB98"/>
    <w:rsid w:val="2824D246"/>
    <w:rsid w:val="290ED880"/>
    <w:rsid w:val="294E62B2"/>
    <w:rsid w:val="2AAAA8E1"/>
    <w:rsid w:val="2B3196CF"/>
    <w:rsid w:val="2B90BCD2"/>
    <w:rsid w:val="2BC32B2D"/>
    <w:rsid w:val="2BE12D1C"/>
    <w:rsid w:val="2C420C0E"/>
    <w:rsid w:val="2C7B6B7C"/>
    <w:rsid w:val="2CEDE6F9"/>
    <w:rsid w:val="2DF946F1"/>
    <w:rsid w:val="2F2367FF"/>
    <w:rsid w:val="3348E0D6"/>
    <w:rsid w:val="3386A1F8"/>
    <w:rsid w:val="347FF55D"/>
    <w:rsid w:val="35887409"/>
    <w:rsid w:val="359E4F47"/>
    <w:rsid w:val="3690FDA1"/>
    <w:rsid w:val="36B37779"/>
    <w:rsid w:val="379ACA2A"/>
    <w:rsid w:val="3A0B2A8E"/>
    <w:rsid w:val="3AE68BC1"/>
    <w:rsid w:val="3BAECE22"/>
    <w:rsid w:val="3BF6601F"/>
    <w:rsid w:val="3C0D83EB"/>
    <w:rsid w:val="3EAC95BC"/>
    <w:rsid w:val="3ECE68B8"/>
    <w:rsid w:val="3EE1DAF8"/>
    <w:rsid w:val="3EEA0551"/>
    <w:rsid w:val="3F64D7D4"/>
    <w:rsid w:val="3FE6C5DF"/>
    <w:rsid w:val="3FF063E1"/>
    <w:rsid w:val="40EC3B98"/>
    <w:rsid w:val="4128387E"/>
    <w:rsid w:val="418C3442"/>
    <w:rsid w:val="418D074E"/>
    <w:rsid w:val="42269C6C"/>
    <w:rsid w:val="42D3CC16"/>
    <w:rsid w:val="42F0BCB6"/>
    <w:rsid w:val="4328D7AF"/>
    <w:rsid w:val="458DFB32"/>
    <w:rsid w:val="45F871E0"/>
    <w:rsid w:val="4665DBCC"/>
    <w:rsid w:val="48306991"/>
    <w:rsid w:val="49B0D32B"/>
    <w:rsid w:val="4CFC45F0"/>
    <w:rsid w:val="4F615297"/>
    <w:rsid w:val="4F70F135"/>
    <w:rsid w:val="51916C02"/>
    <w:rsid w:val="52BA89E6"/>
    <w:rsid w:val="54CF090F"/>
    <w:rsid w:val="59B55777"/>
    <w:rsid w:val="5A4AC948"/>
    <w:rsid w:val="5B6AB4DC"/>
    <w:rsid w:val="5CB64B07"/>
    <w:rsid w:val="5F3D4991"/>
    <w:rsid w:val="5F535F37"/>
    <w:rsid w:val="605F766F"/>
    <w:rsid w:val="6089E521"/>
    <w:rsid w:val="60A0E26F"/>
    <w:rsid w:val="64DFB4CD"/>
    <w:rsid w:val="66C94704"/>
    <w:rsid w:val="688A0A8B"/>
    <w:rsid w:val="6A0BFB52"/>
    <w:rsid w:val="6AAB03D3"/>
    <w:rsid w:val="6BE58CB2"/>
    <w:rsid w:val="6CC05ABB"/>
    <w:rsid w:val="6DCC0003"/>
    <w:rsid w:val="6DDE89A5"/>
    <w:rsid w:val="6E7419F1"/>
    <w:rsid w:val="6E781EC3"/>
    <w:rsid w:val="7032E1DA"/>
    <w:rsid w:val="732F9C3F"/>
    <w:rsid w:val="734AAD41"/>
    <w:rsid w:val="741A3824"/>
    <w:rsid w:val="744CF81D"/>
    <w:rsid w:val="772D5372"/>
    <w:rsid w:val="7885559C"/>
    <w:rsid w:val="79206940"/>
    <w:rsid w:val="7B586428"/>
    <w:rsid w:val="7BDFBC9D"/>
    <w:rsid w:val="7EB8E22F"/>
    <w:rsid w:val="7FF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F4CA7-792D-4C63-B56E-4C5C6FC1AEAC}">
  <ds:schemaRefs>
    <ds:schemaRef ds:uri="http://schemas.microsoft.com/sharepoint/v3/contenttype/forms"/>
  </ds:schemaRefs>
</ds:datastoreItem>
</file>

<file path=customXml/itemProps3.xml><?xml version="1.0" encoding="utf-8"?>
<ds:datastoreItem xmlns:ds="http://schemas.openxmlformats.org/officeDocument/2006/customXml" ds:itemID="{DC90EE35-6E03-4D14-B31F-F2BDAB52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Zoltek, Sophia</dc:creator>
  <cp:keywords/>
  <dc:description/>
  <cp:lastModifiedBy>Blum, Craig</cp:lastModifiedBy>
  <cp:revision>2</cp:revision>
  <dcterms:created xsi:type="dcterms:W3CDTF">2023-02-03T02:53:00Z</dcterms:created>
  <dcterms:modified xsi:type="dcterms:W3CDTF">2023-02-03T02:53:00Z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