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7655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Academic Affairs Committee</w:t>
      </w:r>
    </w:p>
    <w:p w14:paraId="687F6282" w14:textId="47DE1C85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Meeting No. 8</w:t>
      </w:r>
    </w:p>
    <w:p w14:paraId="79F307F0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Wednesday, February 8, 2023</w:t>
      </w:r>
    </w:p>
    <w:p w14:paraId="7B8485E8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6:00 P.M.</w:t>
      </w:r>
    </w:p>
    <w:p w14:paraId="26122213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Call to Order 6:00PM</w:t>
      </w:r>
    </w:p>
    <w:p w14:paraId="20B1F212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</w:p>
    <w:p w14:paraId="65A054BC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Roll Call (Note: quorum is six (6) voting member; ex-officio)</w:t>
      </w:r>
    </w:p>
    <w:p w14:paraId="52DF92FA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Cobi Blair, Student Senator, Present </w:t>
      </w:r>
    </w:p>
    <w:p w14:paraId="66166320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Lea Cline, CFA Faculty, Absent</w:t>
      </w:r>
    </w:p>
    <w:p w14:paraId="03E5A875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</w:t>
      </w:r>
      <w:proofErr w:type="spellStart"/>
      <w:r>
        <w:rPr>
          <w:rFonts w:eastAsia="Times New Roman"/>
          <w:color w:val="212121"/>
        </w:rPr>
        <w:t>Aneel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Gillan</w:t>
      </w:r>
      <w:proofErr w:type="spellEnd"/>
      <w:r>
        <w:rPr>
          <w:rFonts w:eastAsia="Times New Roman"/>
          <w:color w:val="212121"/>
        </w:rPr>
        <w:t>, Student Senator, Present</w:t>
      </w:r>
    </w:p>
    <w:p w14:paraId="1C7C3E36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Paige Hofstetter, Student Senator, Present</w:t>
      </w:r>
    </w:p>
    <w:p w14:paraId="656B6FD0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Amy Hurd, Provost Designee, Present </w:t>
      </w:r>
    </w:p>
    <w:p w14:paraId="65AD625D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Nancy Novotny, MCN Faculty, Present </w:t>
      </w:r>
    </w:p>
    <w:p w14:paraId="47A387E4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Wade Nichols, CAS Faculty, Present </w:t>
      </w:r>
    </w:p>
    <w:p w14:paraId="67A10433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Tracy Mainieri, CAST Faculty, Absent</w:t>
      </w:r>
    </w:p>
    <w:p w14:paraId="272B1895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Eduardo Monk, Student Senator, Present</w:t>
      </w:r>
    </w:p>
    <w:p w14:paraId="3B5ACFDD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Carl Palmer, CAS, Faculty, Present </w:t>
      </w:r>
    </w:p>
    <w:p w14:paraId="25E532EB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Jim Pancrazio, CAS Faculty, Present </w:t>
      </w:r>
    </w:p>
    <w:p w14:paraId="64DF2ED8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Patrick Walsh, Student Body President, Present</w:t>
      </w:r>
    </w:p>
    <w:p w14:paraId="61150DA0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</w:p>
    <w:p w14:paraId="7FB8A84F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Approval of the minutes from January 25th meeting</w:t>
      </w:r>
    </w:p>
    <w:p w14:paraId="6A1DE232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motion and second. </w:t>
      </w:r>
    </w:p>
    <w:p w14:paraId="177B8FFA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No changes suggested</w:t>
      </w:r>
    </w:p>
    <w:p w14:paraId="7A4F2E4D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Unanimously passed</w:t>
      </w:r>
    </w:p>
    <w:p w14:paraId="4AB040ED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</w:p>
    <w:p w14:paraId="66B78ECD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Public Comment - none</w:t>
      </w:r>
    </w:p>
    <w:p w14:paraId="2AEE2BFC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</w:p>
    <w:p w14:paraId="0E1A3067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Order of Business: </w:t>
      </w:r>
    </w:p>
    <w:p w14:paraId="1DBF8855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AAC members agreed to allow Provost Designee Hurd to chair the meeting. </w:t>
      </w:r>
    </w:p>
    <w:p w14:paraId="57DDDF19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</w:p>
    <w:p w14:paraId="75C4A117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1. Updates/Discussion:</w:t>
      </w:r>
    </w:p>
    <w:p w14:paraId="1364D57C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A. Policy 4.1.17 Classroom Disruption. </w:t>
      </w:r>
    </w:p>
    <w:p w14:paraId="1E5EBFB4" w14:textId="221FB8A9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Committee reviewed proposed additions by Senator Cl</w:t>
      </w:r>
      <w:r>
        <w:rPr>
          <w:rFonts w:eastAsia="Times New Roman"/>
          <w:color w:val="212121"/>
        </w:rPr>
        <w:t>i</w:t>
      </w:r>
      <w:r>
        <w:rPr>
          <w:rFonts w:eastAsia="Times New Roman"/>
          <w:color w:val="212121"/>
        </w:rPr>
        <w:t>ne. </w:t>
      </w:r>
    </w:p>
    <w:p w14:paraId="33ED2512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Motion to accept recommendation to 1) add references to Student Code of Conduct, Faculty Code of Ethics, and anti-harassment policies, 2) delete paragraph regarding procedures about emergency suspension. Committee moved to add the following line to one paragraph: "If further action needs to be taken see Student Code of Conduct."</w:t>
      </w:r>
    </w:p>
    <w:p w14:paraId="2BB404B9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Motion was approved unanimously. </w:t>
      </w:r>
    </w:p>
    <w:p w14:paraId="3425F73D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</w:p>
    <w:p w14:paraId="2F8AA452" w14:textId="298F410E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B. Policy Review 2.1</w:t>
      </w:r>
      <w:r w:rsidR="00A20568">
        <w:rPr>
          <w:rFonts w:eastAsia="Times New Roman"/>
          <w:color w:val="212121"/>
        </w:rPr>
        <w:t>.</w:t>
      </w:r>
      <w:r>
        <w:rPr>
          <w:rFonts w:eastAsia="Times New Roman"/>
          <w:color w:val="212121"/>
        </w:rPr>
        <w:t>9 </w:t>
      </w:r>
    </w:p>
    <w:p w14:paraId="74CEAA5D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Provost Designee Hurd reviewed the policy updates that came from the University Curriculum Committee: senior hours, incompletes, </w:t>
      </w:r>
      <w:proofErr w:type="gramStart"/>
      <w:r>
        <w:rPr>
          <w:rFonts w:eastAsia="Times New Roman"/>
          <w:color w:val="212121"/>
        </w:rPr>
        <w:t>AMALI</w:t>
      </w:r>
      <w:proofErr w:type="gramEnd"/>
      <w:r>
        <w:rPr>
          <w:rFonts w:eastAsia="Times New Roman"/>
          <w:color w:val="212121"/>
        </w:rPr>
        <w:t xml:space="preserve"> and IDEAS clarifications for IAI, limits on Undergraduate Teaching Assistantships, STAR. Committee discussed the limitation of three hours for UTA and opted to remove limits.  </w:t>
      </w:r>
    </w:p>
    <w:p w14:paraId="376AA40D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</w:p>
    <w:p w14:paraId="112460B7" w14:textId="77777777" w:rsidR="00C827B9" w:rsidRDefault="00C827B9" w:rsidP="00C827B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Adjourned 6:45 pm. </w:t>
      </w:r>
    </w:p>
    <w:p w14:paraId="049D55E8" w14:textId="77777777" w:rsidR="00240C95" w:rsidRDefault="00240C95"/>
    <w:sectPr w:rsidR="0024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B9"/>
    <w:rsid w:val="00240C95"/>
    <w:rsid w:val="00A20568"/>
    <w:rsid w:val="00C8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D38"/>
  <w15:chartTrackingRefBased/>
  <w15:docId w15:val="{BF0285E1-333A-4482-90AE-EF29963F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7B9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Cline</dc:creator>
  <cp:keywords/>
  <dc:description/>
  <cp:lastModifiedBy>Lea Cline</cp:lastModifiedBy>
  <cp:revision>2</cp:revision>
  <dcterms:created xsi:type="dcterms:W3CDTF">2023-02-10T20:50:00Z</dcterms:created>
  <dcterms:modified xsi:type="dcterms:W3CDTF">2023-02-10T20:53:00Z</dcterms:modified>
</cp:coreProperties>
</file>