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CC" w:rsidRPr="004E6B25" w:rsidRDefault="004F73CC" w:rsidP="004F73C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E6B25">
        <w:rPr>
          <w:b/>
          <w:sz w:val="32"/>
          <w:szCs w:val="32"/>
        </w:rPr>
        <w:t>Academic Affairs Committee</w:t>
      </w:r>
    </w:p>
    <w:p w:rsidR="004F73CC" w:rsidRDefault="004F73CC" w:rsidP="004F73CC">
      <w:pPr>
        <w:jc w:val="center"/>
      </w:pPr>
      <w:r>
        <w:t xml:space="preserve">#1 </w:t>
      </w:r>
      <w:r w:rsidR="000F2FB3">
        <w:t xml:space="preserve">Approved </w:t>
      </w:r>
      <w:r>
        <w:t>Minutes</w:t>
      </w:r>
    </w:p>
    <w:p w:rsidR="004F73CC" w:rsidRDefault="004F73CC" w:rsidP="004F73CC">
      <w:r>
        <w:t xml:space="preserve">Date: September 13, 2017 </w:t>
      </w:r>
      <w:r>
        <w:br/>
        <w:t>3</w:t>
      </w:r>
      <w:r w:rsidRPr="004F73CC">
        <w:rPr>
          <w:vertAlign w:val="superscript"/>
        </w:rPr>
        <w:t>rd</w:t>
      </w:r>
      <w:r>
        <w:t xml:space="preserve"> Floor East Lounge </w:t>
      </w:r>
    </w:p>
    <w:p w:rsidR="004F73CC" w:rsidRDefault="004F73CC" w:rsidP="004F73C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</w:rPr>
      </w:pPr>
      <w:r w:rsidRPr="00204DA8">
        <w:rPr>
          <w:bCs/>
        </w:rPr>
        <w:t xml:space="preserve">CALL TO ORDER: </w:t>
      </w:r>
      <w:r>
        <w:rPr>
          <w:bCs/>
        </w:rPr>
        <w:t xml:space="preserve">Pancrazio called the meeting to order at 6:00 pm </w:t>
      </w:r>
    </w:p>
    <w:p w:rsidR="004F73CC" w:rsidRDefault="004F73CC" w:rsidP="004F73C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 w:themeColor="text1"/>
        </w:rPr>
      </w:pPr>
      <w:r w:rsidRPr="004B6501">
        <w:rPr>
          <w:bCs/>
        </w:rPr>
        <w:t xml:space="preserve">ROLL: </w:t>
      </w:r>
      <w:r w:rsidRPr="004B6501">
        <w:rPr>
          <w:color w:val="000000" w:themeColor="text1"/>
        </w:rPr>
        <w:t xml:space="preserve">Committee members: Lucey, Haugo, Lonbom, Nichols, Grzanich, </w:t>
      </w:r>
      <w:proofErr w:type="spellStart"/>
      <w:r w:rsidRPr="004B6501">
        <w:rPr>
          <w:color w:val="000000" w:themeColor="text1"/>
        </w:rPr>
        <w:t>Stripeik</w:t>
      </w:r>
      <w:proofErr w:type="spellEnd"/>
      <w:r w:rsidRPr="004B6501">
        <w:rPr>
          <w:color w:val="000000" w:themeColor="text1"/>
        </w:rPr>
        <w:t xml:space="preserve">, Chirayath, Porter, Smith, Jawahar, CC Liaison </w:t>
      </w:r>
      <w:r>
        <w:rPr>
          <w:color w:val="000000" w:themeColor="text1"/>
        </w:rPr>
        <w:t>Geoffrey Duce (quorum is 6 voting members)</w:t>
      </w:r>
    </w:p>
    <w:p w:rsidR="001F2F7A" w:rsidRDefault="004F73CC" w:rsidP="001F2F7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</w:rPr>
      </w:pPr>
      <w:r>
        <w:rPr>
          <w:bCs/>
        </w:rPr>
        <w:t xml:space="preserve">Presentation of invited Guests: Dr. Amy Hurd, Director of the Graduate School; and Joh Rosenthal, Associate Provost. </w:t>
      </w:r>
    </w:p>
    <w:p w:rsidR="004F73CC" w:rsidRPr="001F2F7A" w:rsidRDefault="004F73CC" w:rsidP="001F2F7A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</w:rPr>
      </w:pPr>
      <w:r w:rsidRPr="001F2F7A">
        <w:rPr>
          <w:bCs/>
        </w:rPr>
        <w:t>Dr. Hurd discussed the importance of amending Policy 2.1.17 Residency Status.</w:t>
      </w:r>
      <w:r w:rsidR="001F2F7A">
        <w:rPr>
          <w:bCs/>
        </w:rPr>
        <w:t xml:space="preserve"> </w:t>
      </w:r>
      <w:r w:rsidRPr="001F2F7A">
        <w:rPr>
          <w:bCs/>
        </w:rPr>
        <w:t xml:space="preserve">Proposed changes </w:t>
      </w:r>
      <w:r w:rsidRPr="001F2F7A">
        <w:rPr>
          <w:rFonts w:ascii="Times New Roman" w:hAnsi="Times New Roman" w:cs="Times New Roman"/>
          <w:sz w:val="24"/>
          <w:szCs w:val="24"/>
        </w:rPr>
        <w:t>to treat international and out of state graduate assistants as in-state residents</w:t>
      </w:r>
      <w:r w:rsidR="001F2F7A" w:rsidRPr="001F2F7A">
        <w:rPr>
          <w:rFonts w:ascii="Times New Roman" w:hAnsi="Times New Roman" w:cs="Times New Roman"/>
          <w:sz w:val="24"/>
          <w:szCs w:val="24"/>
        </w:rPr>
        <w:t xml:space="preserve">. </w:t>
      </w:r>
      <w:r w:rsidRPr="001F2F7A">
        <w:rPr>
          <w:rFonts w:ascii="Times New Roman" w:hAnsi="Times New Roman" w:cs="Times New Roman"/>
          <w:sz w:val="24"/>
          <w:szCs w:val="24"/>
        </w:rPr>
        <w:t>Otherwise, out of state graduate students are taxed on tuition waivers</w:t>
      </w:r>
      <w:r w:rsidR="001F2F7A" w:rsidRPr="001F2F7A">
        <w:rPr>
          <w:rFonts w:ascii="Times New Roman" w:hAnsi="Times New Roman" w:cs="Times New Roman"/>
          <w:sz w:val="24"/>
          <w:szCs w:val="24"/>
        </w:rPr>
        <w:t xml:space="preserve">. </w:t>
      </w:r>
      <w:r w:rsidRPr="001F2F7A">
        <w:rPr>
          <w:rFonts w:ascii="Times New Roman" w:hAnsi="Times New Roman" w:cs="Times New Roman"/>
          <w:sz w:val="24"/>
          <w:szCs w:val="24"/>
        </w:rPr>
        <w:t>The tax comes out of the last two paychecks of the semester and is substantial</w:t>
      </w:r>
    </w:p>
    <w:p w:rsidR="009B0E2B" w:rsidRDefault="004F73CC" w:rsidP="001F2F7A">
      <w:pPr>
        <w:pStyle w:val="ListParagraph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</w:rPr>
      </w:pPr>
      <w:r>
        <w:rPr>
          <w:bCs/>
        </w:rPr>
        <w:t>Because this issue involved graduate student stipends, the Chair entertained a motion to suspend the rules and consider this issue an action item. Motion was seconded and pas</w:t>
      </w:r>
      <w:r w:rsidR="00941F1A">
        <w:rPr>
          <w:bCs/>
        </w:rPr>
        <w:t>sed 9 in favor, none opposed. Lu</w:t>
      </w:r>
      <w:r>
        <w:rPr>
          <w:bCs/>
        </w:rPr>
        <w:t xml:space="preserve">cey arrived late to the meeting. Likewise, motion passed 9 in favor, none opposed. </w:t>
      </w:r>
    </w:p>
    <w:p w:rsidR="004F73CC" w:rsidRPr="009B0E2B" w:rsidRDefault="004F73CC" w:rsidP="009B0E2B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</w:rPr>
      </w:pPr>
      <w:r w:rsidRPr="009B0E2B">
        <w:rPr>
          <w:bCs/>
        </w:rPr>
        <w:t xml:space="preserve">Rosenthal discussed the proposed changes to </w:t>
      </w:r>
      <w:r w:rsidR="009B0E2B" w:rsidRPr="009B0E2B">
        <w:rPr>
          <w:bCs/>
        </w:rPr>
        <w:t xml:space="preserve">2.1.21: minor title change, updates in contact information (EMAS to U-College), one paragraph deletion </w:t>
      </w:r>
      <w:r w:rsidR="009B0E2B" w:rsidRPr="009B0E2B">
        <w:rPr>
          <w:rFonts w:ascii="Times New Roman" w:hAnsi="Times New Roman" w:cs="Times New Roman"/>
          <w:sz w:val="24"/>
          <w:szCs w:val="24"/>
        </w:rPr>
        <w:t xml:space="preserve">where it states that a student that has been dismissed must remain away from school for one academic year. Now readmission process has two different pathways, whichever is better for the student. </w:t>
      </w:r>
      <w:r w:rsidR="009B0E2B">
        <w:rPr>
          <w:rFonts w:ascii="Times New Roman" w:hAnsi="Times New Roman" w:cs="Times New Roman"/>
          <w:sz w:val="24"/>
          <w:szCs w:val="24"/>
        </w:rPr>
        <w:t xml:space="preserve">Item will come up for a vote in the next meeting. </w:t>
      </w:r>
    </w:p>
    <w:p w:rsidR="008D59A8" w:rsidRDefault="004F73CC" w:rsidP="008D59A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</w:rPr>
      </w:pPr>
      <w:r w:rsidRPr="004B6501">
        <w:rPr>
          <w:bCs/>
        </w:rPr>
        <w:t>APPROVAL OF MINUTES:</w:t>
      </w:r>
      <w:r>
        <w:rPr>
          <w:bCs/>
        </w:rPr>
        <w:t xml:space="preserve"> </w:t>
      </w:r>
      <w:r w:rsidR="009B0E2B">
        <w:rPr>
          <w:bCs/>
        </w:rPr>
        <w:t xml:space="preserve">April 12, 2017: minutes approved with correction of typos. </w:t>
      </w:r>
    </w:p>
    <w:p w:rsidR="009B0E2B" w:rsidRPr="008D59A8" w:rsidRDefault="008D59A8" w:rsidP="008D59A8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</w:rPr>
      </w:pPr>
      <w:r w:rsidRPr="008D59A8">
        <w:rPr>
          <w:bCs/>
        </w:rPr>
        <w:t xml:space="preserve">Review of previous </w:t>
      </w:r>
      <w:r w:rsidR="009B0E2B" w:rsidRPr="008D59A8">
        <w:rPr>
          <w:bCs/>
        </w:rPr>
        <w:t xml:space="preserve">discussion regarding </w:t>
      </w:r>
      <w:r w:rsidR="00F515E4" w:rsidRPr="008D59A8">
        <w:rPr>
          <w:rFonts w:ascii="Times New Roman" w:hAnsi="Times New Roman" w:cs="Times New Roman"/>
          <w:sz w:val="24"/>
          <w:szCs w:val="24"/>
        </w:rPr>
        <w:t xml:space="preserve">increase in freshman being dismissed from the </w:t>
      </w:r>
      <w:r w:rsidR="009B0E2B" w:rsidRPr="008D59A8">
        <w:rPr>
          <w:rFonts w:ascii="Times New Roman" w:hAnsi="Times New Roman" w:cs="Times New Roman"/>
          <w:sz w:val="24"/>
          <w:szCs w:val="24"/>
        </w:rPr>
        <w:t xml:space="preserve">university; committee member noted that there was a </w:t>
      </w:r>
      <w:r w:rsidR="00F515E4" w:rsidRPr="008D59A8">
        <w:rPr>
          <w:rFonts w:ascii="Times New Roman" w:hAnsi="Times New Roman" w:cs="Times New Roman"/>
          <w:sz w:val="24"/>
          <w:szCs w:val="24"/>
        </w:rPr>
        <w:t>159 percent increase in the Spring (206-328 for freshman alone)</w:t>
      </w:r>
      <w:r w:rsidR="009B0E2B" w:rsidRPr="008D59A8">
        <w:rPr>
          <w:rFonts w:ascii="Times New Roman" w:hAnsi="Times New Roman" w:cs="Times New Roman"/>
          <w:sz w:val="24"/>
          <w:szCs w:val="24"/>
        </w:rPr>
        <w:t>. Discussion about S</w:t>
      </w:r>
      <w:r w:rsidR="00E021DE" w:rsidRPr="008D59A8">
        <w:rPr>
          <w:rFonts w:ascii="Times New Roman" w:hAnsi="Times New Roman" w:cs="Times New Roman"/>
          <w:sz w:val="24"/>
          <w:szCs w:val="24"/>
        </w:rPr>
        <w:t>uccess 101</w:t>
      </w:r>
      <w:r w:rsidR="002E21C7" w:rsidRPr="008D59A8">
        <w:rPr>
          <w:rFonts w:ascii="Times New Roman" w:hAnsi="Times New Roman" w:cs="Times New Roman"/>
          <w:sz w:val="24"/>
          <w:szCs w:val="24"/>
        </w:rPr>
        <w:t>- recommended to certain students and taught by U college</w:t>
      </w:r>
      <w:r w:rsidR="009B0E2B" w:rsidRPr="008D59A8">
        <w:rPr>
          <w:rFonts w:ascii="Times New Roman" w:hAnsi="Times New Roman" w:cs="Times New Roman"/>
          <w:sz w:val="24"/>
          <w:szCs w:val="24"/>
        </w:rPr>
        <w:t xml:space="preserve">; requests for more </w:t>
      </w:r>
      <w:r w:rsidR="002E21C7" w:rsidRPr="008D59A8">
        <w:rPr>
          <w:rFonts w:ascii="Times New Roman" w:hAnsi="Times New Roman" w:cs="Times New Roman"/>
          <w:sz w:val="24"/>
          <w:szCs w:val="24"/>
        </w:rPr>
        <w:t xml:space="preserve">data </w:t>
      </w:r>
      <w:r w:rsidR="009B0E2B" w:rsidRPr="008D59A8">
        <w:rPr>
          <w:rFonts w:ascii="Times New Roman" w:hAnsi="Times New Roman" w:cs="Times New Roman"/>
          <w:sz w:val="24"/>
          <w:szCs w:val="24"/>
        </w:rPr>
        <w:t xml:space="preserve">on dismissal </w:t>
      </w:r>
      <w:r w:rsidR="002E21C7" w:rsidRPr="008D59A8">
        <w:rPr>
          <w:rFonts w:ascii="Times New Roman" w:hAnsi="Times New Roman" w:cs="Times New Roman"/>
          <w:sz w:val="24"/>
          <w:szCs w:val="24"/>
        </w:rPr>
        <w:t xml:space="preserve">rates regarding students who have taken </w:t>
      </w:r>
      <w:r w:rsidR="009B0E2B" w:rsidRPr="008D59A8">
        <w:rPr>
          <w:rFonts w:ascii="Times New Roman" w:hAnsi="Times New Roman" w:cs="Times New Roman"/>
          <w:sz w:val="24"/>
          <w:szCs w:val="24"/>
        </w:rPr>
        <w:t>S</w:t>
      </w:r>
      <w:r w:rsidR="002E21C7" w:rsidRPr="008D59A8">
        <w:rPr>
          <w:rFonts w:ascii="Times New Roman" w:hAnsi="Times New Roman" w:cs="Times New Roman"/>
          <w:sz w:val="24"/>
          <w:szCs w:val="24"/>
        </w:rPr>
        <w:t>uccess 101</w:t>
      </w:r>
      <w:r w:rsidR="009B0E2B" w:rsidRPr="008D59A8">
        <w:rPr>
          <w:rFonts w:ascii="Times New Roman" w:hAnsi="Times New Roman" w:cs="Times New Roman"/>
          <w:sz w:val="24"/>
          <w:szCs w:val="24"/>
        </w:rPr>
        <w:t>; discussion of d</w:t>
      </w:r>
      <w:r w:rsidR="002E21C7" w:rsidRPr="008D59A8">
        <w:rPr>
          <w:rFonts w:ascii="Times New Roman" w:hAnsi="Times New Roman" w:cs="Times New Roman"/>
          <w:sz w:val="24"/>
          <w:szCs w:val="24"/>
        </w:rPr>
        <w:t xml:space="preserve">eclining writing skills </w:t>
      </w:r>
      <w:r w:rsidR="009B0E2B" w:rsidRPr="008D59A8">
        <w:rPr>
          <w:rFonts w:ascii="Times New Roman" w:hAnsi="Times New Roman" w:cs="Times New Roman"/>
          <w:sz w:val="24"/>
          <w:szCs w:val="24"/>
        </w:rPr>
        <w:t xml:space="preserve">that handicap </w:t>
      </w:r>
      <w:r w:rsidR="002E21C7" w:rsidRPr="008D59A8">
        <w:rPr>
          <w:rFonts w:ascii="Times New Roman" w:hAnsi="Times New Roman" w:cs="Times New Roman"/>
          <w:sz w:val="24"/>
          <w:szCs w:val="24"/>
        </w:rPr>
        <w:t>students across the board</w:t>
      </w:r>
      <w:r w:rsidR="009B0E2B" w:rsidRPr="008D59A8">
        <w:rPr>
          <w:rFonts w:ascii="Times New Roman" w:hAnsi="Times New Roman" w:cs="Times New Roman"/>
          <w:sz w:val="24"/>
          <w:szCs w:val="24"/>
        </w:rPr>
        <w:t>; request for d</w:t>
      </w:r>
      <w:r w:rsidR="002E21C7" w:rsidRPr="008D59A8">
        <w:rPr>
          <w:rFonts w:ascii="Times New Roman" w:hAnsi="Times New Roman" w:cs="Times New Roman"/>
          <w:sz w:val="24"/>
          <w:szCs w:val="24"/>
        </w:rPr>
        <w:t>ata on dismissals from each college- see if it is a college issue</w:t>
      </w:r>
      <w:r w:rsidR="009B0E2B" w:rsidRPr="008D59A8">
        <w:rPr>
          <w:rFonts w:ascii="Times New Roman" w:hAnsi="Times New Roman" w:cs="Times New Roman"/>
          <w:sz w:val="24"/>
          <w:szCs w:val="24"/>
        </w:rPr>
        <w:t>; questions about d</w:t>
      </w:r>
      <w:r w:rsidR="00B36A60" w:rsidRPr="008D59A8">
        <w:rPr>
          <w:rFonts w:ascii="Times New Roman" w:hAnsi="Times New Roman" w:cs="Times New Roman"/>
          <w:sz w:val="24"/>
          <w:szCs w:val="24"/>
        </w:rPr>
        <w:t>istribution of ACT scores</w:t>
      </w:r>
      <w:r w:rsidR="009B0E2B" w:rsidRPr="008D59A8">
        <w:rPr>
          <w:rFonts w:ascii="Times New Roman" w:hAnsi="Times New Roman" w:cs="Times New Roman"/>
          <w:sz w:val="24"/>
          <w:szCs w:val="24"/>
        </w:rPr>
        <w:t xml:space="preserve">. Decision to invite Amy Rosen to the meeting to discuss this issue more. </w:t>
      </w:r>
    </w:p>
    <w:p w:rsidR="009B0E2B" w:rsidRDefault="009B0E2B" w:rsidP="009B0E2B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 ORDER OF BUSINESS </w:t>
      </w:r>
    </w:p>
    <w:p w:rsidR="009B0E2B" w:rsidRDefault="007B169A" w:rsidP="009B0E2B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B0E2B">
        <w:rPr>
          <w:rFonts w:ascii="Times New Roman" w:hAnsi="Times New Roman" w:cs="Times New Roman"/>
          <w:sz w:val="24"/>
          <w:szCs w:val="24"/>
        </w:rPr>
        <w:t xml:space="preserve">Representative for </w:t>
      </w:r>
      <w:r w:rsidR="009B0E2B">
        <w:rPr>
          <w:rFonts w:ascii="Times New Roman" w:hAnsi="Times New Roman" w:cs="Times New Roman"/>
          <w:sz w:val="24"/>
          <w:szCs w:val="24"/>
        </w:rPr>
        <w:t>A</w:t>
      </w:r>
      <w:r w:rsidRPr="009B0E2B">
        <w:rPr>
          <w:rFonts w:ascii="Times New Roman" w:hAnsi="Times New Roman" w:cs="Times New Roman"/>
          <w:sz w:val="24"/>
          <w:szCs w:val="24"/>
        </w:rPr>
        <w:t xml:space="preserve">cademic </w:t>
      </w:r>
      <w:r w:rsidR="009B0E2B">
        <w:rPr>
          <w:rFonts w:ascii="Times New Roman" w:hAnsi="Times New Roman" w:cs="Times New Roman"/>
          <w:sz w:val="24"/>
          <w:szCs w:val="24"/>
        </w:rPr>
        <w:t>P</w:t>
      </w:r>
      <w:r w:rsidRPr="009B0E2B">
        <w:rPr>
          <w:rFonts w:ascii="Times New Roman" w:hAnsi="Times New Roman" w:cs="Times New Roman"/>
          <w:sz w:val="24"/>
          <w:szCs w:val="24"/>
        </w:rPr>
        <w:t xml:space="preserve">lanning </w:t>
      </w:r>
      <w:r w:rsidR="009B0E2B">
        <w:rPr>
          <w:rFonts w:ascii="Times New Roman" w:hAnsi="Times New Roman" w:cs="Times New Roman"/>
          <w:sz w:val="24"/>
          <w:szCs w:val="24"/>
        </w:rPr>
        <w:t>C</w:t>
      </w:r>
      <w:r w:rsidRPr="009B0E2B">
        <w:rPr>
          <w:rFonts w:ascii="Times New Roman" w:hAnsi="Times New Roman" w:cs="Times New Roman"/>
          <w:sz w:val="24"/>
          <w:szCs w:val="24"/>
        </w:rPr>
        <w:t>ommittee</w:t>
      </w:r>
      <w:r w:rsidR="009B0E2B">
        <w:rPr>
          <w:rFonts w:ascii="Times New Roman" w:hAnsi="Times New Roman" w:cs="Times New Roman"/>
          <w:sz w:val="24"/>
          <w:szCs w:val="24"/>
        </w:rPr>
        <w:t xml:space="preserve">: Ann Haugo volunteered to continue on the APC. </w:t>
      </w:r>
    </w:p>
    <w:p w:rsidR="009B0E2B" w:rsidRDefault="009B0E2B" w:rsidP="009B0E2B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Course </w:t>
      </w:r>
      <w:r w:rsidR="00FF399A">
        <w:rPr>
          <w:rFonts w:ascii="Times New Roman" w:hAnsi="Times New Roman" w:cs="Times New Roman"/>
          <w:sz w:val="24"/>
          <w:szCs w:val="24"/>
        </w:rPr>
        <w:t>management software analysis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ReggieNet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F399A" w:rsidRPr="009B0E2B" w:rsidRDefault="00FF399A" w:rsidP="00B938D9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B0E2B">
        <w:rPr>
          <w:rFonts w:ascii="Times New Roman" w:hAnsi="Times New Roman" w:cs="Times New Roman"/>
          <w:sz w:val="24"/>
          <w:szCs w:val="24"/>
        </w:rPr>
        <w:t>CTLT collected new information, which confirmed that Reggie net is much more stable and satisfaction rates are much higher</w:t>
      </w:r>
      <w:r w:rsidR="009B0E2B" w:rsidRPr="009B0E2B">
        <w:rPr>
          <w:rFonts w:ascii="Times New Roman" w:hAnsi="Times New Roman" w:cs="Times New Roman"/>
          <w:sz w:val="24"/>
          <w:szCs w:val="24"/>
        </w:rPr>
        <w:t xml:space="preserve">; </w:t>
      </w:r>
      <w:r w:rsidR="00F90651" w:rsidRPr="009B0E2B">
        <w:rPr>
          <w:rFonts w:ascii="Times New Roman" w:hAnsi="Times New Roman" w:cs="Times New Roman"/>
          <w:sz w:val="24"/>
          <w:szCs w:val="24"/>
        </w:rPr>
        <w:t xml:space="preserve">There will be a </w:t>
      </w:r>
      <w:r w:rsidR="009B0E2B">
        <w:rPr>
          <w:rFonts w:ascii="Times New Roman" w:hAnsi="Times New Roman" w:cs="Times New Roman"/>
          <w:sz w:val="24"/>
          <w:szCs w:val="24"/>
        </w:rPr>
        <w:t xml:space="preserve">liaison </w:t>
      </w:r>
      <w:r w:rsidR="00F90651" w:rsidRPr="009B0E2B">
        <w:rPr>
          <w:rFonts w:ascii="Times New Roman" w:hAnsi="Times New Roman" w:cs="Times New Roman"/>
          <w:sz w:val="24"/>
          <w:szCs w:val="24"/>
        </w:rPr>
        <w:t xml:space="preserve">committee being made between AT and the students to build that communication </w:t>
      </w:r>
    </w:p>
    <w:p w:rsidR="009455B5" w:rsidRPr="009B0E2B" w:rsidRDefault="009B0E2B" w:rsidP="009B0E2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E2B">
        <w:rPr>
          <w:rFonts w:ascii="Times New Roman" w:hAnsi="Times New Roman" w:cs="Times New Roman"/>
          <w:sz w:val="24"/>
          <w:szCs w:val="24"/>
        </w:rPr>
        <w:t xml:space="preserve">Review of Annual Report from </w:t>
      </w:r>
      <w:r w:rsidR="009455B5" w:rsidRPr="009B0E2B">
        <w:rPr>
          <w:rFonts w:ascii="Times New Roman" w:hAnsi="Times New Roman" w:cs="Times New Roman"/>
          <w:sz w:val="24"/>
          <w:szCs w:val="24"/>
        </w:rPr>
        <w:t xml:space="preserve">Honors </w:t>
      </w:r>
      <w:r w:rsidRPr="009B0E2B">
        <w:rPr>
          <w:rFonts w:ascii="Times New Roman" w:hAnsi="Times New Roman" w:cs="Times New Roman"/>
          <w:sz w:val="24"/>
          <w:szCs w:val="24"/>
        </w:rPr>
        <w:t>C</w:t>
      </w:r>
      <w:r w:rsidR="009455B5" w:rsidRPr="009B0E2B">
        <w:rPr>
          <w:rFonts w:ascii="Times New Roman" w:hAnsi="Times New Roman" w:cs="Times New Roman"/>
          <w:sz w:val="24"/>
          <w:szCs w:val="24"/>
        </w:rPr>
        <w:t>ouncil</w:t>
      </w:r>
    </w:p>
    <w:p w:rsidR="009B0E2B" w:rsidRDefault="009B0E2B" w:rsidP="009B0E2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Deferred to September 27</w:t>
      </w:r>
      <w:r w:rsidRPr="009B0E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</w:t>
      </w:r>
    </w:p>
    <w:p w:rsidR="007C74CF" w:rsidRDefault="008D59A8" w:rsidP="009B0E2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for some discussion about what should the annual reports contain. </w:t>
      </w:r>
    </w:p>
    <w:p w:rsidR="008D59A8" w:rsidRDefault="008D59A8" w:rsidP="008D59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Review of Annual Report from </w:t>
      </w:r>
      <w:r w:rsidR="007C74CF">
        <w:rPr>
          <w:rFonts w:ascii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7C74CF">
        <w:rPr>
          <w:rFonts w:ascii="Times New Roman" w:hAnsi="Times New Roman" w:cs="Times New Roman"/>
          <w:sz w:val="24"/>
          <w:szCs w:val="24"/>
        </w:rPr>
        <w:t xml:space="preserve">urriculum </w:t>
      </w:r>
      <w:r>
        <w:rPr>
          <w:rFonts w:ascii="Times New Roman" w:hAnsi="Times New Roman" w:cs="Times New Roman"/>
          <w:sz w:val="24"/>
          <w:szCs w:val="24"/>
        </w:rPr>
        <w:t xml:space="preserve">Committee. </w:t>
      </w:r>
    </w:p>
    <w:p w:rsidR="007C74CF" w:rsidRDefault="008D59A8" w:rsidP="008D59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7C74CF">
        <w:rPr>
          <w:rFonts w:ascii="Times New Roman" w:hAnsi="Times New Roman" w:cs="Times New Roman"/>
          <w:sz w:val="24"/>
          <w:szCs w:val="24"/>
        </w:rPr>
        <w:t>runs very well</w:t>
      </w:r>
      <w:r>
        <w:rPr>
          <w:rFonts w:ascii="Times New Roman" w:hAnsi="Times New Roman" w:cs="Times New Roman"/>
          <w:sz w:val="24"/>
          <w:szCs w:val="24"/>
        </w:rPr>
        <w:t xml:space="preserve">; AAC constantly receives updates, agendas, and minutes. </w:t>
      </w:r>
    </w:p>
    <w:p w:rsidR="007C74CF" w:rsidRDefault="008D59A8" w:rsidP="009B0E2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Annual Report from the University </w:t>
      </w:r>
      <w:r w:rsidR="00AD74CA">
        <w:rPr>
          <w:rFonts w:ascii="Times New Roman" w:hAnsi="Times New Roman" w:cs="Times New Roman"/>
          <w:sz w:val="24"/>
          <w:szCs w:val="24"/>
        </w:rPr>
        <w:t xml:space="preserve">Library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D74CA">
        <w:rPr>
          <w:rFonts w:ascii="Times New Roman" w:hAnsi="Times New Roman" w:cs="Times New Roman"/>
          <w:sz w:val="24"/>
          <w:szCs w:val="24"/>
        </w:rPr>
        <w:t>oard</w:t>
      </w:r>
    </w:p>
    <w:p w:rsidR="00ED4119" w:rsidRPr="008D59A8" w:rsidRDefault="008D59A8" w:rsidP="008D59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59A8">
        <w:rPr>
          <w:rFonts w:ascii="Times New Roman" w:hAnsi="Times New Roman" w:cs="Times New Roman"/>
          <w:sz w:val="24"/>
          <w:szCs w:val="24"/>
        </w:rPr>
        <w:t xml:space="preserve">IRMA: refers to </w:t>
      </w:r>
      <w:r w:rsidR="00AD74CA" w:rsidRPr="008D59A8">
        <w:rPr>
          <w:rFonts w:ascii="Times New Roman" w:hAnsi="Times New Roman" w:cs="Times New Roman"/>
          <w:sz w:val="24"/>
          <w:szCs w:val="24"/>
        </w:rPr>
        <w:t>infrequen</w:t>
      </w:r>
      <w:r w:rsidRPr="008D59A8">
        <w:rPr>
          <w:rFonts w:ascii="Times New Roman" w:hAnsi="Times New Roman" w:cs="Times New Roman"/>
          <w:sz w:val="24"/>
          <w:szCs w:val="24"/>
        </w:rPr>
        <w:t xml:space="preserve">tly </w:t>
      </w:r>
      <w:r w:rsidR="00AD74CA" w:rsidRPr="008D59A8">
        <w:rPr>
          <w:rFonts w:ascii="Times New Roman" w:hAnsi="Times New Roman" w:cs="Times New Roman"/>
          <w:sz w:val="24"/>
          <w:szCs w:val="24"/>
        </w:rPr>
        <w:t>used materials</w:t>
      </w:r>
      <w:r w:rsidRPr="008D59A8">
        <w:rPr>
          <w:rFonts w:ascii="Times New Roman" w:hAnsi="Times New Roman" w:cs="Times New Roman"/>
          <w:sz w:val="24"/>
          <w:szCs w:val="24"/>
        </w:rPr>
        <w:t xml:space="preserve">. Strategies to manage infrequently used materials, continued discussion about the role of the library, discussion of and concern over the reduction of tenure lines at Milner; updates from Senator Lonbom about </w:t>
      </w:r>
      <w:r w:rsidR="00AD74CA" w:rsidRPr="008D59A8">
        <w:rPr>
          <w:rFonts w:ascii="Times New Roman" w:hAnsi="Times New Roman" w:cs="Times New Roman"/>
          <w:sz w:val="24"/>
          <w:szCs w:val="24"/>
        </w:rPr>
        <w:t>plans for remodeling</w:t>
      </w:r>
      <w:r w:rsidRPr="008D59A8">
        <w:rPr>
          <w:rFonts w:ascii="Times New Roman" w:hAnsi="Times New Roman" w:cs="Times New Roman"/>
          <w:sz w:val="24"/>
          <w:szCs w:val="24"/>
        </w:rPr>
        <w:t xml:space="preserve">, </w:t>
      </w:r>
      <w:r w:rsidR="00AD74CA" w:rsidRPr="008D59A8">
        <w:rPr>
          <w:rFonts w:ascii="Times New Roman" w:hAnsi="Times New Roman" w:cs="Times New Roman"/>
          <w:sz w:val="24"/>
          <w:szCs w:val="24"/>
        </w:rPr>
        <w:t>canopy</w:t>
      </w:r>
      <w:r w:rsidRPr="008D59A8">
        <w:rPr>
          <w:rFonts w:ascii="Times New Roman" w:hAnsi="Times New Roman" w:cs="Times New Roman"/>
          <w:sz w:val="24"/>
          <w:szCs w:val="24"/>
        </w:rPr>
        <w:t xml:space="preserve">, and hope to </w:t>
      </w:r>
      <w:r w:rsidR="00AD74CA" w:rsidRPr="008D59A8">
        <w:rPr>
          <w:rFonts w:ascii="Times New Roman" w:hAnsi="Times New Roman" w:cs="Times New Roman"/>
          <w:sz w:val="24"/>
          <w:szCs w:val="24"/>
        </w:rPr>
        <w:t>re issue a new bid this fall for renovation of the library basement in Spring of 2018</w:t>
      </w:r>
    </w:p>
    <w:p w:rsidR="00EB6273" w:rsidRPr="008D59A8" w:rsidRDefault="00833AEB" w:rsidP="008D5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59A8">
        <w:rPr>
          <w:rFonts w:ascii="Times New Roman" w:hAnsi="Times New Roman" w:cs="Times New Roman"/>
          <w:sz w:val="24"/>
          <w:szCs w:val="24"/>
        </w:rPr>
        <w:t>A</w:t>
      </w:r>
      <w:r w:rsidR="008D59A8">
        <w:rPr>
          <w:rFonts w:ascii="Times New Roman" w:hAnsi="Times New Roman" w:cs="Times New Roman"/>
          <w:sz w:val="24"/>
          <w:szCs w:val="24"/>
        </w:rPr>
        <w:t xml:space="preserve">DJOURN </w:t>
      </w:r>
    </w:p>
    <w:sectPr w:rsidR="00EB6273" w:rsidRPr="008D5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985"/>
    <w:multiLevelType w:val="hybridMultilevel"/>
    <w:tmpl w:val="01D2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F3514"/>
    <w:multiLevelType w:val="hybridMultilevel"/>
    <w:tmpl w:val="8E305BE0"/>
    <w:lvl w:ilvl="0" w:tplc="E90E5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D9"/>
    <w:rsid w:val="000F2FB3"/>
    <w:rsid w:val="001A508C"/>
    <w:rsid w:val="001F2F7A"/>
    <w:rsid w:val="002B00C8"/>
    <w:rsid w:val="002E21C7"/>
    <w:rsid w:val="004F73CC"/>
    <w:rsid w:val="007B169A"/>
    <w:rsid w:val="007C74CF"/>
    <w:rsid w:val="007F0D71"/>
    <w:rsid w:val="00833AEB"/>
    <w:rsid w:val="008D59A8"/>
    <w:rsid w:val="00941F1A"/>
    <w:rsid w:val="009455B5"/>
    <w:rsid w:val="009B0E2B"/>
    <w:rsid w:val="00AD74CA"/>
    <w:rsid w:val="00B36A60"/>
    <w:rsid w:val="00B938D9"/>
    <w:rsid w:val="00C151CE"/>
    <w:rsid w:val="00E021DE"/>
    <w:rsid w:val="00E04565"/>
    <w:rsid w:val="00EB6273"/>
    <w:rsid w:val="00ED4119"/>
    <w:rsid w:val="00F2196C"/>
    <w:rsid w:val="00F515E4"/>
    <w:rsid w:val="00F90651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3C99E-4CBF-4382-943B-63256BCC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Porter</dc:creator>
  <cp:keywords/>
  <dc:description/>
  <cp:lastModifiedBy>Christensen, Cera</cp:lastModifiedBy>
  <cp:revision>2</cp:revision>
  <dcterms:created xsi:type="dcterms:W3CDTF">2017-09-28T16:46:00Z</dcterms:created>
  <dcterms:modified xsi:type="dcterms:W3CDTF">2017-09-28T16:46:00Z</dcterms:modified>
</cp:coreProperties>
</file>