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06BC28DE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EB632C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1271A68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B632C">
        <w:rPr>
          <w:rFonts w:ascii="Times New Roman" w:hAnsi="Times New Roman" w:cs="Times New Roman"/>
          <w:b/>
          <w:sz w:val="24"/>
          <w:szCs w:val="24"/>
        </w:rPr>
        <w:t>November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32C">
        <w:rPr>
          <w:rFonts w:ascii="Times New Roman" w:hAnsi="Times New Roman" w:cs="Times New Roman"/>
          <w:b/>
          <w:sz w:val="24"/>
          <w:szCs w:val="24"/>
        </w:rPr>
        <w:t>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20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1F692A2F" w:rsidR="008C6905" w:rsidRPr="00EB632C" w:rsidRDefault="008C6905" w:rsidP="008C6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2C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EB632C" w:rsidRPr="00EB632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https://illinoisstate.zoom.us/j/99786156804</w:t>
        </w:r>
      </w:hyperlink>
      <w:r w:rsidR="00EB632C" w:rsidRPr="00EB6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6D28EE76" w:rsidR="00EC2AE7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7203B3">
        <w:rPr>
          <w:rFonts w:ascii="Times New Roman" w:hAnsi="Times New Roman" w:cs="Times New Roman"/>
          <w:sz w:val="24"/>
          <w:szCs w:val="24"/>
        </w:rPr>
        <w:t>Robinson,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240DA1FF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EB632C">
        <w:rPr>
          <w:rFonts w:ascii="Times New Roman" w:hAnsi="Times New Roman" w:cs="Times New Roman"/>
          <w:i/>
          <w:sz w:val="24"/>
          <w:szCs w:val="24"/>
        </w:rPr>
        <w:t>5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3B6494">
        <w:rPr>
          <w:rFonts w:ascii="Times New Roman" w:hAnsi="Times New Roman" w:cs="Times New Roman"/>
          <w:i/>
          <w:sz w:val="24"/>
          <w:szCs w:val="24"/>
        </w:rPr>
        <w:t>10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EB632C">
        <w:rPr>
          <w:rFonts w:ascii="Times New Roman" w:hAnsi="Times New Roman" w:cs="Times New Roman"/>
          <w:i/>
          <w:sz w:val="24"/>
          <w:szCs w:val="24"/>
        </w:rPr>
        <w:t>21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14:paraId="55C35BFE" w14:textId="52DC24E4" w:rsidR="006E4A66" w:rsidRDefault="00070A53" w:rsidP="00CF148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Spe</w:t>
      </w:r>
      <w:r w:rsidR="00F2713E">
        <w:rPr>
          <w:rFonts w:ascii="Times New Roman" w:hAnsi="Times New Roman" w:cs="Times New Roman"/>
          <w:sz w:val="24"/>
          <w:szCs w:val="24"/>
        </w:rPr>
        <w:t xml:space="preserve">aker for the </w:t>
      </w:r>
      <w:r w:rsidR="006E4A66" w:rsidRPr="002F49AC">
        <w:rPr>
          <w:rFonts w:ascii="Times New Roman" w:hAnsi="Times New Roman" w:cs="Times New Roman"/>
          <w:sz w:val="24"/>
          <w:szCs w:val="24"/>
        </w:rPr>
        <w:t>IDEAS Graduation Requirement Proposal</w:t>
      </w:r>
      <w:r w:rsidR="006E4A66">
        <w:rPr>
          <w:rFonts w:ascii="Times New Roman" w:hAnsi="Times New Roman" w:cs="Times New Roman"/>
          <w:sz w:val="24"/>
          <w:szCs w:val="24"/>
        </w:rPr>
        <w:t>:</w:t>
      </w:r>
    </w:p>
    <w:p w14:paraId="3C3DC7E2" w14:textId="449DB15D" w:rsidR="006E5596" w:rsidRPr="00CF148E" w:rsidRDefault="00F2713E" w:rsidP="00CF148E">
      <w:pPr>
        <w:spacing w:after="100" w:afterAutospacing="1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48E">
        <w:rPr>
          <w:rFonts w:ascii="Times New Roman" w:hAnsi="Times New Roman" w:cs="Times New Roman"/>
          <w:b/>
          <w:bCs/>
          <w:sz w:val="24"/>
          <w:szCs w:val="24"/>
        </w:rPr>
        <w:t>Dr. Rocio Rivadeneyra</w:t>
      </w:r>
      <w:r w:rsidR="00CF148E" w:rsidRPr="00CF148E">
        <w:rPr>
          <w:rFonts w:ascii="Times New Roman" w:hAnsi="Times New Roman" w:cs="Times New Roman"/>
          <w:sz w:val="24"/>
          <w:szCs w:val="24"/>
        </w:rPr>
        <w:t>, Interim Chair</w:t>
      </w:r>
      <w:r w:rsidR="001729AD">
        <w:rPr>
          <w:rFonts w:ascii="Times New Roman" w:hAnsi="Times New Roman" w:cs="Times New Roman"/>
          <w:sz w:val="24"/>
          <w:szCs w:val="24"/>
        </w:rPr>
        <w:t xml:space="preserve"> of</w:t>
      </w:r>
      <w:r w:rsidR="00CF148E" w:rsidRPr="00CF148E">
        <w:rPr>
          <w:rFonts w:ascii="Times New Roman" w:hAnsi="Times New Roman" w:cs="Times New Roman"/>
          <w:sz w:val="24"/>
          <w:szCs w:val="24"/>
        </w:rPr>
        <w:t xml:space="preserve"> Communication Sciences &amp; Disorders</w:t>
      </w:r>
      <w:r w:rsidR="00CF148E">
        <w:rPr>
          <w:rFonts w:ascii="Times New Roman" w:hAnsi="Times New Roman" w:cs="Times New Roman"/>
          <w:sz w:val="24"/>
          <w:szCs w:val="24"/>
        </w:rPr>
        <w:t xml:space="preserve">, Chair of the </w:t>
      </w:r>
      <w:r w:rsidR="008931EC">
        <w:rPr>
          <w:rFonts w:ascii="Times New Roman" w:hAnsi="Times New Roman" w:cs="Times New Roman"/>
          <w:sz w:val="24"/>
          <w:szCs w:val="24"/>
        </w:rPr>
        <w:t>U.S. Diversity A</w:t>
      </w:r>
      <w:r w:rsidR="00CF148E">
        <w:rPr>
          <w:rFonts w:ascii="Times New Roman" w:hAnsi="Times New Roman" w:cs="Times New Roman"/>
          <w:sz w:val="24"/>
          <w:szCs w:val="24"/>
        </w:rPr>
        <w:t>d</w:t>
      </w:r>
      <w:r w:rsidR="00507E09">
        <w:rPr>
          <w:rFonts w:ascii="Times New Roman" w:hAnsi="Times New Roman" w:cs="Times New Roman"/>
          <w:sz w:val="24"/>
          <w:szCs w:val="24"/>
        </w:rPr>
        <w:t xml:space="preserve"> </w:t>
      </w:r>
      <w:r w:rsidR="008931EC">
        <w:rPr>
          <w:rFonts w:ascii="Times New Roman" w:hAnsi="Times New Roman" w:cs="Times New Roman"/>
          <w:sz w:val="24"/>
          <w:szCs w:val="24"/>
        </w:rPr>
        <w:t>H</w:t>
      </w:r>
      <w:r w:rsidR="00CF148E">
        <w:rPr>
          <w:rFonts w:ascii="Times New Roman" w:hAnsi="Times New Roman" w:cs="Times New Roman"/>
          <w:sz w:val="24"/>
          <w:szCs w:val="24"/>
        </w:rPr>
        <w:t xml:space="preserve">oc </w:t>
      </w:r>
      <w:r w:rsidR="008931EC">
        <w:rPr>
          <w:rFonts w:ascii="Times New Roman" w:hAnsi="Times New Roman" w:cs="Times New Roman"/>
          <w:sz w:val="24"/>
          <w:szCs w:val="24"/>
        </w:rPr>
        <w:t>C</w:t>
      </w:r>
      <w:r w:rsidR="00CF148E">
        <w:rPr>
          <w:rFonts w:ascii="Times New Roman" w:hAnsi="Times New Roman" w:cs="Times New Roman"/>
          <w:sz w:val="24"/>
          <w:szCs w:val="24"/>
        </w:rPr>
        <w:t xml:space="preserve">ommittee </w:t>
      </w:r>
    </w:p>
    <w:p w14:paraId="28BA233F" w14:textId="7F0D273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70A53"/>
    <w:rsid w:val="000A5E1D"/>
    <w:rsid w:val="001729AD"/>
    <w:rsid w:val="00184A99"/>
    <w:rsid w:val="00193468"/>
    <w:rsid w:val="001A649E"/>
    <w:rsid w:val="001C2C60"/>
    <w:rsid w:val="001F5077"/>
    <w:rsid w:val="00273285"/>
    <w:rsid w:val="0029771E"/>
    <w:rsid w:val="00362712"/>
    <w:rsid w:val="003B15B9"/>
    <w:rsid w:val="003B6494"/>
    <w:rsid w:val="003C23EF"/>
    <w:rsid w:val="003E19A1"/>
    <w:rsid w:val="003E549F"/>
    <w:rsid w:val="003F5F8F"/>
    <w:rsid w:val="00436843"/>
    <w:rsid w:val="00436E2C"/>
    <w:rsid w:val="004760E8"/>
    <w:rsid w:val="004949E6"/>
    <w:rsid w:val="004F2B33"/>
    <w:rsid w:val="00501360"/>
    <w:rsid w:val="00507E09"/>
    <w:rsid w:val="005F56CE"/>
    <w:rsid w:val="006319E5"/>
    <w:rsid w:val="00643B77"/>
    <w:rsid w:val="00650072"/>
    <w:rsid w:val="00682351"/>
    <w:rsid w:val="006C1682"/>
    <w:rsid w:val="006E4A66"/>
    <w:rsid w:val="006E5596"/>
    <w:rsid w:val="006F2A04"/>
    <w:rsid w:val="007203B3"/>
    <w:rsid w:val="00744C3D"/>
    <w:rsid w:val="00770444"/>
    <w:rsid w:val="007D01F6"/>
    <w:rsid w:val="007E0A76"/>
    <w:rsid w:val="0085616C"/>
    <w:rsid w:val="00887E5B"/>
    <w:rsid w:val="008931EC"/>
    <w:rsid w:val="008B2CB7"/>
    <w:rsid w:val="008C6905"/>
    <w:rsid w:val="00A24E88"/>
    <w:rsid w:val="00AB67EB"/>
    <w:rsid w:val="00AC36C9"/>
    <w:rsid w:val="00AD34D1"/>
    <w:rsid w:val="00B413F2"/>
    <w:rsid w:val="00B72231"/>
    <w:rsid w:val="00BC0580"/>
    <w:rsid w:val="00BE5E26"/>
    <w:rsid w:val="00C265AB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B6E0E"/>
    <w:rsid w:val="00E17AF0"/>
    <w:rsid w:val="00E67C32"/>
    <w:rsid w:val="00EB632C"/>
    <w:rsid w:val="00EC2AE7"/>
    <w:rsid w:val="00EE6274"/>
    <w:rsid w:val="00F2570B"/>
    <w:rsid w:val="00F2713E"/>
    <w:rsid w:val="00F60035"/>
    <w:rsid w:val="00F76E97"/>
    <w:rsid w:val="00F80166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97861568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Hazelrigg, Cera</cp:lastModifiedBy>
  <cp:revision>2</cp:revision>
  <dcterms:created xsi:type="dcterms:W3CDTF">2020-11-04T21:28:00Z</dcterms:created>
  <dcterms:modified xsi:type="dcterms:W3CDTF">2020-11-04T21:28:00Z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