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D3B0" w14:textId="6AE27C7A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628B4C" w14:textId="0DCE3EA6" w:rsidR="00A150BF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&amp; Finance Committee</w:t>
      </w:r>
    </w:p>
    <w:p w14:paraId="3C461031" w14:textId="66E7EFE1" w:rsidR="00A150BF" w:rsidRPr="002559B7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1A83C1E9" w14:textId="42C9EAAF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ED3803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80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A7439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33E72B0" w14:textId="6C1212F4" w:rsidR="00A150BF" w:rsidRDefault="005F67DD" w:rsidP="00A150B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tgtFrame="_blank" w:history="1">
        <w:r w:rsidR="00A7439B"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https://illinoisstate.zoom.us/j/94738236236</w:t>
        </w:r>
      </w:hyperlink>
    </w:p>
    <w:p w14:paraId="60CD921D" w14:textId="5A240771" w:rsidR="00124578" w:rsidRDefault="00124578" w:rsidP="001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44623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2F536C0B" w14:textId="4496D8A4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 w:rsidR="00F66D83">
        <w:rPr>
          <w:rFonts w:ascii="Times New Roman" w:eastAsia="Times New Roman" w:hAnsi="Times New Roman" w:cs="Times New Roman"/>
          <w:b/>
          <w:i/>
          <w:sz w:val="24"/>
          <w:szCs w:val="20"/>
        </w:rPr>
        <w:softHyphen/>
      </w:r>
    </w:p>
    <w:p w14:paraId="3970B214" w14:textId="0C6E087D" w:rsidR="00124578" w:rsidRDefault="00A150BF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14:paraId="7A4AA89B" w14:textId="1D334B34" w:rsidR="00124578" w:rsidRDefault="00124578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B70D18" w14:textId="3E82571F" w:rsidR="00124578" w:rsidRDefault="00ED380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Guest – Daniel Elkins, </w:t>
      </w:r>
      <w:r w:rsidRPr="00ED3803">
        <w:rPr>
          <w:rFonts w:ascii="Times New Roman" w:eastAsia="Times New Roman" w:hAnsi="Times New Roman" w:cs="Times New Roman"/>
          <w:b/>
          <w:i/>
          <w:sz w:val="24"/>
          <w:szCs w:val="20"/>
        </w:rPr>
        <w:t>Associate Vice President for Academic Fiscal Management</w:t>
      </w:r>
    </w:p>
    <w:p w14:paraId="29551FB9" w14:textId="41AEBF6B" w:rsidR="00ED3803" w:rsidRDefault="00ED380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F24316" w14:textId="682C9BEC" w:rsidR="00ED3803" w:rsidRDefault="00ED380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Presentation/Discussion: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Academic Impact Fund – Annual Report to the Academic Senate</w:t>
      </w:r>
    </w:p>
    <w:p w14:paraId="2A58E603" w14:textId="77777777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124578"/>
    <w:rsid w:val="004A1A29"/>
    <w:rsid w:val="004B513C"/>
    <w:rsid w:val="005F67DD"/>
    <w:rsid w:val="006F6F4A"/>
    <w:rsid w:val="008613AE"/>
    <w:rsid w:val="00A150BF"/>
    <w:rsid w:val="00A7439B"/>
    <w:rsid w:val="00BB4BB6"/>
    <w:rsid w:val="00C4534A"/>
    <w:rsid w:val="00ED3803"/>
    <w:rsid w:val="00F66D83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50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4738236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Marx, David</cp:lastModifiedBy>
  <cp:revision>2</cp:revision>
  <dcterms:created xsi:type="dcterms:W3CDTF">2021-01-30T05:01:00Z</dcterms:created>
  <dcterms:modified xsi:type="dcterms:W3CDTF">2021-01-30T05:01:00Z</dcterms:modified>
</cp:coreProperties>
</file>