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D3B0" w14:textId="6AE27C7A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628B4C" w14:textId="0DCE3EA6" w:rsidR="00A150BF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&amp; Finance Committee</w:t>
      </w:r>
    </w:p>
    <w:p w14:paraId="3C461031" w14:textId="66E7EFE1" w:rsidR="00A150BF" w:rsidRPr="002559B7" w:rsidRDefault="00A150BF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1A83C1E9" w14:textId="0DB9209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0E193B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124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193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A7439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BB2B93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279892B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33E72B0" w14:textId="6C1212F4" w:rsidR="00A150BF" w:rsidRDefault="005F67DD" w:rsidP="00A150B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tgtFrame="_blank" w:history="1">
        <w:r w:rsidR="00A7439B">
          <w:rPr>
            <w:rStyle w:val="Hyperlink"/>
            <w:rFonts w:ascii="Lato" w:hAnsi="Lato"/>
            <w:color w:val="0D66D4"/>
            <w:sz w:val="21"/>
            <w:szCs w:val="21"/>
            <w:shd w:val="clear" w:color="auto" w:fill="FFFFFF"/>
          </w:rPr>
          <w:t>https://illinoisstate.zoom.us/j/94738236236</w:t>
        </w:r>
      </w:hyperlink>
    </w:p>
    <w:p w14:paraId="60CD921D" w14:textId="5A240771" w:rsidR="00124578" w:rsidRDefault="00124578" w:rsidP="0012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44623" w14:textId="77777777"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2F536C0B" w14:textId="180556C7" w:rsidR="005F67DD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</w:t>
      </w:r>
      <w:proofErr w:type="gramStart"/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Order</w:t>
      </w:r>
      <w:proofErr w:type="gramEnd"/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F66D83">
        <w:rPr>
          <w:rFonts w:ascii="Times New Roman" w:eastAsia="Times New Roman" w:hAnsi="Times New Roman" w:cs="Times New Roman"/>
          <w:b/>
          <w:i/>
          <w:sz w:val="24"/>
          <w:szCs w:val="20"/>
        </w:rPr>
        <w:softHyphen/>
      </w:r>
    </w:p>
    <w:p w14:paraId="1FDEC3B2" w14:textId="77777777" w:rsidR="000E193B" w:rsidRDefault="000E193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970B214" w14:textId="2FC93A11" w:rsidR="00124578" w:rsidRDefault="00A150BF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  <w:r w:rsidR="004A49DE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</w:p>
    <w:p w14:paraId="55C57A56" w14:textId="13F31F1E" w:rsidR="004A49DE" w:rsidRDefault="004A49DE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76D2FC" w14:textId="7717FD9B" w:rsidR="004A49DE" w:rsidRDefault="000E193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Minutes from 2/3/21 and 2/17/21 AABC Meetings</w:t>
      </w:r>
    </w:p>
    <w:p w14:paraId="29551FB9" w14:textId="41AEBF6B" w:rsidR="00ED3803" w:rsidRDefault="00ED380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92DC77C" w14:textId="2308962B" w:rsidR="004A49DE" w:rsidRDefault="00ED380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0E193B">
        <w:rPr>
          <w:rFonts w:ascii="Times New Roman" w:eastAsia="Times New Roman" w:hAnsi="Times New Roman" w:cs="Times New Roman"/>
          <w:b/>
          <w:i/>
          <w:sz w:val="24"/>
          <w:szCs w:val="20"/>
        </w:rPr>
        <w:t>Committee Charge – addition of “NTT AIF” annual review</w:t>
      </w:r>
    </w:p>
    <w:p w14:paraId="64C8FE42" w14:textId="77777777" w:rsidR="004A49DE" w:rsidRDefault="004A49D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</w:p>
    <w:p w14:paraId="67F24316" w14:textId="3E6A888D" w:rsidR="00ED3803" w:rsidRDefault="004A49DE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ED380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Academic Impact Fund </w:t>
      </w:r>
      <w:r w:rsidR="000E193B">
        <w:rPr>
          <w:rFonts w:ascii="Times New Roman" w:eastAsia="Times New Roman" w:hAnsi="Times New Roman" w:cs="Times New Roman"/>
          <w:b/>
          <w:i/>
          <w:sz w:val="24"/>
          <w:szCs w:val="20"/>
        </w:rPr>
        <w:t>Data and Trends</w:t>
      </w:r>
    </w:p>
    <w:p w14:paraId="2A58E603" w14:textId="77777777" w:rsidR="00A150BF" w:rsidRDefault="00A150B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C6C0AE6" w14:textId="55030A82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07EAFD4A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E193B"/>
    <w:rsid w:val="00124578"/>
    <w:rsid w:val="004A1A29"/>
    <w:rsid w:val="004A49DE"/>
    <w:rsid w:val="004B513C"/>
    <w:rsid w:val="005F67DD"/>
    <w:rsid w:val="006F6F4A"/>
    <w:rsid w:val="008613AE"/>
    <w:rsid w:val="00A150BF"/>
    <w:rsid w:val="00A7439B"/>
    <w:rsid w:val="00BB4BB6"/>
    <w:rsid w:val="00C4534A"/>
    <w:rsid w:val="00ED3803"/>
    <w:rsid w:val="00F66D83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150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4738236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Marx, David</cp:lastModifiedBy>
  <cp:revision>2</cp:revision>
  <dcterms:created xsi:type="dcterms:W3CDTF">2021-02-28T03:36:00Z</dcterms:created>
  <dcterms:modified xsi:type="dcterms:W3CDTF">2021-02-28T03:36:00Z</dcterms:modified>
</cp:coreProperties>
</file>