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1BEB" w14:textId="73A45CA2" w:rsidR="00DE7D3B" w:rsidRPr="005138CF" w:rsidRDefault="000D7CFC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Affairs </w:t>
      </w:r>
      <w:r w:rsidR="00DE7D3B"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 </w:t>
      </w:r>
      <w:r w:rsidR="00220B7F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741B1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7AA9A77" w14:textId="02EEEAA8" w:rsidR="00DE7D3B" w:rsidRPr="005138CF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741B14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2021, at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6:00 P.M.</w:t>
      </w:r>
    </w:p>
    <w:p w14:paraId="0B566E1C" w14:textId="16341211" w:rsidR="00F65E95" w:rsidRPr="00211E92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CE08662" w14:textId="78CB9A2E" w:rsidR="006232A1" w:rsidRDefault="009B5B15" w:rsidP="00050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P.M.</w:t>
      </w:r>
    </w:p>
    <w:p w14:paraId="4DC4EBDC" w14:textId="77777777" w:rsidR="00741B14" w:rsidRDefault="00741B14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92D78" w14:textId="7777777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>: Present</w:t>
      </w:r>
    </w:p>
    <w:p w14:paraId="0D720035" w14:textId="7777777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 Arrived at 6:42</w:t>
      </w:r>
    </w:p>
    <w:p w14:paraId="697E99CA" w14:textId="7777777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 Present</w:t>
      </w:r>
    </w:p>
    <w:p w14:paraId="38DEBE7D" w14:textId="7777777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>: Present</w:t>
      </w:r>
    </w:p>
    <w:p w14:paraId="543E8EA9" w14:textId="7777777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>
        <w:rPr>
          <w:rFonts w:ascii="Times New Roman" w:hAnsi="Times New Roman" w:cs="Times New Roman"/>
          <w:sz w:val="24"/>
          <w:szCs w:val="24"/>
        </w:rPr>
        <w:t>: Present</w:t>
      </w:r>
    </w:p>
    <w:p w14:paraId="7EF3CDA5" w14:textId="7777777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>: Present</w:t>
      </w:r>
    </w:p>
    <w:p w14:paraId="6A25347D" w14:textId="7777777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>: Present</w:t>
      </w:r>
    </w:p>
    <w:p w14:paraId="305BA1DD" w14:textId="7777777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Rardin: Present</w:t>
      </w:r>
    </w:p>
    <w:p w14:paraId="465D57D4" w14:textId="7777777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>
        <w:rPr>
          <w:rFonts w:ascii="Times New Roman" w:hAnsi="Times New Roman" w:cs="Times New Roman"/>
          <w:sz w:val="24"/>
          <w:szCs w:val="24"/>
        </w:rPr>
        <w:t>: Present</w:t>
      </w:r>
    </w:p>
    <w:p w14:paraId="05FF30DE" w14:textId="77777777" w:rsidR="00741B14" w:rsidRDefault="00741B14" w:rsidP="00741B14">
      <w:p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6:01 – Approval of committee minutes: </w:t>
      </w:r>
      <w:r>
        <w:rPr>
          <w:rFonts w:ascii="Times New Roman" w:hAnsi="Times New Roman" w:cs="Times New Roman"/>
          <w:i/>
          <w:iCs/>
          <w:sz w:val="24"/>
          <w:szCs w:val="24"/>
        </w:rPr>
        <w:t>Minutes#1FAC09.08.21</w:t>
      </w:r>
    </w:p>
    <w:p w14:paraId="2A0267C0" w14:textId="77777777" w:rsidR="00741B14" w:rsidRPr="0075344C" w:rsidRDefault="00741B14" w:rsidP="00741B14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44C">
        <w:rPr>
          <w:rFonts w:ascii="Times New Roman" w:hAnsi="Times New Roman" w:cs="Times New Roman"/>
          <w:sz w:val="24"/>
          <w:szCs w:val="24"/>
        </w:rPr>
        <w:t>Minutes approved by general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44C">
        <w:rPr>
          <w:rFonts w:ascii="Times New Roman" w:hAnsi="Times New Roman" w:cs="Times New Roman"/>
          <w:sz w:val="24"/>
          <w:szCs w:val="24"/>
        </w:rPr>
        <w:t>consent</w:t>
      </w:r>
    </w:p>
    <w:p w14:paraId="395305F2" w14:textId="77777777" w:rsidR="00741B14" w:rsidRDefault="00741B14" w:rsidP="00741B14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6:02 – Discussion on Assignment of committee members into three subcommittees</w:t>
      </w:r>
    </w:p>
    <w:p w14:paraId="4117DC8C" w14:textId="77777777" w:rsidR="00741B14" w:rsidRPr="009A78B0" w:rsidRDefault="00741B14" w:rsidP="00741B14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</w:t>
      </w:r>
      <w:r w:rsidRPr="009A78B0">
        <w:rPr>
          <w:rFonts w:ascii="Times New Roman" w:hAnsi="Times New Roman" w:cs="Times New Roman"/>
          <w:sz w:val="24"/>
          <w:szCs w:val="24"/>
        </w:rPr>
        <w:t xml:space="preserve"> policy distribution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1B14" w:rsidRPr="00187228" w14:paraId="6BE17299" w14:textId="77777777" w:rsidTr="0014110B">
        <w:trPr>
          <w:jc w:val="center"/>
        </w:trPr>
        <w:tc>
          <w:tcPr>
            <w:tcW w:w="3116" w:type="dxa"/>
            <w:vAlign w:val="center"/>
          </w:tcPr>
          <w:p w14:paraId="4B74B336" w14:textId="77777777" w:rsidR="00741B14" w:rsidRPr="00187228" w:rsidRDefault="00741B14" w:rsidP="0014110B">
            <w:pPr>
              <w:tabs>
                <w:tab w:val="center" w:pos="1450"/>
              </w:tabs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Subcommittee</w:t>
            </w:r>
            <w:r w:rsidRPr="0018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117" w:type="dxa"/>
            <w:vAlign w:val="center"/>
          </w:tcPr>
          <w:p w14:paraId="570BFBFA" w14:textId="77777777" w:rsidR="00741B14" w:rsidRPr="00187228" w:rsidRDefault="00741B14" w:rsidP="0014110B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Subcommittee 2</w:t>
            </w:r>
          </w:p>
        </w:tc>
        <w:tc>
          <w:tcPr>
            <w:tcW w:w="3117" w:type="dxa"/>
            <w:vAlign w:val="center"/>
          </w:tcPr>
          <w:p w14:paraId="01CE8C1A" w14:textId="77777777" w:rsidR="00741B14" w:rsidRPr="00187228" w:rsidRDefault="00741B14" w:rsidP="0014110B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Subcommittee</w:t>
            </w:r>
            <w:r w:rsidRPr="0018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741B14" w14:paraId="0DE69F5E" w14:textId="77777777" w:rsidTr="0014110B">
        <w:trPr>
          <w:jc w:val="center"/>
        </w:trPr>
        <w:tc>
          <w:tcPr>
            <w:tcW w:w="3116" w:type="dxa"/>
            <w:vAlign w:val="center"/>
          </w:tcPr>
          <w:p w14:paraId="42F6376B" w14:textId="77777777" w:rsidR="00741B14" w:rsidRDefault="00741B14" w:rsidP="0014110B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 – Export Control</w:t>
            </w:r>
          </w:p>
        </w:tc>
        <w:tc>
          <w:tcPr>
            <w:tcW w:w="3117" w:type="dxa"/>
            <w:vAlign w:val="center"/>
          </w:tcPr>
          <w:p w14:paraId="7AB8DA8F" w14:textId="77777777" w:rsidR="00741B14" w:rsidRDefault="00741B14" w:rsidP="0014110B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3.3.10 – Termination Notification of Faculty</w:t>
            </w:r>
          </w:p>
        </w:tc>
        <w:tc>
          <w:tcPr>
            <w:tcW w:w="3117" w:type="dxa"/>
            <w:vAlign w:val="center"/>
          </w:tcPr>
          <w:p w14:paraId="20A5A639" w14:textId="77777777" w:rsidR="00741B14" w:rsidRDefault="00741B14" w:rsidP="0014110B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7.4.7 – Filling Grant Positions</w:t>
            </w:r>
          </w:p>
        </w:tc>
      </w:tr>
      <w:tr w:rsidR="00741B14" w14:paraId="622B0888" w14:textId="77777777" w:rsidTr="0014110B">
        <w:trPr>
          <w:jc w:val="center"/>
        </w:trPr>
        <w:tc>
          <w:tcPr>
            <w:tcW w:w="3116" w:type="dxa"/>
            <w:vAlign w:val="center"/>
          </w:tcPr>
          <w:p w14:paraId="637C97A3" w14:textId="77777777" w:rsidR="00741B14" w:rsidRDefault="00741B14" w:rsidP="0014110B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 – Classified Research</w:t>
            </w:r>
          </w:p>
        </w:tc>
        <w:tc>
          <w:tcPr>
            <w:tcW w:w="3117" w:type="dxa"/>
            <w:vAlign w:val="center"/>
          </w:tcPr>
          <w:p w14:paraId="3DD234C9" w14:textId="77777777" w:rsidR="00741B14" w:rsidRDefault="00741B14" w:rsidP="0014110B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3.3.11 – Endowed Chairs and Professorships</w:t>
            </w:r>
          </w:p>
        </w:tc>
        <w:tc>
          <w:tcPr>
            <w:tcW w:w="3117" w:type="dxa"/>
            <w:vAlign w:val="center"/>
          </w:tcPr>
          <w:p w14:paraId="443FE46D" w14:textId="77777777" w:rsidR="00741B14" w:rsidRDefault="00741B14" w:rsidP="0014110B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 – Significant Financial Interest Disclosure</w:t>
            </w:r>
          </w:p>
        </w:tc>
      </w:tr>
      <w:tr w:rsidR="00741B14" w14:paraId="7C8D6239" w14:textId="77777777" w:rsidTr="0014110B">
        <w:trPr>
          <w:jc w:val="center"/>
        </w:trPr>
        <w:tc>
          <w:tcPr>
            <w:tcW w:w="3116" w:type="dxa"/>
            <w:vAlign w:val="center"/>
          </w:tcPr>
          <w:p w14:paraId="27F32891" w14:textId="77777777" w:rsidR="00741B14" w:rsidRDefault="00741B14" w:rsidP="0014110B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 – Secondary/Outside Employment</w:t>
            </w:r>
          </w:p>
        </w:tc>
        <w:tc>
          <w:tcPr>
            <w:tcW w:w="3117" w:type="dxa"/>
            <w:vAlign w:val="center"/>
          </w:tcPr>
          <w:p w14:paraId="36681061" w14:textId="77777777" w:rsidR="00741B14" w:rsidRDefault="00741B14" w:rsidP="0014110B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3.3.13 – Academic Freedom</w:t>
            </w:r>
          </w:p>
        </w:tc>
        <w:tc>
          <w:tcPr>
            <w:tcW w:w="3117" w:type="dxa"/>
            <w:vAlign w:val="center"/>
          </w:tcPr>
          <w:p w14:paraId="51491A93" w14:textId="77777777" w:rsidR="00741B14" w:rsidRDefault="00741B14" w:rsidP="0014110B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 – Disestablishment of Academic Units</w:t>
            </w:r>
          </w:p>
        </w:tc>
      </w:tr>
    </w:tbl>
    <w:p w14:paraId="56FE2954" w14:textId="7CF7DBC0" w:rsidR="00741B14" w:rsidRDefault="00741B14" w:rsidP="00741B14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membership determined by general consent: (Senator Nikolaou </w:t>
      </w:r>
      <w:r w:rsidR="00330BA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ill </w:t>
      </w:r>
      <w:r w:rsidR="0038786E">
        <w:rPr>
          <w:rFonts w:ascii="Times New Roman" w:hAnsi="Times New Roman" w:cs="Times New Roman"/>
          <w:sz w:val="24"/>
          <w:szCs w:val="24"/>
        </w:rPr>
        <w:t xml:space="preserve">participate </w:t>
      </w:r>
      <w:r w:rsidR="00330BA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each subcommittee</w:t>
      </w:r>
      <w:r w:rsidR="00330BA7">
        <w:rPr>
          <w:rFonts w:ascii="Times New Roman" w:hAnsi="Times New Roman" w:cs="Times New Roman"/>
          <w:sz w:val="24"/>
          <w:szCs w:val="24"/>
        </w:rPr>
        <w:t xml:space="preserve"> and Senator McLau</w:t>
      </w:r>
      <w:r w:rsidR="0038786E">
        <w:rPr>
          <w:rFonts w:ascii="Times New Roman" w:hAnsi="Times New Roman" w:cs="Times New Roman"/>
          <w:sz w:val="24"/>
          <w:szCs w:val="24"/>
        </w:rPr>
        <w:t>c</w:t>
      </w:r>
      <w:r w:rsidR="00330BA7">
        <w:rPr>
          <w:rFonts w:ascii="Times New Roman" w:hAnsi="Times New Roman" w:cs="Times New Roman"/>
          <w:sz w:val="24"/>
          <w:szCs w:val="24"/>
        </w:rPr>
        <w:t>hlan</w:t>
      </w:r>
      <w:r w:rsidR="0038786E">
        <w:rPr>
          <w:rFonts w:ascii="Times New Roman" w:hAnsi="Times New Roman" w:cs="Times New Roman"/>
          <w:sz w:val="24"/>
          <w:szCs w:val="24"/>
        </w:rPr>
        <w:t xml:space="preserve"> will rotate in each committee as needed</w:t>
      </w:r>
      <w:r w:rsidR="00C44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8468D5" w14:textId="77777777" w:rsidR="00741B14" w:rsidRDefault="00741B14" w:rsidP="00741B14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1</w:t>
      </w:r>
    </w:p>
    <w:p w14:paraId="45B6B41B" w14:textId="4CD140E0" w:rsidR="00741B14" w:rsidRDefault="00741B14" w:rsidP="00741B14">
      <w:pPr>
        <w:pStyle w:val="ListParagraph"/>
        <w:numPr>
          <w:ilvl w:val="2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</w:t>
      </w:r>
      <w:r w:rsidR="00C44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Rardin</w:t>
      </w:r>
      <w:r w:rsidR="00330BA7">
        <w:rPr>
          <w:rFonts w:ascii="Times New Roman" w:hAnsi="Times New Roman" w:cs="Times New Roman"/>
          <w:sz w:val="24"/>
          <w:szCs w:val="24"/>
        </w:rPr>
        <w:t>, Schmeiser</w:t>
      </w:r>
    </w:p>
    <w:p w14:paraId="0D284C0C" w14:textId="77777777" w:rsidR="00741B14" w:rsidRDefault="00741B14" w:rsidP="00741B14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2</w:t>
      </w:r>
    </w:p>
    <w:p w14:paraId="5DFA32D6" w14:textId="55784CC9" w:rsidR="00741B14" w:rsidRDefault="00961940" w:rsidP="00741B14">
      <w:pPr>
        <w:pStyle w:val="ListParagraph"/>
        <w:numPr>
          <w:ilvl w:val="2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 Harpel, Hollywood, Pancrazio</w:t>
      </w:r>
    </w:p>
    <w:p w14:paraId="627D2AB6" w14:textId="77777777" w:rsidR="00741B14" w:rsidRDefault="00741B14" w:rsidP="00741B14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3</w:t>
      </w:r>
    </w:p>
    <w:p w14:paraId="76DC6254" w14:textId="73C4DE3D" w:rsidR="00741B14" w:rsidRPr="00A726EB" w:rsidRDefault="00741B14" w:rsidP="00741B14">
      <w:pPr>
        <w:pStyle w:val="ListParagraph"/>
        <w:numPr>
          <w:ilvl w:val="2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 Biancalana</w:t>
      </w:r>
      <w:r w:rsidR="00961940">
        <w:rPr>
          <w:rFonts w:ascii="Times New Roman" w:hAnsi="Times New Roman" w:cs="Times New Roman"/>
          <w:sz w:val="24"/>
          <w:szCs w:val="24"/>
        </w:rPr>
        <w:t>, Meyers</w:t>
      </w:r>
    </w:p>
    <w:p w14:paraId="635A68C3" w14:textId="77777777" w:rsidR="00741B14" w:rsidRDefault="00741B14" w:rsidP="00741B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1FE59" w14:textId="77777777" w:rsidR="00741B14" w:rsidRDefault="00741B14" w:rsidP="00741B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54">
        <w:rPr>
          <w:rFonts w:ascii="Times New Roman" w:hAnsi="Times New Roman" w:cs="Times New Roman"/>
          <w:b/>
          <w:bCs/>
          <w:sz w:val="24"/>
          <w:szCs w:val="24"/>
        </w:rPr>
        <w:lastRenderedPageBreak/>
        <w:t>6:18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Discussion on Policy 1.8 </w:t>
      </w:r>
      <w:r w:rsidRPr="00FF29BE">
        <w:rPr>
          <w:rFonts w:ascii="Times New Roman" w:hAnsi="Times New Roman" w:cs="Times New Roman"/>
          <w:b/>
          <w:bCs/>
          <w:sz w:val="24"/>
          <w:szCs w:val="24"/>
        </w:rPr>
        <w:t>Integrity in Research, Scholarly, and Creative Activities</w:t>
      </w:r>
    </w:p>
    <w:p w14:paraId="16375954" w14:textId="77777777" w:rsidR="00741B14" w:rsidRPr="00F67093" w:rsidRDefault="00741B14" w:rsidP="00741B14">
      <w:pPr>
        <w:pStyle w:val="ListParagraph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2C3">
        <w:rPr>
          <w:rFonts w:ascii="Times New Roman" w:hAnsi="Times New Roman" w:cs="Times New Roman"/>
          <w:i/>
          <w:sz w:val="24"/>
          <w:szCs w:val="24"/>
        </w:rPr>
        <w:t>Integrity policy_09.17.21_markup_with_comments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comment discussion</w:t>
      </w:r>
    </w:p>
    <w:p w14:paraId="646A9972" w14:textId="14B8E4E8" w:rsidR="00741B14" w:rsidRPr="00941607" w:rsidRDefault="00741B14" w:rsidP="00741B14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Language in Section II subsection F determined statement “</w:t>
      </w:r>
      <w:r w:rsidRPr="009D5563">
        <w:rPr>
          <w:rFonts w:ascii="Times New Roman" w:hAnsi="Times New Roman" w:cs="Times New Roman"/>
          <w:sz w:val="24"/>
          <w:szCs w:val="24"/>
        </w:rPr>
        <w:t>Where</w:t>
      </w:r>
      <w:r w:rsidRPr="009D55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5563">
        <w:rPr>
          <w:rFonts w:ascii="Times New Roman" w:hAnsi="Times New Roman" w:cs="Times New Roman"/>
          <w:sz w:val="24"/>
          <w:szCs w:val="24"/>
        </w:rPr>
        <w:t>relevant,</w:t>
      </w:r>
      <w:r w:rsidRPr="009D55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5563">
        <w:rPr>
          <w:rFonts w:ascii="Times New Roman" w:hAnsi="Times New Roman" w:cs="Times New Roman"/>
          <w:sz w:val="24"/>
          <w:szCs w:val="24"/>
        </w:rPr>
        <w:t>the</w:t>
      </w:r>
      <w:r w:rsidRPr="009D55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5563">
        <w:rPr>
          <w:rFonts w:ascii="Times New Roman" w:hAnsi="Times New Roman" w:cs="Times New Roman"/>
          <w:sz w:val="24"/>
          <w:szCs w:val="24"/>
        </w:rPr>
        <w:t>Inquiry</w:t>
      </w:r>
      <w:r w:rsidRPr="009D55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5563">
        <w:rPr>
          <w:rFonts w:ascii="Times New Roman" w:hAnsi="Times New Roman" w:cs="Times New Roman"/>
          <w:sz w:val="24"/>
          <w:szCs w:val="24"/>
        </w:rPr>
        <w:t>Team</w:t>
      </w:r>
      <w:r w:rsidRPr="00610C86">
        <w:rPr>
          <w:rFonts w:ascii="Times New Roman" w:hAnsi="Times New Roman" w:cs="Times New Roman"/>
          <w:sz w:val="24"/>
          <w:szCs w:val="24"/>
        </w:rPr>
        <w:t>’</w:t>
      </w:r>
      <w:r w:rsidRPr="009D5563">
        <w:rPr>
          <w:rFonts w:ascii="Times New Roman" w:hAnsi="Times New Roman" w:cs="Times New Roman"/>
          <w:sz w:val="24"/>
          <w:szCs w:val="24"/>
        </w:rPr>
        <w:t>s</w:t>
      </w:r>
      <w:r w:rsidRPr="009D55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5563">
        <w:rPr>
          <w:rFonts w:ascii="Times New Roman" w:hAnsi="Times New Roman" w:cs="Times New Roman"/>
          <w:sz w:val="24"/>
          <w:szCs w:val="24"/>
        </w:rPr>
        <w:t>Report</w:t>
      </w:r>
      <w:r w:rsidRPr="009D55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5563">
        <w:rPr>
          <w:rFonts w:ascii="Times New Roman" w:hAnsi="Times New Roman" w:cs="Times New Roman"/>
          <w:sz w:val="24"/>
          <w:szCs w:val="24"/>
        </w:rPr>
        <w:t>(see</w:t>
      </w:r>
      <w:r w:rsidRPr="009D55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5563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55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5563">
        <w:rPr>
          <w:rFonts w:ascii="Times New Roman" w:hAnsi="Times New Roman" w:cs="Times New Roman"/>
          <w:sz w:val="24"/>
          <w:szCs w:val="24"/>
        </w:rPr>
        <w:t>IV.E-F.)</w:t>
      </w:r>
      <w:r>
        <w:rPr>
          <w:rFonts w:ascii="Times New Roman" w:hAnsi="Times New Roman" w:cs="Times New Roman"/>
          <w:sz w:val="24"/>
          <w:szCs w:val="24"/>
        </w:rPr>
        <w:t>” is missing other report as subsequent language “</w:t>
      </w:r>
      <w:r w:rsidRPr="009D5563">
        <w:rPr>
          <w:rFonts w:ascii="Times New Roman" w:hAnsi="Times New Roman" w:cs="Times New Roman"/>
          <w:sz w:val="24"/>
          <w:szCs w:val="24"/>
        </w:rPr>
        <w:t>If</w:t>
      </w:r>
      <w:r w:rsidRPr="009D556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D5563">
        <w:rPr>
          <w:rFonts w:ascii="Times New Roman" w:hAnsi="Times New Roman" w:cs="Times New Roman"/>
          <w:sz w:val="24"/>
          <w:szCs w:val="24"/>
        </w:rPr>
        <w:t>either</w:t>
      </w:r>
      <w:r w:rsidRPr="009D556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D5563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” implies multiple</w:t>
      </w:r>
      <w:r w:rsidR="00941607">
        <w:rPr>
          <w:rFonts w:ascii="Times New Roman" w:hAnsi="Times New Roman" w:cs="Times New Roman"/>
          <w:sz w:val="24"/>
          <w:szCs w:val="24"/>
        </w:rPr>
        <w:t>.</w:t>
      </w:r>
    </w:p>
    <w:p w14:paraId="14325F64" w14:textId="542EC586" w:rsidR="00941607" w:rsidRPr="00757DBA" w:rsidRDefault="00E544AF" w:rsidP="00941607">
      <w:pPr>
        <w:pStyle w:val="ListParagraph"/>
        <w:numPr>
          <w:ilvl w:val="2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“…and the Investigation Panel’s Report” was added.</w:t>
      </w:r>
    </w:p>
    <w:p w14:paraId="1A144C66" w14:textId="77777777" w:rsidR="00741B14" w:rsidRPr="002D11E5" w:rsidRDefault="00741B14" w:rsidP="00741B14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Section IV.A.2 “Federal regulations…reporting research” proposed to be moved to Section II.G. Determined by general consent to be kept as is</w:t>
      </w:r>
    </w:p>
    <w:p w14:paraId="17C3978F" w14:textId="1B4FFFEC" w:rsidR="00741B14" w:rsidRPr="00136A1C" w:rsidRDefault="00741B14" w:rsidP="00741B14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Section IV.A.2 “</w:t>
      </w:r>
      <w:r w:rsidRPr="009D5563">
        <w:rPr>
          <w:rFonts w:ascii="Times New Roman" w:hAnsi="Times New Roman" w:cs="Times New Roman"/>
          <w:sz w:val="24"/>
          <w:szCs w:val="24"/>
        </w:rPr>
        <w:t>Dean or Unit Director</w:t>
      </w:r>
      <w:r>
        <w:rPr>
          <w:rFonts w:ascii="Times New Roman" w:hAnsi="Times New Roman" w:cs="Times New Roman"/>
          <w:sz w:val="24"/>
          <w:szCs w:val="24"/>
        </w:rPr>
        <w:t>” determined to need updating</w:t>
      </w:r>
    </w:p>
    <w:p w14:paraId="6719B3C2" w14:textId="56F37CE7" w:rsidR="00136A1C" w:rsidRPr="00617A9F" w:rsidRDefault="00136A1C" w:rsidP="00136A1C">
      <w:pPr>
        <w:pStyle w:val="ListParagraph"/>
        <w:numPr>
          <w:ilvl w:val="2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Changed to </w:t>
      </w:r>
      <w:r w:rsidR="00941607">
        <w:rPr>
          <w:rFonts w:ascii="Times New Roman" w:hAnsi="Times New Roman" w:cs="Times New Roman"/>
          <w:sz w:val="24"/>
          <w:szCs w:val="24"/>
        </w:rPr>
        <w:t>“Dean or appropriate unit supervisor”</w:t>
      </w:r>
    </w:p>
    <w:p w14:paraId="459A0CC2" w14:textId="77777777" w:rsidR="00741B14" w:rsidRPr="00BA4EB3" w:rsidRDefault="00741B14" w:rsidP="00741B14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Section B IV.A.4 “</w:t>
      </w:r>
      <w:r w:rsidRPr="009D5563">
        <w:rPr>
          <w:rFonts w:ascii="Times New Roman" w:hAnsi="Times New Roman" w:cs="Times New Roman"/>
          <w:sz w:val="24"/>
          <w:szCs w:val="24"/>
        </w:rPr>
        <w:t xml:space="preserve">and may make other reasonable alterations of the procedures set forth in this </w:t>
      </w:r>
      <w:r w:rsidRPr="009D5563"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z w:val="24"/>
          <w:szCs w:val="24"/>
        </w:rPr>
        <w:t>” discussed. Determined to be kept as is.</w:t>
      </w:r>
    </w:p>
    <w:p w14:paraId="41E85714" w14:textId="77777777" w:rsidR="00741B14" w:rsidRPr="00787CEE" w:rsidRDefault="00741B14" w:rsidP="00741B14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15">
        <w:rPr>
          <w:rFonts w:ascii="Times New Roman" w:eastAsia="Times New Roman" w:hAnsi="Times New Roman" w:cs="Times New Roman"/>
          <w:sz w:val="24"/>
          <w:szCs w:val="24"/>
        </w:rPr>
        <w:t xml:space="preserve">Language Section IV.B </w:t>
      </w:r>
      <w:r>
        <w:rPr>
          <w:rFonts w:ascii="Times New Roman" w:eastAsia="Times New Roman" w:hAnsi="Times New Roman" w:cs="Times New Roman"/>
          <w:sz w:val="24"/>
          <w:szCs w:val="24"/>
        </w:rPr>
        <w:t>“Any member…information or evidence” proposed to be edited by Senator Nikolaou. Agreement by general consent to make edit</w:t>
      </w:r>
    </w:p>
    <w:p w14:paraId="4D3F3500" w14:textId="77777777" w:rsidR="00641A5F" w:rsidRPr="00641A5F" w:rsidRDefault="00741B14" w:rsidP="00741B14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 Section IV.B.1 “</w:t>
      </w:r>
      <w:r w:rsidRPr="009D5563">
        <w:rPr>
          <w:rFonts w:ascii="Times New Roman" w:eastAsia="Times New Roman" w:hAnsi="Times New Roman" w:cs="Times New Roman"/>
          <w:sz w:val="24"/>
          <w:szCs w:val="24"/>
        </w:rPr>
        <w:t xml:space="preserve">University Hearing Panel in </w:t>
      </w:r>
      <w:r w:rsidRPr="009D5563">
        <w:rPr>
          <w:rFonts w:ascii="Times New Roman" w:hAnsi="Times New Roman" w:cs="Times New Roman"/>
          <w:sz w:val="24"/>
          <w:szCs w:val="24"/>
        </w:rPr>
        <w:t>Student Conduct and Community Responsibilities (SCCR))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96163A0" w14:textId="212B0308" w:rsidR="00741B14" w:rsidRPr="00132DBD" w:rsidRDefault="00641A5F" w:rsidP="00641A5F">
      <w:pPr>
        <w:pStyle w:val="ListParagraph"/>
        <w:numPr>
          <w:ilvl w:val="2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to add</w:t>
      </w:r>
      <w:r w:rsidR="00D808BF">
        <w:rPr>
          <w:rFonts w:ascii="Times New Roman" w:hAnsi="Times New Roman" w:cs="Times New Roman"/>
          <w:sz w:val="24"/>
          <w:szCs w:val="24"/>
        </w:rPr>
        <w:t xml:space="preserve"> </w:t>
      </w:r>
      <w:r w:rsidR="00D808BF" w:rsidRPr="00D808BF">
        <w:rPr>
          <w:rFonts w:ascii="Times New Roman" w:hAnsi="Times New Roman" w:cs="Times New Roman"/>
          <w:sz w:val="24"/>
          <w:szCs w:val="24"/>
        </w:rPr>
        <w:t>Academic Freedom, Ethics, and Grievance Committee (AFEGC)</w:t>
      </w:r>
      <w:r w:rsidR="00D808BF">
        <w:rPr>
          <w:rFonts w:ascii="Times New Roman" w:hAnsi="Times New Roman" w:cs="Times New Roman"/>
          <w:sz w:val="24"/>
          <w:szCs w:val="24"/>
        </w:rPr>
        <w:t xml:space="preserve"> in the parenthesis in addition to the University Hearing Panel. </w:t>
      </w:r>
    </w:p>
    <w:p w14:paraId="78379DEE" w14:textId="00908821" w:rsidR="00741B14" w:rsidRPr="00317549" w:rsidRDefault="00741B14" w:rsidP="00741B14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Section IV.B.2 “</w:t>
      </w:r>
      <w:r w:rsidRPr="009D5563">
        <w:rPr>
          <w:rFonts w:ascii="Times New Roman" w:eastAsia="Times New Roman" w:hAnsi="Times New Roman" w:cs="Times New Roman"/>
          <w:sz w:val="24"/>
          <w:szCs w:val="24"/>
        </w:rPr>
        <w:t xml:space="preserve">or resolve </w:t>
      </w:r>
      <w:r w:rsidRPr="009D5563">
        <w:rPr>
          <w:rFonts w:ascii="Times New Roman" w:hAnsi="Times New Roman" w:cs="Times New Roman"/>
          <w:sz w:val="24"/>
          <w:szCs w:val="24"/>
        </w:rPr>
        <w:t xml:space="preserve">the matter </w:t>
      </w:r>
      <w:r w:rsidRPr="009D5563">
        <w:rPr>
          <w:rFonts w:ascii="Times New Roman" w:eastAsia="Times New Roman" w:hAnsi="Times New Roman" w:cs="Times New Roman"/>
          <w:sz w:val="24"/>
          <w:szCs w:val="24"/>
        </w:rPr>
        <w:t>informally</w:t>
      </w:r>
      <w:r w:rsidR="00022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8B2A522" w14:textId="042F3BE3" w:rsidR="00741B14" w:rsidRPr="001F0CF9" w:rsidRDefault="00741B14" w:rsidP="00741B14">
      <w:pPr>
        <w:pStyle w:val="ListParagraph"/>
        <w:numPr>
          <w:ilvl w:val="2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raised by Senator Nikolaou as to whether this language creates a loophole by which issue could be proposed to be resolved informally then brought up again infinitely</w:t>
      </w:r>
      <w:r w:rsidR="00022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75AB98" w14:textId="2319188E" w:rsidR="00741B14" w:rsidRPr="00D77A67" w:rsidRDefault="00741B14" w:rsidP="00741B14">
      <w:pPr>
        <w:pStyle w:val="ListParagraph"/>
        <w:numPr>
          <w:ilvl w:val="2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consideration of editing language to allow for escalation of issue above the Dean</w:t>
      </w:r>
      <w:r w:rsidR="00022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44C06E" w14:textId="14CFD60E" w:rsidR="00741B14" w:rsidRPr="00831C89" w:rsidRDefault="00741B14" w:rsidP="00741B14">
      <w:pPr>
        <w:pStyle w:val="ListParagraph"/>
        <w:numPr>
          <w:ilvl w:val="2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Final decision to table discussion by general consent</w:t>
      </w:r>
      <w:r w:rsidR="0002229C">
        <w:rPr>
          <w:rFonts w:ascii="Times New Roman" w:hAnsi="Times New Roman" w:cs="Times New Roman"/>
          <w:iCs/>
          <w:sz w:val="24"/>
          <w:szCs w:val="24"/>
        </w:rPr>
        <w:t>.</w:t>
      </w:r>
    </w:p>
    <w:p w14:paraId="1997307A" w14:textId="77777777" w:rsidR="00741B14" w:rsidRPr="00B07263" w:rsidRDefault="00741B14" w:rsidP="00741B14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FEC">
        <w:rPr>
          <w:rFonts w:ascii="Times New Roman" w:hAnsi="Times New Roman" w:cs="Times New Roman"/>
          <w:iCs/>
          <w:sz w:val="24"/>
          <w:szCs w:val="24"/>
        </w:rPr>
        <w:t xml:space="preserve">Language Section IV.B.3 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  <w:r w:rsidRPr="009D5563">
        <w:rPr>
          <w:rFonts w:ascii="Times New Roman" w:hAnsi="Times New Roman" w:cs="Times New Roman"/>
          <w:sz w:val="24"/>
          <w:szCs w:val="24"/>
        </w:rPr>
        <w:t>or appropriate University official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582B7D1A" w14:textId="177E1F61" w:rsidR="00741B14" w:rsidRPr="00B07263" w:rsidRDefault="00741B14" w:rsidP="00741B14">
      <w:pPr>
        <w:pStyle w:val="ListParagraph"/>
        <w:numPr>
          <w:ilvl w:val="2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FEC">
        <w:rPr>
          <w:rFonts w:ascii="Times New Roman" w:hAnsi="Times New Roman" w:cs="Times New Roman"/>
          <w:iCs/>
          <w:sz w:val="24"/>
          <w:szCs w:val="24"/>
        </w:rPr>
        <w:t>Question</w:t>
      </w:r>
      <w:r w:rsidR="00136A1C">
        <w:rPr>
          <w:rFonts w:ascii="Times New Roman" w:hAnsi="Times New Roman" w:cs="Times New Roman"/>
          <w:iCs/>
          <w:sz w:val="24"/>
          <w:szCs w:val="24"/>
        </w:rPr>
        <w:t xml:space="preserve"> by Senator Nikolaou</w:t>
      </w:r>
      <w:r w:rsidRPr="00D56FEC">
        <w:rPr>
          <w:rFonts w:ascii="Times New Roman" w:hAnsi="Times New Roman" w:cs="Times New Roman"/>
          <w:iCs/>
          <w:sz w:val="24"/>
          <w:szCs w:val="24"/>
        </w:rPr>
        <w:t xml:space="preserve"> brought up</w:t>
      </w:r>
      <w:r>
        <w:rPr>
          <w:rFonts w:ascii="Times New Roman" w:hAnsi="Times New Roman" w:cs="Times New Roman"/>
          <w:iCs/>
          <w:sz w:val="24"/>
          <w:szCs w:val="24"/>
        </w:rPr>
        <w:t xml:space="preserve"> as to whether “</w:t>
      </w:r>
      <w:r w:rsidRPr="00880D51">
        <w:rPr>
          <w:rFonts w:ascii="Times New Roman" w:hAnsi="Times New Roman" w:cs="Times New Roman"/>
          <w:sz w:val="24"/>
          <w:szCs w:val="24"/>
        </w:rPr>
        <w:t>This language leaves it open to individuals who are officials but would not have jurisdiction over academic integrity issues</w:t>
      </w:r>
      <w:r w:rsidR="0002229C">
        <w:rPr>
          <w:rFonts w:ascii="Times New Roman" w:hAnsi="Times New Roman" w:cs="Times New Roman"/>
          <w:sz w:val="24"/>
          <w:szCs w:val="24"/>
        </w:rPr>
        <w:t>.</w:t>
      </w:r>
      <w:r w:rsidRPr="00880D51">
        <w:rPr>
          <w:rFonts w:ascii="Times New Roman" w:hAnsi="Times New Roman" w:cs="Times New Roman"/>
          <w:sz w:val="24"/>
          <w:szCs w:val="24"/>
        </w:rPr>
        <w:t>”</w:t>
      </w:r>
    </w:p>
    <w:p w14:paraId="176B44E9" w14:textId="0453A218" w:rsidR="00741B14" w:rsidRPr="00A3360B" w:rsidRDefault="00741B14" w:rsidP="00741B14">
      <w:pPr>
        <w:pStyle w:val="ListParagraph"/>
        <w:numPr>
          <w:ilvl w:val="2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by general consent that language stands as is</w:t>
      </w:r>
      <w:r w:rsidR="0002229C">
        <w:rPr>
          <w:rFonts w:ascii="Times New Roman" w:hAnsi="Times New Roman" w:cs="Times New Roman"/>
          <w:sz w:val="24"/>
          <w:szCs w:val="24"/>
        </w:rPr>
        <w:t>.</w:t>
      </w:r>
    </w:p>
    <w:p w14:paraId="093F58CB" w14:textId="3C7C2761" w:rsidR="00741B14" w:rsidRPr="00FF63CD" w:rsidRDefault="00741B14" w:rsidP="00741B14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Language Section IV.B.5. Title proposed to be changed to indicate more specifically it is “about</w:t>
      </w:r>
      <w:r w:rsidRPr="00FF63CD">
        <w:rPr>
          <w:rFonts w:ascii="Times New Roman" w:hAnsi="Times New Roman" w:cs="Times New Roman"/>
          <w:iCs/>
          <w:sz w:val="24"/>
          <w:szCs w:val="24"/>
        </w:rPr>
        <w:t xml:space="preserve"> termination of the misconduct procedures and not termination of employment</w:t>
      </w:r>
      <w:r>
        <w:rPr>
          <w:rFonts w:ascii="Times New Roman" w:hAnsi="Times New Roman" w:cs="Times New Roman"/>
          <w:iCs/>
          <w:sz w:val="24"/>
          <w:szCs w:val="24"/>
        </w:rPr>
        <w:t>” by Senator Nikolaou</w:t>
      </w:r>
      <w:r w:rsidR="0023526C">
        <w:rPr>
          <w:rFonts w:ascii="Times New Roman" w:hAnsi="Times New Roman" w:cs="Times New Roman"/>
          <w:iCs/>
          <w:sz w:val="24"/>
          <w:szCs w:val="24"/>
        </w:rPr>
        <w:t>.</w:t>
      </w:r>
    </w:p>
    <w:p w14:paraId="5E3E156C" w14:textId="3059D015" w:rsidR="00741B14" w:rsidRPr="00FF63CD" w:rsidRDefault="00741B14" w:rsidP="00741B14">
      <w:pPr>
        <w:pStyle w:val="ListParagraph"/>
        <w:numPr>
          <w:ilvl w:val="2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Determined by general consent that the language stands as is</w:t>
      </w:r>
      <w:r w:rsidR="0002229C">
        <w:rPr>
          <w:rFonts w:ascii="Times New Roman" w:hAnsi="Times New Roman" w:cs="Times New Roman"/>
          <w:iCs/>
          <w:sz w:val="24"/>
          <w:szCs w:val="24"/>
        </w:rPr>
        <w:t>.</w:t>
      </w:r>
    </w:p>
    <w:p w14:paraId="0EC8BA7C" w14:textId="5C86899A" w:rsidR="00741B14" w:rsidRPr="002C51FE" w:rsidRDefault="00741B14" w:rsidP="00741B14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D51">
        <w:rPr>
          <w:rFonts w:ascii="Times New Roman" w:hAnsi="Times New Roman" w:cs="Times New Roman"/>
          <w:iCs/>
          <w:sz w:val="24"/>
          <w:szCs w:val="24"/>
        </w:rPr>
        <w:t>Language Section IV.C.1 discussed</w:t>
      </w:r>
      <w:r w:rsidR="0002229C">
        <w:rPr>
          <w:rFonts w:ascii="Times New Roman" w:hAnsi="Times New Roman" w:cs="Times New Roman"/>
          <w:iCs/>
          <w:sz w:val="24"/>
          <w:szCs w:val="24"/>
        </w:rPr>
        <w:t>.</w:t>
      </w:r>
    </w:p>
    <w:p w14:paraId="45A6F040" w14:textId="77777777" w:rsidR="00741B14" w:rsidRPr="00EA5AB6" w:rsidRDefault="00741B14" w:rsidP="00741B14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5A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6:58 – Adjournment </w:t>
      </w:r>
    </w:p>
    <w:p w14:paraId="778A315A" w14:textId="77777777" w:rsidR="00743CDF" w:rsidRPr="00F65E95" w:rsidRDefault="00743CDF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D044F8" w14:textId="77777777" w:rsidR="001E2C0D" w:rsidRPr="00F65E95" w:rsidRDefault="001E2C0D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E57593" w14:textId="77777777" w:rsidR="00570F5E" w:rsidRPr="00F65E95" w:rsidRDefault="00570F5E" w:rsidP="00EB2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9D08A" w14:textId="77777777" w:rsidR="00340B26" w:rsidRPr="00F65E95" w:rsidRDefault="00340B26" w:rsidP="00EB29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0B26" w:rsidRPr="00F6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6F32"/>
    <w:multiLevelType w:val="hybridMultilevel"/>
    <w:tmpl w:val="CB3C5866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80A"/>
    <w:rsid w:val="0002229C"/>
    <w:rsid w:val="00043683"/>
    <w:rsid w:val="00050F93"/>
    <w:rsid w:val="00076FA5"/>
    <w:rsid w:val="00080B6C"/>
    <w:rsid w:val="000B062B"/>
    <w:rsid w:val="000B33C5"/>
    <w:rsid w:val="000B621C"/>
    <w:rsid w:val="000D7CFC"/>
    <w:rsid w:val="000E3C94"/>
    <w:rsid w:val="000F7ADD"/>
    <w:rsid w:val="000F7BFC"/>
    <w:rsid w:val="0010247A"/>
    <w:rsid w:val="001153CA"/>
    <w:rsid w:val="00136A1C"/>
    <w:rsid w:val="0014018B"/>
    <w:rsid w:val="00164EB0"/>
    <w:rsid w:val="00187CB4"/>
    <w:rsid w:val="001C2813"/>
    <w:rsid w:val="001C45EC"/>
    <w:rsid w:val="001E18EE"/>
    <w:rsid w:val="001E2C0D"/>
    <w:rsid w:val="00211E92"/>
    <w:rsid w:val="00220B7F"/>
    <w:rsid w:val="0023526C"/>
    <w:rsid w:val="002529EC"/>
    <w:rsid w:val="002576D8"/>
    <w:rsid w:val="00330BA7"/>
    <w:rsid w:val="00340B26"/>
    <w:rsid w:val="0038786E"/>
    <w:rsid w:val="003C7735"/>
    <w:rsid w:val="003E3C6C"/>
    <w:rsid w:val="003F6500"/>
    <w:rsid w:val="004100FE"/>
    <w:rsid w:val="0045554E"/>
    <w:rsid w:val="00496C68"/>
    <w:rsid w:val="004B3717"/>
    <w:rsid w:val="004E1DF4"/>
    <w:rsid w:val="004E2F30"/>
    <w:rsid w:val="0053732C"/>
    <w:rsid w:val="00563A79"/>
    <w:rsid w:val="00570F5E"/>
    <w:rsid w:val="005C3AB2"/>
    <w:rsid w:val="006232A1"/>
    <w:rsid w:val="00641A5F"/>
    <w:rsid w:val="00680061"/>
    <w:rsid w:val="006851EC"/>
    <w:rsid w:val="006A3F9D"/>
    <w:rsid w:val="006D045C"/>
    <w:rsid w:val="006D55F3"/>
    <w:rsid w:val="0070517B"/>
    <w:rsid w:val="00741B14"/>
    <w:rsid w:val="00743CDF"/>
    <w:rsid w:val="007532C1"/>
    <w:rsid w:val="007653D2"/>
    <w:rsid w:val="00771B6A"/>
    <w:rsid w:val="00773AE5"/>
    <w:rsid w:val="007838CB"/>
    <w:rsid w:val="007B7BB8"/>
    <w:rsid w:val="007E153F"/>
    <w:rsid w:val="00831909"/>
    <w:rsid w:val="0087032E"/>
    <w:rsid w:val="008771D3"/>
    <w:rsid w:val="00941607"/>
    <w:rsid w:val="00961940"/>
    <w:rsid w:val="0096798C"/>
    <w:rsid w:val="009931CB"/>
    <w:rsid w:val="009A61AD"/>
    <w:rsid w:val="009B5B15"/>
    <w:rsid w:val="009C3098"/>
    <w:rsid w:val="009D4C3A"/>
    <w:rsid w:val="009D75F4"/>
    <w:rsid w:val="00A52FF3"/>
    <w:rsid w:val="00A608ED"/>
    <w:rsid w:val="00AA52CF"/>
    <w:rsid w:val="00AF4A1C"/>
    <w:rsid w:val="00B45741"/>
    <w:rsid w:val="00B53B87"/>
    <w:rsid w:val="00BA1640"/>
    <w:rsid w:val="00BD3ADC"/>
    <w:rsid w:val="00C31231"/>
    <w:rsid w:val="00C4427A"/>
    <w:rsid w:val="00CE392D"/>
    <w:rsid w:val="00D038E8"/>
    <w:rsid w:val="00D0608F"/>
    <w:rsid w:val="00D808BF"/>
    <w:rsid w:val="00DA6B5C"/>
    <w:rsid w:val="00DE7D3B"/>
    <w:rsid w:val="00E544AF"/>
    <w:rsid w:val="00E949CD"/>
    <w:rsid w:val="00E97E06"/>
    <w:rsid w:val="00EB29E1"/>
    <w:rsid w:val="00ED21BC"/>
    <w:rsid w:val="00F00251"/>
    <w:rsid w:val="00F0649F"/>
    <w:rsid w:val="00F455B0"/>
    <w:rsid w:val="00F516FA"/>
    <w:rsid w:val="00F65E95"/>
    <w:rsid w:val="00F66110"/>
    <w:rsid w:val="00F91343"/>
    <w:rsid w:val="00F915DD"/>
    <w:rsid w:val="00FA0DE2"/>
    <w:rsid w:val="00FB5A60"/>
    <w:rsid w:val="00FD11C5"/>
    <w:rsid w:val="00FD572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  <w:style w:type="table" w:styleId="TableGrid">
    <w:name w:val="Table Grid"/>
    <w:basedOn w:val="Table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Nikolaou, Dimitrios</cp:lastModifiedBy>
  <cp:revision>32</cp:revision>
  <dcterms:created xsi:type="dcterms:W3CDTF">2021-09-14T23:28:00Z</dcterms:created>
  <dcterms:modified xsi:type="dcterms:W3CDTF">2021-09-30T21:51:00Z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