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376B1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33D524C1" w:rsidR="005F56CE" w:rsidRDefault="00BC5B72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for</w:t>
      </w:r>
      <w:r w:rsidR="005F56CE">
        <w:rPr>
          <w:rFonts w:ascii="Times New Roman" w:hAnsi="Times New Roman" w:cs="Times New Roman"/>
          <w:b/>
          <w:sz w:val="24"/>
          <w:szCs w:val="24"/>
        </w:rPr>
        <w:t xml:space="preserve"> Meeting No.</w:t>
      </w:r>
      <w:r w:rsidR="002575E8">
        <w:rPr>
          <w:rFonts w:ascii="Times New Roman" w:hAnsi="Times New Roman" w:cs="Times New Roman"/>
          <w:b/>
          <w:sz w:val="24"/>
          <w:szCs w:val="24"/>
        </w:rPr>
        <w:t>6</w:t>
      </w:r>
    </w:p>
    <w:p w14:paraId="1080B306" w14:textId="3F60B98D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2575E8">
        <w:rPr>
          <w:rFonts w:ascii="Times New Roman" w:hAnsi="Times New Roman" w:cs="Times New Roman"/>
          <w:b/>
          <w:sz w:val="24"/>
          <w:szCs w:val="24"/>
        </w:rPr>
        <w:t>December</w:t>
      </w:r>
      <w:r w:rsidR="00721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5E8">
        <w:rPr>
          <w:rFonts w:ascii="Times New Roman" w:hAnsi="Times New Roman" w:cs="Times New Roman"/>
          <w:b/>
          <w:sz w:val="24"/>
          <w:szCs w:val="24"/>
        </w:rPr>
        <w:t>7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6F1ED5">
        <w:rPr>
          <w:rFonts w:ascii="Times New Roman" w:hAnsi="Times New Roman" w:cs="Times New Roman"/>
          <w:b/>
          <w:sz w:val="24"/>
          <w:szCs w:val="24"/>
        </w:rPr>
        <w:t>2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7D5AE630" w14:textId="77777777" w:rsidR="00721F5A" w:rsidRPr="008C6905" w:rsidRDefault="00721F5A" w:rsidP="00721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 (conference room),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12EFD16A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5B1FCD">
        <w:rPr>
          <w:rFonts w:ascii="Times New Roman" w:hAnsi="Times New Roman" w:cs="Times New Roman"/>
          <w:sz w:val="24"/>
          <w:szCs w:val="24"/>
        </w:rPr>
        <w:t>Blanco Lobo, Garrahy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FCD">
        <w:rPr>
          <w:rFonts w:ascii="Times New Roman" w:hAnsi="Times New Roman" w:cs="Times New Roman"/>
          <w:sz w:val="24"/>
          <w:szCs w:val="24"/>
        </w:rPr>
        <w:t>Midha, Nikolaou</w:t>
      </w:r>
      <w:r w:rsidR="00740BBB">
        <w:rPr>
          <w:rFonts w:ascii="Times New Roman" w:hAnsi="Times New Roman" w:cs="Times New Roman"/>
          <w:sz w:val="24"/>
          <w:szCs w:val="24"/>
        </w:rPr>
        <w:t>, Webber, Fulton, Wielgosz, Wollard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967723">
        <w:rPr>
          <w:rFonts w:ascii="Times New Roman" w:hAnsi="Times New Roman" w:cs="Times New Roman"/>
          <w:sz w:val="24"/>
          <w:szCs w:val="24"/>
        </w:rPr>
        <w:t>Woodard</w:t>
      </w:r>
      <w:r w:rsidR="005A2BD0">
        <w:rPr>
          <w:rFonts w:ascii="Times New Roman" w:hAnsi="Times New Roman" w:cs="Times New Roman"/>
          <w:sz w:val="24"/>
          <w:szCs w:val="24"/>
        </w:rPr>
        <w:t xml:space="preserve">, </w:t>
      </w:r>
      <w:r w:rsidR="00740BBB">
        <w:rPr>
          <w:rFonts w:ascii="Times New Roman" w:hAnsi="Times New Roman" w:cs="Times New Roman"/>
          <w:i/>
          <w:sz w:val="24"/>
          <w:szCs w:val="24"/>
        </w:rPr>
        <w:t>Cavi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541860F" w14:textId="66D74055" w:rsidR="00BC5B72" w:rsidRPr="00D42A6B" w:rsidRDefault="00BC5B72" w:rsidP="00D42A6B">
      <w:pPr>
        <w:pStyle w:val="ListParagraph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>Absent: Garrahy, Midha, Webber.</w:t>
      </w:r>
    </w:p>
    <w:p w14:paraId="6DB01226" w14:textId="04C5682E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 w:rsidR="002E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(All speakers must sign in with the </w:t>
      </w:r>
      <w:r w:rsidR="00C42DC4">
        <w:rPr>
          <w:rFonts w:ascii="Times New Roman" w:hAnsi="Times New Roman" w:cs="Times New Roman"/>
          <w:bCs/>
          <w:sz w:val="24"/>
          <w:szCs w:val="24"/>
        </w:rPr>
        <w:t>AABC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 Secretary prior to the start of the meeting.</w:t>
      </w:r>
      <w:r w:rsidR="002E3A22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7C8D053" w14:textId="77777777" w:rsidR="005B6990" w:rsidRDefault="005B6990" w:rsidP="005B699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0359F7A9" w14:textId="6ACBEB05" w:rsidR="005B6990" w:rsidRPr="00BC5B72" w:rsidRDefault="005B6990" w:rsidP="005B699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2575E8"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>AABC</w:t>
      </w:r>
      <w:r w:rsidR="00C42DC4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721F5A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575E8">
        <w:rPr>
          <w:rFonts w:ascii="Times New Roman" w:hAnsi="Times New Roman" w:cs="Times New Roman"/>
          <w:i/>
          <w:iCs/>
          <w:sz w:val="24"/>
          <w:szCs w:val="24"/>
        </w:rPr>
        <w:t>09</w:t>
      </w:r>
      <w:r>
        <w:rPr>
          <w:rFonts w:ascii="Times New Roman" w:hAnsi="Times New Roman" w:cs="Times New Roman"/>
          <w:i/>
          <w:iCs/>
          <w:sz w:val="24"/>
          <w:szCs w:val="24"/>
        </w:rPr>
        <w:t>.22</w:t>
      </w:r>
    </w:p>
    <w:p w14:paraId="2C041F78" w14:textId="7006D498" w:rsidR="00BC5B72" w:rsidRPr="00D42A6B" w:rsidRDefault="00CB57C7" w:rsidP="00D42A6B">
      <w:pPr>
        <w:pStyle w:val="ListParagraph"/>
        <w:numPr>
          <w:ilvl w:val="1"/>
          <w:numId w:val="1"/>
        </w:numPr>
        <w:spacing w:after="100" w:afterAutospacing="1" w:line="360" w:lineRule="auto"/>
        <w:ind w:left="1800"/>
        <w:contextualSpacing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>Unanimously approved</w:t>
      </w:r>
    </w:p>
    <w:p w14:paraId="61C1A51A" w14:textId="79D5C71A" w:rsidR="00D210D9" w:rsidRDefault="0097289D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Surveys:</w:t>
      </w:r>
    </w:p>
    <w:p w14:paraId="482F3A50" w14:textId="42DE4367" w:rsidR="009444CD" w:rsidRDefault="00546886" w:rsidP="003B73CC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86">
        <w:rPr>
          <w:rFonts w:ascii="Times New Roman" w:hAnsi="Times New Roman" w:cs="Times New Roman"/>
          <w:i/>
          <w:sz w:val="24"/>
          <w:szCs w:val="24"/>
        </w:rPr>
        <w:t xml:space="preserve">Evaluation Survey - VP for Academic Affairs and Provost </w:t>
      </w:r>
      <w:r w:rsidR="009444CD" w:rsidRPr="003B73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3CC8CA0" w14:textId="1014862C" w:rsidR="003B1CC7" w:rsidRDefault="003B1CC7" w:rsidP="003B73CC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CC7">
        <w:rPr>
          <w:rFonts w:ascii="Times New Roman" w:hAnsi="Times New Roman" w:cs="Times New Roman"/>
          <w:i/>
          <w:sz w:val="24"/>
          <w:szCs w:val="24"/>
        </w:rPr>
        <w:t xml:space="preserve">Evaluation Survey (Faculty and Staff)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3B1CC7">
        <w:rPr>
          <w:rFonts w:ascii="Times New Roman" w:hAnsi="Times New Roman" w:cs="Times New Roman"/>
          <w:i/>
          <w:sz w:val="24"/>
          <w:szCs w:val="24"/>
        </w:rPr>
        <w:t xml:space="preserve"> President</w:t>
      </w:r>
    </w:p>
    <w:p w14:paraId="7F8147E6" w14:textId="1587BA7F" w:rsidR="003B1CC7" w:rsidRDefault="003B1CC7" w:rsidP="003B73CC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CC7">
        <w:rPr>
          <w:rFonts w:ascii="Times New Roman" w:hAnsi="Times New Roman" w:cs="Times New Roman"/>
          <w:i/>
          <w:sz w:val="24"/>
          <w:szCs w:val="24"/>
        </w:rPr>
        <w:t>Evaluation Survey (</w:t>
      </w:r>
      <w:r>
        <w:rPr>
          <w:rFonts w:ascii="Times New Roman" w:hAnsi="Times New Roman" w:cs="Times New Roman"/>
          <w:i/>
          <w:sz w:val="24"/>
          <w:szCs w:val="24"/>
        </w:rPr>
        <w:t>Students</w:t>
      </w:r>
      <w:r w:rsidRPr="003B1CC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926F7">
        <w:rPr>
          <w:rFonts w:ascii="Times New Roman" w:hAnsi="Times New Roman" w:cs="Times New Roman"/>
          <w:i/>
          <w:sz w:val="24"/>
          <w:szCs w:val="24"/>
        </w:rPr>
        <w:t>–</w:t>
      </w:r>
      <w:r w:rsidRPr="003B1CC7">
        <w:rPr>
          <w:rFonts w:ascii="Times New Roman" w:hAnsi="Times New Roman" w:cs="Times New Roman"/>
          <w:i/>
          <w:sz w:val="24"/>
          <w:szCs w:val="24"/>
        </w:rPr>
        <w:t xml:space="preserve"> President</w:t>
      </w:r>
    </w:p>
    <w:p w14:paraId="273AB119" w14:textId="77777777" w:rsidR="00D04395" w:rsidRPr="00D42A6B" w:rsidRDefault="00D04395" w:rsidP="00D04395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>For both surveys:</w:t>
      </w:r>
    </w:p>
    <w:p w14:paraId="1739155E" w14:textId="77777777" w:rsidR="00D04395" w:rsidRPr="00D42A6B" w:rsidRDefault="00503AA9" w:rsidP="00D04395">
      <w:pPr>
        <w:pStyle w:val="ListParagraph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Add </w:t>
      </w:r>
      <w:r w:rsidR="004D4A50" w:rsidRPr="00D42A6B">
        <w:rPr>
          <w:rFonts w:ascii="Times New Roman" w:hAnsi="Times New Roman" w:cs="Times New Roman"/>
          <w:color w:val="0070C0"/>
          <w:sz w:val="24"/>
          <w:szCs w:val="24"/>
        </w:rPr>
        <w:t>“P</w:t>
      </w:r>
      <w:r w:rsidRPr="00D42A6B">
        <w:rPr>
          <w:rFonts w:ascii="Times New Roman" w:hAnsi="Times New Roman" w:cs="Times New Roman"/>
          <w:color w:val="0070C0"/>
          <w:sz w:val="24"/>
          <w:szCs w:val="24"/>
        </w:rPr>
        <w:t>refer not to respond</w:t>
      </w:r>
      <w:r w:rsidR="004D4A50" w:rsidRPr="00D42A6B">
        <w:rPr>
          <w:rFonts w:ascii="Times New Roman" w:hAnsi="Times New Roman" w:cs="Times New Roman"/>
          <w:color w:val="0070C0"/>
          <w:sz w:val="24"/>
          <w:szCs w:val="24"/>
        </w:rPr>
        <w:t>”</w:t>
      </w: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 under the </w:t>
      </w:r>
      <w:r w:rsidRPr="00D42A6B">
        <w:rPr>
          <w:rFonts w:ascii="Times New Roman" w:hAnsi="Times New Roman" w:cs="Times New Roman"/>
          <w:i/>
          <w:iCs/>
          <w:color w:val="0070C0"/>
          <w:sz w:val="24"/>
          <w:szCs w:val="24"/>
        </w:rPr>
        <w:t>role to the University</w:t>
      </w: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 and the </w:t>
      </w:r>
      <w:r w:rsidR="00083F90" w:rsidRPr="00D42A6B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how many years have you been to the University </w:t>
      </w:r>
      <w:r w:rsidR="00083F90" w:rsidRPr="00D42A6B">
        <w:rPr>
          <w:rFonts w:ascii="Times New Roman" w:hAnsi="Times New Roman" w:cs="Times New Roman"/>
          <w:color w:val="0070C0"/>
          <w:sz w:val="24"/>
          <w:szCs w:val="24"/>
        </w:rPr>
        <w:t>questions.</w:t>
      </w:r>
    </w:p>
    <w:p w14:paraId="054BF0D1" w14:textId="0E868083" w:rsidR="00083F90" w:rsidRPr="00D42A6B" w:rsidRDefault="00083F90" w:rsidP="00D04395">
      <w:pPr>
        <w:pStyle w:val="ListParagraph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Add </w:t>
      </w:r>
      <w:r w:rsidR="004D4A50" w:rsidRPr="00D42A6B">
        <w:rPr>
          <w:rFonts w:ascii="Times New Roman" w:hAnsi="Times New Roman" w:cs="Times New Roman"/>
          <w:color w:val="0070C0"/>
          <w:sz w:val="24"/>
          <w:szCs w:val="24"/>
        </w:rPr>
        <w:t>“Unable to evaluate” as an option for all responses.</w:t>
      </w:r>
    </w:p>
    <w:p w14:paraId="58FCCE19" w14:textId="1642D73D" w:rsidR="00D04395" w:rsidRPr="00D42A6B" w:rsidRDefault="00B54605" w:rsidP="00D04395">
      <w:pPr>
        <w:pStyle w:val="ListParagraph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>Check if we can add question</w:t>
      </w:r>
      <w:r w:rsidR="000422C1">
        <w:rPr>
          <w:rFonts w:ascii="Times New Roman" w:hAnsi="Times New Roman" w:cs="Times New Roman"/>
          <w:color w:val="0070C0"/>
          <w:sz w:val="24"/>
          <w:szCs w:val="24"/>
        </w:rPr>
        <w:t>s</w:t>
      </w: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 about </w:t>
      </w:r>
      <w:r w:rsidR="000422C1">
        <w:rPr>
          <w:rFonts w:ascii="Times New Roman" w:hAnsi="Times New Roman" w:cs="Times New Roman"/>
          <w:color w:val="0070C0"/>
          <w:sz w:val="24"/>
          <w:szCs w:val="24"/>
        </w:rPr>
        <w:t>g</w:t>
      </w:r>
      <w:r w:rsidRPr="00D42A6B">
        <w:rPr>
          <w:rFonts w:ascii="Times New Roman" w:hAnsi="Times New Roman" w:cs="Times New Roman"/>
          <w:color w:val="0070C0"/>
          <w:sz w:val="24"/>
          <w:szCs w:val="24"/>
        </w:rPr>
        <w:t>ender</w:t>
      </w:r>
      <w:r w:rsidR="000422C1">
        <w:rPr>
          <w:rFonts w:ascii="Times New Roman" w:hAnsi="Times New Roman" w:cs="Times New Roman"/>
          <w:color w:val="0070C0"/>
          <w:sz w:val="24"/>
          <w:szCs w:val="24"/>
        </w:rPr>
        <w:t xml:space="preserve">, race, ethnicity, etc. </w:t>
      </w:r>
      <w:r w:rsidRPr="00D42A6B">
        <w:rPr>
          <w:rFonts w:ascii="Times New Roman" w:hAnsi="Times New Roman" w:cs="Times New Roman"/>
          <w:color w:val="0070C0"/>
          <w:sz w:val="24"/>
          <w:szCs w:val="24"/>
        </w:rPr>
        <w:t>of the respondents.</w:t>
      </w:r>
    </w:p>
    <w:p w14:paraId="189D7102" w14:textId="2896F0E3" w:rsidR="005A2C1A" w:rsidRPr="00D42A6B" w:rsidRDefault="005A2C1A" w:rsidP="005A2C1A">
      <w:p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>For Provost’s Evaluation Survey:</w:t>
      </w:r>
    </w:p>
    <w:p w14:paraId="5746A7F1" w14:textId="037DFDFE" w:rsidR="00360454" w:rsidRPr="00D42A6B" w:rsidRDefault="00360454" w:rsidP="005A2C1A">
      <w:pPr>
        <w:pStyle w:val="ListParagraph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Change </w:t>
      </w:r>
      <w:r w:rsidR="005C2981">
        <w:rPr>
          <w:rFonts w:ascii="Times New Roman" w:hAnsi="Times New Roman" w:cs="Times New Roman"/>
          <w:color w:val="0070C0"/>
          <w:sz w:val="24"/>
          <w:szCs w:val="24"/>
        </w:rPr>
        <w:t xml:space="preserve">the </w:t>
      </w:r>
      <w:r w:rsidRPr="00D42A6B">
        <w:rPr>
          <w:rFonts w:ascii="Times New Roman" w:hAnsi="Times New Roman" w:cs="Times New Roman"/>
          <w:color w:val="0070C0"/>
          <w:sz w:val="24"/>
          <w:szCs w:val="24"/>
        </w:rPr>
        <w:t>title to Commentary on the Vice President for Academic Affairs and Provost (</w:t>
      </w:r>
      <w:r w:rsidR="000B7B1C" w:rsidRPr="00D42A6B">
        <w:rPr>
          <w:rFonts w:ascii="Times New Roman" w:hAnsi="Times New Roman" w:cs="Times New Roman"/>
          <w:color w:val="0070C0"/>
          <w:sz w:val="24"/>
          <w:szCs w:val="24"/>
        </w:rPr>
        <w:t>Provost Tarhule).</w:t>
      </w:r>
    </w:p>
    <w:p w14:paraId="6E9ECF80" w14:textId="2495A9C2" w:rsidR="00C47918" w:rsidRPr="00D42A6B" w:rsidRDefault="00C47918" w:rsidP="005A2C1A">
      <w:pPr>
        <w:pStyle w:val="ListParagraph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Split the question about </w:t>
      </w:r>
      <w:r w:rsidRPr="00D42A6B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being open and responsive </w:t>
      </w:r>
      <w:r w:rsidR="005C2981">
        <w:rPr>
          <w:rFonts w:ascii="Times New Roman" w:hAnsi="Times New Roman" w:cs="Times New Roman"/>
          <w:i/>
          <w:iCs/>
          <w:color w:val="0070C0"/>
          <w:sz w:val="24"/>
          <w:szCs w:val="24"/>
        </w:rPr>
        <w:t>in</w:t>
      </w: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to two </w:t>
      </w:r>
      <w:proofErr w:type="gramStart"/>
      <w:r w:rsidRPr="00D42A6B">
        <w:rPr>
          <w:rFonts w:ascii="Times New Roman" w:hAnsi="Times New Roman" w:cs="Times New Roman"/>
          <w:color w:val="0070C0"/>
          <w:sz w:val="24"/>
          <w:szCs w:val="24"/>
        </w:rPr>
        <w:t>questions;</w:t>
      </w:r>
      <w:proofErr w:type="gramEnd"/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 one for faculty and staff and one for students.</w:t>
      </w:r>
    </w:p>
    <w:p w14:paraId="478B6665" w14:textId="77777777" w:rsidR="00400821" w:rsidRPr="00D42A6B" w:rsidRDefault="00400821" w:rsidP="005A2C1A">
      <w:pPr>
        <w:pStyle w:val="ListParagraph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>Add a hyperlink to the University’s Strategic Plan.</w:t>
      </w:r>
    </w:p>
    <w:p w14:paraId="543E920A" w14:textId="2DC798F5" w:rsidR="00400821" w:rsidRPr="00D42A6B" w:rsidRDefault="00400821" w:rsidP="005A2C1A">
      <w:pPr>
        <w:pStyle w:val="ListParagraph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Add </w:t>
      </w:r>
      <w:r w:rsidRPr="00D42A6B">
        <w:rPr>
          <w:rFonts w:ascii="Times New Roman" w:hAnsi="Times New Roman" w:cs="Times New Roman"/>
          <w:i/>
          <w:iCs/>
          <w:color w:val="0070C0"/>
          <w:sz w:val="24"/>
          <w:szCs w:val="24"/>
        </w:rPr>
        <w:t>equity, diversity, and inclusion</w:t>
      </w: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 and split the question into two </w:t>
      </w:r>
      <w:proofErr w:type="gramStart"/>
      <w:r w:rsidRPr="00D42A6B">
        <w:rPr>
          <w:rFonts w:ascii="Times New Roman" w:hAnsi="Times New Roman" w:cs="Times New Roman"/>
          <w:color w:val="0070C0"/>
          <w:sz w:val="24"/>
          <w:szCs w:val="24"/>
        </w:rPr>
        <w:t>questions;</w:t>
      </w:r>
      <w:proofErr w:type="gramEnd"/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 one for faculty and staff and one for students.</w:t>
      </w:r>
    </w:p>
    <w:p w14:paraId="368967AE" w14:textId="2031E1CF" w:rsidR="0043202D" w:rsidRPr="00D42A6B" w:rsidRDefault="00B30613" w:rsidP="005A2C1A">
      <w:pPr>
        <w:pStyle w:val="ListParagraph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Rephrase the </w:t>
      </w:r>
      <w:r w:rsidR="00CB7451" w:rsidRPr="00D42A6B">
        <w:rPr>
          <w:rFonts w:ascii="Times New Roman" w:hAnsi="Times New Roman" w:cs="Times New Roman"/>
          <w:color w:val="0070C0"/>
          <w:sz w:val="24"/>
          <w:szCs w:val="24"/>
        </w:rPr>
        <w:t>comment box from “Are there any additional comments that you would like to make about any of the above” to “</w:t>
      </w:r>
      <w:r w:rsidR="00D57294"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If </w:t>
      </w:r>
      <w:r w:rsidR="00044362">
        <w:rPr>
          <w:rFonts w:ascii="Times New Roman" w:hAnsi="Times New Roman" w:cs="Times New Roman"/>
          <w:color w:val="0070C0"/>
          <w:sz w:val="24"/>
          <w:szCs w:val="24"/>
        </w:rPr>
        <w:t>you have</w:t>
      </w:r>
      <w:r w:rsidR="00D57294"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 any comments about your response to any of the statements above, please add them here.</w:t>
      </w:r>
      <w:r w:rsidR="00CB7451" w:rsidRPr="00D42A6B">
        <w:rPr>
          <w:rFonts w:ascii="Times New Roman" w:hAnsi="Times New Roman" w:cs="Times New Roman"/>
          <w:color w:val="0070C0"/>
          <w:sz w:val="24"/>
          <w:szCs w:val="24"/>
        </w:rPr>
        <w:t>”</w:t>
      </w:r>
    </w:p>
    <w:p w14:paraId="327B55E8" w14:textId="28A57049" w:rsidR="005A2C1A" w:rsidRPr="00D42A6B" w:rsidRDefault="0043202D" w:rsidP="005A2C1A">
      <w:pPr>
        <w:pStyle w:val="ListParagraph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Also, </w:t>
      </w:r>
      <w:r w:rsidR="001C685C">
        <w:rPr>
          <w:rFonts w:ascii="Times New Roman" w:hAnsi="Times New Roman" w:cs="Times New Roman"/>
          <w:color w:val="0070C0"/>
          <w:sz w:val="24"/>
          <w:szCs w:val="24"/>
        </w:rPr>
        <w:t>add</w:t>
      </w: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 another comment box</w:t>
      </w:r>
      <w:r w:rsidR="00D52E97"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 reading: “</w:t>
      </w:r>
      <w:r w:rsidR="005F2781">
        <w:rPr>
          <w:rFonts w:ascii="Times New Roman" w:hAnsi="Times New Roman" w:cs="Times New Roman"/>
          <w:color w:val="0070C0"/>
          <w:sz w:val="24"/>
          <w:szCs w:val="24"/>
        </w:rPr>
        <w:t xml:space="preserve">Please enter </w:t>
      </w:r>
      <w:r w:rsidR="00D52E97"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any additional comments regarding </w:t>
      </w:r>
      <w:r w:rsidR="007E5FFB" w:rsidRPr="00D42A6B">
        <w:rPr>
          <w:rFonts w:ascii="Times New Roman" w:hAnsi="Times New Roman" w:cs="Times New Roman"/>
          <w:color w:val="0070C0"/>
          <w:sz w:val="24"/>
          <w:szCs w:val="24"/>
        </w:rPr>
        <w:t>the leadership of the Vice President for Academic Affairs and Provost</w:t>
      </w:r>
      <w:r w:rsidR="005F2781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7E5FFB" w:rsidRPr="00D42A6B">
        <w:rPr>
          <w:rFonts w:ascii="Times New Roman" w:hAnsi="Times New Roman" w:cs="Times New Roman"/>
          <w:color w:val="0070C0"/>
          <w:sz w:val="24"/>
          <w:szCs w:val="24"/>
        </w:rPr>
        <w:t>Dr. Tarhule</w:t>
      </w:r>
      <w:r w:rsidR="005F2781">
        <w:rPr>
          <w:rFonts w:ascii="Times New Roman" w:hAnsi="Times New Roman" w:cs="Times New Roman"/>
          <w:color w:val="0070C0"/>
          <w:sz w:val="24"/>
          <w:szCs w:val="24"/>
        </w:rPr>
        <w:t>, at Illinois State University</w:t>
      </w:r>
      <w:r w:rsidR="007053DF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D52E97" w:rsidRPr="00D42A6B">
        <w:rPr>
          <w:rFonts w:ascii="Times New Roman" w:hAnsi="Times New Roman" w:cs="Times New Roman"/>
          <w:color w:val="0070C0"/>
          <w:sz w:val="24"/>
          <w:szCs w:val="24"/>
        </w:rPr>
        <w:t>”</w:t>
      </w:r>
    </w:p>
    <w:p w14:paraId="27DBC046" w14:textId="4FA0D6FC" w:rsidR="005A2C1A" w:rsidRPr="00D42A6B" w:rsidRDefault="00A17C8B" w:rsidP="000B7B1C">
      <w:pPr>
        <w:pStyle w:val="ListParagraph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>Remove all questions specific to units and individuals within the Division of Academic Affairs.</w:t>
      </w:r>
    </w:p>
    <w:p w14:paraId="1942F2AB" w14:textId="0416EAE1" w:rsidR="000B7B1C" w:rsidRPr="00D42A6B" w:rsidRDefault="000B7B1C" w:rsidP="000B7B1C">
      <w:p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>For the President’s Evaluation Survey</w:t>
      </w:r>
      <w:r w:rsidR="00AD1D50"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 (faculty and staff)</w:t>
      </w:r>
      <w:r w:rsidRPr="00D42A6B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14:paraId="148F8370" w14:textId="2CD9EBED" w:rsidR="00517DBC" w:rsidRPr="00D42A6B" w:rsidRDefault="007B1B6A" w:rsidP="000B7B1C">
      <w:pPr>
        <w:pStyle w:val="ListParagraph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Remove </w:t>
      </w:r>
      <w:r w:rsidR="001C685C">
        <w:rPr>
          <w:rFonts w:ascii="Times New Roman" w:hAnsi="Times New Roman" w:cs="Times New Roman"/>
          <w:color w:val="0070C0"/>
          <w:sz w:val="24"/>
          <w:szCs w:val="24"/>
        </w:rPr>
        <w:t xml:space="preserve">the </w:t>
      </w: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Director of Audits and Assistant to the President from the list of </w:t>
      </w:r>
      <w:proofErr w:type="gramStart"/>
      <w:r w:rsidRPr="00D42A6B">
        <w:rPr>
          <w:rFonts w:ascii="Times New Roman" w:hAnsi="Times New Roman" w:cs="Times New Roman"/>
          <w:color w:val="0070C0"/>
          <w:sz w:val="24"/>
          <w:szCs w:val="24"/>
        </w:rPr>
        <w:t>examples, and</w:t>
      </w:r>
      <w:proofErr w:type="gramEnd"/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 add </w:t>
      </w:r>
      <w:r w:rsidR="00517DBC" w:rsidRPr="00D42A6B">
        <w:rPr>
          <w:rFonts w:ascii="Times New Roman" w:hAnsi="Times New Roman" w:cs="Times New Roman"/>
          <w:color w:val="0070C0"/>
          <w:sz w:val="24"/>
          <w:szCs w:val="24"/>
        </w:rPr>
        <w:t>Chief Equity and Inclusion Officer.</w:t>
      </w:r>
    </w:p>
    <w:p w14:paraId="0CEBC1CB" w14:textId="58AE1249" w:rsidR="00566D82" w:rsidRPr="00D42A6B" w:rsidRDefault="004850B6" w:rsidP="000B7B1C">
      <w:pPr>
        <w:pStyle w:val="ListParagraph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Add </w:t>
      </w:r>
      <w:r w:rsidR="005E569A">
        <w:rPr>
          <w:rFonts w:ascii="Times New Roman" w:hAnsi="Times New Roman" w:cs="Times New Roman"/>
          <w:color w:val="0070C0"/>
          <w:sz w:val="24"/>
          <w:szCs w:val="24"/>
        </w:rPr>
        <w:t>the</w:t>
      </w: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 question “is open and responsive to student concerns” to mirror the same questions for faculty and for staff. </w:t>
      </w:r>
    </w:p>
    <w:p w14:paraId="3864580C" w14:textId="3D261545" w:rsidR="000B7B1C" w:rsidRPr="00D42A6B" w:rsidRDefault="00566D82" w:rsidP="000B7B1C">
      <w:pPr>
        <w:pStyle w:val="ListParagraph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Rephrase to </w:t>
      </w:r>
      <w:r w:rsidR="00596003" w:rsidRPr="00D42A6B">
        <w:rPr>
          <w:rFonts w:ascii="Times New Roman" w:hAnsi="Times New Roman" w:cs="Times New Roman"/>
          <w:i/>
          <w:iCs/>
          <w:color w:val="0070C0"/>
          <w:sz w:val="24"/>
          <w:szCs w:val="24"/>
        </w:rPr>
        <w:t>makes equity, diversity, and inclusion a campus priority</w:t>
      </w:r>
      <w:r w:rsidR="000B7B1C" w:rsidRPr="00D42A6B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35B6E689" w14:textId="3FE0D792" w:rsidR="00AD1D50" w:rsidRPr="00D42A6B" w:rsidRDefault="00AD1D50" w:rsidP="00AD1D50">
      <w:p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>For the President’s Evaluation Survey (students):</w:t>
      </w:r>
    </w:p>
    <w:p w14:paraId="7E5EF17E" w14:textId="77777777" w:rsidR="00151DC2" w:rsidRPr="00D42A6B" w:rsidRDefault="00151DC2" w:rsidP="00151DC2">
      <w:pPr>
        <w:pStyle w:val="ListParagraph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Rephrase to </w:t>
      </w:r>
      <w:r w:rsidRPr="00D42A6B">
        <w:rPr>
          <w:rFonts w:ascii="Times New Roman" w:hAnsi="Times New Roman" w:cs="Times New Roman"/>
          <w:i/>
          <w:iCs/>
          <w:color w:val="0070C0"/>
          <w:sz w:val="24"/>
          <w:szCs w:val="24"/>
        </w:rPr>
        <w:t>makes equity, diversity, and inclusion a campus priority</w:t>
      </w:r>
      <w:r w:rsidRPr="00D42A6B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0B90F5A7" w14:textId="77777777" w:rsidR="00151DC2" w:rsidRPr="00D42A6B" w:rsidRDefault="00151DC2" w:rsidP="00AD1D50">
      <w:pPr>
        <w:pStyle w:val="ListParagraph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Change the question about fostering a positive working environment into two separate </w:t>
      </w:r>
      <w:proofErr w:type="gramStart"/>
      <w:r w:rsidRPr="00D42A6B">
        <w:rPr>
          <w:rFonts w:ascii="Times New Roman" w:hAnsi="Times New Roman" w:cs="Times New Roman"/>
          <w:color w:val="0070C0"/>
          <w:sz w:val="24"/>
          <w:szCs w:val="24"/>
        </w:rPr>
        <w:t>questions;</w:t>
      </w:r>
      <w:proofErr w:type="gramEnd"/>
    </w:p>
    <w:p w14:paraId="1B14DC5B" w14:textId="666F4198" w:rsidR="005A5456" w:rsidRPr="00D42A6B" w:rsidRDefault="005A5456" w:rsidP="00151DC2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>Fosters a positi</w:t>
      </w:r>
      <w:r w:rsidR="00E9263D">
        <w:rPr>
          <w:rFonts w:ascii="Times New Roman" w:hAnsi="Times New Roman" w:cs="Times New Roman"/>
          <w:color w:val="0070C0"/>
          <w:sz w:val="24"/>
          <w:szCs w:val="24"/>
        </w:rPr>
        <w:t>v</w:t>
      </w:r>
      <w:r w:rsidRPr="00D42A6B">
        <w:rPr>
          <w:rFonts w:ascii="Times New Roman" w:hAnsi="Times New Roman" w:cs="Times New Roman"/>
          <w:color w:val="0070C0"/>
          <w:sz w:val="24"/>
          <w:szCs w:val="24"/>
        </w:rPr>
        <w:t>e working environment</w:t>
      </w:r>
    </w:p>
    <w:p w14:paraId="2ADBFB61" w14:textId="1F8431CD" w:rsidR="00DD5CC4" w:rsidRPr="00D42A6B" w:rsidRDefault="005A5456" w:rsidP="00151DC2">
      <w:pPr>
        <w:pStyle w:val="ListParagraph"/>
        <w:numPr>
          <w:ilvl w:val="1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Fosters working opportunities (on and off campus) that provide </w:t>
      </w:r>
      <w:r w:rsidR="001A5B7C">
        <w:rPr>
          <w:rFonts w:ascii="Times New Roman" w:hAnsi="Times New Roman" w:cs="Times New Roman"/>
          <w:color w:val="0070C0"/>
          <w:sz w:val="24"/>
          <w:szCs w:val="24"/>
        </w:rPr>
        <w:t xml:space="preserve">students with </w:t>
      </w:r>
      <w:r w:rsidRPr="00D42A6B">
        <w:rPr>
          <w:rFonts w:ascii="Times New Roman" w:hAnsi="Times New Roman" w:cs="Times New Roman"/>
          <w:color w:val="0070C0"/>
          <w:sz w:val="24"/>
          <w:szCs w:val="24"/>
        </w:rPr>
        <w:t>exceptional academic and intellectual</w:t>
      </w:r>
      <w:r w:rsidR="00DD5CC4" w:rsidRPr="00D42A6B">
        <w:rPr>
          <w:rFonts w:ascii="Times New Roman" w:hAnsi="Times New Roman" w:cs="Times New Roman"/>
          <w:color w:val="0070C0"/>
          <w:sz w:val="24"/>
          <w:szCs w:val="24"/>
        </w:rPr>
        <w:t xml:space="preserve"> experience</w:t>
      </w:r>
      <w:r w:rsidR="001A5B7C">
        <w:rPr>
          <w:rFonts w:ascii="Times New Roman" w:hAnsi="Times New Roman" w:cs="Times New Roman"/>
          <w:color w:val="0070C0"/>
          <w:sz w:val="24"/>
          <w:szCs w:val="24"/>
        </w:rPr>
        <w:t>s</w:t>
      </w:r>
      <w:r w:rsidR="00DD5CC4" w:rsidRPr="00D42A6B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37D3F3B3" w14:textId="32C7CC07" w:rsidR="00AD1D50" w:rsidRPr="00D42A6B" w:rsidRDefault="00DD5CC4" w:rsidP="00BA5AC2">
      <w:pPr>
        <w:pStyle w:val="ListParagraph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A6B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Add a hyperlink to the </w:t>
      </w:r>
      <w:r w:rsidRPr="00D42A6B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mission </w:t>
      </w:r>
      <w:r w:rsidRPr="00D42A6B">
        <w:rPr>
          <w:rFonts w:ascii="Times New Roman" w:hAnsi="Times New Roman" w:cs="Times New Roman"/>
          <w:color w:val="0070C0"/>
          <w:sz w:val="24"/>
          <w:szCs w:val="24"/>
        </w:rPr>
        <w:t>of the university.</w:t>
      </w:r>
    </w:p>
    <w:p w14:paraId="28BA233F" w14:textId="0089AF34" w:rsidR="00EC2AE7" w:rsidRPr="00546886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5E06"/>
    <w:multiLevelType w:val="hybridMultilevel"/>
    <w:tmpl w:val="707247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2936"/>
    <w:multiLevelType w:val="hybridMultilevel"/>
    <w:tmpl w:val="7072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64F5"/>
    <w:multiLevelType w:val="hybridMultilevel"/>
    <w:tmpl w:val="707247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64AC9"/>
    <w:multiLevelType w:val="hybridMultilevel"/>
    <w:tmpl w:val="7DF6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71873"/>
    <w:multiLevelType w:val="hybridMultilevel"/>
    <w:tmpl w:val="707247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2MDc0MLSwMLEwNDRV0lEKTi0uzszPAykwNKoFAN834KstAAAA"/>
  </w:docVars>
  <w:rsids>
    <w:rsidRoot w:val="00EC2AE7"/>
    <w:rsid w:val="00040AA1"/>
    <w:rsid w:val="000422C1"/>
    <w:rsid w:val="00044362"/>
    <w:rsid w:val="00062D60"/>
    <w:rsid w:val="00075CB1"/>
    <w:rsid w:val="00083F90"/>
    <w:rsid w:val="00096E01"/>
    <w:rsid w:val="000A5E1D"/>
    <w:rsid w:val="000B7B1C"/>
    <w:rsid w:val="000D1293"/>
    <w:rsid w:val="001026C5"/>
    <w:rsid w:val="001254C0"/>
    <w:rsid w:val="00136AAD"/>
    <w:rsid w:val="00151DC2"/>
    <w:rsid w:val="00165389"/>
    <w:rsid w:val="00165E16"/>
    <w:rsid w:val="00184A99"/>
    <w:rsid w:val="00193468"/>
    <w:rsid w:val="001A5B7C"/>
    <w:rsid w:val="001A649E"/>
    <w:rsid w:val="001C2C60"/>
    <w:rsid w:val="001C685C"/>
    <w:rsid w:val="001E1A45"/>
    <w:rsid w:val="001E567A"/>
    <w:rsid w:val="001F0A00"/>
    <w:rsid w:val="001F5077"/>
    <w:rsid w:val="0024777E"/>
    <w:rsid w:val="002575E8"/>
    <w:rsid w:val="00273285"/>
    <w:rsid w:val="00284863"/>
    <w:rsid w:val="002E3A22"/>
    <w:rsid w:val="002E445E"/>
    <w:rsid w:val="003439A2"/>
    <w:rsid w:val="00360454"/>
    <w:rsid w:val="00383BB6"/>
    <w:rsid w:val="003B1CC7"/>
    <w:rsid w:val="003B73CC"/>
    <w:rsid w:val="003C23EF"/>
    <w:rsid w:val="003E19A1"/>
    <w:rsid w:val="003E549F"/>
    <w:rsid w:val="00400821"/>
    <w:rsid w:val="00427782"/>
    <w:rsid w:val="0043202D"/>
    <w:rsid w:val="00436843"/>
    <w:rsid w:val="00436E2C"/>
    <w:rsid w:val="004850B6"/>
    <w:rsid w:val="004949E6"/>
    <w:rsid w:val="004D4A50"/>
    <w:rsid w:val="004F2B33"/>
    <w:rsid w:val="004F543C"/>
    <w:rsid w:val="00501360"/>
    <w:rsid w:val="00503AA9"/>
    <w:rsid w:val="00517DBC"/>
    <w:rsid w:val="00546886"/>
    <w:rsid w:val="00566D82"/>
    <w:rsid w:val="00595B8E"/>
    <w:rsid w:val="00596003"/>
    <w:rsid w:val="005A2BD0"/>
    <w:rsid w:val="005A2C1A"/>
    <w:rsid w:val="005A5456"/>
    <w:rsid w:val="005A76D6"/>
    <w:rsid w:val="005B1FCD"/>
    <w:rsid w:val="005B6990"/>
    <w:rsid w:val="005C2981"/>
    <w:rsid w:val="005E569A"/>
    <w:rsid w:val="005F2781"/>
    <w:rsid w:val="005F56CE"/>
    <w:rsid w:val="006319E5"/>
    <w:rsid w:val="00643B77"/>
    <w:rsid w:val="00650072"/>
    <w:rsid w:val="00651F11"/>
    <w:rsid w:val="00670A32"/>
    <w:rsid w:val="006B1DB3"/>
    <w:rsid w:val="006D20A2"/>
    <w:rsid w:val="006E4A66"/>
    <w:rsid w:val="006F1ED5"/>
    <w:rsid w:val="006F2A04"/>
    <w:rsid w:val="007053DF"/>
    <w:rsid w:val="007203B3"/>
    <w:rsid w:val="00721F5A"/>
    <w:rsid w:val="00732080"/>
    <w:rsid w:val="00740BBB"/>
    <w:rsid w:val="00744C3D"/>
    <w:rsid w:val="007515CD"/>
    <w:rsid w:val="00770444"/>
    <w:rsid w:val="007A08ED"/>
    <w:rsid w:val="007A3BD2"/>
    <w:rsid w:val="007B1B6A"/>
    <w:rsid w:val="007D01F6"/>
    <w:rsid w:val="007E5FFB"/>
    <w:rsid w:val="008378C4"/>
    <w:rsid w:val="00843124"/>
    <w:rsid w:val="0085616C"/>
    <w:rsid w:val="008816FF"/>
    <w:rsid w:val="00887E5B"/>
    <w:rsid w:val="008C6905"/>
    <w:rsid w:val="008E3A41"/>
    <w:rsid w:val="009444CD"/>
    <w:rsid w:val="009544EF"/>
    <w:rsid w:val="00955E86"/>
    <w:rsid w:val="00967723"/>
    <w:rsid w:val="0097289D"/>
    <w:rsid w:val="009926F7"/>
    <w:rsid w:val="009A7063"/>
    <w:rsid w:val="009E1F4F"/>
    <w:rsid w:val="00A167A4"/>
    <w:rsid w:val="00A17C8B"/>
    <w:rsid w:val="00A24E88"/>
    <w:rsid w:val="00A74260"/>
    <w:rsid w:val="00AB67EB"/>
    <w:rsid w:val="00AC36C9"/>
    <w:rsid w:val="00AD1D50"/>
    <w:rsid w:val="00AD34D1"/>
    <w:rsid w:val="00B30613"/>
    <w:rsid w:val="00B413F2"/>
    <w:rsid w:val="00B44964"/>
    <w:rsid w:val="00B54605"/>
    <w:rsid w:val="00B56F74"/>
    <w:rsid w:val="00B67279"/>
    <w:rsid w:val="00B7143C"/>
    <w:rsid w:val="00B72231"/>
    <w:rsid w:val="00B93A17"/>
    <w:rsid w:val="00BA5AC2"/>
    <w:rsid w:val="00BC0580"/>
    <w:rsid w:val="00BC23AB"/>
    <w:rsid w:val="00BC5B72"/>
    <w:rsid w:val="00BD2452"/>
    <w:rsid w:val="00BE5E26"/>
    <w:rsid w:val="00C3429E"/>
    <w:rsid w:val="00C41D86"/>
    <w:rsid w:val="00C42DC4"/>
    <w:rsid w:val="00C47918"/>
    <w:rsid w:val="00C970D6"/>
    <w:rsid w:val="00CA1E58"/>
    <w:rsid w:val="00CB57C7"/>
    <w:rsid w:val="00CB7451"/>
    <w:rsid w:val="00CE345E"/>
    <w:rsid w:val="00D0200D"/>
    <w:rsid w:val="00D02892"/>
    <w:rsid w:val="00D04395"/>
    <w:rsid w:val="00D05A37"/>
    <w:rsid w:val="00D210D9"/>
    <w:rsid w:val="00D40AB3"/>
    <w:rsid w:val="00D42A6B"/>
    <w:rsid w:val="00D52E97"/>
    <w:rsid w:val="00D57294"/>
    <w:rsid w:val="00D7458A"/>
    <w:rsid w:val="00DA46CF"/>
    <w:rsid w:val="00DD5CC4"/>
    <w:rsid w:val="00E17AF0"/>
    <w:rsid w:val="00E2795C"/>
    <w:rsid w:val="00E64816"/>
    <w:rsid w:val="00E67C32"/>
    <w:rsid w:val="00E80888"/>
    <w:rsid w:val="00E877BD"/>
    <w:rsid w:val="00E9263D"/>
    <w:rsid w:val="00E94C75"/>
    <w:rsid w:val="00EB4CDC"/>
    <w:rsid w:val="00EC2AE7"/>
    <w:rsid w:val="00ED4629"/>
    <w:rsid w:val="00EE6274"/>
    <w:rsid w:val="00F104B3"/>
    <w:rsid w:val="00F31B54"/>
    <w:rsid w:val="00F44596"/>
    <w:rsid w:val="00F80166"/>
    <w:rsid w:val="00F85DD2"/>
    <w:rsid w:val="00FB6C7A"/>
    <w:rsid w:val="00FC033C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48</cp:revision>
  <cp:lastPrinted>2022-09-13T15:36:00Z</cp:lastPrinted>
  <dcterms:created xsi:type="dcterms:W3CDTF">2022-12-08T17:59:00Z</dcterms:created>
  <dcterms:modified xsi:type="dcterms:W3CDTF">2022-12-18T17:14:00Z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  <property fmtid="{D5CDD505-2E9C-101B-9397-08002B2CF9AE}" pid="3" name="GrammarlyDocumentId">
    <vt:lpwstr>74b109a7202b032dccdb54fa25d6a31e1d77f651eb5893e641e74472a242d06a</vt:lpwstr>
  </property>
</Properties>
</file>