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5438F03F" w:rsidR="00E376B1" w:rsidRPr="00EC2AE7" w:rsidRDefault="006F1ED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Administrative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Affairs </w:t>
      </w:r>
      <w:r>
        <w:rPr>
          <w:rFonts w:ascii="Times New Roman" w:hAnsi="Times New Roman" w:cs="Times New Roman"/>
          <w:b/>
          <w:sz w:val="36"/>
          <w:szCs w:val="36"/>
        </w:rPr>
        <w:t xml:space="preserve">and Budget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Committee</w:t>
      </w:r>
    </w:p>
    <w:p w14:paraId="2B2D3FBA" w14:textId="033AB745" w:rsidR="005F56CE" w:rsidRDefault="00383E06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for</w:t>
      </w:r>
      <w:r w:rsidR="005F56CE">
        <w:rPr>
          <w:rFonts w:ascii="Times New Roman" w:hAnsi="Times New Roman" w:cs="Times New Roman"/>
          <w:b/>
          <w:sz w:val="24"/>
          <w:szCs w:val="24"/>
        </w:rPr>
        <w:t xml:space="preserve"> Meeting No.</w:t>
      </w:r>
      <w:r w:rsidR="00F56796">
        <w:rPr>
          <w:rFonts w:ascii="Times New Roman" w:hAnsi="Times New Roman" w:cs="Times New Roman"/>
          <w:b/>
          <w:sz w:val="24"/>
          <w:szCs w:val="24"/>
        </w:rPr>
        <w:t>8</w:t>
      </w:r>
    </w:p>
    <w:p w14:paraId="1080B306" w14:textId="47789F34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F56796">
        <w:rPr>
          <w:rFonts w:ascii="Times New Roman" w:hAnsi="Times New Roman" w:cs="Times New Roman"/>
          <w:b/>
          <w:sz w:val="24"/>
          <w:szCs w:val="24"/>
        </w:rPr>
        <w:t>February 8</w:t>
      </w:r>
      <w:r w:rsidR="00AF7FC4"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7D5AE630" w14:textId="77777777" w:rsidR="00721F5A" w:rsidRPr="008C6905" w:rsidRDefault="00721F5A" w:rsidP="00721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 (conference room),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045B4F34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 w:rsidR="005B1FCD" w:rsidRPr="00ED1948">
        <w:rPr>
          <w:rFonts w:ascii="Times New Roman" w:hAnsi="Times New Roman" w:cs="Times New Roman"/>
          <w:sz w:val="24"/>
          <w:szCs w:val="24"/>
        </w:rPr>
        <w:t>Blanco Lobo, Garrahy</w:t>
      </w:r>
      <w:r w:rsidRPr="00ED1948">
        <w:rPr>
          <w:rFonts w:ascii="Times New Roman" w:hAnsi="Times New Roman" w:cs="Times New Roman"/>
          <w:sz w:val="24"/>
          <w:szCs w:val="24"/>
        </w:rPr>
        <w:t xml:space="preserve">, </w:t>
      </w:r>
      <w:r w:rsidR="005B1FCD" w:rsidRPr="00ED1948">
        <w:rPr>
          <w:rFonts w:ascii="Times New Roman" w:hAnsi="Times New Roman" w:cs="Times New Roman"/>
          <w:sz w:val="24"/>
          <w:szCs w:val="24"/>
        </w:rPr>
        <w:t>Midha, Nikolaou</w:t>
      </w:r>
      <w:r w:rsidR="00740BBB" w:rsidRPr="00ED1948">
        <w:rPr>
          <w:rFonts w:ascii="Times New Roman" w:hAnsi="Times New Roman" w:cs="Times New Roman"/>
          <w:sz w:val="24"/>
          <w:szCs w:val="24"/>
        </w:rPr>
        <w:t>, Webber, Fulton, Wielgosz, Wollard</w:t>
      </w:r>
      <w:r w:rsidRPr="00ED1948">
        <w:rPr>
          <w:rFonts w:ascii="Times New Roman" w:hAnsi="Times New Roman" w:cs="Times New Roman"/>
          <w:sz w:val="24"/>
          <w:szCs w:val="24"/>
        </w:rPr>
        <w:t xml:space="preserve">, </w:t>
      </w:r>
      <w:r w:rsidR="00967723" w:rsidRPr="00ED1948">
        <w:rPr>
          <w:rFonts w:ascii="Times New Roman" w:hAnsi="Times New Roman" w:cs="Times New Roman"/>
          <w:sz w:val="24"/>
          <w:szCs w:val="24"/>
        </w:rPr>
        <w:t>Woodard</w:t>
      </w:r>
      <w:r w:rsidR="005A2BD0" w:rsidRPr="00ED1948">
        <w:rPr>
          <w:rFonts w:ascii="Times New Roman" w:hAnsi="Times New Roman" w:cs="Times New Roman"/>
          <w:sz w:val="24"/>
          <w:szCs w:val="24"/>
        </w:rPr>
        <w:t xml:space="preserve">, </w:t>
      </w:r>
      <w:r w:rsidR="00740BBB" w:rsidRPr="00ED1948">
        <w:rPr>
          <w:rFonts w:ascii="Times New Roman" w:hAnsi="Times New Roman" w:cs="Times New Roman"/>
          <w:i/>
          <w:sz w:val="24"/>
          <w:szCs w:val="24"/>
        </w:rPr>
        <w:t>Cavi</w:t>
      </w:r>
      <w:r w:rsidRPr="00ED1948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02892" w:rsidRPr="00ED1948">
        <w:rPr>
          <w:rFonts w:ascii="Times New Roman" w:hAnsi="Times New Roman" w:cs="Times New Roman"/>
          <w:i/>
          <w:iCs/>
          <w:sz w:val="24"/>
          <w:szCs w:val="24"/>
        </w:rPr>
        <w:t>VP</w:t>
      </w:r>
      <w:r w:rsidR="00D02892"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 for Planning and Finance 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>designee)</w:t>
      </w:r>
      <w:r>
        <w:rPr>
          <w:rFonts w:ascii="Times New Roman" w:hAnsi="Times New Roman" w:cs="Times New Roman"/>
          <w:sz w:val="24"/>
          <w:szCs w:val="24"/>
        </w:rPr>
        <w:t xml:space="preserve">. (Note: quorum is 5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DFA3171" w14:textId="7596F027" w:rsidR="00ED1948" w:rsidRPr="00ED1948" w:rsidRDefault="00ED194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ED194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Absent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: Webber, Wielgosz,</w:t>
      </w:r>
      <w:r w:rsidR="00383E0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Woodard,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Cavi</w:t>
      </w:r>
    </w:p>
    <w:p w14:paraId="6DB01226" w14:textId="6C20A388" w:rsidR="00F104B3" w:rsidRDefault="00F104B3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  <w:r w:rsidR="002E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 xml:space="preserve">(All speakers must sign in with the </w:t>
      </w:r>
      <w:r w:rsidR="00C42DC4">
        <w:rPr>
          <w:rFonts w:ascii="Times New Roman" w:hAnsi="Times New Roman" w:cs="Times New Roman"/>
          <w:bCs/>
          <w:sz w:val="24"/>
          <w:szCs w:val="24"/>
        </w:rPr>
        <w:t>AABC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 xml:space="preserve"> Secretary prior to the start of the meeting.</w:t>
      </w:r>
      <w:r w:rsidR="002E3A22">
        <w:rPr>
          <w:rFonts w:ascii="Times New Roman" w:hAnsi="Times New Roman" w:cs="Times New Roman"/>
          <w:bCs/>
          <w:sz w:val="24"/>
          <w:szCs w:val="24"/>
        </w:rPr>
        <w:t>)</w:t>
      </w:r>
    </w:p>
    <w:p w14:paraId="142C820F" w14:textId="65439B77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7C8D053" w14:textId="0856B952" w:rsidR="005B6990" w:rsidRPr="00515110" w:rsidRDefault="005B6990" w:rsidP="005B6990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committee minutes</w:t>
      </w:r>
      <w:r w:rsidR="00515110">
        <w:rPr>
          <w:rFonts w:ascii="Times New Roman" w:hAnsi="Times New Roman" w:cs="Times New Roman"/>
          <w:sz w:val="24"/>
          <w:szCs w:val="24"/>
        </w:rPr>
        <w:t xml:space="preserve"> </w:t>
      </w:r>
      <w:r w:rsidR="00515110" w:rsidRPr="00515110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approved</w:t>
      </w:r>
    </w:p>
    <w:p w14:paraId="0359F7A9" w14:textId="16523C76" w:rsidR="005B6990" w:rsidRPr="00700327" w:rsidRDefault="005B6990" w:rsidP="005B699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AF7FC4"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>AABC</w:t>
      </w:r>
      <w:r w:rsidR="00C42DC4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AF7FC4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F7FC4">
        <w:rPr>
          <w:rFonts w:ascii="Times New Roman" w:hAnsi="Times New Roman" w:cs="Times New Roman"/>
          <w:i/>
          <w:iCs/>
          <w:sz w:val="24"/>
          <w:szCs w:val="24"/>
        </w:rPr>
        <w:t>07</w:t>
      </w:r>
      <w:r>
        <w:rPr>
          <w:rFonts w:ascii="Times New Roman" w:hAnsi="Times New Roman" w:cs="Times New Roman"/>
          <w:i/>
          <w:iCs/>
          <w:sz w:val="24"/>
          <w:szCs w:val="24"/>
        </w:rPr>
        <w:t>.22</w:t>
      </w:r>
    </w:p>
    <w:p w14:paraId="7941CF7D" w14:textId="3ADA84AD" w:rsidR="00700327" w:rsidRPr="005B6990" w:rsidRDefault="00700327" w:rsidP="00700327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Minutes#7AABC01.25.23</w:t>
      </w:r>
    </w:p>
    <w:p w14:paraId="45C95CF9" w14:textId="4BD06A60" w:rsidR="00F56796" w:rsidRPr="002E4F61" w:rsidRDefault="002E4F61" w:rsidP="002E4F61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F61">
        <w:rPr>
          <w:rFonts w:ascii="Times New Roman" w:hAnsi="Times New Roman" w:cs="Times New Roman"/>
          <w:sz w:val="24"/>
          <w:szCs w:val="24"/>
        </w:rPr>
        <w:t>Academic Impact Fund Annual Report</w:t>
      </w:r>
    </w:p>
    <w:p w14:paraId="7F62A7B7" w14:textId="60EF3A8B" w:rsidR="00A16690" w:rsidRDefault="002E4F61" w:rsidP="002E4F61">
      <w:pPr>
        <w:pStyle w:val="ListParagraph"/>
        <w:numPr>
          <w:ilvl w:val="1"/>
          <w:numId w:val="3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4F61">
        <w:rPr>
          <w:rFonts w:ascii="Times New Roman" w:hAnsi="Times New Roman" w:cs="Times New Roman"/>
          <w:i/>
          <w:iCs/>
          <w:sz w:val="24"/>
          <w:szCs w:val="24"/>
        </w:rPr>
        <w:t xml:space="preserve">Guest: Dan Elkins, Associate Vice President for </w:t>
      </w:r>
      <w:r w:rsidR="00012558">
        <w:rPr>
          <w:rFonts w:ascii="Times New Roman" w:hAnsi="Times New Roman" w:cs="Times New Roman"/>
          <w:i/>
          <w:iCs/>
          <w:sz w:val="24"/>
          <w:szCs w:val="24"/>
        </w:rPr>
        <w:t xml:space="preserve">Academic </w:t>
      </w:r>
      <w:r w:rsidRPr="002E4F61">
        <w:rPr>
          <w:rFonts w:ascii="Times New Roman" w:hAnsi="Times New Roman" w:cs="Times New Roman"/>
          <w:i/>
          <w:iCs/>
          <w:sz w:val="24"/>
          <w:szCs w:val="24"/>
        </w:rPr>
        <w:t>Fiscal Management.</w:t>
      </w:r>
    </w:p>
    <w:p w14:paraId="72767388" w14:textId="0D589582" w:rsidR="002E4F61" w:rsidRDefault="00BE77EB" w:rsidP="002E4F61">
      <w:pPr>
        <w:pStyle w:val="ListParagraph"/>
        <w:numPr>
          <w:ilvl w:val="1"/>
          <w:numId w:val="3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7EB">
        <w:rPr>
          <w:rFonts w:ascii="Times New Roman" w:hAnsi="Times New Roman" w:cs="Times New Roman"/>
          <w:i/>
          <w:iCs/>
          <w:sz w:val="24"/>
          <w:szCs w:val="24"/>
        </w:rPr>
        <w:t xml:space="preserve">AIF Report for AABC FY22 </w:t>
      </w:r>
      <w:r w:rsidR="00807FB4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BE77EB"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="00807FB4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BE77EB">
        <w:rPr>
          <w:rFonts w:ascii="Times New Roman" w:hAnsi="Times New Roman" w:cs="Times New Roman"/>
          <w:i/>
          <w:iCs/>
          <w:sz w:val="24"/>
          <w:szCs w:val="24"/>
        </w:rPr>
        <w:t>1.23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AF6DD66" w14:textId="761769A4" w:rsidR="00716E71" w:rsidRDefault="00716E71" w:rsidP="00716E71">
      <w:pPr>
        <w:pStyle w:val="ListParagraph"/>
        <w:numPr>
          <w:ilvl w:val="1"/>
          <w:numId w:val="3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6E71">
        <w:rPr>
          <w:rFonts w:ascii="Times New Roman" w:hAnsi="Times New Roman" w:cs="Times New Roman"/>
          <w:i/>
          <w:iCs/>
          <w:sz w:val="24"/>
          <w:szCs w:val="24"/>
        </w:rPr>
        <w:t>NTT</w:t>
      </w:r>
      <w:r w:rsidR="008D41C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716E71">
        <w:rPr>
          <w:rFonts w:ascii="Times New Roman" w:hAnsi="Times New Roman" w:cs="Times New Roman"/>
          <w:i/>
          <w:iCs/>
          <w:sz w:val="24"/>
          <w:szCs w:val="24"/>
        </w:rPr>
        <w:t>TT Ratio and Instructional Capacity Ad Hoc Committee</w:t>
      </w:r>
      <w:r w:rsidR="00CC07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6E71">
        <w:rPr>
          <w:rFonts w:ascii="Times New Roman" w:hAnsi="Times New Roman" w:cs="Times New Roman"/>
          <w:i/>
          <w:iCs/>
          <w:sz w:val="24"/>
          <w:szCs w:val="24"/>
        </w:rPr>
        <w:t>Report</w:t>
      </w:r>
    </w:p>
    <w:p w14:paraId="7B3CB0FC" w14:textId="1CC18E94" w:rsidR="00F61D1F" w:rsidRPr="00F61D1F" w:rsidRDefault="00F61D1F" w:rsidP="00F61D1F">
      <w:pPr>
        <w:spacing w:after="100" w:afterAutospacing="1" w:line="36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Dan Elkins</w:t>
      </w:r>
      <w:r w:rsidR="002B032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, Associate VP reviewed the AIF </w:t>
      </w:r>
      <w:r w:rsidR="00A45D1A">
        <w:rPr>
          <w:rFonts w:ascii="Times New Roman" w:hAnsi="Times New Roman" w:cs="Times New Roman"/>
          <w:color w:val="4472C4" w:themeColor="accent1"/>
          <w:sz w:val="24"/>
          <w:szCs w:val="24"/>
        </w:rPr>
        <w:t>Fund Annual Report for the duration of the meeting.</w:t>
      </w:r>
    </w:p>
    <w:p w14:paraId="28BA233F" w14:textId="18D80551" w:rsidR="00EC2AE7" w:rsidRDefault="00EC2AE7" w:rsidP="0054688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886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3250B1F1" w14:textId="35FD64E2" w:rsidR="00DF75F5" w:rsidRPr="00DF75F5" w:rsidRDefault="00DF75F5" w:rsidP="00546886">
      <w:pPr>
        <w:spacing w:after="100" w:afterAutospacing="1" w:line="360" w:lineRule="auto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Motion to adjourn at 6:55</w:t>
      </w:r>
    </w:p>
    <w:sectPr w:rsidR="00DF75F5" w:rsidRPr="00DF7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56BD"/>
    <w:multiLevelType w:val="hybridMultilevel"/>
    <w:tmpl w:val="31F281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40AA7"/>
    <w:multiLevelType w:val="hybridMultilevel"/>
    <w:tmpl w:val="C0423D7E"/>
    <w:lvl w:ilvl="0" w:tplc="747A052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325667">
    <w:abstractNumId w:val="2"/>
  </w:num>
  <w:num w:numId="2" w16cid:durableId="248655560">
    <w:abstractNumId w:val="0"/>
  </w:num>
  <w:num w:numId="3" w16cid:durableId="1215889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2MDc0MLSwMLEwNDRV0lEKTi0uzszPAykwNKkFAFmQuv0tAAAA"/>
  </w:docVars>
  <w:rsids>
    <w:rsidRoot w:val="00EC2AE7"/>
    <w:rsid w:val="00012558"/>
    <w:rsid w:val="00040AA1"/>
    <w:rsid w:val="00062D60"/>
    <w:rsid w:val="00075CB1"/>
    <w:rsid w:val="00096E01"/>
    <w:rsid w:val="000A5E1D"/>
    <w:rsid w:val="000D1293"/>
    <w:rsid w:val="001026C5"/>
    <w:rsid w:val="001254C0"/>
    <w:rsid w:val="00136C36"/>
    <w:rsid w:val="00165389"/>
    <w:rsid w:val="00165E16"/>
    <w:rsid w:val="00184A99"/>
    <w:rsid w:val="00193468"/>
    <w:rsid w:val="001A649E"/>
    <w:rsid w:val="001C2C60"/>
    <w:rsid w:val="001E1A45"/>
    <w:rsid w:val="001E567A"/>
    <w:rsid w:val="001F0A00"/>
    <w:rsid w:val="001F5077"/>
    <w:rsid w:val="002575E8"/>
    <w:rsid w:val="00273285"/>
    <w:rsid w:val="002B032C"/>
    <w:rsid w:val="002D2E8E"/>
    <w:rsid w:val="002E3A22"/>
    <w:rsid w:val="002E445E"/>
    <w:rsid w:val="002E4F61"/>
    <w:rsid w:val="00303729"/>
    <w:rsid w:val="003439A2"/>
    <w:rsid w:val="00383E06"/>
    <w:rsid w:val="003B1CC7"/>
    <w:rsid w:val="003B73CC"/>
    <w:rsid w:val="003C23EF"/>
    <w:rsid w:val="003E19A1"/>
    <w:rsid w:val="003E549F"/>
    <w:rsid w:val="00427782"/>
    <w:rsid w:val="00436843"/>
    <w:rsid w:val="00436E2C"/>
    <w:rsid w:val="004949E6"/>
    <w:rsid w:val="004F2B33"/>
    <w:rsid w:val="004F543C"/>
    <w:rsid w:val="00501360"/>
    <w:rsid w:val="00515110"/>
    <w:rsid w:val="00546886"/>
    <w:rsid w:val="00576A4E"/>
    <w:rsid w:val="00595B8E"/>
    <w:rsid w:val="005A2BD0"/>
    <w:rsid w:val="005A76D6"/>
    <w:rsid w:val="005B1FCD"/>
    <w:rsid w:val="005B6990"/>
    <w:rsid w:val="005F56CE"/>
    <w:rsid w:val="006319E5"/>
    <w:rsid w:val="00643B77"/>
    <w:rsid w:val="00650072"/>
    <w:rsid w:val="00651F11"/>
    <w:rsid w:val="00667BFA"/>
    <w:rsid w:val="006A501A"/>
    <w:rsid w:val="006B1DB3"/>
    <w:rsid w:val="006C0959"/>
    <w:rsid w:val="006D20A2"/>
    <w:rsid w:val="006E4A66"/>
    <w:rsid w:val="006F1ED5"/>
    <w:rsid w:val="006F2A04"/>
    <w:rsid w:val="00700327"/>
    <w:rsid w:val="00716E71"/>
    <w:rsid w:val="007203B3"/>
    <w:rsid w:val="00721F5A"/>
    <w:rsid w:val="00732080"/>
    <w:rsid w:val="00740BBB"/>
    <w:rsid w:val="00744C3D"/>
    <w:rsid w:val="007515CD"/>
    <w:rsid w:val="00770444"/>
    <w:rsid w:val="007A08ED"/>
    <w:rsid w:val="007A3BD2"/>
    <w:rsid w:val="007B5D85"/>
    <w:rsid w:val="007D01F6"/>
    <w:rsid w:val="00807FB4"/>
    <w:rsid w:val="00843124"/>
    <w:rsid w:val="0085616C"/>
    <w:rsid w:val="008816FF"/>
    <w:rsid w:val="008837C0"/>
    <w:rsid w:val="00887E5B"/>
    <w:rsid w:val="008C6905"/>
    <w:rsid w:val="008D41C0"/>
    <w:rsid w:val="008E3A41"/>
    <w:rsid w:val="00924C2B"/>
    <w:rsid w:val="0094089D"/>
    <w:rsid w:val="009444CD"/>
    <w:rsid w:val="009544EF"/>
    <w:rsid w:val="00955E86"/>
    <w:rsid w:val="00967723"/>
    <w:rsid w:val="0097289D"/>
    <w:rsid w:val="009A151D"/>
    <w:rsid w:val="009A7063"/>
    <w:rsid w:val="009E1F4F"/>
    <w:rsid w:val="00A16690"/>
    <w:rsid w:val="00A167A4"/>
    <w:rsid w:val="00A24E88"/>
    <w:rsid w:val="00A45D1A"/>
    <w:rsid w:val="00A74260"/>
    <w:rsid w:val="00A966DD"/>
    <w:rsid w:val="00AB67EB"/>
    <w:rsid w:val="00AC36C9"/>
    <w:rsid w:val="00AD34D1"/>
    <w:rsid w:val="00AD7FFE"/>
    <w:rsid w:val="00AF7FC4"/>
    <w:rsid w:val="00B24F9D"/>
    <w:rsid w:val="00B413F2"/>
    <w:rsid w:val="00B43D63"/>
    <w:rsid w:val="00B44964"/>
    <w:rsid w:val="00B56F74"/>
    <w:rsid w:val="00B66598"/>
    <w:rsid w:val="00B67279"/>
    <w:rsid w:val="00B7143C"/>
    <w:rsid w:val="00B72231"/>
    <w:rsid w:val="00B86CFB"/>
    <w:rsid w:val="00B93A17"/>
    <w:rsid w:val="00BC0580"/>
    <w:rsid w:val="00BC23AB"/>
    <w:rsid w:val="00BD2452"/>
    <w:rsid w:val="00BE5E26"/>
    <w:rsid w:val="00BE77EB"/>
    <w:rsid w:val="00C3429E"/>
    <w:rsid w:val="00C41D86"/>
    <w:rsid w:val="00C42DC4"/>
    <w:rsid w:val="00C970D6"/>
    <w:rsid w:val="00CA1E58"/>
    <w:rsid w:val="00CC0727"/>
    <w:rsid w:val="00CE2114"/>
    <w:rsid w:val="00CE345E"/>
    <w:rsid w:val="00D0200D"/>
    <w:rsid w:val="00D02892"/>
    <w:rsid w:val="00D05A37"/>
    <w:rsid w:val="00D210D9"/>
    <w:rsid w:val="00D40AB3"/>
    <w:rsid w:val="00DA46CF"/>
    <w:rsid w:val="00DF75F5"/>
    <w:rsid w:val="00E17AF0"/>
    <w:rsid w:val="00E2795C"/>
    <w:rsid w:val="00E64816"/>
    <w:rsid w:val="00E67C32"/>
    <w:rsid w:val="00E747ED"/>
    <w:rsid w:val="00E80888"/>
    <w:rsid w:val="00E877BD"/>
    <w:rsid w:val="00E94C75"/>
    <w:rsid w:val="00EB4CDC"/>
    <w:rsid w:val="00EC2AE7"/>
    <w:rsid w:val="00ED1220"/>
    <w:rsid w:val="00ED1948"/>
    <w:rsid w:val="00ED4629"/>
    <w:rsid w:val="00EE6274"/>
    <w:rsid w:val="00F104B3"/>
    <w:rsid w:val="00F23EE1"/>
    <w:rsid w:val="00F31B54"/>
    <w:rsid w:val="00F44596"/>
    <w:rsid w:val="00F56796"/>
    <w:rsid w:val="00F61D1F"/>
    <w:rsid w:val="00F73ED1"/>
    <w:rsid w:val="00F80166"/>
    <w:rsid w:val="00F85DD2"/>
    <w:rsid w:val="00FB6C7A"/>
    <w:rsid w:val="00FC033C"/>
    <w:rsid w:val="00FD1ED2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F9CC7-262C-47DA-8656-602232E3A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815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5</cp:revision>
  <cp:lastPrinted>2022-09-13T15:36:00Z</cp:lastPrinted>
  <dcterms:created xsi:type="dcterms:W3CDTF">2023-02-17T23:25:00Z</dcterms:created>
  <dcterms:modified xsi:type="dcterms:W3CDTF">2023-02-17T23:27:00Z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74b109a7202b032dccdb54fa25d6a31e1d77f651eb5893e641e74472a242d06a</vt:lpwstr>
  </property>
</Properties>
</file>