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856B" w14:textId="77777777" w:rsidR="00277171" w:rsidRPr="00472382" w:rsidRDefault="2C701D67" w:rsidP="2C701D67">
      <w:pPr>
        <w:jc w:val="center"/>
        <w:rPr>
          <w:b/>
          <w:bCs/>
          <w:sz w:val="36"/>
          <w:szCs w:val="36"/>
        </w:rPr>
      </w:pPr>
      <w:r w:rsidRPr="2C701D67">
        <w:rPr>
          <w:b/>
          <w:bCs/>
          <w:sz w:val="36"/>
          <w:szCs w:val="36"/>
        </w:rPr>
        <w:t>Planning &amp; Finance Committee Meeting Minutes</w:t>
      </w:r>
    </w:p>
    <w:p w14:paraId="44311943" w14:textId="5B03A7CD" w:rsidR="00277171" w:rsidRPr="00472382" w:rsidRDefault="2C701D67" w:rsidP="2C701D67">
      <w:pPr>
        <w:jc w:val="center"/>
        <w:rPr>
          <w:b/>
          <w:bCs/>
          <w:sz w:val="36"/>
          <w:szCs w:val="36"/>
        </w:rPr>
      </w:pPr>
      <w:r w:rsidRPr="2C701D67">
        <w:rPr>
          <w:b/>
          <w:bCs/>
          <w:sz w:val="36"/>
          <w:szCs w:val="36"/>
        </w:rPr>
        <w:t>September 12, 2018</w:t>
      </w:r>
    </w:p>
    <w:p w14:paraId="2AA2EC71" w14:textId="77777777" w:rsidR="00277171" w:rsidRPr="00472382" w:rsidRDefault="00277171" w:rsidP="00277171">
      <w:pPr>
        <w:rPr>
          <w:sz w:val="36"/>
          <w:szCs w:val="36"/>
        </w:rPr>
      </w:pPr>
    </w:p>
    <w:p w14:paraId="4755815E" w14:textId="6E5E57D8" w:rsidR="00277171" w:rsidRDefault="782120C8" w:rsidP="00277171">
      <w:r w:rsidRPr="782120C8">
        <w:rPr>
          <w:b/>
          <w:bCs/>
          <w:sz w:val="28"/>
          <w:szCs w:val="28"/>
        </w:rPr>
        <w:t>Present:</w:t>
      </w:r>
      <w:r w:rsidR="00995148">
        <w:t xml:space="preserve"> Noel-El</w:t>
      </w:r>
      <w:r>
        <w:t xml:space="preserve">kins, Turner, Lagunas, </w:t>
      </w:r>
      <w:proofErr w:type="spellStart"/>
      <w:r>
        <w:t>Mainieri</w:t>
      </w:r>
      <w:proofErr w:type="spellEnd"/>
      <w:r>
        <w:t xml:space="preserve">, Lacy, </w:t>
      </w:r>
      <w:proofErr w:type="spellStart"/>
      <w:r>
        <w:t>Solebo</w:t>
      </w:r>
      <w:proofErr w:type="spellEnd"/>
      <w:r>
        <w:t xml:space="preserve">, Hendrix, </w:t>
      </w:r>
      <w:proofErr w:type="spellStart"/>
      <w:r>
        <w:t>Ferrance</w:t>
      </w:r>
      <w:proofErr w:type="spellEnd"/>
      <w:r>
        <w:t xml:space="preserve">, </w:t>
      </w:r>
      <w:proofErr w:type="spellStart"/>
      <w:r>
        <w:t>Kalter</w:t>
      </w:r>
      <w:proofErr w:type="spellEnd"/>
      <w:r>
        <w:t>, Bates, Roberts, Standridge</w:t>
      </w:r>
    </w:p>
    <w:p w14:paraId="7E7FF261" w14:textId="6623DCB1" w:rsidR="009D3417" w:rsidRDefault="2C701D67" w:rsidP="009D3417">
      <w:r w:rsidRPr="2C701D67">
        <w:rPr>
          <w:b/>
          <w:bCs/>
          <w:sz w:val="28"/>
          <w:szCs w:val="28"/>
        </w:rPr>
        <w:t>Not Present:</w:t>
      </w:r>
      <w:r w:rsidRPr="2C701D67">
        <w:rPr>
          <w:sz w:val="28"/>
          <w:szCs w:val="28"/>
        </w:rPr>
        <w:t xml:space="preserve"> </w:t>
      </w:r>
      <w:proofErr w:type="spellStart"/>
      <w:r>
        <w:t>Torry</w:t>
      </w:r>
      <w:proofErr w:type="spellEnd"/>
      <w:r>
        <w:t>, Marshall</w:t>
      </w:r>
      <w:bookmarkStart w:id="0" w:name="_Hlk524539223"/>
      <w:bookmarkEnd w:id="0"/>
    </w:p>
    <w:p w14:paraId="3650D694" w14:textId="37B6E51A" w:rsidR="00277171" w:rsidRDefault="00277171" w:rsidP="00277171"/>
    <w:p w14:paraId="018173FF" w14:textId="72F57327" w:rsidR="007B040B" w:rsidRDefault="782120C8" w:rsidP="782120C8">
      <w:r w:rsidRPr="782120C8">
        <w:rPr>
          <w:b/>
          <w:bCs/>
          <w:sz w:val="28"/>
          <w:szCs w:val="28"/>
        </w:rPr>
        <w:t xml:space="preserve">Meeting purpose: </w:t>
      </w:r>
      <w:r>
        <w:t>Discuss which priorities from the 2018-2019 Institutional Priorities Report are the most relevant for the committee to address this year</w:t>
      </w:r>
    </w:p>
    <w:p w14:paraId="39EA7ADE" w14:textId="4E65E155" w:rsidR="782120C8" w:rsidRDefault="782120C8" w:rsidP="782120C8"/>
    <w:p w14:paraId="41461464" w14:textId="7AD524A2" w:rsidR="00F17D78" w:rsidRDefault="782120C8" w:rsidP="782120C8">
      <w:pPr>
        <w:rPr>
          <w:b/>
          <w:bCs/>
          <w:sz w:val="28"/>
          <w:szCs w:val="28"/>
        </w:rPr>
      </w:pPr>
      <w:r w:rsidRPr="782120C8">
        <w:rPr>
          <w:b/>
          <w:bCs/>
          <w:sz w:val="28"/>
          <w:szCs w:val="28"/>
        </w:rPr>
        <w:t>Committee member introductions</w:t>
      </w:r>
    </w:p>
    <w:p w14:paraId="37369893" w14:textId="35261190" w:rsidR="00F17D78" w:rsidRDefault="782120C8" w:rsidP="782120C8">
      <w:pPr>
        <w:rPr>
          <w:b/>
          <w:bCs/>
          <w:sz w:val="28"/>
          <w:szCs w:val="28"/>
        </w:rPr>
      </w:pPr>
      <w:r w:rsidRPr="782120C8">
        <w:rPr>
          <w:b/>
          <w:bCs/>
          <w:sz w:val="28"/>
          <w:szCs w:val="28"/>
        </w:rPr>
        <w:t>Review of committee charge</w:t>
      </w:r>
    </w:p>
    <w:p w14:paraId="7BA033B3" w14:textId="31DDDB5F" w:rsidR="00F17D78" w:rsidRDefault="782120C8" w:rsidP="782120C8">
      <w:pPr>
        <w:pStyle w:val="ListParagraph"/>
        <w:numPr>
          <w:ilvl w:val="1"/>
          <w:numId w:val="1"/>
        </w:numPr>
        <w:rPr>
          <w:sz w:val="28"/>
          <w:szCs w:val="28"/>
        </w:rPr>
      </w:pPr>
      <w:r w:rsidRPr="782120C8">
        <w:t>Review blue book committee description</w:t>
      </w:r>
    </w:p>
    <w:p w14:paraId="0EDA7FF4" w14:textId="7E148039" w:rsidR="00F17D78" w:rsidRDefault="782120C8" w:rsidP="782120C8">
      <w:pPr>
        <w:pStyle w:val="ListParagraph"/>
        <w:numPr>
          <w:ilvl w:val="1"/>
          <w:numId w:val="1"/>
        </w:numPr>
      </w:pPr>
      <w:r w:rsidRPr="782120C8">
        <w:t>Clarified the committee duty to appoint a member to the Academic Planning Committee – Senate Chairperson who serves on planning and finance committee always serves on Academic Planning Committee for the year to maintain continuity with Senate and have institutional memory available to acade</w:t>
      </w:r>
      <w:bookmarkStart w:id="1" w:name="_GoBack"/>
      <w:bookmarkEnd w:id="1"/>
      <w:r w:rsidRPr="782120C8">
        <w:t xml:space="preserve">mic planning committee  </w:t>
      </w:r>
    </w:p>
    <w:p w14:paraId="23EB307E" w14:textId="71405318" w:rsidR="00C03450" w:rsidRPr="006300CC" w:rsidRDefault="782120C8" w:rsidP="782120C8">
      <w:pPr>
        <w:rPr>
          <w:b/>
          <w:bCs/>
          <w:sz w:val="28"/>
          <w:szCs w:val="28"/>
        </w:rPr>
      </w:pPr>
      <w:r w:rsidRPr="782120C8">
        <w:rPr>
          <w:b/>
          <w:bCs/>
          <w:sz w:val="28"/>
          <w:szCs w:val="28"/>
        </w:rPr>
        <w:t>Discussion of committee’s priorities for the year</w:t>
      </w:r>
    </w:p>
    <w:p w14:paraId="220C76E3" w14:textId="39A307FF" w:rsidR="009D5F04" w:rsidRDefault="782120C8" w:rsidP="00B41A41">
      <w:pPr>
        <w:pStyle w:val="ListParagraph"/>
        <w:numPr>
          <w:ilvl w:val="0"/>
          <w:numId w:val="7"/>
        </w:numPr>
      </w:pPr>
      <w:r>
        <w:t>Committee history</w:t>
      </w:r>
    </w:p>
    <w:p w14:paraId="66B880DF" w14:textId="04B62CD4" w:rsidR="009D5F04" w:rsidRDefault="782120C8" w:rsidP="782120C8">
      <w:pPr>
        <w:pStyle w:val="ListParagraph"/>
        <w:numPr>
          <w:ilvl w:val="1"/>
          <w:numId w:val="7"/>
        </w:numPr>
      </w:pPr>
      <w:r>
        <w:t>In Fall and early Spring, invite guests to present on various priorities determined by the committee</w:t>
      </w:r>
    </w:p>
    <w:p w14:paraId="0EE9DC12" w14:textId="5FF6D122" w:rsidR="009D5F04" w:rsidRDefault="782120C8" w:rsidP="782120C8">
      <w:pPr>
        <w:pStyle w:val="ListParagraph"/>
        <w:numPr>
          <w:ilvl w:val="1"/>
          <w:numId w:val="7"/>
        </w:numPr>
      </w:pPr>
      <w:r>
        <w:t xml:space="preserve">Spring spent drafting one institutional priorities report </w:t>
      </w:r>
    </w:p>
    <w:p w14:paraId="370BEE20" w14:textId="638439F6" w:rsidR="00F638C8" w:rsidRDefault="782120C8" w:rsidP="782120C8">
      <w:pPr>
        <w:pStyle w:val="ListParagraph"/>
        <w:numPr>
          <w:ilvl w:val="1"/>
          <w:numId w:val="7"/>
        </w:numPr>
      </w:pPr>
      <w:r>
        <w:t xml:space="preserve">2017-2018 committee members proposed and agreed upon new process to make reports more useful and productive </w:t>
      </w:r>
    </w:p>
    <w:p w14:paraId="50A06C2E" w14:textId="5BA3BA33" w:rsidR="782120C8" w:rsidRDefault="782120C8" w:rsidP="782120C8">
      <w:pPr>
        <w:pStyle w:val="ListParagraph"/>
        <w:numPr>
          <w:ilvl w:val="0"/>
          <w:numId w:val="8"/>
        </w:numPr>
      </w:pPr>
      <w:r>
        <w:t>New process proposed last school year</w:t>
      </w:r>
    </w:p>
    <w:p w14:paraId="66AC58BB" w14:textId="39FCA764" w:rsidR="00F638C8" w:rsidRDefault="782120C8" w:rsidP="782120C8">
      <w:pPr>
        <w:pStyle w:val="ListParagraph"/>
        <w:numPr>
          <w:ilvl w:val="1"/>
          <w:numId w:val="8"/>
        </w:numPr>
      </w:pPr>
      <w:r>
        <w:t xml:space="preserve">Committee will identify top priorities </w:t>
      </w:r>
    </w:p>
    <w:p w14:paraId="07B92E8B" w14:textId="34B2F589" w:rsidR="782120C8" w:rsidRDefault="782120C8" w:rsidP="782120C8">
      <w:pPr>
        <w:pStyle w:val="ListParagraph"/>
        <w:numPr>
          <w:ilvl w:val="1"/>
          <w:numId w:val="8"/>
        </w:numPr>
      </w:pPr>
      <w:r>
        <w:t>Committee will consider one priority at a time</w:t>
      </w:r>
    </w:p>
    <w:p w14:paraId="7024652B" w14:textId="084DBC41" w:rsidR="003622F7" w:rsidRDefault="782120C8" w:rsidP="782120C8">
      <w:pPr>
        <w:pStyle w:val="ListParagraph"/>
        <w:numPr>
          <w:ilvl w:val="2"/>
          <w:numId w:val="8"/>
        </w:numPr>
      </w:pPr>
      <w:r>
        <w:t>Will invite constituencies from around campus who can speak to that topic</w:t>
      </w:r>
    </w:p>
    <w:p w14:paraId="0693E7D9" w14:textId="286945C4" w:rsidR="003622F7" w:rsidRDefault="782120C8" w:rsidP="782120C8">
      <w:pPr>
        <w:pStyle w:val="ListParagraph"/>
        <w:numPr>
          <w:ilvl w:val="2"/>
          <w:numId w:val="8"/>
        </w:numPr>
      </w:pPr>
      <w:r>
        <w:t xml:space="preserve">Will stay on one issue before focusing on a new one </w:t>
      </w:r>
    </w:p>
    <w:p w14:paraId="5BECB2AE" w14:textId="50F08FEB" w:rsidR="782120C8" w:rsidRDefault="782120C8" w:rsidP="782120C8">
      <w:pPr>
        <w:pStyle w:val="ListParagraph"/>
        <w:numPr>
          <w:ilvl w:val="2"/>
          <w:numId w:val="8"/>
        </w:numPr>
      </w:pPr>
      <w:r>
        <w:t>Will craft a report for each priority</w:t>
      </w:r>
    </w:p>
    <w:p w14:paraId="754B6B5E" w14:textId="2AF39874" w:rsidR="782120C8" w:rsidRDefault="782120C8" w:rsidP="782120C8">
      <w:pPr>
        <w:pStyle w:val="ListParagraph"/>
        <w:numPr>
          <w:ilvl w:val="2"/>
          <w:numId w:val="8"/>
        </w:numPr>
      </w:pPr>
      <w:r>
        <w:t>May craft a final summative report at end of the year</w:t>
      </w:r>
    </w:p>
    <w:p w14:paraId="40CFEAA5" w14:textId="2C0BC164" w:rsidR="782120C8" w:rsidRDefault="782120C8" w:rsidP="782120C8">
      <w:pPr>
        <w:pStyle w:val="ListParagraph"/>
        <w:numPr>
          <w:ilvl w:val="0"/>
          <w:numId w:val="8"/>
        </w:numPr>
      </w:pPr>
      <w:r>
        <w:t>Consideration of the 13 priorities from the 2017-2018 Institutional Priorities Report</w:t>
      </w:r>
    </w:p>
    <w:p w14:paraId="23B00A35" w14:textId="614B5253" w:rsidR="0080605F" w:rsidRDefault="782120C8" w:rsidP="782120C8">
      <w:pPr>
        <w:pStyle w:val="ListParagraph"/>
        <w:numPr>
          <w:ilvl w:val="1"/>
          <w:numId w:val="8"/>
        </w:numPr>
      </w:pPr>
      <w:r>
        <w:t>Committee members each indicated t</w:t>
      </w:r>
      <w:r w:rsidR="00995148">
        <w:t>he five priorities from the list</w:t>
      </w:r>
      <w:r>
        <w:t xml:space="preserve"> they felt were most relevant and important for the committee to address this year</w:t>
      </w:r>
    </w:p>
    <w:p w14:paraId="06706FAE" w14:textId="46D2B1F6" w:rsidR="0080605F" w:rsidRDefault="782120C8" w:rsidP="782120C8">
      <w:pPr>
        <w:pStyle w:val="ListParagraph"/>
        <w:numPr>
          <w:ilvl w:val="1"/>
          <w:numId w:val="8"/>
        </w:numPr>
      </w:pPr>
      <w:r>
        <w:t>Five priorities had the most tallies</w:t>
      </w:r>
    </w:p>
    <w:p w14:paraId="7D636521" w14:textId="0DD5C192" w:rsidR="0080605F" w:rsidRDefault="782120C8" w:rsidP="782120C8">
      <w:pPr>
        <w:pStyle w:val="ListParagraph"/>
        <w:numPr>
          <w:ilvl w:val="2"/>
          <w:numId w:val="8"/>
        </w:numPr>
      </w:pPr>
      <w:r w:rsidRPr="782120C8">
        <w:t>I-3 Fine Arts Complex</w:t>
      </w:r>
    </w:p>
    <w:p w14:paraId="227FCE71" w14:textId="75859A1C" w:rsidR="0080605F" w:rsidRDefault="782120C8" w:rsidP="782120C8">
      <w:pPr>
        <w:pStyle w:val="ListParagraph"/>
        <w:numPr>
          <w:ilvl w:val="2"/>
          <w:numId w:val="8"/>
        </w:numPr>
      </w:pPr>
      <w:r w:rsidRPr="782120C8">
        <w:t>I-4 Enable more students to enter desired majors</w:t>
      </w:r>
    </w:p>
    <w:p w14:paraId="7B760DE8" w14:textId="1F64DF2E" w:rsidR="0080605F" w:rsidRDefault="782120C8" w:rsidP="782120C8">
      <w:pPr>
        <w:numPr>
          <w:ilvl w:val="2"/>
          <w:numId w:val="8"/>
        </w:numPr>
      </w:pPr>
      <w:r w:rsidRPr="782120C8">
        <w:t>I-5 Increase the number and amount of graduate assistant stipends</w:t>
      </w:r>
    </w:p>
    <w:p w14:paraId="555C0E3C" w14:textId="355B9B30" w:rsidR="0080605F" w:rsidRDefault="782120C8" w:rsidP="782120C8">
      <w:pPr>
        <w:numPr>
          <w:ilvl w:val="2"/>
          <w:numId w:val="8"/>
        </w:numPr>
      </w:pPr>
      <w:r w:rsidRPr="782120C8">
        <w:t>I-7 Increase the number of quality online degree programs</w:t>
      </w:r>
    </w:p>
    <w:p w14:paraId="1FEAAE0C" w14:textId="1F77078B" w:rsidR="0080605F" w:rsidRDefault="782120C8" w:rsidP="782120C8">
      <w:pPr>
        <w:numPr>
          <w:ilvl w:val="2"/>
          <w:numId w:val="8"/>
        </w:numPr>
      </w:pPr>
      <w:r w:rsidRPr="782120C8">
        <w:t>III-1 Increase the number and value of student scholarships and financial aid</w:t>
      </w:r>
    </w:p>
    <w:p w14:paraId="6B8383B3" w14:textId="065C39E0" w:rsidR="0080605F" w:rsidRDefault="782120C8" w:rsidP="782120C8">
      <w:pPr>
        <w:pStyle w:val="ListParagraph"/>
        <w:numPr>
          <w:ilvl w:val="1"/>
          <w:numId w:val="8"/>
        </w:numPr>
      </w:pPr>
      <w:r>
        <w:t>Priorities were discussed further</w:t>
      </w:r>
    </w:p>
    <w:p w14:paraId="6208909E" w14:textId="48791F93" w:rsidR="0080605F" w:rsidRDefault="782120C8" w:rsidP="782120C8">
      <w:pPr>
        <w:pStyle w:val="ListParagraph"/>
        <w:numPr>
          <w:ilvl w:val="2"/>
          <w:numId w:val="8"/>
        </w:numPr>
      </w:pPr>
      <w:r>
        <w:t xml:space="preserve">Up the value of student scholarships and financial aid </w:t>
      </w:r>
    </w:p>
    <w:p w14:paraId="3BDD0A85" w14:textId="1A8ECCC7" w:rsidR="008D4AD6" w:rsidRDefault="782120C8" w:rsidP="782120C8">
      <w:pPr>
        <w:pStyle w:val="ListParagraph"/>
        <w:numPr>
          <w:ilvl w:val="2"/>
          <w:numId w:val="21"/>
        </w:numPr>
      </w:pPr>
      <w:r>
        <w:t xml:space="preserve">Issues with student retention needs to be focused on </w:t>
      </w:r>
    </w:p>
    <w:p w14:paraId="6D6B64A0" w14:textId="3B92356C" w:rsidR="004A5270" w:rsidRDefault="782120C8" w:rsidP="782120C8">
      <w:pPr>
        <w:pStyle w:val="ListParagraph"/>
        <w:numPr>
          <w:ilvl w:val="2"/>
          <w:numId w:val="9"/>
        </w:numPr>
      </w:pPr>
      <w:r>
        <w:t xml:space="preserve">Possible focus on different model for financial aid and scholarships </w:t>
      </w:r>
    </w:p>
    <w:p w14:paraId="1BDC402F" w14:textId="6DE6F277" w:rsidR="004A5270" w:rsidRDefault="782120C8" w:rsidP="782120C8">
      <w:pPr>
        <w:pStyle w:val="ListParagraph"/>
        <w:numPr>
          <w:ilvl w:val="1"/>
          <w:numId w:val="9"/>
        </w:numPr>
      </w:pPr>
      <w:r>
        <w:t xml:space="preserve">Enable more students to enter desired majors </w:t>
      </w:r>
    </w:p>
    <w:p w14:paraId="5A22F26B" w14:textId="56B780AC" w:rsidR="009A39D7" w:rsidRDefault="00995148" w:rsidP="782120C8">
      <w:pPr>
        <w:pStyle w:val="ListParagraph"/>
        <w:numPr>
          <w:ilvl w:val="2"/>
          <w:numId w:val="10"/>
        </w:numPr>
      </w:pPr>
      <w:r>
        <w:t>Deciding what the possible departmental needs</w:t>
      </w:r>
      <w:r w:rsidR="782120C8">
        <w:t xml:space="preserve"> will be for each admission</w:t>
      </w:r>
    </w:p>
    <w:p w14:paraId="715B42E3" w14:textId="66459E15" w:rsidR="782120C8" w:rsidRDefault="782120C8" w:rsidP="782120C8">
      <w:pPr>
        <w:pStyle w:val="ListParagraph"/>
        <w:numPr>
          <w:ilvl w:val="1"/>
          <w:numId w:val="10"/>
        </w:numPr>
      </w:pPr>
      <w:r>
        <w:t>Fine Arts Complex</w:t>
      </w:r>
    </w:p>
    <w:p w14:paraId="34A0939A" w14:textId="332F44DD" w:rsidR="782120C8" w:rsidRDefault="782120C8" w:rsidP="782120C8">
      <w:pPr>
        <w:pStyle w:val="ListParagraph"/>
        <w:numPr>
          <w:ilvl w:val="2"/>
          <w:numId w:val="10"/>
        </w:numPr>
      </w:pPr>
      <w:r w:rsidRPr="782120C8">
        <w:lastRenderedPageBreak/>
        <w:t>Committee indicated that a statement from the committee supporting the administration's continued efforts to pursue the release of those funds would be most appropriate as opposed to exploring that priority in depth given the current state of that item</w:t>
      </w:r>
    </w:p>
    <w:p w14:paraId="3F110634" w14:textId="1394802D" w:rsidR="782120C8" w:rsidRDefault="782120C8" w:rsidP="782120C8">
      <w:pPr>
        <w:pStyle w:val="ListParagraph"/>
        <w:numPr>
          <w:ilvl w:val="1"/>
          <w:numId w:val="10"/>
        </w:numPr>
      </w:pPr>
      <w:r w:rsidRPr="782120C8">
        <w:t>Increase the number and amount of graduate assistant stipends</w:t>
      </w:r>
    </w:p>
    <w:p w14:paraId="2F9C00A5" w14:textId="3A047D17" w:rsidR="782120C8" w:rsidRDefault="782120C8" w:rsidP="782120C8">
      <w:pPr>
        <w:pStyle w:val="ListParagraph"/>
        <w:numPr>
          <w:ilvl w:val="2"/>
          <w:numId w:val="10"/>
        </w:numPr>
      </w:pPr>
      <w:r w:rsidRPr="782120C8">
        <w:t xml:space="preserve"> Members advocated for increased stipends and need for better pay</w:t>
      </w:r>
    </w:p>
    <w:p w14:paraId="68AE9F2C" w14:textId="14185814" w:rsidR="782120C8" w:rsidRDefault="782120C8" w:rsidP="782120C8">
      <w:pPr>
        <w:pStyle w:val="ListParagraph"/>
        <w:numPr>
          <w:ilvl w:val="2"/>
          <w:numId w:val="10"/>
        </w:numPr>
      </w:pPr>
      <w:r w:rsidRPr="782120C8">
        <w:t>Discussion about waiting on considering this item until after the vote regarding the Teaching GA union</w:t>
      </w:r>
    </w:p>
    <w:p w14:paraId="0F05066E" w14:textId="19082976" w:rsidR="782120C8" w:rsidRDefault="782120C8" w:rsidP="782120C8">
      <w:pPr>
        <w:pStyle w:val="ListParagraph"/>
        <w:numPr>
          <w:ilvl w:val="1"/>
          <w:numId w:val="10"/>
        </w:numPr>
      </w:pPr>
      <w:r w:rsidRPr="782120C8">
        <w:t>Increase the number of quality online degree programs</w:t>
      </w:r>
    </w:p>
    <w:p w14:paraId="043514F7" w14:textId="1209A70E" w:rsidR="782120C8" w:rsidRDefault="782120C8" w:rsidP="782120C8">
      <w:pPr>
        <w:pStyle w:val="ListParagraph"/>
        <w:numPr>
          <w:ilvl w:val="2"/>
          <w:numId w:val="10"/>
        </w:numPr>
      </w:pPr>
      <w:r w:rsidRPr="782120C8">
        <w:t>Clarification that this item is intended to address degree programs rather than individual courses</w:t>
      </w:r>
    </w:p>
    <w:p w14:paraId="2C3AAC23" w14:textId="68B88800" w:rsidR="782120C8" w:rsidRDefault="782120C8" w:rsidP="782120C8">
      <w:pPr>
        <w:pStyle w:val="ListParagraph"/>
        <w:numPr>
          <w:ilvl w:val="1"/>
          <w:numId w:val="10"/>
        </w:numPr>
      </w:pPr>
      <w:r w:rsidRPr="782120C8">
        <w:t>Monitor efficacy of support services for international students</w:t>
      </w:r>
    </w:p>
    <w:p w14:paraId="0B17BEE2" w14:textId="7A4EABA8" w:rsidR="782120C8" w:rsidRDefault="782120C8" w:rsidP="782120C8">
      <w:pPr>
        <w:pStyle w:val="ListParagraph"/>
        <w:numPr>
          <w:ilvl w:val="2"/>
          <w:numId w:val="10"/>
        </w:numPr>
      </w:pPr>
      <w:r w:rsidRPr="782120C8">
        <w:t>Need to understand if needs are being met for international students</w:t>
      </w:r>
    </w:p>
    <w:p w14:paraId="0F1BBBD9" w14:textId="635DCBE6" w:rsidR="782120C8" w:rsidRDefault="782120C8" w:rsidP="782120C8">
      <w:pPr>
        <w:pStyle w:val="ListParagraph"/>
        <w:numPr>
          <w:ilvl w:val="0"/>
          <w:numId w:val="10"/>
        </w:numPr>
      </w:pPr>
      <w:r w:rsidRPr="782120C8">
        <w:t>Other considerations when considering priorities for the year</w:t>
      </w:r>
    </w:p>
    <w:p w14:paraId="5C19B149" w14:textId="27E8EC71" w:rsidR="782120C8" w:rsidRDefault="782120C8" w:rsidP="782120C8">
      <w:pPr>
        <w:pStyle w:val="ListParagraph"/>
        <w:numPr>
          <w:ilvl w:val="2"/>
          <w:numId w:val="8"/>
        </w:numPr>
      </w:pPr>
      <w:r>
        <w:t>Want to maintain flexibility throughout the process to pursue priorities that arise throughout the year as necessary</w:t>
      </w:r>
    </w:p>
    <w:p w14:paraId="743798D6" w14:textId="44009660" w:rsidR="782120C8" w:rsidRDefault="782120C8" w:rsidP="782120C8">
      <w:pPr>
        <w:pStyle w:val="ListParagraph"/>
        <w:numPr>
          <w:ilvl w:val="2"/>
          <w:numId w:val="8"/>
        </w:numPr>
      </w:pPr>
      <w:r>
        <w:t>Need to ask ourselves which items the committee can meaningfully explore and influence</w:t>
      </w:r>
    </w:p>
    <w:p w14:paraId="24B3EE8D" w14:textId="45FCA9C7" w:rsidR="00AA3A05" w:rsidRDefault="782120C8" w:rsidP="782120C8">
      <w:pPr>
        <w:pStyle w:val="ListParagraph"/>
        <w:numPr>
          <w:ilvl w:val="1"/>
          <w:numId w:val="10"/>
        </w:numPr>
      </w:pPr>
      <w:r>
        <w:t xml:space="preserve">Consideration that committee may be able to merge some priorities into larger themes – concerns that some issues would not receive ample exploration if folded under a theme  </w:t>
      </w:r>
    </w:p>
    <w:p w14:paraId="494E3662" w14:textId="6906600E" w:rsidR="00333EEF" w:rsidRPr="00FA6DC1" w:rsidRDefault="782120C8" w:rsidP="782120C8">
      <w:pPr>
        <w:rPr>
          <w:b/>
          <w:bCs/>
          <w:sz w:val="28"/>
          <w:szCs w:val="28"/>
        </w:rPr>
      </w:pPr>
      <w:r w:rsidRPr="782120C8">
        <w:rPr>
          <w:b/>
          <w:bCs/>
          <w:sz w:val="28"/>
          <w:szCs w:val="28"/>
        </w:rPr>
        <w:t>Other items on committee’s issues pending list</w:t>
      </w:r>
    </w:p>
    <w:p w14:paraId="7A2FDD34" w14:textId="6DFC636A" w:rsidR="00177ECE" w:rsidRDefault="782120C8" w:rsidP="00A86748">
      <w:pPr>
        <w:pStyle w:val="ListParagraph"/>
        <w:numPr>
          <w:ilvl w:val="0"/>
          <w:numId w:val="17"/>
        </w:numPr>
      </w:pPr>
      <w:r>
        <w:t xml:space="preserve">Decide where these items fit on the priorities ranking </w:t>
      </w:r>
    </w:p>
    <w:p w14:paraId="4A24F485" w14:textId="0540341A" w:rsidR="004B0C8B" w:rsidRDefault="782120C8" w:rsidP="782120C8">
      <w:pPr>
        <w:pStyle w:val="ListParagraph"/>
        <w:numPr>
          <w:ilvl w:val="0"/>
          <w:numId w:val="17"/>
        </w:numPr>
      </w:pPr>
      <w:r>
        <w:t>Foundation policy</w:t>
      </w:r>
    </w:p>
    <w:p w14:paraId="1A5A9AE8" w14:textId="713F4C4D" w:rsidR="004B0C8B" w:rsidRDefault="782120C8" w:rsidP="782120C8">
      <w:pPr>
        <w:pStyle w:val="ListParagraph"/>
        <w:numPr>
          <w:ilvl w:val="1"/>
          <w:numId w:val="17"/>
        </w:numPr>
      </w:pPr>
      <w:r w:rsidRPr="782120C8">
        <w:rPr>
          <w:rFonts w:ascii="Cambria" w:eastAsia="Cambria" w:hAnsi="Cambria" w:cs="Cambria"/>
        </w:rPr>
        <w:t>Finish the work of the previous year’s committee and move forward to Executive Committee</w:t>
      </w:r>
    </w:p>
    <w:p w14:paraId="594B846D" w14:textId="70B10118" w:rsidR="004B0C8B" w:rsidRDefault="004B0C8B" w:rsidP="782120C8">
      <w:pPr>
        <w:pStyle w:val="ListParagraph"/>
        <w:numPr>
          <w:ilvl w:val="0"/>
          <w:numId w:val="17"/>
        </w:numPr>
      </w:pPr>
      <w:r>
        <w:t xml:space="preserve">Administrative cost </w:t>
      </w:r>
    </w:p>
    <w:p w14:paraId="51C0FC4C" w14:textId="12465250" w:rsidR="004B0C8B" w:rsidRDefault="782120C8" w:rsidP="782120C8">
      <w:pPr>
        <w:pStyle w:val="ListParagraph"/>
        <w:numPr>
          <w:ilvl w:val="1"/>
          <w:numId w:val="12"/>
        </w:numPr>
      </w:pPr>
      <w:r>
        <w:t xml:space="preserve">Review of the proportion of institutional resources are dedicated to administrative costs </w:t>
      </w:r>
    </w:p>
    <w:p w14:paraId="75D4E0DD" w14:textId="15FA4B9D" w:rsidR="00561952" w:rsidRDefault="782120C8" w:rsidP="782120C8">
      <w:pPr>
        <w:pStyle w:val="ListParagraph"/>
        <w:numPr>
          <w:ilvl w:val="1"/>
          <w:numId w:val="12"/>
        </w:numPr>
      </w:pPr>
      <w:r>
        <w:t xml:space="preserve">Need to determine how appropriate data will be found: </w:t>
      </w:r>
      <w:r w:rsidRPr="782120C8">
        <w:rPr>
          <w:rFonts w:ascii="Cambria" w:eastAsia="Cambria" w:hAnsi="Cambria" w:cs="Cambria"/>
        </w:rPr>
        <w:t xml:space="preserve">start at Milner and then with PRPA </w:t>
      </w:r>
      <w:r>
        <w:t xml:space="preserve"> </w:t>
      </w:r>
    </w:p>
    <w:p w14:paraId="33A2DAAA" w14:textId="64AFB170" w:rsidR="0029624B" w:rsidRDefault="782120C8" w:rsidP="782120C8">
      <w:pPr>
        <w:pStyle w:val="ListParagraph"/>
        <w:numPr>
          <w:ilvl w:val="1"/>
          <w:numId w:val="12"/>
        </w:numPr>
      </w:pPr>
      <w:r>
        <w:t xml:space="preserve">Suggestion to form a subcommittee to gather data </w:t>
      </w:r>
    </w:p>
    <w:p w14:paraId="79A148E5" w14:textId="77AB91A2" w:rsidR="00333EEF" w:rsidRDefault="782120C8" w:rsidP="782120C8">
      <w:pPr>
        <w:pStyle w:val="ListParagraph"/>
        <w:numPr>
          <w:ilvl w:val="0"/>
          <w:numId w:val="12"/>
        </w:numPr>
      </w:pPr>
      <w:r>
        <w:t>Will discuss how these fit in with other priorities at 10/10 meeting</w:t>
      </w:r>
    </w:p>
    <w:p w14:paraId="765074FF" w14:textId="77777777" w:rsidR="00177ECE" w:rsidRPr="00FA6DC1" w:rsidRDefault="2C701D67" w:rsidP="2C701D67">
      <w:pPr>
        <w:rPr>
          <w:sz w:val="28"/>
          <w:szCs w:val="28"/>
        </w:rPr>
      </w:pPr>
      <w:r w:rsidRPr="2C701D67">
        <w:rPr>
          <w:b/>
          <w:bCs/>
          <w:sz w:val="28"/>
          <w:szCs w:val="28"/>
        </w:rPr>
        <w:t>Final Comments:</w:t>
      </w:r>
      <w:r w:rsidRPr="2C701D67">
        <w:rPr>
          <w:sz w:val="28"/>
          <w:szCs w:val="28"/>
        </w:rPr>
        <w:t xml:space="preserve"> </w:t>
      </w:r>
    </w:p>
    <w:p w14:paraId="2C343118" w14:textId="57E7E531" w:rsidR="001F0E15" w:rsidRDefault="2C701D67" w:rsidP="00177ECE">
      <w:pPr>
        <w:pStyle w:val="ListParagraph"/>
        <w:numPr>
          <w:ilvl w:val="0"/>
          <w:numId w:val="14"/>
        </w:numPr>
      </w:pPr>
      <w:r>
        <w:t xml:space="preserve">Looking for more faculty members for a full committee </w:t>
      </w:r>
    </w:p>
    <w:p w14:paraId="4C497E0F" w14:textId="5B195653" w:rsidR="008249DB" w:rsidRDefault="782120C8" w:rsidP="782120C8">
      <w:pPr>
        <w:pStyle w:val="ListParagraph"/>
        <w:numPr>
          <w:ilvl w:val="0"/>
          <w:numId w:val="13"/>
        </w:numPr>
      </w:pPr>
      <w:r>
        <w:t xml:space="preserve">Next meeting will be a joint meeting with </w:t>
      </w:r>
      <w:r w:rsidRPr="782120C8">
        <w:rPr>
          <w:rFonts w:ascii="Cambria" w:eastAsia="Cambria" w:hAnsi="Cambria" w:cs="Cambria"/>
        </w:rPr>
        <w:t>Administrative Affairs &amp; Budget Committee in the Founders Suite at 6 pm on September 26</w:t>
      </w:r>
    </w:p>
    <w:p w14:paraId="0C1DCE5E" w14:textId="297EBBDC" w:rsidR="00B738E0" w:rsidRDefault="2C701D67" w:rsidP="00177ECE">
      <w:pPr>
        <w:pStyle w:val="ListParagraph"/>
        <w:numPr>
          <w:ilvl w:val="0"/>
          <w:numId w:val="13"/>
        </w:numPr>
      </w:pPr>
      <w:r>
        <w:t>Following meeting will be on October 10 in Spotlight room at 6 pm</w:t>
      </w:r>
    </w:p>
    <w:p w14:paraId="07797BA5" w14:textId="74203F22" w:rsidR="005745C6" w:rsidRDefault="782120C8" w:rsidP="00177ECE">
      <w:pPr>
        <w:pStyle w:val="ListParagraph"/>
        <w:numPr>
          <w:ilvl w:val="0"/>
          <w:numId w:val="13"/>
        </w:numPr>
      </w:pPr>
      <w:r>
        <w:t>A survey will go out prior to 10/10 meeting for further discussion of priorities</w:t>
      </w:r>
    </w:p>
    <w:p w14:paraId="68AE42C7" w14:textId="1FDF2587" w:rsidR="009C7030" w:rsidRDefault="0093042C" w:rsidP="00277171">
      <w:r>
        <w:t xml:space="preserve"> </w:t>
      </w:r>
    </w:p>
    <w:sectPr w:rsidR="009C7030" w:rsidSect="00FE2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06F"/>
    <w:multiLevelType w:val="hybridMultilevel"/>
    <w:tmpl w:val="10C6E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56983"/>
    <w:multiLevelType w:val="hybridMultilevel"/>
    <w:tmpl w:val="300CB8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A148C3"/>
    <w:multiLevelType w:val="hybridMultilevel"/>
    <w:tmpl w:val="CD2232CE"/>
    <w:lvl w:ilvl="0" w:tplc="FFFFFFFF">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A85FAF"/>
    <w:multiLevelType w:val="hybridMultilevel"/>
    <w:tmpl w:val="25DCED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53140"/>
    <w:multiLevelType w:val="hybridMultilevel"/>
    <w:tmpl w:val="569C2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374A34"/>
    <w:multiLevelType w:val="hybridMultilevel"/>
    <w:tmpl w:val="E52096D6"/>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o"/>
      <w:lvlJc w:val="left"/>
      <w:pPr>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E3EA5"/>
    <w:multiLevelType w:val="hybridMultilevel"/>
    <w:tmpl w:val="DBB8C0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9DC0FB3"/>
    <w:multiLevelType w:val="hybridMultilevel"/>
    <w:tmpl w:val="04F2FAA8"/>
    <w:lvl w:ilvl="0" w:tplc="04090003">
      <w:start w:val="1"/>
      <w:numFmt w:val="bullet"/>
      <w:lvlText w:val="o"/>
      <w:lvlJc w:val="left"/>
      <w:pPr>
        <w:ind w:left="1810" w:hanging="360"/>
      </w:pPr>
      <w:rPr>
        <w:rFonts w:ascii="Courier New" w:hAnsi="Courier New" w:cs="Courier New"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8" w15:restartNumberingAfterBreak="0">
    <w:nsid w:val="2CF91A72"/>
    <w:multiLevelType w:val="hybridMultilevel"/>
    <w:tmpl w:val="7730C9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D9018F2"/>
    <w:multiLevelType w:val="hybridMultilevel"/>
    <w:tmpl w:val="6FA232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2FF26FD"/>
    <w:multiLevelType w:val="hybridMultilevel"/>
    <w:tmpl w:val="CC16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D4890"/>
    <w:multiLevelType w:val="hybridMultilevel"/>
    <w:tmpl w:val="169A8F9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3A2C568E"/>
    <w:multiLevelType w:val="hybridMultilevel"/>
    <w:tmpl w:val="AFF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40FE0"/>
    <w:multiLevelType w:val="hybridMultilevel"/>
    <w:tmpl w:val="6BDC3F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DA4B06"/>
    <w:multiLevelType w:val="hybridMultilevel"/>
    <w:tmpl w:val="C3FE9D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250A7"/>
    <w:multiLevelType w:val="hybridMultilevel"/>
    <w:tmpl w:val="D0DE7F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F34015"/>
    <w:multiLevelType w:val="hybridMultilevel"/>
    <w:tmpl w:val="84BA4B8E"/>
    <w:lvl w:ilvl="0" w:tplc="04090003">
      <w:start w:val="1"/>
      <w:numFmt w:val="bullet"/>
      <w:lvlText w:val="o"/>
      <w:lvlJc w:val="left"/>
      <w:pPr>
        <w:ind w:left="216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46381F"/>
    <w:multiLevelType w:val="hybridMultilevel"/>
    <w:tmpl w:val="8020C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E69D8"/>
    <w:multiLevelType w:val="hybridMultilevel"/>
    <w:tmpl w:val="87B4A33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78C131D"/>
    <w:multiLevelType w:val="hybridMultilevel"/>
    <w:tmpl w:val="F21002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24748D"/>
    <w:multiLevelType w:val="hybridMultilevel"/>
    <w:tmpl w:val="F0CED0C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A2A44A3"/>
    <w:multiLevelType w:val="hybridMultilevel"/>
    <w:tmpl w:val="6D82A5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4C4F4F"/>
    <w:multiLevelType w:val="hybridMultilevel"/>
    <w:tmpl w:val="7DF4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64193"/>
    <w:multiLevelType w:val="hybridMultilevel"/>
    <w:tmpl w:val="EA2630FE"/>
    <w:lvl w:ilvl="0" w:tplc="F1E6B2F0">
      <w:start w:val="1"/>
      <w:numFmt w:val="bullet"/>
      <w:lvlText w:val=""/>
      <w:lvlJc w:val="left"/>
      <w:pPr>
        <w:ind w:left="720" w:hanging="360"/>
      </w:pPr>
      <w:rPr>
        <w:rFonts w:ascii="Symbol" w:hAnsi="Symbol" w:hint="default"/>
      </w:rPr>
    </w:lvl>
    <w:lvl w:ilvl="1" w:tplc="4E187C6C">
      <w:start w:val="1"/>
      <w:numFmt w:val="bullet"/>
      <w:lvlText w:val="o"/>
      <w:lvlJc w:val="left"/>
      <w:pPr>
        <w:ind w:left="1440" w:hanging="360"/>
      </w:pPr>
      <w:rPr>
        <w:rFonts w:ascii="Courier New" w:hAnsi="Courier New" w:hint="default"/>
      </w:rPr>
    </w:lvl>
    <w:lvl w:ilvl="2" w:tplc="B8C87D4A">
      <w:start w:val="1"/>
      <w:numFmt w:val="bullet"/>
      <w:lvlText w:val=""/>
      <w:lvlJc w:val="left"/>
      <w:pPr>
        <w:ind w:left="2160" w:hanging="360"/>
      </w:pPr>
      <w:rPr>
        <w:rFonts w:ascii="Wingdings" w:hAnsi="Wingdings" w:hint="default"/>
      </w:rPr>
    </w:lvl>
    <w:lvl w:ilvl="3" w:tplc="00586728">
      <w:start w:val="1"/>
      <w:numFmt w:val="bullet"/>
      <w:lvlText w:val=""/>
      <w:lvlJc w:val="left"/>
      <w:pPr>
        <w:ind w:left="2880" w:hanging="360"/>
      </w:pPr>
      <w:rPr>
        <w:rFonts w:ascii="Symbol" w:hAnsi="Symbol" w:hint="default"/>
      </w:rPr>
    </w:lvl>
    <w:lvl w:ilvl="4" w:tplc="CAF829BA">
      <w:start w:val="1"/>
      <w:numFmt w:val="bullet"/>
      <w:lvlText w:val="o"/>
      <w:lvlJc w:val="left"/>
      <w:pPr>
        <w:ind w:left="3600" w:hanging="360"/>
      </w:pPr>
      <w:rPr>
        <w:rFonts w:ascii="Courier New" w:hAnsi="Courier New" w:hint="default"/>
      </w:rPr>
    </w:lvl>
    <w:lvl w:ilvl="5" w:tplc="46EE6BE6">
      <w:start w:val="1"/>
      <w:numFmt w:val="bullet"/>
      <w:lvlText w:val=""/>
      <w:lvlJc w:val="left"/>
      <w:pPr>
        <w:ind w:left="4320" w:hanging="360"/>
      </w:pPr>
      <w:rPr>
        <w:rFonts w:ascii="Wingdings" w:hAnsi="Wingdings" w:hint="default"/>
      </w:rPr>
    </w:lvl>
    <w:lvl w:ilvl="6" w:tplc="DA568EB2">
      <w:start w:val="1"/>
      <w:numFmt w:val="bullet"/>
      <w:lvlText w:val=""/>
      <w:lvlJc w:val="left"/>
      <w:pPr>
        <w:ind w:left="5040" w:hanging="360"/>
      </w:pPr>
      <w:rPr>
        <w:rFonts w:ascii="Symbol" w:hAnsi="Symbol" w:hint="default"/>
      </w:rPr>
    </w:lvl>
    <w:lvl w:ilvl="7" w:tplc="B450FE28">
      <w:start w:val="1"/>
      <w:numFmt w:val="bullet"/>
      <w:lvlText w:val="o"/>
      <w:lvlJc w:val="left"/>
      <w:pPr>
        <w:ind w:left="5760" w:hanging="360"/>
      </w:pPr>
      <w:rPr>
        <w:rFonts w:ascii="Courier New" w:hAnsi="Courier New" w:hint="default"/>
      </w:rPr>
    </w:lvl>
    <w:lvl w:ilvl="8" w:tplc="01A0AC48">
      <w:start w:val="1"/>
      <w:numFmt w:val="bullet"/>
      <w:lvlText w:val=""/>
      <w:lvlJc w:val="left"/>
      <w:pPr>
        <w:ind w:left="6480" w:hanging="360"/>
      </w:pPr>
      <w:rPr>
        <w:rFonts w:ascii="Wingdings" w:hAnsi="Wingdings" w:hint="default"/>
      </w:rPr>
    </w:lvl>
  </w:abstractNum>
  <w:abstractNum w:abstractNumId="24" w15:restartNumberingAfterBreak="0">
    <w:nsid w:val="67A56988"/>
    <w:multiLevelType w:val="hybridMultilevel"/>
    <w:tmpl w:val="A964E0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AF46C04"/>
    <w:multiLevelType w:val="hybridMultilevel"/>
    <w:tmpl w:val="6114A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32645"/>
    <w:multiLevelType w:val="hybridMultilevel"/>
    <w:tmpl w:val="C3A41A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0BD471A"/>
    <w:multiLevelType w:val="hybridMultilevel"/>
    <w:tmpl w:val="B46408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92A1C09"/>
    <w:multiLevelType w:val="hybridMultilevel"/>
    <w:tmpl w:val="82B290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DD5166D"/>
    <w:multiLevelType w:val="hybridMultilevel"/>
    <w:tmpl w:val="5AD2A2F8"/>
    <w:lvl w:ilvl="0" w:tplc="04090003">
      <w:start w:val="1"/>
      <w:numFmt w:val="bullet"/>
      <w:lvlText w:val="o"/>
      <w:lvlJc w:val="left"/>
      <w:pPr>
        <w:ind w:left="216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hint="default"/>
      </w:rPr>
    </w:lvl>
    <w:lvl w:ilvl="2" w:tplc="FFFFFFFF">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DF86D89"/>
    <w:multiLevelType w:val="hybridMultilevel"/>
    <w:tmpl w:val="04C20844"/>
    <w:lvl w:ilvl="0" w:tplc="04090003">
      <w:start w:val="1"/>
      <w:numFmt w:val="bullet"/>
      <w:lvlText w:val="o"/>
      <w:lvlJc w:val="left"/>
      <w:pPr>
        <w:ind w:left="216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22"/>
  </w:num>
  <w:num w:numId="3">
    <w:abstractNumId w:val="12"/>
  </w:num>
  <w:num w:numId="4">
    <w:abstractNumId w:val="10"/>
  </w:num>
  <w:num w:numId="5">
    <w:abstractNumId w:val="11"/>
  </w:num>
  <w:num w:numId="6">
    <w:abstractNumId w:val="0"/>
  </w:num>
  <w:num w:numId="7">
    <w:abstractNumId w:val="21"/>
  </w:num>
  <w:num w:numId="8">
    <w:abstractNumId w:val="5"/>
  </w:num>
  <w:num w:numId="9">
    <w:abstractNumId w:val="20"/>
  </w:num>
  <w:num w:numId="10">
    <w:abstractNumId w:val="29"/>
  </w:num>
  <w:num w:numId="11">
    <w:abstractNumId w:val="27"/>
  </w:num>
  <w:num w:numId="12">
    <w:abstractNumId w:val="16"/>
  </w:num>
  <w:num w:numId="13">
    <w:abstractNumId w:val="2"/>
  </w:num>
  <w:num w:numId="14">
    <w:abstractNumId w:val="1"/>
  </w:num>
  <w:num w:numId="15">
    <w:abstractNumId w:val="4"/>
  </w:num>
  <w:num w:numId="16">
    <w:abstractNumId w:val="3"/>
  </w:num>
  <w:num w:numId="17">
    <w:abstractNumId w:val="30"/>
  </w:num>
  <w:num w:numId="18">
    <w:abstractNumId w:val="14"/>
  </w:num>
  <w:num w:numId="19">
    <w:abstractNumId w:val="7"/>
  </w:num>
  <w:num w:numId="20">
    <w:abstractNumId w:val="25"/>
  </w:num>
  <w:num w:numId="21">
    <w:abstractNumId w:val="13"/>
  </w:num>
  <w:num w:numId="22">
    <w:abstractNumId w:val="8"/>
  </w:num>
  <w:num w:numId="23">
    <w:abstractNumId w:val="6"/>
  </w:num>
  <w:num w:numId="24">
    <w:abstractNumId w:val="18"/>
  </w:num>
  <w:num w:numId="25">
    <w:abstractNumId w:val="24"/>
  </w:num>
  <w:num w:numId="26">
    <w:abstractNumId w:val="26"/>
  </w:num>
  <w:num w:numId="27">
    <w:abstractNumId w:val="15"/>
  </w:num>
  <w:num w:numId="28">
    <w:abstractNumId w:val="9"/>
  </w:num>
  <w:num w:numId="29">
    <w:abstractNumId w:val="28"/>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171"/>
    <w:rsid w:val="00026102"/>
    <w:rsid w:val="00033FB7"/>
    <w:rsid w:val="00094BF9"/>
    <w:rsid w:val="000978BB"/>
    <w:rsid w:val="000B522D"/>
    <w:rsid w:val="000E51C7"/>
    <w:rsid w:val="00111675"/>
    <w:rsid w:val="001133EE"/>
    <w:rsid w:val="0011742D"/>
    <w:rsid w:val="00120478"/>
    <w:rsid w:val="0013448D"/>
    <w:rsid w:val="00151F08"/>
    <w:rsid w:val="00155D3D"/>
    <w:rsid w:val="0017487C"/>
    <w:rsid w:val="00177ECE"/>
    <w:rsid w:val="001A2097"/>
    <w:rsid w:val="001B2316"/>
    <w:rsid w:val="001B452D"/>
    <w:rsid w:val="001F0E15"/>
    <w:rsid w:val="001F4A40"/>
    <w:rsid w:val="00220A53"/>
    <w:rsid w:val="00221D32"/>
    <w:rsid w:val="00271ABF"/>
    <w:rsid w:val="00277171"/>
    <w:rsid w:val="0029624B"/>
    <w:rsid w:val="002A0AC1"/>
    <w:rsid w:val="002B226F"/>
    <w:rsid w:val="002B3C51"/>
    <w:rsid w:val="002D3EEA"/>
    <w:rsid w:val="002D52C8"/>
    <w:rsid w:val="002E2F25"/>
    <w:rsid w:val="003131B0"/>
    <w:rsid w:val="00316DC2"/>
    <w:rsid w:val="00330D14"/>
    <w:rsid w:val="00333EEF"/>
    <w:rsid w:val="00337C37"/>
    <w:rsid w:val="003622F7"/>
    <w:rsid w:val="00376718"/>
    <w:rsid w:val="00397438"/>
    <w:rsid w:val="003E4FC5"/>
    <w:rsid w:val="003E76CD"/>
    <w:rsid w:val="00430804"/>
    <w:rsid w:val="00432664"/>
    <w:rsid w:val="00434C7B"/>
    <w:rsid w:val="004476F5"/>
    <w:rsid w:val="00472382"/>
    <w:rsid w:val="00472DAD"/>
    <w:rsid w:val="0048630F"/>
    <w:rsid w:val="00490800"/>
    <w:rsid w:val="004A5270"/>
    <w:rsid w:val="004A5916"/>
    <w:rsid w:val="004B0C8B"/>
    <w:rsid w:val="0050416B"/>
    <w:rsid w:val="00541653"/>
    <w:rsid w:val="00546F82"/>
    <w:rsid w:val="005517E6"/>
    <w:rsid w:val="00561952"/>
    <w:rsid w:val="00562E99"/>
    <w:rsid w:val="005745C6"/>
    <w:rsid w:val="00577753"/>
    <w:rsid w:val="005A188F"/>
    <w:rsid w:val="005B3212"/>
    <w:rsid w:val="005E43BA"/>
    <w:rsid w:val="00616C37"/>
    <w:rsid w:val="00620BC2"/>
    <w:rsid w:val="006300CC"/>
    <w:rsid w:val="00637FBF"/>
    <w:rsid w:val="00672D53"/>
    <w:rsid w:val="006967F5"/>
    <w:rsid w:val="006A4611"/>
    <w:rsid w:val="006C1A0A"/>
    <w:rsid w:val="006D6504"/>
    <w:rsid w:val="006F2336"/>
    <w:rsid w:val="007000CA"/>
    <w:rsid w:val="0072447C"/>
    <w:rsid w:val="00742975"/>
    <w:rsid w:val="007445B4"/>
    <w:rsid w:val="0078087A"/>
    <w:rsid w:val="0079367F"/>
    <w:rsid w:val="007947CA"/>
    <w:rsid w:val="007B040B"/>
    <w:rsid w:val="007C7963"/>
    <w:rsid w:val="007D061D"/>
    <w:rsid w:val="007D619A"/>
    <w:rsid w:val="007D70DB"/>
    <w:rsid w:val="007E3D1A"/>
    <w:rsid w:val="008002EA"/>
    <w:rsid w:val="00801069"/>
    <w:rsid w:val="0080605F"/>
    <w:rsid w:val="008249DB"/>
    <w:rsid w:val="00833361"/>
    <w:rsid w:val="00843E3A"/>
    <w:rsid w:val="00851A38"/>
    <w:rsid w:val="0086268A"/>
    <w:rsid w:val="0086548D"/>
    <w:rsid w:val="00866B27"/>
    <w:rsid w:val="008B159F"/>
    <w:rsid w:val="008B1607"/>
    <w:rsid w:val="008C4342"/>
    <w:rsid w:val="008D4AD6"/>
    <w:rsid w:val="0091439E"/>
    <w:rsid w:val="0093042C"/>
    <w:rsid w:val="009324B8"/>
    <w:rsid w:val="009422F9"/>
    <w:rsid w:val="00944A71"/>
    <w:rsid w:val="00966427"/>
    <w:rsid w:val="00974652"/>
    <w:rsid w:val="00995148"/>
    <w:rsid w:val="009A39D7"/>
    <w:rsid w:val="009A599D"/>
    <w:rsid w:val="009B6CE1"/>
    <w:rsid w:val="009C7030"/>
    <w:rsid w:val="009D3417"/>
    <w:rsid w:val="009D5F04"/>
    <w:rsid w:val="009E2478"/>
    <w:rsid w:val="00A00A06"/>
    <w:rsid w:val="00A25A35"/>
    <w:rsid w:val="00A317D4"/>
    <w:rsid w:val="00A35098"/>
    <w:rsid w:val="00A46FED"/>
    <w:rsid w:val="00A5477D"/>
    <w:rsid w:val="00A86748"/>
    <w:rsid w:val="00AA3A05"/>
    <w:rsid w:val="00AA63CE"/>
    <w:rsid w:val="00AB1093"/>
    <w:rsid w:val="00AC45A5"/>
    <w:rsid w:val="00AC4F79"/>
    <w:rsid w:val="00AC66A8"/>
    <w:rsid w:val="00AF4367"/>
    <w:rsid w:val="00B040E1"/>
    <w:rsid w:val="00B40FF9"/>
    <w:rsid w:val="00B41A41"/>
    <w:rsid w:val="00B738E0"/>
    <w:rsid w:val="00B75490"/>
    <w:rsid w:val="00BB1CC6"/>
    <w:rsid w:val="00BD1AB1"/>
    <w:rsid w:val="00BD2FCB"/>
    <w:rsid w:val="00BE23E5"/>
    <w:rsid w:val="00BF50B6"/>
    <w:rsid w:val="00C03450"/>
    <w:rsid w:val="00C1192F"/>
    <w:rsid w:val="00C24336"/>
    <w:rsid w:val="00C25804"/>
    <w:rsid w:val="00C26FBC"/>
    <w:rsid w:val="00C5266B"/>
    <w:rsid w:val="00C75BEA"/>
    <w:rsid w:val="00C86E35"/>
    <w:rsid w:val="00CA467C"/>
    <w:rsid w:val="00CB22F2"/>
    <w:rsid w:val="00CD40AD"/>
    <w:rsid w:val="00CF3E55"/>
    <w:rsid w:val="00CF52DA"/>
    <w:rsid w:val="00D04ECD"/>
    <w:rsid w:val="00D1463F"/>
    <w:rsid w:val="00D14646"/>
    <w:rsid w:val="00D208B2"/>
    <w:rsid w:val="00D61B82"/>
    <w:rsid w:val="00D81E58"/>
    <w:rsid w:val="00D86DEB"/>
    <w:rsid w:val="00DC1DC8"/>
    <w:rsid w:val="00DC4459"/>
    <w:rsid w:val="00DF187A"/>
    <w:rsid w:val="00E23EEF"/>
    <w:rsid w:val="00E6054A"/>
    <w:rsid w:val="00E619E8"/>
    <w:rsid w:val="00E64CF6"/>
    <w:rsid w:val="00E65B72"/>
    <w:rsid w:val="00E86096"/>
    <w:rsid w:val="00E90E0E"/>
    <w:rsid w:val="00F0436B"/>
    <w:rsid w:val="00F076F2"/>
    <w:rsid w:val="00F17D78"/>
    <w:rsid w:val="00F638C8"/>
    <w:rsid w:val="00F639F6"/>
    <w:rsid w:val="00F776E1"/>
    <w:rsid w:val="00FA6DC1"/>
    <w:rsid w:val="00FE2A42"/>
    <w:rsid w:val="00FE3908"/>
    <w:rsid w:val="2C701D67"/>
    <w:rsid w:val="7821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B97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71"/>
    <w:pPr>
      <w:ind w:left="720"/>
      <w:contextualSpacing/>
    </w:pPr>
  </w:style>
  <w:style w:type="table" w:styleId="TableGrid">
    <w:name w:val="Table Grid"/>
    <w:basedOn w:val="TableNormal"/>
    <w:uiPriority w:val="59"/>
    <w:rsid w:val="007C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JYD Reviewer</dc:creator>
  <cp:keywords/>
  <dc:description/>
  <cp:lastModifiedBy>Microsoft Office User</cp:lastModifiedBy>
  <cp:revision>123</cp:revision>
  <dcterms:created xsi:type="dcterms:W3CDTF">2018-09-12T22:40:00Z</dcterms:created>
  <dcterms:modified xsi:type="dcterms:W3CDTF">2018-10-08T12:51:00Z</dcterms:modified>
</cp:coreProperties>
</file>