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DB2C" w14:textId="12F99180" w:rsidR="005F67DD" w:rsidRPr="002559B7" w:rsidRDefault="007B6342" w:rsidP="005F67D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Planning and Finance</w:t>
      </w:r>
      <w:r w:rsidR="005F67DD">
        <w:rPr>
          <w:rFonts w:ascii="Times New Roman" w:eastAsia="Times New Roman" w:hAnsi="Times New Roman" w:cs="Times New Roman"/>
          <w:b/>
          <w:sz w:val="28"/>
          <w:szCs w:val="28"/>
        </w:rPr>
        <w:t xml:space="preserve"> Committee</w:t>
      </w:r>
      <w:r w:rsidR="005F67DD" w:rsidRPr="002559B7">
        <w:rPr>
          <w:rFonts w:ascii="Times New Roman" w:eastAsia="Times New Roman" w:hAnsi="Times New Roman" w:cs="Times New Roman"/>
          <w:b/>
          <w:sz w:val="28"/>
          <w:szCs w:val="28"/>
        </w:rPr>
        <w:t xml:space="preserve"> Meeting </w:t>
      </w:r>
      <w:r w:rsidR="000F056A">
        <w:rPr>
          <w:rFonts w:ascii="Times New Roman" w:eastAsia="Times New Roman" w:hAnsi="Times New Roman" w:cs="Times New Roman"/>
          <w:b/>
          <w:sz w:val="28"/>
          <w:szCs w:val="28"/>
        </w:rPr>
        <w:t>Minutes</w:t>
      </w:r>
    </w:p>
    <w:p w14:paraId="799617E6" w14:textId="1DF7B2CE" w:rsidR="005F67DD" w:rsidRPr="002559B7" w:rsidRDefault="005F67DD" w:rsidP="307FBA97">
      <w:pPr>
        <w:spacing w:after="0" w:line="240" w:lineRule="auto"/>
        <w:jc w:val="center"/>
        <w:rPr>
          <w:rFonts w:ascii="Times New Roman" w:eastAsia="Times New Roman" w:hAnsi="Times New Roman" w:cs="Times New Roman"/>
          <w:b/>
          <w:bCs/>
          <w:sz w:val="24"/>
          <w:szCs w:val="24"/>
        </w:rPr>
      </w:pPr>
      <w:r w:rsidRPr="698FB759">
        <w:rPr>
          <w:rFonts w:ascii="Times New Roman" w:eastAsia="Times New Roman" w:hAnsi="Times New Roman" w:cs="Times New Roman"/>
          <w:b/>
          <w:bCs/>
          <w:sz w:val="24"/>
          <w:szCs w:val="24"/>
        </w:rPr>
        <w:t xml:space="preserve">Wednesday, </w:t>
      </w:r>
      <w:r w:rsidR="009D50A5">
        <w:rPr>
          <w:rFonts w:ascii="Times New Roman" w:eastAsia="Times New Roman" w:hAnsi="Times New Roman" w:cs="Times New Roman"/>
          <w:b/>
          <w:bCs/>
          <w:sz w:val="24"/>
          <w:szCs w:val="24"/>
        </w:rPr>
        <w:t>December</w:t>
      </w:r>
      <w:r w:rsidR="00D114ED">
        <w:rPr>
          <w:rFonts w:ascii="Times New Roman" w:eastAsia="Times New Roman" w:hAnsi="Times New Roman" w:cs="Times New Roman"/>
          <w:b/>
          <w:bCs/>
          <w:sz w:val="24"/>
          <w:szCs w:val="24"/>
        </w:rPr>
        <w:t xml:space="preserve"> </w:t>
      </w:r>
      <w:r w:rsidR="009D50A5">
        <w:rPr>
          <w:rFonts w:ascii="Times New Roman" w:eastAsia="Times New Roman" w:hAnsi="Times New Roman" w:cs="Times New Roman"/>
          <w:b/>
          <w:bCs/>
          <w:sz w:val="24"/>
          <w:szCs w:val="24"/>
        </w:rPr>
        <w:t>6</w:t>
      </w:r>
      <w:r w:rsidRPr="698FB759">
        <w:rPr>
          <w:rFonts w:ascii="Times New Roman" w:eastAsia="Times New Roman" w:hAnsi="Times New Roman" w:cs="Times New Roman"/>
          <w:b/>
          <w:bCs/>
          <w:sz w:val="24"/>
          <w:szCs w:val="24"/>
        </w:rPr>
        <w:t>, 202</w:t>
      </w:r>
      <w:r w:rsidR="00962680">
        <w:rPr>
          <w:rFonts w:ascii="Times New Roman" w:eastAsia="Times New Roman" w:hAnsi="Times New Roman" w:cs="Times New Roman"/>
          <w:b/>
          <w:bCs/>
          <w:sz w:val="24"/>
          <w:szCs w:val="24"/>
        </w:rPr>
        <w:t>3</w:t>
      </w:r>
    </w:p>
    <w:p w14:paraId="0E1FC87F" w14:textId="77777777" w:rsidR="005F67DD" w:rsidRPr="003E1BA6" w:rsidRDefault="005F67DD" w:rsidP="005F67DD">
      <w:pPr>
        <w:spacing w:after="0" w:line="240" w:lineRule="auto"/>
        <w:jc w:val="center"/>
        <w:rPr>
          <w:rFonts w:ascii="Times New Roman" w:eastAsia="Times New Roman" w:hAnsi="Times New Roman" w:cs="Times New Roman"/>
          <w:b/>
          <w:sz w:val="24"/>
          <w:szCs w:val="24"/>
        </w:rPr>
      </w:pPr>
      <w:r w:rsidRPr="307FBA97">
        <w:rPr>
          <w:rFonts w:ascii="Times New Roman" w:eastAsia="Times New Roman" w:hAnsi="Times New Roman" w:cs="Times New Roman"/>
          <w:b/>
          <w:bCs/>
          <w:sz w:val="24"/>
          <w:szCs w:val="24"/>
        </w:rPr>
        <w:t>6:00 P.M.</w:t>
      </w:r>
    </w:p>
    <w:p w14:paraId="086B1B12" w14:textId="22B40DFE" w:rsidR="36F2EA52" w:rsidRDefault="36F2EA52" w:rsidP="307FBA97">
      <w:pPr>
        <w:spacing w:after="0" w:line="240" w:lineRule="auto"/>
        <w:jc w:val="center"/>
        <w:rPr>
          <w:rFonts w:ascii="Times New Roman" w:eastAsia="Times New Roman" w:hAnsi="Times New Roman" w:cs="Times New Roman"/>
          <w:b/>
          <w:bCs/>
          <w:sz w:val="24"/>
          <w:szCs w:val="24"/>
        </w:rPr>
      </w:pPr>
      <w:r w:rsidRPr="307FBA97">
        <w:rPr>
          <w:rFonts w:ascii="Times New Roman" w:eastAsia="Times New Roman" w:hAnsi="Times New Roman" w:cs="Times New Roman"/>
          <w:b/>
          <w:bCs/>
          <w:sz w:val="24"/>
          <w:szCs w:val="24"/>
        </w:rPr>
        <w:t>Spotlight Room</w:t>
      </w:r>
    </w:p>
    <w:p w14:paraId="59E68BC0" w14:textId="2CE83773" w:rsidR="007B6342" w:rsidRDefault="007B6342" w:rsidP="005F67DD">
      <w:pPr>
        <w:tabs>
          <w:tab w:val="left" w:pos="1080"/>
        </w:tabs>
        <w:spacing w:after="0" w:line="240" w:lineRule="auto"/>
        <w:rPr>
          <w:rFonts w:ascii="Times New Roman" w:eastAsia="Times New Roman" w:hAnsi="Times New Roman" w:cs="Times New Roman"/>
          <w:b/>
          <w:i/>
          <w:sz w:val="24"/>
          <w:szCs w:val="20"/>
        </w:rPr>
      </w:pPr>
    </w:p>
    <w:p w14:paraId="63A3F424" w14:textId="77777777" w:rsidR="0095744B" w:rsidRDefault="0095744B" w:rsidP="005F67DD">
      <w:pPr>
        <w:tabs>
          <w:tab w:val="left" w:pos="1080"/>
        </w:tabs>
        <w:spacing w:after="0" w:line="240" w:lineRule="auto"/>
        <w:rPr>
          <w:rFonts w:ascii="Times New Roman" w:eastAsia="Times New Roman" w:hAnsi="Times New Roman" w:cs="Times New Roman"/>
          <w:b/>
          <w:i/>
          <w:sz w:val="24"/>
          <w:szCs w:val="20"/>
        </w:rPr>
      </w:pPr>
    </w:p>
    <w:p w14:paraId="56794F22" w14:textId="77777777" w:rsidR="00AA48EE" w:rsidRDefault="00AA48EE" w:rsidP="00AA48EE">
      <w:pPr>
        <w:pStyle w:val="NormalWeb"/>
        <w:rPr>
          <w:rFonts w:ascii="TimesNewRomanPS" w:hAnsi="TimesNewRomanPS"/>
          <w:b/>
          <w:bCs/>
        </w:rPr>
      </w:pPr>
      <w:r>
        <w:rPr>
          <w:rFonts w:ascii="TimesNewRomanPS" w:hAnsi="TimesNewRomanPS"/>
          <w:b/>
          <w:bCs/>
        </w:rPr>
        <w:t>Call to Order</w:t>
      </w:r>
    </w:p>
    <w:p w14:paraId="06DD9C5A" w14:textId="77777777" w:rsidR="00AA48EE" w:rsidRDefault="00AA48EE" w:rsidP="00AA48EE">
      <w:pPr>
        <w:pStyle w:val="NormalWeb"/>
        <w:rPr>
          <w:rFonts w:ascii="TimesNewRomanPS" w:hAnsi="TimesNewRomanPS"/>
          <w:b/>
          <w:bCs/>
        </w:rPr>
      </w:pPr>
      <w:r>
        <w:rPr>
          <w:rFonts w:ascii="TimesNewRomanPS" w:hAnsi="TimesNewRomanPS"/>
          <w:b/>
          <w:bCs/>
        </w:rPr>
        <w:t>Roll Call</w:t>
      </w:r>
    </w:p>
    <w:p w14:paraId="5F191AB7" w14:textId="5DC8E5E7" w:rsidR="005007D7" w:rsidRDefault="005007D7" w:rsidP="00AA48EE">
      <w:pPr>
        <w:pStyle w:val="NormalWeb"/>
        <w:rPr>
          <w:rFonts w:ascii="TimesNewRomanPS" w:hAnsi="TimesNewRomanPS"/>
          <w:b/>
          <w:bCs/>
        </w:rPr>
      </w:pPr>
      <w:r>
        <w:rPr>
          <w:rFonts w:ascii="TimesNewRomanPS" w:hAnsi="TimesNewRomanPS"/>
          <w:b/>
          <w:bCs/>
        </w:rPr>
        <w:t xml:space="preserve">Present, </w:t>
      </w:r>
      <w:bookmarkStart w:id="0" w:name="_Hlk152778838"/>
      <w:r>
        <w:rPr>
          <w:rFonts w:ascii="TimesNewRomanPS" w:hAnsi="TimesNewRomanPS"/>
          <w:b/>
          <w:bCs/>
        </w:rPr>
        <w:t xml:space="preserve">Wendy </w:t>
      </w:r>
      <w:proofErr w:type="spellStart"/>
      <w:r>
        <w:rPr>
          <w:rFonts w:ascii="TimesNewRomanPS" w:hAnsi="TimesNewRomanPS"/>
          <w:b/>
          <w:bCs/>
        </w:rPr>
        <w:t>Poli</w:t>
      </w:r>
      <w:r w:rsidR="00876F83">
        <w:rPr>
          <w:rFonts w:ascii="TimesNewRomanPS" w:hAnsi="TimesNewRomanPS"/>
          <w:b/>
          <w:bCs/>
        </w:rPr>
        <w:t>f</w:t>
      </w:r>
      <w:r>
        <w:rPr>
          <w:rFonts w:ascii="TimesNewRomanPS" w:hAnsi="TimesNewRomanPS"/>
          <w:b/>
          <w:bCs/>
        </w:rPr>
        <w:t>ka</w:t>
      </w:r>
      <w:proofErr w:type="spellEnd"/>
      <w:r>
        <w:rPr>
          <w:rFonts w:ascii="TimesNewRomanPS" w:hAnsi="TimesNewRomanPS"/>
          <w:b/>
          <w:bCs/>
        </w:rPr>
        <w:t xml:space="preserve">, Amanda Hendrix, Jeff Helms, Jimmy Holmes, Paige Hofstetter, Rick Valentin, Vishal </w:t>
      </w:r>
      <w:proofErr w:type="spellStart"/>
      <w:r>
        <w:rPr>
          <w:rFonts w:ascii="TimesNewRomanPS" w:hAnsi="TimesNewRomanPS"/>
          <w:b/>
          <w:bCs/>
        </w:rPr>
        <w:t>Midha</w:t>
      </w:r>
      <w:proofErr w:type="spellEnd"/>
      <w:r>
        <w:rPr>
          <w:rFonts w:ascii="TimesNewRomanPS" w:hAnsi="TimesNewRomanPS"/>
          <w:b/>
          <w:bCs/>
        </w:rPr>
        <w:t xml:space="preserve">, Lea Cline, </w:t>
      </w:r>
    </w:p>
    <w:bookmarkEnd w:id="0"/>
    <w:p w14:paraId="05875BD5" w14:textId="5333FEA7" w:rsidR="005007D7" w:rsidRDefault="005007D7" w:rsidP="00AA48EE">
      <w:pPr>
        <w:pStyle w:val="NormalWeb"/>
        <w:rPr>
          <w:rFonts w:ascii="TimesNewRomanPSMT" w:hAnsi="TimesNewRomanPSMT"/>
        </w:rPr>
      </w:pPr>
      <w:r>
        <w:rPr>
          <w:rFonts w:ascii="TimesNewRomanPS" w:hAnsi="TimesNewRomanPS"/>
          <w:b/>
          <w:bCs/>
        </w:rPr>
        <w:t>Absent, Carl Palmer</w:t>
      </w:r>
      <w:r w:rsidR="00F614BA">
        <w:rPr>
          <w:rFonts w:ascii="TimesNewRomanPS" w:hAnsi="TimesNewRomanPS"/>
          <w:b/>
          <w:bCs/>
        </w:rPr>
        <w:t xml:space="preserve">, Dan </w:t>
      </w:r>
      <w:r w:rsidR="00876F83">
        <w:rPr>
          <w:rFonts w:ascii="TimesNewRomanPS" w:hAnsi="TimesNewRomanPS"/>
          <w:b/>
          <w:bCs/>
        </w:rPr>
        <w:t xml:space="preserve">Elkins </w:t>
      </w:r>
    </w:p>
    <w:p w14:paraId="7EC3E9BB" w14:textId="77777777" w:rsidR="00AA48EE" w:rsidRDefault="00AA48EE" w:rsidP="00AA48EE">
      <w:pPr>
        <w:pStyle w:val="NormalWeb"/>
        <w:rPr>
          <w:rFonts w:ascii="TimesNewRomanPS" w:hAnsi="TimesNewRomanPS"/>
          <w:b/>
          <w:bCs/>
        </w:rPr>
      </w:pPr>
      <w:r>
        <w:rPr>
          <w:rFonts w:ascii="TimesNewRomanPS" w:hAnsi="TimesNewRomanPS"/>
          <w:b/>
          <w:bCs/>
        </w:rPr>
        <w:t>Public Comment</w:t>
      </w:r>
    </w:p>
    <w:p w14:paraId="7EE7DA41" w14:textId="39D5CCBF" w:rsidR="00F614BA" w:rsidRPr="00F614BA" w:rsidRDefault="00F614BA" w:rsidP="00AA48EE">
      <w:pPr>
        <w:pStyle w:val="NormalWeb"/>
        <w:rPr>
          <w:rFonts w:ascii="TimesNewRomanPS" w:hAnsi="TimesNewRomanPS"/>
        </w:rPr>
      </w:pPr>
      <w:r>
        <w:rPr>
          <w:rFonts w:ascii="TimesNewRomanPS" w:hAnsi="TimesNewRomanPS"/>
        </w:rPr>
        <w:t>None</w:t>
      </w:r>
    </w:p>
    <w:p w14:paraId="7523B3F3" w14:textId="77936845" w:rsidR="00A95220" w:rsidRDefault="00A95220" w:rsidP="00AA48EE">
      <w:pPr>
        <w:pStyle w:val="NormalWeb"/>
        <w:rPr>
          <w:rFonts w:ascii="TimesNewRomanPS" w:hAnsi="TimesNewRomanPS"/>
          <w:b/>
          <w:bCs/>
        </w:rPr>
      </w:pPr>
      <w:r>
        <w:rPr>
          <w:rFonts w:ascii="TimesNewRomanPS" w:hAnsi="TimesNewRomanPS"/>
          <w:b/>
          <w:bCs/>
        </w:rPr>
        <w:t>Approval of Committee Minutes</w:t>
      </w:r>
    </w:p>
    <w:p w14:paraId="1467D153" w14:textId="67C00530" w:rsidR="00F614BA" w:rsidRPr="00F614BA" w:rsidRDefault="00F614BA" w:rsidP="00AA48EE">
      <w:pPr>
        <w:pStyle w:val="NormalWeb"/>
        <w:rPr>
          <w:rFonts w:ascii="TimesNewRomanPS" w:hAnsi="TimesNewRomanPS"/>
        </w:rPr>
      </w:pPr>
      <w:r>
        <w:rPr>
          <w:rFonts w:ascii="TimesNewRomanPS" w:hAnsi="TimesNewRomanPS"/>
        </w:rPr>
        <w:t>Approved unanimously.</w:t>
      </w:r>
    </w:p>
    <w:p w14:paraId="7A7FCB5B" w14:textId="102198A3" w:rsidR="00DD2B01" w:rsidRDefault="00DD2B01" w:rsidP="00AA48EE">
      <w:pPr>
        <w:pStyle w:val="NormalWeb"/>
        <w:rPr>
          <w:rFonts w:ascii="TimesNewRomanPS" w:hAnsi="TimesNewRomanPS"/>
          <w:b/>
          <w:bCs/>
        </w:rPr>
      </w:pPr>
      <w:r>
        <w:rPr>
          <w:rFonts w:ascii="TimesNewRomanPS" w:hAnsi="TimesNewRomanPS"/>
          <w:b/>
          <w:bCs/>
        </w:rPr>
        <w:t>Chairperson’s Remarks</w:t>
      </w:r>
    </w:p>
    <w:p w14:paraId="6EDA4528" w14:textId="22F9E1DD" w:rsidR="00F614BA" w:rsidRPr="00F614BA" w:rsidRDefault="00F614BA" w:rsidP="00AA48EE">
      <w:pPr>
        <w:pStyle w:val="NormalWeb"/>
        <w:rPr>
          <w:rFonts w:ascii="TimesNewRomanPS" w:hAnsi="TimesNewRomanPS"/>
        </w:rPr>
      </w:pPr>
      <w:r>
        <w:rPr>
          <w:rFonts w:ascii="TimesNewRomanPS" w:hAnsi="TimesNewRomanPS"/>
        </w:rPr>
        <w:t xml:space="preserve">Senator Valentin: </w:t>
      </w:r>
      <w:r w:rsidR="00FE62AB">
        <w:rPr>
          <w:rFonts w:ascii="TimesNewRomanPS" w:hAnsi="TimesNewRomanPS"/>
        </w:rPr>
        <w:t>We are tasked with reviewing the academic affairs facilities report, coordinating today with them was not a good day so we will plan on doing this on the Jan 24</w:t>
      </w:r>
      <w:r w:rsidR="00FE62AB" w:rsidRPr="00FE62AB">
        <w:rPr>
          <w:rFonts w:ascii="TimesNewRomanPS" w:hAnsi="TimesNewRomanPS"/>
          <w:vertAlign w:val="superscript"/>
        </w:rPr>
        <w:t>th</w:t>
      </w:r>
      <w:r w:rsidR="00FE62AB">
        <w:rPr>
          <w:rFonts w:ascii="TimesNewRomanPS" w:hAnsi="TimesNewRomanPS"/>
        </w:rPr>
        <w:t xml:space="preserve"> meeting. This review should not take more than 10 or 20 minutes. </w:t>
      </w:r>
    </w:p>
    <w:p w14:paraId="3CEA9E40" w14:textId="77777777" w:rsidR="00AA48EE" w:rsidRPr="0095744B" w:rsidRDefault="00AA48EE" w:rsidP="00AA48EE">
      <w:pPr>
        <w:pStyle w:val="NormalWeb"/>
        <w:rPr>
          <w:rFonts w:ascii="TimesNewRomanPS" w:hAnsi="TimesNewRomanPS"/>
          <w:b/>
          <w:bCs/>
        </w:rPr>
      </w:pPr>
      <w:r>
        <w:rPr>
          <w:rFonts w:ascii="TimesNewRomanPS" w:hAnsi="TimesNewRomanPS"/>
          <w:b/>
          <w:bCs/>
        </w:rPr>
        <w:t xml:space="preserve">Order of Business: </w:t>
      </w:r>
    </w:p>
    <w:p w14:paraId="041220AD" w14:textId="1FFC9930" w:rsidR="009D50A5" w:rsidRDefault="009D50A5" w:rsidP="00E7180E">
      <w:pPr>
        <w:pStyle w:val="NormalWeb"/>
        <w:numPr>
          <w:ilvl w:val="0"/>
          <w:numId w:val="3"/>
        </w:numPr>
        <w:spacing w:line="480" w:lineRule="auto"/>
        <w:rPr>
          <w:rFonts w:ascii="TimesNewRomanPSMT" w:hAnsi="TimesNewRomanPSMT"/>
        </w:rPr>
      </w:pPr>
      <w:r>
        <w:rPr>
          <w:rFonts w:ascii="TimesNewRomanPSMT" w:hAnsi="TimesNewRomanPSMT"/>
        </w:rPr>
        <w:t>Strategic Plan Mission Statement</w:t>
      </w:r>
    </w:p>
    <w:p w14:paraId="181C87D7" w14:textId="7A4C6081" w:rsidR="00FE62AB" w:rsidRDefault="00FE62AB" w:rsidP="00E7180E">
      <w:pPr>
        <w:pStyle w:val="NormalWeb"/>
        <w:numPr>
          <w:ilvl w:val="1"/>
          <w:numId w:val="3"/>
        </w:numPr>
        <w:spacing w:line="480" w:lineRule="auto"/>
        <w:rPr>
          <w:rFonts w:ascii="TimesNewRomanPSMT" w:hAnsi="TimesNewRomanPSMT"/>
        </w:rPr>
      </w:pPr>
      <w:r>
        <w:rPr>
          <w:rFonts w:ascii="TimesNewRomanPSMT" w:hAnsi="TimesNewRomanPSMT"/>
        </w:rPr>
        <w:t xml:space="preserve">Rick Valentin: The mission statement has been updated after the feedback on the word citizens. This has been something that had been brought up by other groups as well. </w:t>
      </w:r>
    </w:p>
    <w:p w14:paraId="4BD63867" w14:textId="42B452D6" w:rsidR="00FE62AB" w:rsidRDefault="00FE62AB" w:rsidP="00E7180E">
      <w:pPr>
        <w:pStyle w:val="NormalWeb"/>
        <w:numPr>
          <w:ilvl w:val="2"/>
          <w:numId w:val="3"/>
        </w:numPr>
        <w:spacing w:line="480" w:lineRule="auto"/>
        <w:rPr>
          <w:rFonts w:ascii="TimesNewRomanPSMT" w:hAnsi="TimesNewRomanPSMT"/>
        </w:rPr>
      </w:pPr>
      <w:r>
        <w:rPr>
          <w:rFonts w:ascii="TimesNewRomanPSMT" w:hAnsi="TimesNewRomanPSMT"/>
        </w:rPr>
        <w:t>Any thoughts or comments on it?</w:t>
      </w:r>
    </w:p>
    <w:p w14:paraId="51587F1D" w14:textId="72AE9640" w:rsidR="00FE62AB" w:rsidRDefault="00FE62AB" w:rsidP="00E7180E">
      <w:pPr>
        <w:pStyle w:val="NormalWeb"/>
        <w:numPr>
          <w:ilvl w:val="1"/>
          <w:numId w:val="3"/>
        </w:numPr>
        <w:spacing w:line="480" w:lineRule="auto"/>
        <w:rPr>
          <w:rFonts w:ascii="TimesNewRomanPSMT" w:hAnsi="TimesNewRomanPSMT"/>
        </w:rPr>
      </w:pPr>
      <w:r>
        <w:rPr>
          <w:rFonts w:ascii="TimesNewRomanPSMT" w:hAnsi="TimesNewRomanPSMT"/>
        </w:rPr>
        <w:t xml:space="preserve">Jeff Helms: I like that it does a better job of describing who, compared to </w:t>
      </w:r>
      <w:r w:rsidR="00E7180E">
        <w:rPr>
          <w:rFonts w:ascii="TimesNewRomanPSMT" w:hAnsi="TimesNewRomanPSMT"/>
        </w:rPr>
        <w:t>citizens.</w:t>
      </w:r>
    </w:p>
    <w:p w14:paraId="2429C82C" w14:textId="72FDD044" w:rsidR="00FE62AB" w:rsidRDefault="00FE62AB" w:rsidP="00E7180E">
      <w:pPr>
        <w:pStyle w:val="NormalWeb"/>
        <w:numPr>
          <w:ilvl w:val="1"/>
          <w:numId w:val="3"/>
        </w:numPr>
        <w:spacing w:line="480" w:lineRule="auto"/>
        <w:rPr>
          <w:rFonts w:ascii="TimesNewRomanPSMT" w:hAnsi="TimesNewRomanPSMT"/>
        </w:rPr>
      </w:pPr>
      <w:r>
        <w:rPr>
          <w:rFonts w:ascii="TimesNewRomanPSMT" w:hAnsi="TimesNewRomanPSMT"/>
        </w:rPr>
        <w:lastRenderedPageBreak/>
        <w:t xml:space="preserve">Vishal </w:t>
      </w:r>
      <w:proofErr w:type="spellStart"/>
      <w:r>
        <w:rPr>
          <w:rFonts w:ascii="TimesNewRomanPSMT" w:hAnsi="TimesNewRomanPSMT"/>
        </w:rPr>
        <w:t>Midha</w:t>
      </w:r>
      <w:proofErr w:type="spellEnd"/>
      <w:r>
        <w:rPr>
          <w:rFonts w:ascii="TimesNewRomanPSMT" w:hAnsi="TimesNewRomanPSMT"/>
        </w:rPr>
        <w:t>: I am getting stuck on the word diverse, as we are not preparing them to be diverse, I feel it would be better if diverse was placed before the noun it was trying to modify?</w:t>
      </w:r>
    </w:p>
    <w:p w14:paraId="3CF6943D" w14:textId="1A11D3F8" w:rsidR="00FE62AB" w:rsidRDefault="00FE62AB" w:rsidP="00E7180E">
      <w:pPr>
        <w:pStyle w:val="NormalWeb"/>
        <w:numPr>
          <w:ilvl w:val="1"/>
          <w:numId w:val="3"/>
        </w:numPr>
        <w:spacing w:line="480" w:lineRule="auto"/>
        <w:rPr>
          <w:rFonts w:ascii="TimesNewRomanPSMT" w:hAnsi="TimesNewRomanPSMT"/>
        </w:rPr>
      </w:pPr>
      <w:r>
        <w:rPr>
          <w:rFonts w:ascii="TimesNewRomanPSMT" w:hAnsi="TimesNewRomanPSMT"/>
        </w:rPr>
        <w:t xml:space="preserve">Lea Cline: I think </w:t>
      </w:r>
      <w:proofErr w:type="spellStart"/>
      <w:r>
        <w:rPr>
          <w:rFonts w:ascii="TimesNewRomanPSMT" w:hAnsi="TimesNewRomanPSMT"/>
        </w:rPr>
        <w:t>its</w:t>
      </w:r>
      <w:proofErr w:type="spellEnd"/>
      <w:r>
        <w:rPr>
          <w:rFonts w:ascii="TimesNewRomanPSMT" w:hAnsi="TimesNewRomanPSMT"/>
        </w:rPr>
        <w:t xml:space="preserve"> </w:t>
      </w:r>
      <w:r w:rsidR="00E7180E">
        <w:rPr>
          <w:rFonts w:ascii="TimesNewRomanPSMT" w:hAnsi="TimesNewRomanPSMT"/>
        </w:rPr>
        <w:t>too</w:t>
      </w:r>
      <w:r>
        <w:rPr>
          <w:rFonts w:ascii="TimesNewRomanPSMT" w:hAnsi="TimesNewRomanPSMT"/>
        </w:rPr>
        <w:t xml:space="preserve"> late is it not?</w:t>
      </w:r>
    </w:p>
    <w:p w14:paraId="49DD7254" w14:textId="3F77967B" w:rsidR="00FE62AB" w:rsidRDefault="00370E59" w:rsidP="00E7180E">
      <w:pPr>
        <w:pStyle w:val="NormalWeb"/>
        <w:numPr>
          <w:ilvl w:val="1"/>
          <w:numId w:val="3"/>
        </w:numPr>
        <w:spacing w:line="480" w:lineRule="auto"/>
        <w:rPr>
          <w:rFonts w:ascii="TimesNewRomanPSMT" w:hAnsi="TimesNewRomanPSMT"/>
        </w:rPr>
      </w:pPr>
      <w:r>
        <w:rPr>
          <w:rFonts w:ascii="TimesNewRomanPSMT" w:hAnsi="TimesNewRomanPSMT"/>
        </w:rPr>
        <w:t>Jimmy Holmes: The idea is that it is preparing these people who meet these specifications.</w:t>
      </w:r>
    </w:p>
    <w:p w14:paraId="25043B01" w14:textId="2FE34843" w:rsidR="00370E59" w:rsidRDefault="00370E59" w:rsidP="00E7180E">
      <w:pPr>
        <w:pStyle w:val="NormalWeb"/>
        <w:numPr>
          <w:ilvl w:val="1"/>
          <w:numId w:val="3"/>
        </w:numPr>
        <w:spacing w:line="480" w:lineRule="auto"/>
        <w:rPr>
          <w:rFonts w:ascii="TimesNewRomanPSMT" w:hAnsi="TimesNewRomanPSMT"/>
        </w:rPr>
      </w:pPr>
      <w:r>
        <w:rPr>
          <w:rFonts w:ascii="TimesNewRomanPSMT" w:hAnsi="TimesNewRomanPSMT"/>
        </w:rPr>
        <w:t xml:space="preserve">Rick Valentin: Alumni mostly responded to the </w:t>
      </w:r>
      <w:r w:rsidR="00E7180E">
        <w:rPr>
          <w:rFonts w:ascii="TimesNewRomanPSMT" w:hAnsi="TimesNewRomanPSMT"/>
        </w:rPr>
        <w:t>survey.</w:t>
      </w:r>
    </w:p>
    <w:p w14:paraId="5AF67CC2" w14:textId="451BC3F1" w:rsidR="00370E59" w:rsidRDefault="00370E59" w:rsidP="00E7180E">
      <w:pPr>
        <w:pStyle w:val="NormalWeb"/>
        <w:numPr>
          <w:ilvl w:val="1"/>
          <w:numId w:val="3"/>
        </w:numPr>
        <w:spacing w:line="480" w:lineRule="auto"/>
        <w:rPr>
          <w:rFonts w:ascii="TimesNewRomanPSMT" w:hAnsi="TimesNewRomanPSMT"/>
        </w:rPr>
      </w:pPr>
      <w:r>
        <w:rPr>
          <w:rFonts w:ascii="TimesNewRomanPSMT" w:hAnsi="TimesNewRomanPSMT"/>
        </w:rPr>
        <w:t xml:space="preserve">Vishal </w:t>
      </w:r>
      <w:proofErr w:type="spellStart"/>
      <w:r>
        <w:rPr>
          <w:rFonts w:ascii="TimesNewRomanPSMT" w:hAnsi="TimesNewRomanPSMT"/>
        </w:rPr>
        <w:t>Midha</w:t>
      </w:r>
      <w:proofErr w:type="spellEnd"/>
      <w:r>
        <w:rPr>
          <w:rFonts w:ascii="TimesNewRomanPSMT" w:hAnsi="TimesNewRomanPSMT"/>
        </w:rPr>
        <w:t xml:space="preserve">: I thought it would be better to rephrase the way that society was placed. </w:t>
      </w:r>
    </w:p>
    <w:p w14:paraId="0101D09B" w14:textId="6CB3F543" w:rsidR="00370E59" w:rsidRDefault="00370E59" w:rsidP="00E7180E">
      <w:pPr>
        <w:pStyle w:val="NormalWeb"/>
        <w:numPr>
          <w:ilvl w:val="1"/>
          <w:numId w:val="3"/>
        </w:numPr>
        <w:spacing w:line="480" w:lineRule="auto"/>
        <w:rPr>
          <w:rFonts w:ascii="TimesNewRomanPSMT" w:hAnsi="TimesNewRomanPSMT"/>
        </w:rPr>
      </w:pPr>
      <w:r>
        <w:rPr>
          <w:rFonts w:ascii="TimesNewRomanPSMT" w:hAnsi="TimesNewRomanPSMT"/>
        </w:rPr>
        <w:t xml:space="preserve">Jimmy Holmes: I don’t think </w:t>
      </w:r>
      <w:proofErr w:type="spellStart"/>
      <w:r>
        <w:rPr>
          <w:rFonts w:ascii="TimesNewRomanPSMT" w:hAnsi="TimesNewRomanPSMT"/>
        </w:rPr>
        <w:t>its</w:t>
      </w:r>
      <w:proofErr w:type="spellEnd"/>
      <w:r>
        <w:rPr>
          <w:rFonts w:ascii="TimesNewRomanPSMT" w:hAnsi="TimesNewRomanPSMT"/>
        </w:rPr>
        <w:t xml:space="preserve"> bad. It would be difficult to say what you are preparing them for. </w:t>
      </w:r>
    </w:p>
    <w:p w14:paraId="59A7F92D" w14:textId="7C19DD91" w:rsidR="00370E59" w:rsidRDefault="00370E59" w:rsidP="00E7180E">
      <w:pPr>
        <w:pStyle w:val="NormalWeb"/>
        <w:numPr>
          <w:ilvl w:val="1"/>
          <w:numId w:val="3"/>
        </w:numPr>
        <w:spacing w:line="480" w:lineRule="auto"/>
        <w:rPr>
          <w:rFonts w:ascii="TimesNewRomanPSMT" w:hAnsi="TimesNewRomanPSMT"/>
        </w:rPr>
      </w:pPr>
      <w:r>
        <w:rPr>
          <w:rFonts w:ascii="TimesNewRomanPSMT" w:hAnsi="TimesNewRomanPSMT"/>
        </w:rPr>
        <w:t xml:space="preserve">Rick Valentin: The mission statement was not a part of the previous strategic </w:t>
      </w:r>
      <w:r w:rsidR="00E7180E">
        <w:rPr>
          <w:rFonts w:ascii="TimesNewRomanPSMT" w:hAnsi="TimesNewRomanPSMT"/>
        </w:rPr>
        <w:t>plan,</w:t>
      </w:r>
      <w:r>
        <w:rPr>
          <w:rFonts w:ascii="TimesNewRomanPSMT" w:hAnsi="TimesNewRomanPSMT"/>
        </w:rPr>
        <w:t xml:space="preserve"> so the goal was to have a sentence. Which was difficult. </w:t>
      </w:r>
    </w:p>
    <w:p w14:paraId="2697F57E" w14:textId="3510EB86" w:rsidR="00370E59" w:rsidRDefault="00370E59" w:rsidP="00E7180E">
      <w:pPr>
        <w:pStyle w:val="NormalWeb"/>
        <w:numPr>
          <w:ilvl w:val="1"/>
          <w:numId w:val="3"/>
        </w:numPr>
        <w:spacing w:line="480" w:lineRule="auto"/>
        <w:rPr>
          <w:rFonts w:ascii="TimesNewRomanPSMT" w:hAnsi="TimesNewRomanPSMT"/>
        </w:rPr>
      </w:pPr>
      <w:r>
        <w:rPr>
          <w:rFonts w:ascii="TimesNewRomanPSMT" w:hAnsi="TimesNewRomanPSMT"/>
        </w:rPr>
        <w:t xml:space="preserve">Jimmy Holmes: I think a mission statement is hard as we do so many things. </w:t>
      </w:r>
    </w:p>
    <w:p w14:paraId="539D96BB" w14:textId="3A32F735" w:rsidR="00370E59" w:rsidRDefault="00370E59" w:rsidP="00E7180E">
      <w:pPr>
        <w:pStyle w:val="NormalWeb"/>
        <w:numPr>
          <w:ilvl w:val="1"/>
          <w:numId w:val="3"/>
        </w:numPr>
        <w:spacing w:line="480" w:lineRule="auto"/>
        <w:rPr>
          <w:rFonts w:ascii="TimesNewRomanPSMT" w:hAnsi="TimesNewRomanPSMT"/>
        </w:rPr>
      </w:pPr>
      <w:r>
        <w:rPr>
          <w:rFonts w:ascii="TimesNewRomanPSMT" w:hAnsi="TimesNewRomanPSMT"/>
        </w:rPr>
        <w:t xml:space="preserve">Rick Valentin: A lot of strategic plans have had mission </w:t>
      </w:r>
      <w:r w:rsidR="00E7180E">
        <w:rPr>
          <w:rFonts w:ascii="TimesNewRomanPSMT" w:hAnsi="TimesNewRomanPSMT"/>
        </w:rPr>
        <w:t>statements.</w:t>
      </w:r>
    </w:p>
    <w:p w14:paraId="49EBF008" w14:textId="4F419D7C" w:rsidR="00370E59" w:rsidRDefault="00370E59" w:rsidP="00E7180E">
      <w:pPr>
        <w:pStyle w:val="NormalWeb"/>
        <w:numPr>
          <w:ilvl w:val="1"/>
          <w:numId w:val="3"/>
        </w:numPr>
        <w:spacing w:line="480" w:lineRule="auto"/>
        <w:rPr>
          <w:rFonts w:ascii="TimesNewRomanPSMT" w:hAnsi="TimesNewRomanPSMT"/>
        </w:rPr>
      </w:pPr>
      <w:r>
        <w:rPr>
          <w:rFonts w:ascii="TimesNewRomanPSMT" w:hAnsi="TimesNewRomanPSMT"/>
        </w:rPr>
        <w:t>Jeff Helms: The mission statement being broad allows it to be interpreted by multiple different people. I</w:t>
      </w:r>
      <w:r w:rsidR="00C963C3">
        <w:rPr>
          <w:rFonts w:ascii="TimesNewRomanPSMT" w:hAnsi="TimesNewRomanPSMT"/>
        </w:rPr>
        <w:t>t</w:t>
      </w:r>
      <w:r>
        <w:rPr>
          <w:rFonts w:ascii="TimesNewRomanPSMT" w:hAnsi="TimesNewRomanPSMT"/>
        </w:rPr>
        <w:t xml:space="preserve"> i</w:t>
      </w:r>
      <w:r w:rsidR="00C963C3">
        <w:rPr>
          <w:rFonts w:ascii="TimesNewRomanPSMT" w:hAnsi="TimesNewRomanPSMT"/>
        </w:rPr>
        <w:t>s</w:t>
      </w:r>
      <w:r w:rsidR="00071198">
        <w:rPr>
          <w:rFonts w:ascii="TimesNewRomanPSMT" w:hAnsi="TimesNewRomanPSMT"/>
        </w:rPr>
        <w:t xml:space="preserve"> not</w:t>
      </w:r>
      <w:r>
        <w:rPr>
          <w:rFonts w:ascii="TimesNewRomanPSMT" w:hAnsi="TimesNewRomanPSMT"/>
        </w:rPr>
        <w:t xml:space="preserve"> perfect, but it is much better than what it could have been. </w:t>
      </w:r>
    </w:p>
    <w:p w14:paraId="4DADB03A" w14:textId="02D1EFDC" w:rsidR="00370E59" w:rsidRDefault="00370E59" w:rsidP="00E7180E">
      <w:pPr>
        <w:pStyle w:val="NormalWeb"/>
        <w:numPr>
          <w:ilvl w:val="1"/>
          <w:numId w:val="3"/>
        </w:numPr>
        <w:spacing w:line="480" w:lineRule="auto"/>
        <w:rPr>
          <w:rFonts w:ascii="TimesNewRomanPSMT" w:hAnsi="TimesNewRomanPSMT"/>
        </w:rPr>
      </w:pPr>
      <w:r>
        <w:rPr>
          <w:rFonts w:ascii="TimesNewRomanPSMT" w:hAnsi="TimesNewRomanPSMT"/>
        </w:rPr>
        <w:t>Zach Roy: I like this version.</w:t>
      </w:r>
    </w:p>
    <w:p w14:paraId="49008DD9" w14:textId="3356B1E5" w:rsidR="00370E59" w:rsidRDefault="00370E59" w:rsidP="00E7180E">
      <w:pPr>
        <w:pStyle w:val="NormalWeb"/>
        <w:spacing w:line="480" w:lineRule="auto"/>
        <w:ind w:left="360"/>
        <w:rPr>
          <w:rFonts w:ascii="TimesNewRomanPSMT" w:hAnsi="TimesNewRomanPSMT"/>
        </w:rPr>
      </w:pPr>
      <w:r>
        <w:rPr>
          <w:rFonts w:ascii="TimesNewRomanPSMT" w:hAnsi="TimesNewRomanPSMT"/>
        </w:rPr>
        <w:t xml:space="preserve">Motion to adopt the mission </w:t>
      </w:r>
      <w:r w:rsidR="00690892">
        <w:rPr>
          <w:rFonts w:ascii="TimesNewRomanPSMT" w:hAnsi="TimesNewRomanPSMT"/>
        </w:rPr>
        <w:t>statement.</w:t>
      </w:r>
    </w:p>
    <w:p w14:paraId="69AC63F2" w14:textId="77777777" w:rsidR="00690892" w:rsidRDefault="00370E59" w:rsidP="00E7180E">
      <w:pPr>
        <w:pStyle w:val="NormalWeb"/>
        <w:spacing w:line="480" w:lineRule="auto"/>
        <w:ind w:left="360"/>
        <w:rPr>
          <w:rFonts w:ascii="TimesNewRomanPSMT" w:hAnsi="TimesNewRomanPSMT"/>
        </w:rPr>
      </w:pPr>
      <w:r>
        <w:rPr>
          <w:rFonts w:ascii="TimesNewRomanPSMT" w:hAnsi="TimesNewRomanPSMT"/>
        </w:rPr>
        <w:tab/>
        <w:t xml:space="preserve">Vishal </w:t>
      </w:r>
      <w:proofErr w:type="spellStart"/>
      <w:r>
        <w:rPr>
          <w:rFonts w:ascii="TimesNewRomanPSMT" w:hAnsi="TimesNewRomanPSMT"/>
        </w:rPr>
        <w:t>Midha</w:t>
      </w:r>
      <w:proofErr w:type="spellEnd"/>
      <w:r>
        <w:rPr>
          <w:rFonts w:ascii="TimesNewRomanPSMT" w:hAnsi="TimesNewRomanPSMT"/>
        </w:rPr>
        <w:t xml:space="preserve">- Abstain, </w:t>
      </w:r>
    </w:p>
    <w:p w14:paraId="77451E57" w14:textId="55A8F8B5" w:rsidR="00370E59" w:rsidRDefault="00690892" w:rsidP="00E7180E">
      <w:pPr>
        <w:pStyle w:val="NormalWeb"/>
        <w:spacing w:line="480" w:lineRule="auto"/>
        <w:ind w:left="720"/>
        <w:rPr>
          <w:rFonts w:ascii="TimesNewRomanPSMT" w:hAnsi="TimesNewRomanPSMT"/>
        </w:rPr>
      </w:pPr>
      <w:r w:rsidRPr="00690892">
        <w:rPr>
          <w:rFonts w:ascii="TimesNewRomanPSMT" w:hAnsi="TimesNewRomanPSMT"/>
        </w:rPr>
        <w:t xml:space="preserve">Wendy </w:t>
      </w:r>
      <w:proofErr w:type="spellStart"/>
      <w:r w:rsidRPr="00690892">
        <w:rPr>
          <w:rFonts w:ascii="TimesNewRomanPSMT" w:hAnsi="TimesNewRomanPSMT"/>
        </w:rPr>
        <w:t>Poli</w:t>
      </w:r>
      <w:r w:rsidR="00C04296">
        <w:rPr>
          <w:rFonts w:ascii="TimesNewRomanPSMT" w:hAnsi="TimesNewRomanPSMT"/>
        </w:rPr>
        <w:t>f</w:t>
      </w:r>
      <w:r w:rsidRPr="00690892">
        <w:rPr>
          <w:rFonts w:ascii="TimesNewRomanPSMT" w:hAnsi="TimesNewRomanPSMT"/>
        </w:rPr>
        <w:t>ka</w:t>
      </w:r>
      <w:proofErr w:type="spellEnd"/>
      <w:r w:rsidRPr="00690892">
        <w:rPr>
          <w:rFonts w:ascii="TimesNewRomanPSMT" w:hAnsi="TimesNewRomanPSMT"/>
        </w:rPr>
        <w:t xml:space="preserve">, Amanda Hendrix, Jeff Helms, Jimmy Holmes, Paige Hofstetter, Rick Valentin, Vishal </w:t>
      </w:r>
      <w:proofErr w:type="spellStart"/>
      <w:r w:rsidRPr="00690892">
        <w:rPr>
          <w:rFonts w:ascii="TimesNewRomanPSMT" w:hAnsi="TimesNewRomanPSMT"/>
        </w:rPr>
        <w:t>Midha</w:t>
      </w:r>
      <w:proofErr w:type="spellEnd"/>
      <w:r w:rsidRPr="00690892">
        <w:rPr>
          <w:rFonts w:ascii="TimesNewRomanPSMT" w:hAnsi="TimesNewRomanPSMT"/>
        </w:rPr>
        <w:t xml:space="preserve">, Lea Cline, </w:t>
      </w:r>
      <w:r>
        <w:rPr>
          <w:rFonts w:ascii="TimesNewRomanPSMT" w:hAnsi="TimesNewRomanPSMT"/>
        </w:rPr>
        <w:t>-</w:t>
      </w:r>
      <w:r w:rsidR="00370E59">
        <w:rPr>
          <w:rFonts w:ascii="TimesNewRomanPSMT" w:hAnsi="TimesNewRomanPSMT"/>
        </w:rPr>
        <w:t>Yes.</w:t>
      </w:r>
    </w:p>
    <w:p w14:paraId="6645093E" w14:textId="77777777" w:rsidR="00370E59" w:rsidRDefault="00370E59" w:rsidP="00E7180E">
      <w:pPr>
        <w:pStyle w:val="NormalWeb"/>
        <w:numPr>
          <w:ilvl w:val="1"/>
          <w:numId w:val="3"/>
        </w:numPr>
        <w:spacing w:line="480" w:lineRule="auto"/>
        <w:rPr>
          <w:rFonts w:ascii="TimesNewRomanPSMT" w:hAnsi="TimesNewRomanPSMT"/>
        </w:rPr>
      </w:pPr>
    </w:p>
    <w:p w14:paraId="66084998" w14:textId="6A596F5D" w:rsidR="008277F3" w:rsidRPr="009D50A5" w:rsidRDefault="008277F3" w:rsidP="00E7180E">
      <w:pPr>
        <w:pStyle w:val="NormalWeb"/>
        <w:spacing w:line="480" w:lineRule="auto"/>
        <w:rPr>
          <w:rFonts w:ascii="TimesNewRomanPSMT" w:hAnsi="TimesNewRomanPSMT"/>
        </w:rPr>
      </w:pPr>
      <w:r>
        <w:rPr>
          <w:rFonts w:ascii="TimesNewRomanPSMT" w:hAnsi="TimesNewRomanPSMT"/>
        </w:rPr>
        <w:t>I</w:t>
      </w:r>
      <w:r w:rsidRPr="009D50A5">
        <w:rPr>
          <w:rFonts w:ascii="TimesNewRomanPSMT" w:hAnsi="TimesNewRomanPSMT"/>
        </w:rPr>
        <w:t>ssues Pending</w:t>
      </w:r>
    </w:p>
    <w:p w14:paraId="7425E462" w14:textId="4DCB41BE" w:rsidR="003208DB" w:rsidRPr="00690892" w:rsidRDefault="003208DB" w:rsidP="00E7180E">
      <w:pPr>
        <w:pStyle w:val="NormalWeb"/>
        <w:numPr>
          <w:ilvl w:val="1"/>
          <w:numId w:val="3"/>
        </w:numPr>
        <w:spacing w:line="480" w:lineRule="auto"/>
        <w:rPr>
          <w:rFonts w:ascii="TimesNewRomanPSMT" w:hAnsi="TimesNewRomanPSMT"/>
        </w:rPr>
      </w:pPr>
      <w:r w:rsidRPr="003208DB">
        <w:rPr>
          <w:rFonts w:ascii="TimesNewRomanPSMT" w:hAnsi="TimesNewRomanPSMT"/>
          <w:i/>
          <w:iCs/>
        </w:rPr>
        <w:t>5.1.1 Concealed Carry and Prohibited Weapons Policy</w:t>
      </w:r>
    </w:p>
    <w:p w14:paraId="4C1D5679" w14:textId="2E09800B" w:rsidR="00690892" w:rsidRDefault="00690892" w:rsidP="00E7180E">
      <w:pPr>
        <w:pStyle w:val="NormalWeb"/>
        <w:numPr>
          <w:ilvl w:val="2"/>
          <w:numId w:val="3"/>
        </w:numPr>
        <w:spacing w:line="480" w:lineRule="auto"/>
        <w:rPr>
          <w:rFonts w:ascii="TimesNewRomanPSMT" w:hAnsi="TimesNewRomanPSMT"/>
        </w:rPr>
      </w:pPr>
      <w:r>
        <w:rPr>
          <w:rFonts w:ascii="TimesNewRomanPSMT" w:hAnsi="TimesNewRomanPSMT"/>
        </w:rPr>
        <w:t>Rick Valentin: Having done a run through on this the comments that I had were as follows. Adding a dash into the exception 2, with on-duty law enforcement. Under violations having this in second person seems off, am looking for other wording.</w:t>
      </w:r>
    </w:p>
    <w:p w14:paraId="2A2CBD49" w14:textId="433D288F" w:rsidR="00690892" w:rsidRDefault="00690892" w:rsidP="00E7180E">
      <w:pPr>
        <w:pStyle w:val="NormalWeb"/>
        <w:numPr>
          <w:ilvl w:val="2"/>
          <w:numId w:val="3"/>
        </w:numPr>
        <w:spacing w:line="480" w:lineRule="auto"/>
        <w:rPr>
          <w:rFonts w:ascii="TimesNewRomanPSMT" w:hAnsi="TimesNewRomanPSMT"/>
        </w:rPr>
      </w:pPr>
      <w:r>
        <w:rPr>
          <w:rFonts w:ascii="TimesNewRomanPSMT" w:hAnsi="TimesNewRomanPSMT"/>
        </w:rPr>
        <w:t>Lea Cline: I believe that the wording is correct in the violations section.</w:t>
      </w:r>
    </w:p>
    <w:p w14:paraId="58A3B3CF" w14:textId="4327E9FA" w:rsidR="00690892" w:rsidRDefault="00690892" w:rsidP="00E7180E">
      <w:pPr>
        <w:pStyle w:val="NormalWeb"/>
        <w:numPr>
          <w:ilvl w:val="2"/>
          <w:numId w:val="3"/>
        </w:numPr>
        <w:spacing w:line="480" w:lineRule="auto"/>
        <w:rPr>
          <w:rFonts w:ascii="TimesNewRomanPSMT" w:hAnsi="TimesNewRomanPSMT"/>
        </w:rPr>
      </w:pPr>
      <w:r>
        <w:rPr>
          <w:rFonts w:ascii="TimesNewRomanPSMT" w:hAnsi="TimesNewRomanPSMT"/>
        </w:rPr>
        <w:t xml:space="preserve">Lea Cline: Are we going to have someone who is knowledgeable about the laws on this? </w:t>
      </w:r>
    </w:p>
    <w:p w14:paraId="7BC7F027" w14:textId="0EA5DE40" w:rsidR="00690892" w:rsidRDefault="00690892" w:rsidP="00E7180E">
      <w:pPr>
        <w:pStyle w:val="NormalWeb"/>
        <w:numPr>
          <w:ilvl w:val="2"/>
          <w:numId w:val="3"/>
        </w:numPr>
        <w:spacing w:line="480" w:lineRule="auto"/>
        <w:rPr>
          <w:rFonts w:ascii="TimesNewRomanPSMT" w:hAnsi="TimesNewRomanPSMT"/>
        </w:rPr>
      </w:pPr>
      <w:r>
        <w:rPr>
          <w:rFonts w:ascii="TimesNewRomanPSMT" w:hAnsi="TimesNewRomanPSMT"/>
        </w:rPr>
        <w:t>Rick Valentin: Yes, we will have general council look at this.</w:t>
      </w:r>
    </w:p>
    <w:p w14:paraId="5B447FE0" w14:textId="5F1FF1C1" w:rsidR="00690892" w:rsidRDefault="00690892" w:rsidP="00E7180E">
      <w:pPr>
        <w:pStyle w:val="NormalWeb"/>
        <w:numPr>
          <w:ilvl w:val="2"/>
          <w:numId w:val="3"/>
        </w:numPr>
        <w:spacing w:line="480" w:lineRule="auto"/>
        <w:rPr>
          <w:rFonts w:ascii="TimesNewRomanPSMT" w:hAnsi="TimesNewRomanPSMT"/>
        </w:rPr>
      </w:pPr>
      <w:r>
        <w:rPr>
          <w:rFonts w:ascii="TimesNewRomanPSMT" w:hAnsi="TimesNewRomanPSMT"/>
        </w:rPr>
        <w:t xml:space="preserve">Jeff Helms: I have some concerns with this, there are some external agencies which are required off-duty and on-duty to carry guns. This would be telling them they </w:t>
      </w:r>
      <w:r w:rsidR="00E7180E">
        <w:rPr>
          <w:rFonts w:ascii="TimesNewRomanPSMT" w:hAnsi="TimesNewRomanPSMT"/>
        </w:rPr>
        <w:t>can’t</w:t>
      </w:r>
      <w:r>
        <w:rPr>
          <w:rFonts w:ascii="TimesNewRomanPSMT" w:hAnsi="TimesNewRomanPSMT"/>
        </w:rPr>
        <w:t xml:space="preserve"> come see their kids because of their jobs.</w:t>
      </w:r>
    </w:p>
    <w:p w14:paraId="52F0420A" w14:textId="34BB255E" w:rsidR="00690892" w:rsidRDefault="00690892" w:rsidP="00E7180E">
      <w:pPr>
        <w:pStyle w:val="NormalWeb"/>
        <w:numPr>
          <w:ilvl w:val="2"/>
          <w:numId w:val="3"/>
        </w:numPr>
        <w:spacing w:line="480" w:lineRule="auto"/>
        <w:rPr>
          <w:rFonts w:ascii="TimesNewRomanPSMT" w:hAnsi="TimesNewRomanPSMT"/>
        </w:rPr>
      </w:pPr>
      <w:r>
        <w:rPr>
          <w:rFonts w:ascii="TimesNewRomanPSMT" w:hAnsi="TimesNewRomanPSMT"/>
        </w:rPr>
        <w:t xml:space="preserve">Lea Cline: I suggest that before we talk about this that we have general council highlight the areas that we are allowed to change and the areas which we are not. That way we can see what we have control over. </w:t>
      </w:r>
    </w:p>
    <w:p w14:paraId="54513663" w14:textId="063A4E33" w:rsidR="006F2D19" w:rsidRDefault="006F2D19" w:rsidP="00E7180E">
      <w:pPr>
        <w:pStyle w:val="NormalWeb"/>
        <w:numPr>
          <w:ilvl w:val="2"/>
          <w:numId w:val="3"/>
        </w:numPr>
        <w:spacing w:line="480" w:lineRule="auto"/>
        <w:rPr>
          <w:rFonts w:ascii="TimesNewRomanPSMT" w:hAnsi="TimesNewRomanPSMT"/>
        </w:rPr>
      </w:pPr>
      <w:r>
        <w:rPr>
          <w:rFonts w:ascii="TimesNewRomanPSMT" w:hAnsi="TimesNewRomanPSMT"/>
        </w:rPr>
        <w:t xml:space="preserve">Jeff Helms: I agree, and this works for me, as there are federal laws that come into play here. It might be nice to have legal come in and look at this. </w:t>
      </w:r>
    </w:p>
    <w:p w14:paraId="16C75A95" w14:textId="42C60A8B" w:rsidR="006F2D19" w:rsidRDefault="006F2D19" w:rsidP="00E7180E">
      <w:pPr>
        <w:pStyle w:val="NormalWeb"/>
        <w:numPr>
          <w:ilvl w:val="2"/>
          <w:numId w:val="3"/>
        </w:numPr>
        <w:spacing w:line="480" w:lineRule="auto"/>
        <w:rPr>
          <w:rFonts w:ascii="TimesNewRomanPSMT" w:hAnsi="TimesNewRomanPSMT"/>
        </w:rPr>
      </w:pPr>
      <w:r>
        <w:rPr>
          <w:rFonts w:ascii="TimesNewRomanPSMT" w:hAnsi="TimesNewRomanPSMT"/>
        </w:rPr>
        <w:t xml:space="preserve">Wendy </w:t>
      </w:r>
      <w:proofErr w:type="spellStart"/>
      <w:r>
        <w:rPr>
          <w:rFonts w:ascii="TimesNewRomanPSMT" w:hAnsi="TimesNewRomanPSMT"/>
        </w:rPr>
        <w:t>Polifka</w:t>
      </w:r>
      <w:proofErr w:type="spellEnd"/>
      <w:r>
        <w:rPr>
          <w:rFonts w:ascii="TimesNewRomanPSMT" w:hAnsi="TimesNewRomanPSMT"/>
        </w:rPr>
        <w:t xml:space="preserve">: we also have issues with this on move in, with off-duty officers being required to carry. </w:t>
      </w:r>
    </w:p>
    <w:p w14:paraId="6F53082D" w14:textId="77777777" w:rsidR="006F2D19" w:rsidRDefault="006F2D19" w:rsidP="00E7180E">
      <w:pPr>
        <w:pStyle w:val="NormalWeb"/>
        <w:numPr>
          <w:ilvl w:val="2"/>
          <w:numId w:val="3"/>
        </w:numPr>
        <w:spacing w:line="480" w:lineRule="auto"/>
        <w:rPr>
          <w:rFonts w:ascii="TimesNewRomanPSMT" w:hAnsi="TimesNewRomanPSMT"/>
        </w:rPr>
      </w:pPr>
      <w:r>
        <w:rPr>
          <w:rFonts w:ascii="TimesNewRomanPSMT" w:hAnsi="TimesNewRomanPSMT"/>
        </w:rPr>
        <w:lastRenderedPageBreak/>
        <w:t xml:space="preserve">Wendy </w:t>
      </w:r>
      <w:proofErr w:type="spellStart"/>
      <w:r>
        <w:rPr>
          <w:rFonts w:ascii="TimesNewRomanPSMT" w:hAnsi="TimesNewRomanPSMT"/>
        </w:rPr>
        <w:t>Polifka</w:t>
      </w:r>
      <w:proofErr w:type="spellEnd"/>
      <w:r>
        <w:rPr>
          <w:rFonts w:ascii="TimesNewRomanPSMT" w:hAnsi="TimesNewRomanPSMT"/>
        </w:rPr>
        <w:t xml:space="preserve">: The university police department will also need to </w:t>
      </w:r>
      <w:proofErr w:type="gramStart"/>
      <w:r>
        <w:rPr>
          <w:rFonts w:ascii="TimesNewRomanPSMT" w:hAnsi="TimesNewRomanPSMT"/>
        </w:rPr>
        <w:t>take a look</w:t>
      </w:r>
      <w:proofErr w:type="gramEnd"/>
      <w:r>
        <w:rPr>
          <w:rFonts w:ascii="TimesNewRomanPSMT" w:hAnsi="TimesNewRomanPSMT"/>
        </w:rPr>
        <w:t xml:space="preserve"> at this. Another question is why the policy owner is the department of the provost as this is not the appropriate group. We have multiple groups that will be more qualified to talk about this. </w:t>
      </w:r>
    </w:p>
    <w:p w14:paraId="215B5CDF" w14:textId="0C0DE191" w:rsidR="006F2D19" w:rsidRDefault="006F2D19" w:rsidP="00E7180E">
      <w:pPr>
        <w:pStyle w:val="NormalWeb"/>
        <w:numPr>
          <w:ilvl w:val="2"/>
          <w:numId w:val="3"/>
        </w:numPr>
        <w:spacing w:line="480" w:lineRule="auto"/>
        <w:rPr>
          <w:rFonts w:ascii="TimesNewRomanPSMT" w:hAnsi="TimesNewRomanPSMT"/>
        </w:rPr>
      </w:pPr>
      <w:r>
        <w:rPr>
          <w:rFonts w:ascii="TimesNewRomanPSMT" w:hAnsi="TimesNewRomanPSMT"/>
        </w:rPr>
        <w:t xml:space="preserve">Lea Cline: This might also be listed under the office of general council. As they know what we can and </w:t>
      </w:r>
      <w:r w:rsidR="00E7180E">
        <w:rPr>
          <w:rFonts w:ascii="TimesNewRomanPSMT" w:hAnsi="TimesNewRomanPSMT"/>
        </w:rPr>
        <w:t>can’t</w:t>
      </w:r>
      <w:r>
        <w:rPr>
          <w:rFonts w:ascii="TimesNewRomanPSMT" w:hAnsi="TimesNewRomanPSMT"/>
        </w:rPr>
        <w:t xml:space="preserve"> do. I am also not sure if the office as the university police shows up as the owner of a policy. </w:t>
      </w:r>
    </w:p>
    <w:p w14:paraId="1A07A135" w14:textId="46D9FC6D" w:rsidR="006F2D19" w:rsidRDefault="006F2D19" w:rsidP="00E7180E">
      <w:pPr>
        <w:pStyle w:val="NormalWeb"/>
        <w:numPr>
          <w:ilvl w:val="2"/>
          <w:numId w:val="3"/>
        </w:numPr>
        <w:spacing w:line="480" w:lineRule="auto"/>
        <w:rPr>
          <w:rFonts w:ascii="TimesNewRomanPSMT" w:hAnsi="TimesNewRomanPSMT"/>
        </w:rPr>
      </w:pPr>
      <w:r>
        <w:rPr>
          <w:rFonts w:ascii="TimesNewRomanPSMT" w:hAnsi="TimesNewRomanPSMT"/>
        </w:rPr>
        <w:t xml:space="preserve">Wendy </w:t>
      </w:r>
      <w:proofErr w:type="spellStart"/>
      <w:r>
        <w:rPr>
          <w:rFonts w:ascii="TimesNewRomanPSMT" w:hAnsi="TimesNewRomanPSMT"/>
        </w:rPr>
        <w:t>Polifka</w:t>
      </w:r>
      <w:proofErr w:type="spellEnd"/>
      <w:r>
        <w:rPr>
          <w:rFonts w:ascii="TimesNewRomanPSMT" w:hAnsi="TimesNewRomanPSMT"/>
        </w:rPr>
        <w:t xml:space="preserve">: I feel that the group that could be qualified would be student affairs as the ISU pd is under them. </w:t>
      </w:r>
    </w:p>
    <w:p w14:paraId="5C5D9AF2" w14:textId="532E12C1" w:rsidR="006F2D19" w:rsidRDefault="006F2D19" w:rsidP="00E7180E">
      <w:pPr>
        <w:pStyle w:val="NormalWeb"/>
        <w:numPr>
          <w:ilvl w:val="2"/>
          <w:numId w:val="3"/>
        </w:numPr>
        <w:spacing w:line="480" w:lineRule="auto"/>
        <w:rPr>
          <w:rFonts w:ascii="TimesNewRomanPSMT" w:hAnsi="TimesNewRomanPSMT"/>
        </w:rPr>
      </w:pPr>
      <w:r>
        <w:rPr>
          <w:rFonts w:ascii="TimesNewRomanPSMT" w:hAnsi="TimesNewRomanPSMT"/>
        </w:rPr>
        <w:t xml:space="preserve">Amanda Hendrix: In another instance, they use student affairs. </w:t>
      </w:r>
    </w:p>
    <w:p w14:paraId="0CA2A098" w14:textId="6FEC0BB9" w:rsidR="006F2D19" w:rsidRDefault="006F2D19" w:rsidP="00E7180E">
      <w:pPr>
        <w:pStyle w:val="NormalWeb"/>
        <w:numPr>
          <w:ilvl w:val="2"/>
          <w:numId w:val="3"/>
        </w:numPr>
        <w:spacing w:line="480" w:lineRule="auto"/>
        <w:rPr>
          <w:rFonts w:ascii="TimesNewRomanPSMT" w:hAnsi="TimesNewRomanPSMT"/>
        </w:rPr>
      </w:pPr>
      <w:r>
        <w:rPr>
          <w:rFonts w:ascii="TimesNewRomanPSMT" w:hAnsi="TimesNewRomanPSMT"/>
        </w:rPr>
        <w:t xml:space="preserve"> </w:t>
      </w:r>
      <w:r w:rsidR="003C0414">
        <w:rPr>
          <w:rFonts w:ascii="TimesNewRomanPSMT" w:hAnsi="TimesNewRomanPSMT"/>
        </w:rPr>
        <w:t xml:space="preserve">Jeff Helms: Another area of question for me is that if I am legally carrying a firearm in my vehicle and am meeting federal law, this policy would call this concealed. I have myself even violated this with how this is currently written, as it does not allow the glove box, even though federal law does. </w:t>
      </w:r>
    </w:p>
    <w:p w14:paraId="5D476C19" w14:textId="5E3FFFFE" w:rsidR="003C0414" w:rsidRDefault="003C0414" w:rsidP="00E7180E">
      <w:pPr>
        <w:pStyle w:val="NormalWeb"/>
        <w:numPr>
          <w:ilvl w:val="2"/>
          <w:numId w:val="3"/>
        </w:numPr>
        <w:spacing w:line="480" w:lineRule="auto"/>
        <w:rPr>
          <w:rFonts w:ascii="TimesNewRomanPSMT" w:hAnsi="TimesNewRomanPSMT"/>
        </w:rPr>
      </w:pPr>
      <w:r>
        <w:rPr>
          <w:rFonts w:ascii="TimesNewRomanPSMT" w:hAnsi="TimesNewRomanPSMT"/>
        </w:rPr>
        <w:t xml:space="preserve">Lea Cline: These issues is why legal council should illuminate these issues. We are a state property which means we </w:t>
      </w:r>
      <w:proofErr w:type="gramStart"/>
      <w:r>
        <w:rPr>
          <w:rFonts w:ascii="TimesNewRomanPSMT" w:hAnsi="TimesNewRomanPSMT"/>
        </w:rPr>
        <w:t>have to</w:t>
      </w:r>
      <w:proofErr w:type="gramEnd"/>
      <w:r>
        <w:rPr>
          <w:rFonts w:ascii="TimesNewRomanPSMT" w:hAnsi="TimesNewRomanPSMT"/>
        </w:rPr>
        <w:t xml:space="preserve"> follow state laws.</w:t>
      </w:r>
    </w:p>
    <w:p w14:paraId="4729E32C" w14:textId="5A214BC7" w:rsidR="003C0414" w:rsidRDefault="003C0414" w:rsidP="00E7180E">
      <w:pPr>
        <w:pStyle w:val="NormalWeb"/>
        <w:numPr>
          <w:ilvl w:val="2"/>
          <w:numId w:val="3"/>
        </w:numPr>
        <w:spacing w:line="480" w:lineRule="auto"/>
        <w:rPr>
          <w:rFonts w:ascii="TimesNewRomanPSMT" w:hAnsi="TimesNewRomanPSMT"/>
        </w:rPr>
      </w:pPr>
      <w:r>
        <w:rPr>
          <w:rFonts w:ascii="TimesNewRomanPSMT" w:hAnsi="TimesNewRomanPSMT"/>
        </w:rPr>
        <w:t xml:space="preserve">Jeff Helms: I feel like we should have legal look at this, but my scenario is legal in Illinois but under this policy would not be. </w:t>
      </w:r>
    </w:p>
    <w:p w14:paraId="1CA8C882" w14:textId="7F3D098E" w:rsidR="003C0414" w:rsidRDefault="003C0414" w:rsidP="00E7180E">
      <w:pPr>
        <w:pStyle w:val="NormalWeb"/>
        <w:numPr>
          <w:ilvl w:val="2"/>
          <w:numId w:val="3"/>
        </w:numPr>
        <w:spacing w:line="480" w:lineRule="auto"/>
        <w:rPr>
          <w:rFonts w:ascii="TimesNewRomanPSMT" w:hAnsi="TimesNewRomanPSMT"/>
        </w:rPr>
      </w:pPr>
      <w:r>
        <w:rPr>
          <w:rFonts w:ascii="TimesNewRomanPSMT" w:hAnsi="TimesNewRomanPSMT"/>
        </w:rPr>
        <w:t>Rick Valentin: The plan is to run it by them, but asking these questions in advance will allow them to give some input.</w:t>
      </w:r>
    </w:p>
    <w:p w14:paraId="654CA58C" w14:textId="4E5A2320" w:rsidR="003C0414" w:rsidRPr="00E7180E" w:rsidRDefault="003C0414" w:rsidP="00E7180E">
      <w:pPr>
        <w:pStyle w:val="NormalWeb"/>
        <w:numPr>
          <w:ilvl w:val="2"/>
          <w:numId w:val="3"/>
        </w:numPr>
        <w:spacing w:line="480" w:lineRule="auto"/>
        <w:rPr>
          <w:rFonts w:ascii="TimesNewRomanPSMT" w:hAnsi="TimesNewRomanPSMT"/>
        </w:rPr>
      </w:pPr>
      <w:r>
        <w:rPr>
          <w:rFonts w:ascii="TimesNewRomanPSMT" w:hAnsi="TimesNewRomanPSMT"/>
        </w:rPr>
        <w:t xml:space="preserve">Wendy </w:t>
      </w:r>
      <w:proofErr w:type="spellStart"/>
      <w:r>
        <w:rPr>
          <w:rFonts w:ascii="TimesNewRomanPSMT" w:hAnsi="TimesNewRomanPSMT"/>
        </w:rPr>
        <w:t>Polifka</w:t>
      </w:r>
      <w:proofErr w:type="spellEnd"/>
      <w:r>
        <w:rPr>
          <w:rFonts w:ascii="TimesNewRomanPSMT" w:hAnsi="TimesNewRomanPSMT"/>
        </w:rPr>
        <w:t>: We are asking what we are allowed to change.</w:t>
      </w:r>
    </w:p>
    <w:p w14:paraId="2A1A21DE" w14:textId="77777777" w:rsidR="003208DB" w:rsidRPr="003C0414" w:rsidRDefault="003208DB" w:rsidP="00E7180E">
      <w:pPr>
        <w:pStyle w:val="NormalWeb"/>
        <w:numPr>
          <w:ilvl w:val="1"/>
          <w:numId w:val="3"/>
        </w:numPr>
        <w:spacing w:line="480" w:lineRule="auto"/>
        <w:rPr>
          <w:rFonts w:ascii="TimesNewRomanPSMT" w:hAnsi="TimesNewRomanPSMT"/>
        </w:rPr>
      </w:pPr>
      <w:r w:rsidRPr="003208DB">
        <w:rPr>
          <w:rFonts w:ascii="TimesNewRomanPSMT" w:hAnsi="TimesNewRomanPSMT"/>
          <w:i/>
          <w:iCs/>
        </w:rPr>
        <w:t>5.1.7 Smoke and Tobacco-Free Campus Policy</w:t>
      </w:r>
    </w:p>
    <w:p w14:paraId="540D7714" w14:textId="703C319E" w:rsidR="003C0414" w:rsidRDefault="003C0414" w:rsidP="00E7180E">
      <w:pPr>
        <w:pStyle w:val="NormalWeb"/>
        <w:numPr>
          <w:ilvl w:val="2"/>
          <w:numId w:val="3"/>
        </w:numPr>
        <w:spacing w:line="480" w:lineRule="auto"/>
        <w:rPr>
          <w:rFonts w:ascii="TimesNewRomanPSMT" w:hAnsi="TimesNewRomanPSMT"/>
        </w:rPr>
      </w:pPr>
      <w:r w:rsidRPr="003C0414">
        <w:rPr>
          <w:rFonts w:ascii="TimesNewRomanPSMT" w:hAnsi="TimesNewRomanPSMT"/>
        </w:rPr>
        <w:lastRenderedPageBreak/>
        <w:t>Rick Valentin</w:t>
      </w:r>
      <w:r>
        <w:rPr>
          <w:rFonts w:ascii="TimesNewRomanPSMT" w:hAnsi="TimesNewRomanPSMT"/>
          <w:i/>
          <w:iCs/>
        </w:rPr>
        <w:t xml:space="preserve">: </w:t>
      </w:r>
      <w:r w:rsidR="001756E6">
        <w:rPr>
          <w:rFonts w:ascii="TimesNewRomanPSMT" w:hAnsi="TimesNewRomanPSMT"/>
        </w:rPr>
        <w:t xml:space="preserve">Some of the changes are set up from the perspective of it first being enacted. </w:t>
      </w:r>
      <w:r w:rsidR="00E7180E">
        <w:rPr>
          <w:rFonts w:ascii="TimesNewRomanPSMT" w:hAnsi="TimesNewRomanPSMT"/>
        </w:rPr>
        <w:t>So,</w:t>
      </w:r>
      <w:r w:rsidR="001756E6">
        <w:rPr>
          <w:rFonts w:ascii="TimesNewRomanPSMT" w:hAnsi="TimesNewRomanPSMT"/>
        </w:rPr>
        <w:t xml:space="preserve"> there is some terminology which is out of date.</w:t>
      </w:r>
    </w:p>
    <w:p w14:paraId="15C5A531" w14:textId="545C0DCF" w:rsidR="001756E6" w:rsidRDefault="001756E6" w:rsidP="00E7180E">
      <w:pPr>
        <w:pStyle w:val="NormalWeb"/>
        <w:numPr>
          <w:ilvl w:val="2"/>
          <w:numId w:val="3"/>
        </w:numPr>
        <w:spacing w:line="480" w:lineRule="auto"/>
        <w:rPr>
          <w:rFonts w:ascii="TimesNewRomanPSMT" w:hAnsi="TimesNewRomanPSMT"/>
        </w:rPr>
      </w:pPr>
      <w:r>
        <w:rPr>
          <w:rFonts w:ascii="TimesNewRomanPSMT" w:hAnsi="TimesNewRomanPSMT"/>
        </w:rPr>
        <w:t xml:space="preserve">Amanda Hendrix: It said something about this new </w:t>
      </w:r>
      <w:r w:rsidR="00E7180E">
        <w:rPr>
          <w:rFonts w:ascii="TimesNewRomanPSMT" w:hAnsi="TimesNewRomanPSMT"/>
        </w:rPr>
        <w:t>policy.</w:t>
      </w:r>
    </w:p>
    <w:p w14:paraId="3214BA2F" w14:textId="49025F46" w:rsidR="001756E6" w:rsidRDefault="001756E6" w:rsidP="00E7180E">
      <w:pPr>
        <w:pStyle w:val="NormalWeb"/>
        <w:numPr>
          <w:ilvl w:val="2"/>
          <w:numId w:val="3"/>
        </w:numPr>
        <w:spacing w:line="480" w:lineRule="auto"/>
        <w:rPr>
          <w:rFonts w:ascii="TimesNewRomanPSMT" w:hAnsi="TimesNewRomanPSMT"/>
        </w:rPr>
      </w:pPr>
      <w:r>
        <w:rPr>
          <w:rFonts w:ascii="TimesNewRomanPSMT" w:hAnsi="TimesNewRomanPSMT"/>
        </w:rPr>
        <w:t>Rick Valentin: The 2</w:t>
      </w:r>
      <w:r w:rsidRPr="001756E6">
        <w:rPr>
          <w:rFonts w:ascii="TimesNewRomanPSMT" w:hAnsi="TimesNewRomanPSMT"/>
          <w:vertAlign w:val="superscript"/>
        </w:rPr>
        <w:t>nd</w:t>
      </w:r>
      <w:r>
        <w:rPr>
          <w:rFonts w:ascii="TimesNewRomanPSMT" w:hAnsi="TimesNewRomanPSMT"/>
        </w:rPr>
        <w:t xml:space="preserve"> statement mentions a map which now has a dead map link, there is an argument that a map is not needed in the policy. Especially with some of the feedback we got on the drone policy with links expiring. This is a case where maybe this line can be removed. </w:t>
      </w:r>
    </w:p>
    <w:p w14:paraId="5C0B6B4A" w14:textId="08187ED3" w:rsidR="001756E6" w:rsidRDefault="001756E6" w:rsidP="00E7180E">
      <w:pPr>
        <w:pStyle w:val="NormalWeb"/>
        <w:numPr>
          <w:ilvl w:val="2"/>
          <w:numId w:val="3"/>
        </w:numPr>
        <w:spacing w:line="480" w:lineRule="auto"/>
        <w:rPr>
          <w:rFonts w:ascii="TimesNewRomanPSMT" w:hAnsi="TimesNewRomanPSMT"/>
        </w:rPr>
      </w:pPr>
      <w:r>
        <w:rPr>
          <w:rFonts w:ascii="TimesNewRomanPSMT" w:hAnsi="TimesNewRomanPSMT"/>
        </w:rPr>
        <w:t xml:space="preserve">Lea Cline: Do they still distribute smoke and tobacco free maps? </w:t>
      </w:r>
    </w:p>
    <w:p w14:paraId="20CAD23C" w14:textId="0A17EB0E" w:rsidR="001756E6" w:rsidRDefault="001756E6" w:rsidP="00E7180E">
      <w:pPr>
        <w:pStyle w:val="NormalWeb"/>
        <w:numPr>
          <w:ilvl w:val="2"/>
          <w:numId w:val="3"/>
        </w:numPr>
        <w:spacing w:line="480" w:lineRule="auto"/>
        <w:rPr>
          <w:rFonts w:ascii="TimesNewRomanPSMT" w:hAnsi="TimesNewRomanPSMT"/>
        </w:rPr>
      </w:pPr>
      <w:r>
        <w:rPr>
          <w:rFonts w:ascii="TimesNewRomanPSMT" w:hAnsi="TimesNewRomanPSMT"/>
        </w:rPr>
        <w:t xml:space="preserve">Rick Valentin: Without seeing the </w:t>
      </w:r>
      <w:r w:rsidR="00E7180E">
        <w:rPr>
          <w:rFonts w:ascii="TimesNewRomanPSMT" w:hAnsi="TimesNewRomanPSMT"/>
        </w:rPr>
        <w:t>map,</w:t>
      </w:r>
      <w:r>
        <w:rPr>
          <w:rFonts w:ascii="TimesNewRomanPSMT" w:hAnsi="TimesNewRomanPSMT"/>
        </w:rPr>
        <w:t xml:space="preserve"> I believe that it would indicate that everywhere on campus is not allowed.</w:t>
      </w:r>
    </w:p>
    <w:p w14:paraId="0E9FCC92" w14:textId="730267A0" w:rsidR="001756E6" w:rsidRDefault="001756E6" w:rsidP="00E7180E">
      <w:pPr>
        <w:pStyle w:val="NormalWeb"/>
        <w:numPr>
          <w:ilvl w:val="2"/>
          <w:numId w:val="3"/>
        </w:numPr>
        <w:spacing w:line="480" w:lineRule="auto"/>
        <w:rPr>
          <w:rFonts w:ascii="TimesNewRomanPSMT" w:hAnsi="TimesNewRomanPSMT"/>
        </w:rPr>
      </w:pPr>
      <w:r>
        <w:rPr>
          <w:rFonts w:ascii="TimesNewRomanPSMT" w:hAnsi="TimesNewRomanPSMT"/>
        </w:rPr>
        <w:t xml:space="preserve">Wendy </w:t>
      </w:r>
      <w:proofErr w:type="spellStart"/>
      <w:r>
        <w:rPr>
          <w:rFonts w:ascii="TimesNewRomanPSMT" w:hAnsi="TimesNewRomanPSMT"/>
        </w:rPr>
        <w:t>Polifka</w:t>
      </w:r>
      <w:proofErr w:type="spellEnd"/>
      <w:r>
        <w:rPr>
          <w:rFonts w:ascii="TimesNewRomanPSMT" w:hAnsi="TimesNewRomanPSMT"/>
        </w:rPr>
        <w:t>: We could refer people to look at the university websites with maps.</w:t>
      </w:r>
    </w:p>
    <w:p w14:paraId="5663D093" w14:textId="6CC3C2E6" w:rsidR="001756E6" w:rsidRDefault="001756E6" w:rsidP="00E7180E">
      <w:pPr>
        <w:pStyle w:val="NormalWeb"/>
        <w:numPr>
          <w:ilvl w:val="2"/>
          <w:numId w:val="3"/>
        </w:numPr>
        <w:spacing w:line="480" w:lineRule="auto"/>
        <w:rPr>
          <w:rFonts w:ascii="TimesNewRomanPSMT" w:hAnsi="TimesNewRomanPSMT"/>
        </w:rPr>
      </w:pPr>
      <w:r>
        <w:rPr>
          <w:rFonts w:ascii="TimesNewRomanPSMT" w:hAnsi="TimesNewRomanPSMT"/>
        </w:rPr>
        <w:t xml:space="preserve">Jeff Helms: The map is found on the </w:t>
      </w:r>
      <w:r w:rsidR="00215177">
        <w:rPr>
          <w:rFonts w:ascii="TimesNewRomanPSMT" w:hAnsi="TimesNewRomanPSMT"/>
        </w:rPr>
        <w:t>main website with maps on it.</w:t>
      </w:r>
    </w:p>
    <w:p w14:paraId="794DDA88" w14:textId="7680DD8D" w:rsidR="00215177" w:rsidRDefault="00215177" w:rsidP="00E7180E">
      <w:pPr>
        <w:pStyle w:val="NormalWeb"/>
        <w:numPr>
          <w:ilvl w:val="2"/>
          <w:numId w:val="3"/>
        </w:numPr>
        <w:spacing w:line="480" w:lineRule="auto"/>
        <w:rPr>
          <w:rFonts w:ascii="TimesNewRomanPSMT" w:hAnsi="TimesNewRomanPSMT"/>
        </w:rPr>
      </w:pPr>
      <w:r>
        <w:rPr>
          <w:rFonts w:ascii="TimesNewRomanPSMT" w:hAnsi="TimesNewRomanPSMT"/>
        </w:rPr>
        <w:t>Lea Cline: we could also condense some of the language.</w:t>
      </w:r>
    </w:p>
    <w:p w14:paraId="2CA9E325" w14:textId="0D80F46F" w:rsidR="00215177" w:rsidRDefault="00215177" w:rsidP="00E7180E">
      <w:pPr>
        <w:pStyle w:val="NormalWeb"/>
        <w:numPr>
          <w:ilvl w:val="2"/>
          <w:numId w:val="3"/>
        </w:numPr>
        <w:spacing w:line="480" w:lineRule="auto"/>
        <w:rPr>
          <w:rFonts w:ascii="TimesNewRomanPSMT" w:hAnsi="TimesNewRomanPSMT"/>
        </w:rPr>
      </w:pPr>
      <w:r>
        <w:rPr>
          <w:rFonts w:ascii="TimesNewRomanPSMT" w:hAnsi="TimesNewRomanPSMT"/>
        </w:rPr>
        <w:t xml:space="preserve">Rick Valentin: The one thing in the definition section, since the 2015 change, the language allows for FDA approved exceptions. Which this feels like not a definition but instead an </w:t>
      </w:r>
      <w:r w:rsidR="00E7180E">
        <w:rPr>
          <w:rFonts w:ascii="TimesNewRomanPSMT" w:hAnsi="TimesNewRomanPSMT"/>
        </w:rPr>
        <w:t>exemption</w:t>
      </w:r>
      <w:r>
        <w:rPr>
          <w:rFonts w:ascii="TimesNewRomanPSMT" w:hAnsi="TimesNewRomanPSMT"/>
        </w:rPr>
        <w:t>.</w:t>
      </w:r>
    </w:p>
    <w:p w14:paraId="644D6146" w14:textId="3A60D7A0" w:rsidR="00215177" w:rsidRDefault="00215177" w:rsidP="00E7180E">
      <w:pPr>
        <w:pStyle w:val="NormalWeb"/>
        <w:numPr>
          <w:ilvl w:val="2"/>
          <w:numId w:val="3"/>
        </w:numPr>
        <w:spacing w:line="480" w:lineRule="auto"/>
        <w:rPr>
          <w:rFonts w:ascii="TimesNewRomanPSMT" w:hAnsi="TimesNewRomanPSMT"/>
        </w:rPr>
      </w:pPr>
      <w:r>
        <w:rPr>
          <w:rFonts w:ascii="TimesNewRomanPSMT" w:hAnsi="TimesNewRomanPSMT"/>
        </w:rPr>
        <w:t>Lea Cline: This is how legal likes to write things.</w:t>
      </w:r>
    </w:p>
    <w:p w14:paraId="2BED73CF" w14:textId="68A52027" w:rsidR="00215177" w:rsidRDefault="00215177" w:rsidP="00E7180E">
      <w:pPr>
        <w:pStyle w:val="NormalWeb"/>
        <w:numPr>
          <w:ilvl w:val="2"/>
          <w:numId w:val="3"/>
        </w:numPr>
        <w:spacing w:line="480" w:lineRule="auto"/>
        <w:rPr>
          <w:rFonts w:ascii="TimesNewRomanPSMT" w:hAnsi="TimesNewRomanPSMT"/>
        </w:rPr>
      </w:pPr>
      <w:r>
        <w:rPr>
          <w:rFonts w:ascii="TimesNewRomanPSMT" w:hAnsi="TimesNewRomanPSMT"/>
        </w:rPr>
        <w:t>Lea Cline: We should also include weed and vapes, especially since this has not been changed since the legalization of marijuana.</w:t>
      </w:r>
    </w:p>
    <w:p w14:paraId="2A72BDED" w14:textId="541AB7A9" w:rsidR="00215177" w:rsidRDefault="00215177" w:rsidP="00E7180E">
      <w:pPr>
        <w:pStyle w:val="NormalWeb"/>
        <w:numPr>
          <w:ilvl w:val="2"/>
          <w:numId w:val="3"/>
        </w:numPr>
        <w:spacing w:line="480" w:lineRule="auto"/>
        <w:rPr>
          <w:rFonts w:ascii="TimesNewRomanPSMT" w:hAnsi="TimesNewRomanPSMT"/>
        </w:rPr>
      </w:pPr>
      <w:r>
        <w:rPr>
          <w:rFonts w:ascii="TimesNewRomanPSMT" w:hAnsi="TimesNewRomanPSMT"/>
        </w:rPr>
        <w:t xml:space="preserve">Paige Hofstetter: Regarding the promotion not being allowed, we have a cannabis club. </w:t>
      </w:r>
    </w:p>
    <w:p w14:paraId="6E43B121" w14:textId="53D7AE44" w:rsidR="00215177" w:rsidRDefault="00215177" w:rsidP="00E7180E">
      <w:pPr>
        <w:pStyle w:val="NormalWeb"/>
        <w:numPr>
          <w:ilvl w:val="2"/>
          <w:numId w:val="3"/>
        </w:numPr>
        <w:spacing w:line="480" w:lineRule="auto"/>
        <w:rPr>
          <w:rFonts w:ascii="TimesNewRomanPSMT" w:hAnsi="TimesNewRomanPSMT"/>
        </w:rPr>
      </w:pPr>
      <w:r>
        <w:rPr>
          <w:rFonts w:ascii="TimesNewRomanPSMT" w:hAnsi="TimesNewRomanPSMT"/>
        </w:rPr>
        <w:t>Zach Roy: I believe it is regarding the growing of it.</w:t>
      </w:r>
    </w:p>
    <w:p w14:paraId="42DD82BC" w14:textId="55EA0C3E" w:rsidR="00215177" w:rsidRDefault="00215177" w:rsidP="00E7180E">
      <w:pPr>
        <w:pStyle w:val="NormalWeb"/>
        <w:numPr>
          <w:ilvl w:val="2"/>
          <w:numId w:val="3"/>
        </w:numPr>
        <w:spacing w:line="480" w:lineRule="auto"/>
        <w:rPr>
          <w:rFonts w:ascii="TimesNewRomanPSMT" w:hAnsi="TimesNewRomanPSMT"/>
        </w:rPr>
      </w:pPr>
      <w:r>
        <w:rPr>
          <w:rFonts w:ascii="TimesNewRomanPSMT" w:hAnsi="TimesNewRomanPSMT"/>
        </w:rPr>
        <w:lastRenderedPageBreak/>
        <w:t xml:space="preserve">Lea Cline: If the group is promoting the growing of it, it would be more reasonable. </w:t>
      </w:r>
    </w:p>
    <w:p w14:paraId="271E10D3" w14:textId="0B863A0A" w:rsidR="00215177" w:rsidRDefault="00215177" w:rsidP="00E7180E">
      <w:pPr>
        <w:pStyle w:val="NormalWeb"/>
        <w:numPr>
          <w:ilvl w:val="2"/>
          <w:numId w:val="3"/>
        </w:numPr>
        <w:spacing w:line="480" w:lineRule="auto"/>
        <w:rPr>
          <w:rFonts w:ascii="TimesNewRomanPSMT" w:hAnsi="TimesNewRomanPSMT"/>
        </w:rPr>
      </w:pPr>
      <w:r>
        <w:rPr>
          <w:rFonts w:ascii="TimesNewRomanPSMT" w:hAnsi="TimesNewRomanPSMT"/>
        </w:rPr>
        <w:t>Paige Hofstetter: It does also mention medical cards information.</w:t>
      </w:r>
    </w:p>
    <w:p w14:paraId="6EAA46A1" w14:textId="119D4F71" w:rsidR="00215177" w:rsidRDefault="00215177" w:rsidP="00E7180E">
      <w:pPr>
        <w:pStyle w:val="NormalWeb"/>
        <w:numPr>
          <w:ilvl w:val="2"/>
          <w:numId w:val="3"/>
        </w:numPr>
        <w:spacing w:line="480" w:lineRule="auto"/>
        <w:rPr>
          <w:rFonts w:ascii="TimesNewRomanPSMT" w:hAnsi="TimesNewRomanPSMT"/>
        </w:rPr>
      </w:pPr>
      <w:r>
        <w:rPr>
          <w:rFonts w:ascii="TimesNewRomanPSMT" w:hAnsi="TimesNewRomanPSMT"/>
        </w:rPr>
        <w:t>Rick Valentin: There was a section on the promotion of it, some of those questions would fall under that policy.</w:t>
      </w:r>
    </w:p>
    <w:p w14:paraId="45BDF715" w14:textId="27BFC19A" w:rsidR="00215177" w:rsidRDefault="00215177" w:rsidP="00E7180E">
      <w:pPr>
        <w:pStyle w:val="NormalWeb"/>
        <w:numPr>
          <w:ilvl w:val="2"/>
          <w:numId w:val="3"/>
        </w:numPr>
        <w:spacing w:line="480" w:lineRule="auto"/>
        <w:rPr>
          <w:rFonts w:ascii="TimesNewRomanPSMT" w:hAnsi="TimesNewRomanPSMT"/>
        </w:rPr>
      </w:pPr>
      <w:r>
        <w:rPr>
          <w:rFonts w:ascii="TimesNewRomanPSMT" w:hAnsi="TimesNewRomanPSMT"/>
        </w:rPr>
        <w:t>Lea Cline: Do we need to reference that policy as well.</w:t>
      </w:r>
    </w:p>
    <w:p w14:paraId="0F9A536A" w14:textId="5276F47B" w:rsidR="00215177" w:rsidRDefault="00215177" w:rsidP="00E7180E">
      <w:pPr>
        <w:pStyle w:val="NormalWeb"/>
        <w:numPr>
          <w:ilvl w:val="2"/>
          <w:numId w:val="3"/>
        </w:numPr>
        <w:spacing w:line="480" w:lineRule="auto"/>
        <w:rPr>
          <w:rFonts w:ascii="TimesNewRomanPSMT" w:hAnsi="TimesNewRomanPSMT"/>
        </w:rPr>
      </w:pPr>
      <w:r>
        <w:rPr>
          <w:rFonts w:ascii="TimesNewRomanPSMT" w:hAnsi="TimesNewRomanPSMT"/>
        </w:rPr>
        <w:t xml:space="preserve">Wendy </w:t>
      </w:r>
      <w:proofErr w:type="spellStart"/>
      <w:r>
        <w:rPr>
          <w:rFonts w:ascii="TimesNewRomanPSMT" w:hAnsi="TimesNewRomanPSMT"/>
        </w:rPr>
        <w:t>Polifka</w:t>
      </w:r>
      <w:proofErr w:type="spellEnd"/>
      <w:r>
        <w:rPr>
          <w:rFonts w:ascii="TimesNewRomanPSMT" w:hAnsi="TimesNewRomanPSMT"/>
        </w:rPr>
        <w:t xml:space="preserve">: This is challenging at university housing right </w:t>
      </w:r>
      <w:r w:rsidR="005239BF">
        <w:rPr>
          <w:rFonts w:ascii="TimesNewRomanPSMT" w:hAnsi="TimesNewRomanPSMT"/>
        </w:rPr>
        <w:t>now.</w:t>
      </w:r>
      <w:r>
        <w:rPr>
          <w:rFonts w:ascii="TimesNewRomanPSMT" w:hAnsi="TimesNewRomanPSMT"/>
        </w:rPr>
        <w:t xml:space="preserve"> </w:t>
      </w:r>
    </w:p>
    <w:p w14:paraId="3ABADDA8" w14:textId="70F9D345" w:rsidR="00215177" w:rsidRDefault="00215177" w:rsidP="00E7180E">
      <w:pPr>
        <w:pStyle w:val="NormalWeb"/>
        <w:numPr>
          <w:ilvl w:val="2"/>
          <w:numId w:val="3"/>
        </w:numPr>
        <w:spacing w:line="480" w:lineRule="auto"/>
        <w:rPr>
          <w:rFonts w:ascii="TimesNewRomanPSMT" w:hAnsi="TimesNewRomanPSMT"/>
        </w:rPr>
      </w:pPr>
      <w:r>
        <w:rPr>
          <w:rFonts w:ascii="TimesNewRomanPSMT" w:hAnsi="TimesNewRomanPSMT"/>
        </w:rPr>
        <w:t>Lea Cline: Study abroad is also having challenges with this.</w:t>
      </w:r>
    </w:p>
    <w:p w14:paraId="7A8EF8A4" w14:textId="26C3E58C" w:rsidR="00215177" w:rsidRDefault="00215177" w:rsidP="00E7180E">
      <w:pPr>
        <w:pStyle w:val="NormalWeb"/>
        <w:numPr>
          <w:ilvl w:val="2"/>
          <w:numId w:val="3"/>
        </w:numPr>
        <w:spacing w:line="480" w:lineRule="auto"/>
        <w:rPr>
          <w:rFonts w:ascii="TimesNewRomanPSMT" w:hAnsi="TimesNewRomanPSMT"/>
        </w:rPr>
      </w:pPr>
      <w:r>
        <w:rPr>
          <w:rFonts w:ascii="TimesNewRomanPSMT" w:hAnsi="TimesNewRomanPSMT"/>
        </w:rPr>
        <w:t xml:space="preserve">Wendy </w:t>
      </w:r>
      <w:proofErr w:type="spellStart"/>
      <w:r>
        <w:rPr>
          <w:rFonts w:ascii="TimesNewRomanPSMT" w:hAnsi="TimesNewRomanPSMT"/>
        </w:rPr>
        <w:t>Polifka</w:t>
      </w:r>
      <w:proofErr w:type="spellEnd"/>
      <w:r>
        <w:rPr>
          <w:rFonts w:ascii="TimesNewRomanPSMT" w:hAnsi="TimesNewRomanPSMT"/>
        </w:rPr>
        <w:t xml:space="preserve">: This can be very confusing for </w:t>
      </w:r>
      <w:r w:rsidR="005239BF">
        <w:rPr>
          <w:rFonts w:ascii="TimesNewRomanPSMT" w:hAnsi="TimesNewRomanPSMT"/>
        </w:rPr>
        <w:t>students.</w:t>
      </w:r>
    </w:p>
    <w:p w14:paraId="2B4F71C5" w14:textId="5ECB9FDC" w:rsidR="00215177" w:rsidRDefault="00215177" w:rsidP="00E7180E">
      <w:pPr>
        <w:pStyle w:val="NormalWeb"/>
        <w:numPr>
          <w:ilvl w:val="2"/>
          <w:numId w:val="3"/>
        </w:numPr>
        <w:spacing w:line="480" w:lineRule="auto"/>
        <w:rPr>
          <w:rFonts w:ascii="TimesNewRomanPSMT" w:hAnsi="TimesNewRomanPSMT"/>
        </w:rPr>
      </w:pPr>
      <w:r>
        <w:rPr>
          <w:rFonts w:ascii="TimesNewRomanPSMT" w:hAnsi="TimesNewRomanPSMT"/>
        </w:rPr>
        <w:t>Jimmy Holmes: Is there room for an entire policy on weed. Something to define the universities stance.</w:t>
      </w:r>
    </w:p>
    <w:p w14:paraId="2CA47CAB" w14:textId="01B735D6" w:rsidR="00215177" w:rsidRDefault="00215177" w:rsidP="00E7180E">
      <w:pPr>
        <w:pStyle w:val="NormalWeb"/>
        <w:numPr>
          <w:ilvl w:val="2"/>
          <w:numId w:val="3"/>
        </w:numPr>
        <w:spacing w:line="480" w:lineRule="auto"/>
        <w:rPr>
          <w:rFonts w:ascii="TimesNewRomanPSMT" w:hAnsi="TimesNewRomanPSMT"/>
        </w:rPr>
      </w:pPr>
      <w:r>
        <w:rPr>
          <w:rFonts w:ascii="TimesNewRomanPSMT" w:hAnsi="TimesNewRomanPSMT"/>
        </w:rPr>
        <w:t>Paige Hofstetter: We have a statement under health promotion and wellness.</w:t>
      </w:r>
    </w:p>
    <w:p w14:paraId="3CA4DBFB" w14:textId="03C609EC" w:rsidR="00215177" w:rsidRDefault="00215177" w:rsidP="00E7180E">
      <w:pPr>
        <w:pStyle w:val="NormalWeb"/>
        <w:numPr>
          <w:ilvl w:val="2"/>
          <w:numId w:val="3"/>
        </w:numPr>
        <w:spacing w:line="480" w:lineRule="auto"/>
        <w:rPr>
          <w:rFonts w:ascii="TimesNewRomanPSMT" w:hAnsi="TimesNewRomanPSMT"/>
        </w:rPr>
      </w:pPr>
      <w:r>
        <w:rPr>
          <w:rFonts w:ascii="TimesNewRomanPSMT" w:hAnsi="TimesNewRomanPSMT"/>
        </w:rPr>
        <w:t xml:space="preserve">Wendy </w:t>
      </w:r>
      <w:proofErr w:type="spellStart"/>
      <w:r>
        <w:rPr>
          <w:rFonts w:ascii="TimesNewRomanPSMT" w:hAnsi="TimesNewRomanPSMT"/>
        </w:rPr>
        <w:t>Polifka</w:t>
      </w:r>
      <w:proofErr w:type="spellEnd"/>
      <w:r>
        <w:rPr>
          <w:rFonts w:ascii="TimesNewRomanPSMT" w:hAnsi="TimesNewRomanPSMT"/>
        </w:rPr>
        <w:t xml:space="preserve">: Most of the policy we have is from following the states guidelines. </w:t>
      </w:r>
    </w:p>
    <w:p w14:paraId="429C6608" w14:textId="39F0C8BF" w:rsidR="00215177" w:rsidRDefault="00215177" w:rsidP="00E7180E">
      <w:pPr>
        <w:pStyle w:val="NormalWeb"/>
        <w:numPr>
          <w:ilvl w:val="2"/>
          <w:numId w:val="3"/>
        </w:numPr>
        <w:spacing w:line="480" w:lineRule="auto"/>
        <w:rPr>
          <w:rFonts w:ascii="TimesNewRomanPSMT" w:hAnsi="TimesNewRomanPSMT"/>
        </w:rPr>
      </w:pPr>
      <w:r>
        <w:rPr>
          <w:rFonts w:ascii="TimesNewRomanPSMT" w:hAnsi="TimesNewRomanPSMT"/>
        </w:rPr>
        <w:t xml:space="preserve">Rick Valentin: This is the </w:t>
      </w:r>
      <w:r w:rsidR="005239BF">
        <w:rPr>
          <w:rFonts w:ascii="TimesNewRomanPSMT" w:hAnsi="TimesNewRomanPSMT"/>
        </w:rPr>
        <w:t>problem;</w:t>
      </w:r>
      <w:r>
        <w:rPr>
          <w:rFonts w:ascii="TimesNewRomanPSMT" w:hAnsi="TimesNewRomanPSMT"/>
        </w:rPr>
        <w:t xml:space="preserve"> cannabis policy would cover edibles and </w:t>
      </w:r>
      <w:proofErr w:type="gramStart"/>
      <w:r>
        <w:rPr>
          <w:rFonts w:ascii="TimesNewRomanPSMT" w:hAnsi="TimesNewRomanPSMT"/>
        </w:rPr>
        <w:t>all of</w:t>
      </w:r>
      <w:proofErr w:type="gramEnd"/>
      <w:r>
        <w:rPr>
          <w:rFonts w:ascii="TimesNewRomanPSMT" w:hAnsi="TimesNewRomanPSMT"/>
        </w:rPr>
        <w:t xml:space="preserve"> that stuff as well. Maybe we make a recommendation on this, also the smoke and tobacco free policy, the smoking of cannabis can fall under this policy.</w:t>
      </w:r>
    </w:p>
    <w:p w14:paraId="4BBE1CBA" w14:textId="138BA22A" w:rsidR="00215177" w:rsidRDefault="00215177" w:rsidP="00E7180E">
      <w:pPr>
        <w:pStyle w:val="NormalWeb"/>
        <w:numPr>
          <w:ilvl w:val="2"/>
          <w:numId w:val="3"/>
        </w:numPr>
        <w:spacing w:line="480" w:lineRule="auto"/>
        <w:rPr>
          <w:rFonts w:ascii="TimesNewRomanPSMT" w:hAnsi="TimesNewRomanPSMT"/>
        </w:rPr>
      </w:pPr>
      <w:r>
        <w:rPr>
          <w:rFonts w:ascii="TimesNewRomanPSMT" w:hAnsi="TimesNewRomanPSMT"/>
        </w:rPr>
        <w:t xml:space="preserve">Jimmy Holmes: The wording allows for the smoking of weed in cars, which can obviously not be allowed. </w:t>
      </w:r>
    </w:p>
    <w:p w14:paraId="0EC62412" w14:textId="21CD099C" w:rsidR="00215177" w:rsidRDefault="00215177" w:rsidP="00E7180E">
      <w:pPr>
        <w:pStyle w:val="NormalWeb"/>
        <w:numPr>
          <w:ilvl w:val="2"/>
          <w:numId w:val="3"/>
        </w:numPr>
        <w:spacing w:line="480" w:lineRule="auto"/>
        <w:rPr>
          <w:rFonts w:ascii="TimesNewRomanPSMT" w:hAnsi="TimesNewRomanPSMT"/>
        </w:rPr>
      </w:pPr>
      <w:r>
        <w:rPr>
          <w:rFonts w:ascii="TimesNewRomanPSMT" w:hAnsi="TimesNewRomanPSMT"/>
        </w:rPr>
        <w:t xml:space="preserve">Lea Cline: I do not know if it is smart to combine these things, as </w:t>
      </w:r>
      <w:proofErr w:type="gramStart"/>
      <w:r>
        <w:rPr>
          <w:rFonts w:ascii="TimesNewRomanPSMT" w:hAnsi="TimesNewRomanPSMT"/>
        </w:rPr>
        <w:t>these feel</w:t>
      </w:r>
      <w:proofErr w:type="gramEnd"/>
      <w:r>
        <w:rPr>
          <w:rFonts w:ascii="TimesNewRomanPSMT" w:hAnsi="TimesNewRomanPSMT"/>
        </w:rPr>
        <w:t xml:space="preserve"> like two separate issues. </w:t>
      </w:r>
    </w:p>
    <w:p w14:paraId="75E5F485" w14:textId="6A82E528" w:rsidR="00215177" w:rsidRDefault="00215177" w:rsidP="00E7180E">
      <w:pPr>
        <w:pStyle w:val="NormalWeb"/>
        <w:numPr>
          <w:ilvl w:val="2"/>
          <w:numId w:val="3"/>
        </w:numPr>
        <w:spacing w:line="480" w:lineRule="auto"/>
        <w:rPr>
          <w:rFonts w:ascii="TimesNewRomanPSMT" w:hAnsi="TimesNewRomanPSMT"/>
        </w:rPr>
      </w:pPr>
      <w:r>
        <w:rPr>
          <w:rFonts w:ascii="TimesNewRomanPSMT" w:hAnsi="TimesNewRomanPSMT"/>
        </w:rPr>
        <w:lastRenderedPageBreak/>
        <w:t xml:space="preserve">Lea Cline: This might be a question for environmental health and safety. </w:t>
      </w:r>
      <w:r w:rsidR="005239BF">
        <w:rPr>
          <w:rFonts w:ascii="TimesNewRomanPSMT" w:hAnsi="TimesNewRomanPSMT"/>
        </w:rPr>
        <w:t>Also,</w:t>
      </w:r>
      <w:r>
        <w:rPr>
          <w:rFonts w:ascii="TimesNewRomanPSMT" w:hAnsi="TimesNewRomanPSMT"/>
        </w:rPr>
        <w:t xml:space="preserve"> there is a lot of devices for smoke free consumption of cannabis which I would not consider e-cigarettes. What does housing say?</w:t>
      </w:r>
    </w:p>
    <w:p w14:paraId="02E61816" w14:textId="3E4E5FA2" w:rsidR="00215177" w:rsidRDefault="00215177" w:rsidP="00E7180E">
      <w:pPr>
        <w:pStyle w:val="NormalWeb"/>
        <w:numPr>
          <w:ilvl w:val="2"/>
          <w:numId w:val="3"/>
        </w:numPr>
        <w:spacing w:line="480" w:lineRule="auto"/>
        <w:rPr>
          <w:rFonts w:ascii="TimesNewRomanPSMT" w:hAnsi="TimesNewRomanPSMT"/>
        </w:rPr>
      </w:pPr>
      <w:r>
        <w:rPr>
          <w:rFonts w:ascii="TimesNewRomanPSMT" w:hAnsi="TimesNewRomanPSMT"/>
        </w:rPr>
        <w:t xml:space="preserve">Wendy </w:t>
      </w:r>
      <w:proofErr w:type="spellStart"/>
      <w:r>
        <w:rPr>
          <w:rFonts w:ascii="TimesNewRomanPSMT" w:hAnsi="TimesNewRomanPSMT"/>
        </w:rPr>
        <w:t>Polifka</w:t>
      </w:r>
      <w:proofErr w:type="spellEnd"/>
      <w:r>
        <w:rPr>
          <w:rFonts w:ascii="TimesNewRomanPSMT" w:hAnsi="TimesNewRomanPSMT"/>
        </w:rPr>
        <w:t>: We generally follow the state guidelines.</w:t>
      </w:r>
    </w:p>
    <w:p w14:paraId="675D3564" w14:textId="7E4E8071" w:rsidR="00215177" w:rsidRDefault="00BE7B6D" w:rsidP="00E7180E">
      <w:pPr>
        <w:pStyle w:val="NormalWeb"/>
        <w:numPr>
          <w:ilvl w:val="2"/>
          <w:numId w:val="3"/>
        </w:numPr>
        <w:spacing w:line="480" w:lineRule="auto"/>
        <w:rPr>
          <w:rFonts w:ascii="TimesNewRomanPSMT" w:hAnsi="TimesNewRomanPSMT"/>
        </w:rPr>
      </w:pPr>
      <w:r>
        <w:rPr>
          <w:rFonts w:ascii="TimesNewRomanPSMT" w:hAnsi="TimesNewRomanPSMT"/>
        </w:rPr>
        <w:t xml:space="preserve">Paige Hofstetter: People might argue a vape and an e-cigarette are a different thing. </w:t>
      </w:r>
    </w:p>
    <w:p w14:paraId="173F1657" w14:textId="779E02FC" w:rsidR="00BE7B6D" w:rsidRDefault="007962A8" w:rsidP="00E7180E">
      <w:pPr>
        <w:pStyle w:val="NormalWeb"/>
        <w:numPr>
          <w:ilvl w:val="2"/>
          <w:numId w:val="3"/>
        </w:numPr>
        <w:spacing w:line="480" w:lineRule="auto"/>
        <w:rPr>
          <w:rFonts w:ascii="TimesNewRomanPSMT" w:hAnsi="TimesNewRomanPSMT"/>
        </w:rPr>
      </w:pPr>
      <w:r>
        <w:rPr>
          <w:rFonts w:ascii="TimesNewRomanPSMT" w:hAnsi="TimesNewRomanPSMT"/>
        </w:rPr>
        <w:t xml:space="preserve">Wendy </w:t>
      </w:r>
      <w:proofErr w:type="spellStart"/>
      <w:r>
        <w:rPr>
          <w:rFonts w:ascii="TimesNewRomanPSMT" w:hAnsi="TimesNewRomanPSMT"/>
        </w:rPr>
        <w:t>Polifka</w:t>
      </w:r>
      <w:proofErr w:type="spellEnd"/>
      <w:r>
        <w:rPr>
          <w:rFonts w:ascii="TimesNewRomanPSMT" w:hAnsi="TimesNewRomanPSMT"/>
        </w:rPr>
        <w:t xml:space="preserve">: I feel that we really need to dig into this and try and figure this out. This is a general council thing and something that we need to work with housing on. We could bring Stacey </w:t>
      </w:r>
      <w:proofErr w:type="spellStart"/>
      <w:r>
        <w:rPr>
          <w:rFonts w:ascii="TimesNewRomanPSMT" w:hAnsi="TimesNewRomanPSMT"/>
        </w:rPr>
        <w:t>Miwabmbe</w:t>
      </w:r>
      <w:proofErr w:type="spellEnd"/>
      <w:r>
        <w:rPr>
          <w:rFonts w:ascii="TimesNewRomanPSMT" w:hAnsi="TimesNewRomanPSMT"/>
        </w:rPr>
        <w:t xml:space="preserve"> in to talk about this. </w:t>
      </w:r>
    </w:p>
    <w:p w14:paraId="14CE4F3E" w14:textId="08C2A07A" w:rsidR="007962A8" w:rsidRDefault="007962A8" w:rsidP="00E7180E">
      <w:pPr>
        <w:pStyle w:val="NormalWeb"/>
        <w:numPr>
          <w:ilvl w:val="2"/>
          <w:numId w:val="3"/>
        </w:numPr>
        <w:spacing w:line="480" w:lineRule="auto"/>
        <w:rPr>
          <w:rFonts w:ascii="TimesNewRomanPSMT" w:hAnsi="TimesNewRomanPSMT"/>
        </w:rPr>
      </w:pPr>
      <w:r>
        <w:rPr>
          <w:rFonts w:ascii="TimesNewRomanPSMT" w:hAnsi="TimesNewRomanPSMT"/>
        </w:rPr>
        <w:t xml:space="preserve">Wendy </w:t>
      </w:r>
      <w:proofErr w:type="spellStart"/>
      <w:r>
        <w:rPr>
          <w:rFonts w:ascii="TimesNewRomanPSMT" w:hAnsi="TimesNewRomanPSMT"/>
        </w:rPr>
        <w:t>Polifka</w:t>
      </w:r>
      <w:proofErr w:type="spellEnd"/>
      <w:r>
        <w:rPr>
          <w:rFonts w:ascii="TimesNewRomanPSMT" w:hAnsi="TimesNewRomanPSMT"/>
        </w:rPr>
        <w:t xml:space="preserve">: There is also a fine model regarding smoking on campus, so we might want to bring in Chief </w:t>
      </w:r>
      <w:proofErr w:type="spellStart"/>
      <w:r>
        <w:rPr>
          <w:rFonts w:ascii="TimesNewRomanPSMT" w:hAnsi="TimesNewRomanPSMT"/>
        </w:rPr>
        <w:t>Woodriff</w:t>
      </w:r>
      <w:proofErr w:type="spellEnd"/>
      <w:r>
        <w:rPr>
          <w:rFonts w:ascii="TimesNewRomanPSMT" w:hAnsi="TimesNewRomanPSMT"/>
        </w:rPr>
        <w:t xml:space="preserve"> in. The fine is about 10 dollars. It is a lot like a parking violation where we do not know if it’s a student. </w:t>
      </w:r>
    </w:p>
    <w:p w14:paraId="7DF7A5CA" w14:textId="1596D066" w:rsidR="007962A8" w:rsidRDefault="007962A8" w:rsidP="00E7180E">
      <w:pPr>
        <w:pStyle w:val="NormalWeb"/>
        <w:numPr>
          <w:ilvl w:val="2"/>
          <w:numId w:val="3"/>
        </w:numPr>
        <w:spacing w:line="480" w:lineRule="auto"/>
        <w:rPr>
          <w:rFonts w:ascii="TimesNewRomanPSMT" w:hAnsi="TimesNewRomanPSMT"/>
        </w:rPr>
      </w:pPr>
      <w:r>
        <w:rPr>
          <w:rFonts w:ascii="TimesNewRomanPSMT" w:hAnsi="TimesNewRomanPSMT"/>
        </w:rPr>
        <w:t xml:space="preserve">Paige </w:t>
      </w:r>
      <w:proofErr w:type="spellStart"/>
      <w:r>
        <w:rPr>
          <w:rFonts w:ascii="TimesNewRomanPSMT" w:hAnsi="TimesNewRomanPSMT"/>
        </w:rPr>
        <w:t>Hoffstetter</w:t>
      </w:r>
      <w:proofErr w:type="spellEnd"/>
      <w:r>
        <w:rPr>
          <w:rFonts w:ascii="TimesNewRomanPSMT" w:hAnsi="TimesNewRomanPSMT"/>
        </w:rPr>
        <w:t xml:space="preserve">: I feel that we should have a separate policy on this. </w:t>
      </w:r>
    </w:p>
    <w:p w14:paraId="17FD5FF3" w14:textId="3BC78FC7" w:rsidR="007962A8" w:rsidRDefault="007962A8" w:rsidP="00E7180E">
      <w:pPr>
        <w:pStyle w:val="NormalWeb"/>
        <w:numPr>
          <w:ilvl w:val="2"/>
          <w:numId w:val="3"/>
        </w:numPr>
        <w:spacing w:line="480" w:lineRule="auto"/>
        <w:rPr>
          <w:rFonts w:ascii="TimesNewRomanPSMT" w:hAnsi="TimesNewRomanPSMT"/>
        </w:rPr>
      </w:pPr>
      <w:r>
        <w:rPr>
          <w:rFonts w:ascii="TimesNewRomanPSMT" w:hAnsi="TimesNewRomanPSMT"/>
        </w:rPr>
        <w:t xml:space="preserve">Jimmy Holmes: Especially, with things like edibles and on campus events. </w:t>
      </w:r>
    </w:p>
    <w:p w14:paraId="45B87D60" w14:textId="26B32DF2" w:rsidR="007962A8" w:rsidRDefault="007962A8" w:rsidP="00E7180E">
      <w:pPr>
        <w:pStyle w:val="NormalWeb"/>
        <w:numPr>
          <w:ilvl w:val="2"/>
          <w:numId w:val="3"/>
        </w:numPr>
        <w:spacing w:line="480" w:lineRule="auto"/>
        <w:rPr>
          <w:rFonts w:ascii="TimesNewRomanPSMT" w:hAnsi="TimesNewRomanPSMT"/>
        </w:rPr>
      </w:pPr>
      <w:r>
        <w:rPr>
          <w:rFonts w:ascii="TimesNewRomanPSMT" w:hAnsi="TimesNewRomanPSMT"/>
        </w:rPr>
        <w:t>Lea Cline: With this policy the language is broad on banning smoking.</w:t>
      </w:r>
    </w:p>
    <w:p w14:paraId="0042C950" w14:textId="34FBFBB9" w:rsidR="007962A8" w:rsidRDefault="007962A8" w:rsidP="00E7180E">
      <w:pPr>
        <w:pStyle w:val="NormalWeb"/>
        <w:numPr>
          <w:ilvl w:val="2"/>
          <w:numId w:val="3"/>
        </w:numPr>
        <w:spacing w:line="480" w:lineRule="auto"/>
        <w:rPr>
          <w:rFonts w:ascii="TimesNewRomanPSMT" w:hAnsi="TimesNewRomanPSMT"/>
        </w:rPr>
      </w:pPr>
      <w:r>
        <w:rPr>
          <w:rFonts w:ascii="TimesNewRomanPSMT" w:hAnsi="TimesNewRomanPSMT"/>
        </w:rPr>
        <w:t xml:space="preserve">Jimmy Holmes: The intention of this policy is about the environment and not being around smokers, </w:t>
      </w:r>
      <w:r w:rsidR="002C24CB">
        <w:rPr>
          <w:rFonts w:ascii="TimesNewRomanPSMT" w:hAnsi="TimesNewRomanPSMT"/>
        </w:rPr>
        <w:t>whereas</w:t>
      </w:r>
      <w:r>
        <w:rPr>
          <w:rFonts w:ascii="TimesNewRomanPSMT" w:hAnsi="TimesNewRomanPSMT"/>
        </w:rPr>
        <w:t xml:space="preserve"> people being intoxicated is a different topic. </w:t>
      </w:r>
    </w:p>
    <w:p w14:paraId="7677B803" w14:textId="147F454D" w:rsidR="007962A8" w:rsidRDefault="007962A8" w:rsidP="00E7180E">
      <w:pPr>
        <w:pStyle w:val="NormalWeb"/>
        <w:numPr>
          <w:ilvl w:val="2"/>
          <w:numId w:val="3"/>
        </w:numPr>
        <w:spacing w:line="480" w:lineRule="auto"/>
        <w:rPr>
          <w:rFonts w:ascii="TimesNewRomanPSMT" w:hAnsi="TimesNewRomanPSMT"/>
        </w:rPr>
      </w:pPr>
      <w:r>
        <w:rPr>
          <w:rFonts w:ascii="TimesNewRomanPSMT" w:hAnsi="TimesNewRomanPSMT"/>
        </w:rPr>
        <w:t xml:space="preserve">Rick Valentin: This is a good argument for a separate policy, but you must also have this language in this policy we are going over right now. </w:t>
      </w:r>
    </w:p>
    <w:p w14:paraId="78CE1986" w14:textId="771A7F37" w:rsidR="002C24CB" w:rsidRDefault="002C24CB" w:rsidP="00E7180E">
      <w:pPr>
        <w:pStyle w:val="NormalWeb"/>
        <w:numPr>
          <w:ilvl w:val="2"/>
          <w:numId w:val="3"/>
        </w:numPr>
        <w:spacing w:line="480" w:lineRule="auto"/>
        <w:rPr>
          <w:rFonts w:ascii="TimesNewRomanPSMT" w:hAnsi="TimesNewRomanPSMT"/>
        </w:rPr>
      </w:pPr>
      <w:r>
        <w:rPr>
          <w:rFonts w:ascii="TimesNewRomanPSMT" w:hAnsi="TimesNewRomanPSMT"/>
        </w:rPr>
        <w:t xml:space="preserve">Jeff Helms: In the smoking section, it does not talk about tobacco, so would rolling your own cigar be allowed and smokable? </w:t>
      </w:r>
    </w:p>
    <w:p w14:paraId="6D483D20" w14:textId="164030BC" w:rsidR="002C24CB" w:rsidRDefault="002C24CB" w:rsidP="00E7180E">
      <w:pPr>
        <w:pStyle w:val="NormalWeb"/>
        <w:numPr>
          <w:ilvl w:val="2"/>
          <w:numId w:val="3"/>
        </w:numPr>
        <w:spacing w:line="480" w:lineRule="auto"/>
        <w:rPr>
          <w:rFonts w:ascii="TimesNewRomanPSMT" w:hAnsi="TimesNewRomanPSMT"/>
        </w:rPr>
      </w:pPr>
      <w:r>
        <w:rPr>
          <w:rFonts w:ascii="TimesNewRomanPSMT" w:hAnsi="TimesNewRomanPSMT"/>
        </w:rPr>
        <w:t xml:space="preserve">Rick Valentin: they talk about tobacco products but not tobacco itself, smokeless tobacco is also not allowed.  </w:t>
      </w:r>
    </w:p>
    <w:p w14:paraId="43B02BAE" w14:textId="223BED0F" w:rsidR="009B4D49" w:rsidRDefault="009B4D49" w:rsidP="00E7180E">
      <w:pPr>
        <w:pStyle w:val="NormalWeb"/>
        <w:numPr>
          <w:ilvl w:val="2"/>
          <w:numId w:val="3"/>
        </w:numPr>
        <w:spacing w:line="480" w:lineRule="auto"/>
        <w:rPr>
          <w:rFonts w:ascii="TimesNewRomanPSMT" w:hAnsi="TimesNewRomanPSMT"/>
        </w:rPr>
      </w:pPr>
      <w:r>
        <w:rPr>
          <w:rFonts w:ascii="TimesNewRomanPSMT" w:hAnsi="TimesNewRomanPSMT"/>
        </w:rPr>
        <w:lastRenderedPageBreak/>
        <w:t>Jeff Helms: How does this apply to medical cards?</w:t>
      </w:r>
    </w:p>
    <w:p w14:paraId="1EB4D98A" w14:textId="7657D7C3" w:rsidR="009B4D49" w:rsidRDefault="009B4D49" w:rsidP="00E7180E">
      <w:pPr>
        <w:pStyle w:val="NormalWeb"/>
        <w:numPr>
          <w:ilvl w:val="2"/>
          <w:numId w:val="3"/>
        </w:numPr>
        <w:spacing w:line="480" w:lineRule="auto"/>
        <w:rPr>
          <w:rFonts w:ascii="TimesNewRomanPSMT" w:hAnsi="TimesNewRomanPSMT"/>
        </w:rPr>
      </w:pPr>
      <w:r>
        <w:rPr>
          <w:rFonts w:ascii="TimesNewRomanPSMT" w:hAnsi="TimesNewRomanPSMT"/>
        </w:rPr>
        <w:t xml:space="preserve"> </w:t>
      </w:r>
      <w:r w:rsidR="000546BD">
        <w:rPr>
          <w:rFonts w:ascii="TimesNewRomanPSMT" w:hAnsi="TimesNewRomanPSMT"/>
        </w:rPr>
        <w:t xml:space="preserve">Rick Valentin: This is why we might need a policy on cannabis. </w:t>
      </w:r>
    </w:p>
    <w:p w14:paraId="29C6F7F6" w14:textId="0C489609" w:rsidR="00D50541" w:rsidRPr="001756E6" w:rsidRDefault="00D50541" w:rsidP="00E7180E">
      <w:pPr>
        <w:pStyle w:val="NormalWeb"/>
        <w:numPr>
          <w:ilvl w:val="2"/>
          <w:numId w:val="3"/>
        </w:numPr>
        <w:spacing w:line="480" w:lineRule="auto"/>
        <w:rPr>
          <w:rFonts w:ascii="TimesNewRomanPSMT" w:hAnsi="TimesNewRomanPSMT"/>
        </w:rPr>
      </w:pPr>
      <w:r>
        <w:rPr>
          <w:rFonts w:ascii="TimesNewRomanPSMT" w:hAnsi="TimesNewRomanPSMT"/>
        </w:rPr>
        <w:t xml:space="preserve">Lea Cline: Sticking narrowly to the law is a good thing. </w:t>
      </w:r>
    </w:p>
    <w:p w14:paraId="72FA5235" w14:textId="4EC72189" w:rsidR="008613AE" w:rsidRDefault="00AA48EE" w:rsidP="00E7180E">
      <w:pPr>
        <w:pStyle w:val="NormalWeb"/>
        <w:spacing w:line="480" w:lineRule="auto"/>
        <w:rPr>
          <w:rFonts w:ascii="TimesNewRomanPS" w:hAnsi="TimesNewRomanPS"/>
          <w:b/>
          <w:bCs/>
        </w:rPr>
      </w:pPr>
      <w:r>
        <w:rPr>
          <w:rFonts w:ascii="TimesNewRomanPS" w:hAnsi="TimesNewRomanPS"/>
          <w:b/>
          <w:bCs/>
        </w:rPr>
        <w:t xml:space="preserve">Adjourn </w:t>
      </w:r>
    </w:p>
    <w:p w14:paraId="578A8371" w14:textId="61F6FFD2" w:rsidR="00E90125" w:rsidRPr="00AA48EE" w:rsidRDefault="00E90125" w:rsidP="00E7180E">
      <w:pPr>
        <w:pStyle w:val="NormalWeb"/>
        <w:spacing w:line="480" w:lineRule="auto"/>
      </w:pPr>
      <w:r>
        <w:rPr>
          <w:rFonts w:ascii="TimesNewRomanPS" w:hAnsi="TimesNewRomanPS"/>
          <w:b/>
          <w:bCs/>
        </w:rPr>
        <w:t xml:space="preserve">Motion to adjourn at 6:50. </w:t>
      </w:r>
      <w:r w:rsidR="00774B54">
        <w:rPr>
          <w:rFonts w:ascii="TimesNewRomanPS" w:hAnsi="TimesNewRomanPS"/>
          <w:b/>
          <w:bCs/>
        </w:rPr>
        <w:t xml:space="preserve">All </w:t>
      </w:r>
      <w:proofErr w:type="gramStart"/>
      <w:r w:rsidR="00774B54">
        <w:rPr>
          <w:rFonts w:ascii="TimesNewRomanPS" w:hAnsi="TimesNewRomanPS"/>
          <w:b/>
          <w:bCs/>
        </w:rPr>
        <w:t>unanimously</w:t>
      </w:r>
      <w:proofErr w:type="gramEnd"/>
    </w:p>
    <w:sectPr w:rsidR="00E90125" w:rsidRPr="00AA4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7C8C"/>
    <w:multiLevelType w:val="hybridMultilevel"/>
    <w:tmpl w:val="D254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35BA7"/>
    <w:multiLevelType w:val="multilevel"/>
    <w:tmpl w:val="D9BA3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CF719E"/>
    <w:multiLevelType w:val="hybridMultilevel"/>
    <w:tmpl w:val="80304B1A"/>
    <w:lvl w:ilvl="0" w:tplc="66AAF54A">
      <w:start w:val="1"/>
      <w:numFmt w:val="decimal"/>
      <w:lvlText w:val="%1."/>
      <w:lvlJc w:val="left"/>
      <w:pPr>
        <w:ind w:left="720" w:hanging="360"/>
      </w:pPr>
      <w:rPr>
        <w:rFonts w:hint="default"/>
        <w:i w:val="0"/>
        <w:iCs w:val="0"/>
      </w:r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153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34354"/>
    <w:multiLevelType w:val="hybridMultilevel"/>
    <w:tmpl w:val="B7C6C7CC"/>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D650A43"/>
    <w:multiLevelType w:val="hybridMultilevel"/>
    <w:tmpl w:val="B26A33F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1793153">
    <w:abstractNumId w:val="0"/>
  </w:num>
  <w:num w:numId="2" w16cid:durableId="1370955734">
    <w:abstractNumId w:val="1"/>
  </w:num>
  <w:num w:numId="3" w16cid:durableId="2042824596">
    <w:abstractNumId w:val="2"/>
  </w:num>
  <w:num w:numId="4" w16cid:durableId="767697994">
    <w:abstractNumId w:val="3"/>
  </w:num>
  <w:num w:numId="5" w16cid:durableId="1739014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DD"/>
    <w:rsid w:val="00016836"/>
    <w:rsid w:val="00036F82"/>
    <w:rsid w:val="00051637"/>
    <w:rsid w:val="000546BD"/>
    <w:rsid w:val="000558B5"/>
    <w:rsid w:val="00071198"/>
    <w:rsid w:val="0008731D"/>
    <w:rsid w:val="0009642A"/>
    <w:rsid w:val="000A5CAC"/>
    <w:rsid w:val="000F056A"/>
    <w:rsid w:val="00155A5B"/>
    <w:rsid w:val="001756E6"/>
    <w:rsid w:val="00202538"/>
    <w:rsid w:val="00215177"/>
    <w:rsid w:val="00221B50"/>
    <w:rsid w:val="00227B5E"/>
    <w:rsid w:val="00247151"/>
    <w:rsid w:val="00272AE9"/>
    <w:rsid w:val="002C24CB"/>
    <w:rsid w:val="003208DB"/>
    <w:rsid w:val="0033081D"/>
    <w:rsid w:val="003309BD"/>
    <w:rsid w:val="00342FC0"/>
    <w:rsid w:val="00370E59"/>
    <w:rsid w:val="003C0414"/>
    <w:rsid w:val="003E0EB0"/>
    <w:rsid w:val="003F7C15"/>
    <w:rsid w:val="003F7CF2"/>
    <w:rsid w:val="00402F70"/>
    <w:rsid w:val="00406405"/>
    <w:rsid w:val="00471BBE"/>
    <w:rsid w:val="004B0CCB"/>
    <w:rsid w:val="004B3FC9"/>
    <w:rsid w:val="004C7083"/>
    <w:rsid w:val="004E7EC8"/>
    <w:rsid w:val="005007D7"/>
    <w:rsid w:val="00513EE5"/>
    <w:rsid w:val="005239BF"/>
    <w:rsid w:val="00551F3F"/>
    <w:rsid w:val="00557D62"/>
    <w:rsid w:val="005657D0"/>
    <w:rsid w:val="005B42EC"/>
    <w:rsid w:val="005F67DD"/>
    <w:rsid w:val="00690892"/>
    <w:rsid w:val="006F2D19"/>
    <w:rsid w:val="006F6F4A"/>
    <w:rsid w:val="00712407"/>
    <w:rsid w:val="007149B1"/>
    <w:rsid w:val="00774B54"/>
    <w:rsid w:val="007962A8"/>
    <w:rsid w:val="007B6342"/>
    <w:rsid w:val="007C5D39"/>
    <w:rsid w:val="008277F3"/>
    <w:rsid w:val="00855BB9"/>
    <w:rsid w:val="0085645E"/>
    <w:rsid w:val="008613AE"/>
    <w:rsid w:val="00876F83"/>
    <w:rsid w:val="00943A7D"/>
    <w:rsid w:val="0095744B"/>
    <w:rsid w:val="00962680"/>
    <w:rsid w:val="009B4D49"/>
    <w:rsid w:val="009D50A5"/>
    <w:rsid w:val="009F3182"/>
    <w:rsid w:val="00A95220"/>
    <w:rsid w:val="00AA4817"/>
    <w:rsid w:val="00AA48EE"/>
    <w:rsid w:val="00AB49FC"/>
    <w:rsid w:val="00AE120D"/>
    <w:rsid w:val="00AF2184"/>
    <w:rsid w:val="00B426BC"/>
    <w:rsid w:val="00BB4655"/>
    <w:rsid w:val="00BD05A9"/>
    <w:rsid w:val="00BE7B6D"/>
    <w:rsid w:val="00BF0DF0"/>
    <w:rsid w:val="00C04296"/>
    <w:rsid w:val="00C963C3"/>
    <w:rsid w:val="00CB55B4"/>
    <w:rsid w:val="00CD0C36"/>
    <w:rsid w:val="00CD53A6"/>
    <w:rsid w:val="00CF65EE"/>
    <w:rsid w:val="00D00339"/>
    <w:rsid w:val="00D114ED"/>
    <w:rsid w:val="00D11E46"/>
    <w:rsid w:val="00D50541"/>
    <w:rsid w:val="00DB0DFF"/>
    <w:rsid w:val="00DD2B01"/>
    <w:rsid w:val="00DF49BF"/>
    <w:rsid w:val="00E07B7D"/>
    <w:rsid w:val="00E11157"/>
    <w:rsid w:val="00E7180E"/>
    <w:rsid w:val="00E74AE2"/>
    <w:rsid w:val="00E806E3"/>
    <w:rsid w:val="00E90125"/>
    <w:rsid w:val="00F614BA"/>
    <w:rsid w:val="00F80C1B"/>
    <w:rsid w:val="00FA3482"/>
    <w:rsid w:val="00FB2E60"/>
    <w:rsid w:val="00FD621A"/>
    <w:rsid w:val="00FE19D7"/>
    <w:rsid w:val="00FE62AB"/>
    <w:rsid w:val="159BB2DB"/>
    <w:rsid w:val="2CA7617A"/>
    <w:rsid w:val="307FBA97"/>
    <w:rsid w:val="36F2EA52"/>
    <w:rsid w:val="436FCC3C"/>
    <w:rsid w:val="60F646B4"/>
    <w:rsid w:val="698FB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9F3C"/>
  <w15:chartTrackingRefBased/>
  <w15:docId w15:val="{047184EA-4397-4B2C-9678-B69451C4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7DD"/>
    <w:rPr>
      <w:color w:val="0000FF"/>
      <w:u w:val="single"/>
    </w:rPr>
  </w:style>
  <w:style w:type="paragraph" w:styleId="NoSpacing">
    <w:name w:val="No Spacing"/>
    <w:uiPriority w:val="1"/>
    <w:qFormat/>
    <w:rsid w:val="005F67DD"/>
    <w:pPr>
      <w:spacing w:after="0" w:line="240" w:lineRule="auto"/>
    </w:pPr>
  </w:style>
  <w:style w:type="paragraph" w:styleId="ListParagraph">
    <w:name w:val="List Paragraph"/>
    <w:basedOn w:val="Normal"/>
    <w:uiPriority w:val="34"/>
    <w:qFormat/>
    <w:rsid w:val="00551F3F"/>
    <w:pPr>
      <w:ind w:left="720"/>
      <w:contextualSpacing/>
    </w:pPr>
  </w:style>
  <w:style w:type="paragraph" w:styleId="NormalWeb">
    <w:name w:val="Normal (Web)"/>
    <w:basedOn w:val="Normal"/>
    <w:uiPriority w:val="99"/>
    <w:unhideWhenUsed/>
    <w:rsid w:val="007C5D3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76F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2053">
      <w:bodyDiv w:val="1"/>
      <w:marLeft w:val="0"/>
      <w:marRight w:val="0"/>
      <w:marTop w:val="0"/>
      <w:marBottom w:val="0"/>
      <w:divBdr>
        <w:top w:val="none" w:sz="0" w:space="0" w:color="auto"/>
        <w:left w:val="none" w:sz="0" w:space="0" w:color="auto"/>
        <w:bottom w:val="none" w:sz="0" w:space="0" w:color="auto"/>
        <w:right w:val="none" w:sz="0" w:space="0" w:color="auto"/>
      </w:divBdr>
      <w:divsChild>
        <w:div w:id="966818538">
          <w:marLeft w:val="0"/>
          <w:marRight w:val="0"/>
          <w:marTop w:val="0"/>
          <w:marBottom w:val="0"/>
          <w:divBdr>
            <w:top w:val="none" w:sz="0" w:space="0" w:color="auto"/>
            <w:left w:val="none" w:sz="0" w:space="0" w:color="auto"/>
            <w:bottom w:val="none" w:sz="0" w:space="0" w:color="auto"/>
            <w:right w:val="none" w:sz="0" w:space="0" w:color="auto"/>
          </w:divBdr>
          <w:divsChild>
            <w:div w:id="1405420542">
              <w:marLeft w:val="0"/>
              <w:marRight w:val="0"/>
              <w:marTop w:val="0"/>
              <w:marBottom w:val="0"/>
              <w:divBdr>
                <w:top w:val="none" w:sz="0" w:space="0" w:color="auto"/>
                <w:left w:val="none" w:sz="0" w:space="0" w:color="auto"/>
                <w:bottom w:val="none" w:sz="0" w:space="0" w:color="auto"/>
                <w:right w:val="none" w:sz="0" w:space="0" w:color="auto"/>
              </w:divBdr>
              <w:divsChild>
                <w:div w:id="9463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55CD7DBA04B844A82CE31088BCF643" ma:contentTypeVersion="7" ma:contentTypeDescription="Create a new document." ma:contentTypeScope="" ma:versionID="564b0ed724972b042ee865f65e2d04d7">
  <xsd:schema xmlns:xsd="http://www.w3.org/2001/XMLSchema" xmlns:xs="http://www.w3.org/2001/XMLSchema" xmlns:p="http://schemas.microsoft.com/office/2006/metadata/properties" xmlns:ns2="0787e3b3-be9c-465a-801f-8925dbfcaa4f" xmlns:ns3="f83813ab-fcf3-4225-8558-412951201d5b" targetNamespace="http://schemas.microsoft.com/office/2006/metadata/properties" ma:root="true" ma:fieldsID="fce7852544dbbe61410cdf293bf7b489" ns2:_="" ns3:_="">
    <xsd:import namespace="0787e3b3-be9c-465a-801f-8925dbfcaa4f"/>
    <xsd:import namespace="f83813ab-fcf3-4225-8558-412951201d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7e3b3-be9c-465a-801f-8925dbfca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813ab-fcf3-4225-8558-412951201d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838C2-8DEB-4330-B5CD-8647E6AF03B0}">
  <ds:schemaRefs>
    <ds:schemaRef ds:uri="http://schemas.microsoft.com/sharepoint/v3/contenttype/forms"/>
  </ds:schemaRefs>
</ds:datastoreItem>
</file>

<file path=customXml/itemProps2.xml><?xml version="1.0" encoding="utf-8"?>
<ds:datastoreItem xmlns:ds="http://schemas.openxmlformats.org/officeDocument/2006/customXml" ds:itemID="{FEF72035-E1D4-4BAF-AAFB-1571CC73A8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99381-BBB1-42FF-BD88-8A32AFFC6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7e3b3-be9c-465a-801f-8925dbfcaa4f"/>
    <ds:schemaRef ds:uri="f83813ab-fcf3-4225-8558-412951201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6222C6-02CE-774E-BF22-E4B152DE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Valentin, Rick</cp:lastModifiedBy>
  <cp:revision>2</cp:revision>
  <dcterms:created xsi:type="dcterms:W3CDTF">2024-01-25T15:37:00Z</dcterms:created>
  <dcterms:modified xsi:type="dcterms:W3CDTF">2024-01-25T15:37:00Z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0x0101006D55CD7DBA04B844A82CE31088BCF643</vt:lpwstr>
  </property>
</Properties>
</file>