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8067" w14:textId="283B170A" w:rsidR="00B923B0" w:rsidRDefault="00D051C6">
      <w:r>
        <w:t>Rules Agenda 2.22.23</w:t>
      </w:r>
    </w:p>
    <w:p w14:paraId="7DEFA02A" w14:textId="6CE05AAC" w:rsidR="00D051C6" w:rsidRDefault="00D051C6"/>
    <w:p w14:paraId="76037C94" w14:textId="6B295E0D" w:rsidR="00D051C6" w:rsidRDefault="00D051C6">
      <w:r>
        <w:t>Public Comment</w:t>
      </w:r>
    </w:p>
    <w:p w14:paraId="7950FCB3" w14:textId="6F59196C" w:rsidR="00D051C6" w:rsidRDefault="00D051C6">
      <w:r>
        <w:t>Approval of the Minutes</w:t>
      </w:r>
    </w:p>
    <w:p w14:paraId="48314676" w14:textId="2568EB05" w:rsidR="00D051C6" w:rsidRDefault="00D051C6"/>
    <w:p w14:paraId="450CE39A" w14:textId="205EA72B" w:rsidR="00D051C6" w:rsidRDefault="00D051C6" w:rsidP="00D051C6">
      <w:pPr>
        <w:pStyle w:val="ListParagraph"/>
        <w:numPr>
          <w:ilvl w:val="0"/>
          <w:numId w:val="1"/>
        </w:numPr>
      </w:pPr>
      <w:r>
        <w:t>Graduate School Bylaws</w:t>
      </w:r>
    </w:p>
    <w:p w14:paraId="1DE43F11" w14:textId="5A37A805" w:rsidR="00D051C6" w:rsidRDefault="00D051C6" w:rsidP="00D051C6">
      <w:pPr>
        <w:pStyle w:val="ListParagraph"/>
        <w:numPr>
          <w:ilvl w:val="0"/>
          <w:numId w:val="1"/>
        </w:numPr>
      </w:pPr>
      <w:r>
        <w:t>Senate Bylaws Article III Section 5, Article VI, and Appendix II</w:t>
      </w:r>
    </w:p>
    <w:p w14:paraId="2435A0E8" w14:textId="34EE6C9C" w:rsidR="00D051C6" w:rsidRDefault="00D051C6" w:rsidP="00D051C6">
      <w:pPr>
        <w:pStyle w:val="ListParagraph"/>
        <w:numPr>
          <w:ilvl w:val="0"/>
          <w:numId w:val="1"/>
        </w:numPr>
      </w:pPr>
      <w:r>
        <w:t xml:space="preserve">Policy on Protection of Minors </w:t>
      </w:r>
    </w:p>
    <w:sectPr w:rsidR="00D0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2DDF"/>
    <w:multiLevelType w:val="hybridMultilevel"/>
    <w:tmpl w:val="5DBE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C6"/>
    <w:rsid w:val="00B923B0"/>
    <w:rsid w:val="00D051C6"/>
    <w:rsid w:val="00E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49DC"/>
  <w15:chartTrackingRefBased/>
  <w15:docId w15:val="{AE5D11DC-8B2D-4D33-923F-FDD5A05D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1</cp:revision>
  <dcterms:created xsi:type="dcterms:W3CDTF">2023-02-17T17:11:00Z</dcterms:created>
  <dcterms:modified xsi:type="dcterms:W3CDTF">2023-02-17T17:19:00Z</dcterms:modified>
</cp:coreProperties>
</file>