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AA401" w14:textId="77777777"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Academic Senate Rules Committee Minutes</w:t>
      </w:r>
    </w:p>
    <w:p w14:paraId="0D62B087" w14:textId="77777777"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October 25, 2017</w:t>
      </w:r>
    </w:p>
    <w:p w14:paraId="1E1AEFAE" w14:textId="77777777"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Meeting opened at 6:02 pm in 3rd Floor West Lounge</w:t>
      </w:r>
    </w:p>
    <w:p w14:paraId="0A69A860" w14:textId="77777777" w:rsidR="001A007E" w:rsidRPr="00DB030C" w:rsidRDefault="001A007E">
      <w:pPr>
        <w:rPr>
          <w:rFonts w:ascii="Times New Roman" w:hAnsi="Times New Roman"/>
        </w:rPr>
      </w:pPr>
    </w:p>
    <w:p w14:paraId="126D2D44" w14:textId="77777777"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eastAsia="Calibri" w:hAnsi="Times New Roman" w:cs="Calibri"/>
          <w:sz w:val="24"/>
          <w:szCs w:val="24"/>
        </w:rPr>
      </w:pPr>
      <w:r w:rsidRPr="00DB030C">
        <w:rPr>
          <w:rFonts w:ascii="Times New Roman" w:eastAsia="Calibri" w:hAnsi="Times New Roman" w:cs="Calibri"/>
          <w:sz w:val="24"/>
          <w:szCs w:val="24"/>
        </w:rPr>
        <w:t xml:space="preserve">Call to Order: Drug Free Policy, Consent Agenda  Article 5 Procedures of Academic Senate </w:t>
      </w:r>
    </w:p>
    <w:p w14:paraId="016E3AA3" w14:textId="77777777"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Attendance: Martha Horst, Rose Marshack, Craig Blum, Connie Dyar, Michael Torry, Andy Byars, Andrew Jacobs, Amina Jinadu, Jason Hale, Jack Whitsitt, Sam Catanzaro</w:t>
      </w:r>
    </w:p>
    <w:p w14:paraId="7CCC23C7" w14:textId="77777777" w:rsidR="001A007E" w:rsidRPr="00DB030C" w:rsidRDefault="001A007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p>
    <w:p w14:paraId="3E857BB6" w14:textId="77777777"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Drug Free Policy</w:t>
      </w:r>
    </w:p>
    <w:p w14:paraId="21E7C238" w14:textId="77777777" w:rsidR="001A007E" w:rsidRPr="00DB030C" w:rsidRDefault="001A007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p>
    <w:p w14:paraId="23764D58" w14:textId="77777777" w:rsidR="007F0CD9"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 xml:space="preserve">Senator Horst </w:t>
      </w:r>
      <w:r w:rsidR="007F0CD9" w:rsidRPr="00DB030C">
        <w:rPr>
          <w:rFonts w:ascii="Times New Roman" w:hAnsi="Times New Roman"/>
        </w:rPr>
        <w:t>reviewed</w:t>
      </w:r>
      <w:r w:rsidRPr="00DB030C">
        <w:rPr>
          <w:rFonts w:ascii="Times New Roman" w:hAnsi="Times New Roman"/>
        </w:rPr>
        <w:t xml:space="preserve"> the Drug Free policy </w:t>
      </w:r>
      <w:r w:rsidR="007F0CD9" w:rsidRPr="00DB030C">
        <w:rPr>
          <w:rFonts w:ascii="Times New Roman" w:hAnsi="Times New Roman"/>
        </w:rPr>
        <w:t>with</w:t>
      </w:r>
      <w:r w:rsidRPr="00DB030C">
        <w:rPr>
          <w:rFonts w:ascii="Times New Roman" w:hAnsi="Times New Roman"/>
        </w:rPr>
        <w:t xml:space="preserve"> the committee</w:t>
      </w:r>
      <w:r w:rsidR="007F0CD9" w:rsidRPr="00DB030C">
        <w:rPr>
          <w:rFonts w:ascii="Times New Roman" w:hAnsi="Times New Roman"/>
        </w:rPr>
        <w:t>.</w:t>
      </w:r>
      <w:r w:rsidRPr="00DB030C">
        <w:rPr>
          <w:rFonts w:ascii="Times New Roman" w:hAnsi="Times New Roman"/>
        </w:rPr>
        <w:t xml:space="preserve"> </w:t>
      </w:r>
      <w:r w:rsidR="007F0CD9" w:rsidRPr="00DB030C">
        <w:rPr>
          <w:rFonts w:ascii="Times New Roman" w:hAnsi="Times New Roman"/>
        </w:rPr>
        <w:t>She</w:t>
      </w:r>
      <w:r w:rsidRPr="00DB030C">
        <w:rPr>
          <w:rFonts w:ascii="Times New Roman" w:hAnsi="Times New Roman"/>
        </w:rPr>
        <w:t xml:space="preserve"> </w:t>
      </w:r>
      <w:r w:rsidR="007F0CD9" w:rsidRPr="00DB030C">
        <w:rPr>
          <w:rFonts w:ascii="Times New Roman" w:hAnsi="Times New Roman"/>
        </w:rPr>
        <w:t>went over some suggested edits from Chairperson Ka</w:t>
      </w:r>
      <w:r w:rsidRPr="00DB030C">
        <w:rPr>
          <w:rFonts w:ascii="Times New Roman" w:hAnsi="Times New Roman"/>
        </w:rPr>
        <w:t>lter</w:t>
      </w:r>
      <w:r w:rsidR="007F0CD9" w:rsidRPr="00DB030C">
        <w:rPr>
          <w:rFonts w:ascii="Times New Roman" w:hAnsi="Times New Roman"/>
        </w:rPr>
        <w:t xml:space="preserve">, such as moving the sentence at the end of paragraph one to the beginning of the policy. Senator Marshack </w:t>
      </w:r>
      <w:r w:rsidRPr="00DB030C">
        <w:rPr>
          <w:rFonts w:ascii="Times New Roman" w:hAnsi="Times New Roman"/>
        </w:rPr>
        <w:t>asked why that sentence would be first</w:t>
      </w:r>
      <w:r w:rsidR="007F0CD9" w:rsidRPr="00DB030C">
        <w:rPr>
          <w:rFonts w:ascii="Times New Roman" w:hAnsi="Times New Roman"/>
        </w:rPr>
        <w:t>, and the committee discussed that it was a general statement of principles.</w:t>
      </w:r>
    </w:p>
    <w:p w14:paraId="713FC18D" w14:textId="77777777" w:rsidR="007F0CD9" w:rsidRPr="00DB030C" w:rsidRDefault="007F0CD9">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p>
    <w:p w14:paraId="3E849E9A" w14:textId="667C0413" w:rsidR="007F0CD9" w:rsidRPr="00DB030C" w:rsidRDefault="007F0CD9">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The committee came up with the following list of questions</w:t>
      </w:r>
      <w:r w:rsidR="004C076D" w:rsidRPr="00DB030C">
        <w:rPr>
          <w:rFonts w:ascii="Times New Roman" w:hAnsi="Times New Roman"/>
        </w:rPr>
        <w:t xml:space="preserve"> and suggestions</w:t>
      </w:r>
      <w:r w:rsidRPr="00DB030C">
        <w:rPr>
          <w:rFonts w:ascii="Times New Roman" w:hAnsi="Times New Roman"/>
        </w:rPr>
        <w:t xml:space="preserve"> for </w:t>
      </w:r>
      <w:r w:rsidR="004C076D" w:rsidRPr="00DB030C">
        <w:rPr>
          <w:rFonts w:ascii="Times New Roman" w:hAnsi="Times New Roman"/>
        </w:rPr>
        <w:t>Lisa Huson’s office</w:t>
      </w:r>
      <w:r w:rsidRPr="00DB030C">
        <w:rPr>
          <w:rFonts w:ascii="Times New Roman" w:hAnsi="Times New Roman"/>
        </w:rPr>
        <w:t>:</w:t>
      </w:r>
    </w:p>
    <w:p w14:paraId="0A18FCB5" w14:textId="77777777" w:rsidR="004C076D" w:rsidRPr="009E1DD4" w:rsidRDefault="004C076D" w:rsidP="004C076D">
      <w:pPr>
        <w:pStyle w:val="xxmsonormal"/>
        <w:shd w:val="clear" w:color="auto" w:fill="FFFFFF"/>
        <w:spacing w:before="0" w:beforeAutospacing="0" w:after="0" w:afterAutospacing="0"/>
        <w:rPr>
          <w:color w:val="000000"/>
          <w:sz w:val="22"/>
          <w:szCs w:val="22"/>
        </w:rPr>
      </w:pPr>
      <w:r w:rsidRPr="009E1DD4">
        <w:rPr>
          <w:color w:val="000000"/>
          <w:sz w:val="22"/>
          <w:szCs w:val="22"/>
        </w:rPr>
        <w:t>1.  How does this policy handle faculty who work with controlled substances for their research? </w:t>
      </w:r>
    </w:p>
    <w:p w14:paraId="5871D34F" w14:textId="77777777" w:rsidR="004C076D" w:rsidRPr="009E1DD4" w:rsidRDefault="004C076D" w:rsidP="004C076D">
      <w:pPr>
        <w:pStyle w:val="xxmsonormal"/>
        <w:shd w:val="clear" w:color="auto" w:fill="FFFFFF"/>
        <w:spacing w:before="0" w:beforeAutospacing="0" w:after="0" w:afterAutospacing="0"/>
        <w:rPr>
          <w:color w:val="000000"/>
          <w:sz w:val="22"/>
          <w:szCs w:val="22"/>
        </w:rPr>
      </w:pPr>
    </w:p>
    <w:p w14:paraId="7BA36DB0" w14:textId="77777777" w:rsidR="004C076D" w:rsidRPr="009E1DD4" w:rsidRDefault="004C076D" w:rsidP="004C076D">
      <w:pPr>
        <w:pStyle w:val="xxmsonormal"/>
        <w:shd w:val="clear" w:color="auto" w:fill="FFFFFF"/>
        <w:spacing w:before="0" w:beforeAutospacing="0" w:after="0" w:afterAutospacing="0"/>
        <w:rPr>
          <w:color w:val="000000"/>
          <w:sz w:val="22"/>
          <w:szCs w:val="22"/>
        </w:rPr>
      </w:pPr>
      <w:r w:rsidRPr="009E1DD4">
        <w:rPr>
          <w:color w:val="000000"/>
          <w:sz w:val="22"/>
          <w:szCs w:val="22"/>
        </w:rPr>
        <w:t>2.  The word “unlawful” was deleted in the first sentence of paragraph 4 (“The (unlawful) manufacture, distribution, dispensing, possession, or use of a controlled substance is strictly prohibited on any property owned, operated, or controlled by Illinois State University or in association with any University-related duties or activities.”  Would putting back the word “unlawful” take care of situations such as described in point 1?  Or, a situation where a faculty is legally taking a controlled substance prescription such as medical marijuana?  (lawful according to the state, at least).  Why was the word unlawful taken out?</w:t>
      </w:r>
    </w:p>
    <w:p w14:paraId="21C46FAB" w14:textId="77777777" w:rsidR="004C076D" w:rsidRPr="009E1DD4" w:rsidRDefault="004C076D" w:rsidP="004C076D">
      <w:pPr>
        <w:pStyle w:val="xxmsonormal"/>
        <w:shd w:val="clear" w:color="auto" w:fill="FFFFFF"/>
        <w:spacing w:before="0" w:beforeAutospacing="0" w:after="0" w:afterAutospacing="0"/>
        <w:rPr>
          <w:color w:val="000000"/>
          <w:sz w:val="22"/>
          <w:szCs w:val="22"/>
        </w:rPr>
      </w:pPr>
    </w:p>
    <w:p w14:paraId="47B3F325" w14:textId="2D67312E" w:rsidR="004C076D" w:rsidRPr="009E1DD4" w:rsidRDefault="004C076D" w:rsidP="004C076D">
      <w:pPr>
        <w:pStyle w:val="xxmsonormal"/>
        <w:shd w:val="clear" w:color="auto" w:fill="FFFFFF"/>
        <w:spacing w:before="0" w:beforeAutospacing="0" w:after="0" w:afterAutospacing="0"/>
        <w:rPr>
          <w:color w:val="000000"/>
          <w:sz w:val="22"/>
          <w:szCs w:val="22"/>
        </w:rPr>
      </w:pPr>
      <w:r w:rsidRPr="009E1DD4">
        <w:rPr>
          <w:color w:val="000000"/>
          <w:sz w:val="22"/>
          <w:szCs w:val="22"/>
        </w:rPr>
        <w:t xml:space="preserve">3.  </w:t>
      </w:r>
      <w:r w:rsidRPr="009E1DD4">
        <w:rPr>
          <w:color w:val="000000"/>
          <w:sz w:val="22"/>
          <w:szCs w:val="22"/>
        </w:rPr>
        <w:t>Could legal clarify</w:t>
      </w:r>
      <w:r w:rsidRPr="009E1DD4">
        <w:rPr>
          <w:color w:val="000000"/>
          <w:sz w:val="22"/>
          <w:szCs w:val="22"/>
        </w:rPr>
        <w:t xml:space="preserve"> why language re</w:t>
      </w:r>
      <w:r w:rsidRPr="009E1DD4">
        <w:rPr>
          <w:color w:val="000000"/>
          <w:sz w:val="22"/>
          <w:szCs w:val="22"/>
        </w:rPr>
        <w:t>garding policy 3.1.30 was added?</w:t>
      </w:r>
      <w:r w:rsidRPr="009E1DD4">
        <w:rPr>
          <w:color w:val="000000"/>
          <w:sz w:val="22"/>
          <w:szCs w:val="22"/>
        </w:rPr>
        <w:t>  Perhaps this paragraph could be connected in some way to the topic of the policy with some additional language.</w:t>
      </w:r>
    </w:p>
    <w:p w14:paraId="6AD67FA2" w14:textId="77777777" w:rsidR="004C076D" w:rsidRPr="009E1DD4" w:rsidRDefault="004C076D" w:rsidP="004C076D">
      <w:pPr>
        <w:pStyle w:val="xxmsonormal"/>
        <w:shd w:val="clear" w:color="auto" w:fill="FFFFFF"/>
        <w:spacing w:before="0" w:beforeAutospacing="0" w:after="0" w:afterAutospacing="0"/>
        <w:rPr>
          <w:color w:val="000000"/>
          <w:sz w:val="22"/>
          <w:szCs w:val="22"/>
        </w:rPr>
      </w:pPr>
    </w:p>
    <w:p w14:paraId="5D83B62B" w14:textId="359182A0" w:rsidR="004C076D" w:rsidRPr="009E1DD4" w:rsidRDefault="004C076D" w:rsidP="004C076D">
      <w:pPr>
        <w:pStyle w:val="xxmsonormal"/>
        <w:shd w:val="clear" w:color="auto" w:fill="FFFFFF"/>
        <w:spacing w:before="0" w:beforeAutospacing="0" w:after="0" w:afterAutospacing="0"/>
        <w:rPr>
          <w:color w:val="000000"/>
          <w:sz w:val="22"/>
          <w:szCs w:val="22"/>
        </w:rPr>
      </w:pPr>
      <w:r w:rsidRPr="009E1DD4">
        <w:rPr>
          <w:color w:val="000000"/>
          <w:sz w:val="22"/>
          <w:szCs w:val="22"/>
        </w:rPr>
        <w:t xml:space="preserve">4.  same comment regarding the disability language.  </w:t>
      </w:r>
      <w:r w:rsidR="00E92F40" w:rsidRPr="009E1DD4">
        <w:rPr>
          <w:color w:val="000000"/>
          <w:sz w:val="22"/>
          <w:szCs w:val="22"/>
        </w:rPr>
        <w:t>The committee</w:t>
      </w:r>
      <w:r w:rsidRPr="009E1DD4">
        <w:rPr>
          <w:color w:val="000000"/>
          <w:sz w:val="22"/>
          <w:szCs w:val="22"/>
        </w:rPr>
        <w:t xml:space="preserve"> suspected this may be in reference to alcoholism, but we were not sure.  Some language describing the connection between disabilities and the policy would clarify this.</w:t>
      </w:r>
    </w:p>
    <w:p w14:paraId="1E382CFD" w14:textId="77777777" w:rsidR="004C076D" w:rsidRPr="009E1DD4" w:rsidRDefault="004C076D" w:rsidP="004C076D">
      <w:pPr>
        <w:pStyle w:val="xxmsonormal"/>
        <w:shd w:val="clear" w:color="auto" w:fill="FFFFFF"/>
        <w:spacing w:before="0" w:beforeAutospacing="0" w:after="0" w:afterAutospacing="0"/>
        <w:rPr>
          <w:color w:val="000000"/>
          <w:sz w:val="22"/>
          <w:szCs w:val="22"/>
        </w:rPr>
      </w:pPr>
    </w:p>
    <w:p w14:paraId="20F086C2" w14:textId="2D63277A" w:rsidR="004C076D" w:rsidRPr="009E1DD4" w:rsidRDefault="004C076D" w:rsidP="004C076D">
      <w:pPr>
        <w:pStyle w:val="xxmsonormal"/>
        <w:shd w:val="clear" w:color="auto" w:fill="FFFFFF"/>
        <w:spacing w:before="0" w:beforeAutospacing="0" w:after="0" w:afterAutospacing="0"/>
        <w:rPr>
          <w:color w:val="000000"/>
          <w:sz w:val="22"/>
          <w:szCs w:val="22"/>
        </w:rPr>
      </w:pPr>
      <w:r w:rsidRPr="009E1DD4">
        <w:rPr>
          <w:color w:val="000000"/>
          <w:sz w:val="22"/>
          <w:szCs w:val="22"/>
        </w:rPr>
        <w:t xml:space="preserve">5.  </w:t>
      </w:r>
      <w:r w:rsidR="00E92F40" w:rsidRPr="009E1DD4">
        <w:rPr>
          <w:color w:val="000000"/>
          <w:sz w:val="22"/>
          <w:szCs w:val="22"/>
        </w:rPr>
        <w:t>The Rules Committee</w:t>
      </w:r>
      <w:r w:rsidRPr="009E1DD4">
        <w:rPr>
          <w:color w:val="000000"/>
          <w:sz w:val="22"/>
          <w:szCs w:val="22"/>
        </w:rPr>
        <w:t xml:space="preserve"> had much di</w:t>
      </w:r>
      <w:r w:rsidR="00C25588">
        <w:rPr>
          <w:color w:val="000000"/>
          <w:sz w:val="22"/>
          <w:szCs w:val="22"/>
        </w:rPr>
        <w:t xml:space="preserve">scussion regarding the sentence, </w:t>
      </w:r>
      <w:r w:rsidRPr="009E1DD4">
        <w:rPr>
          <w:color w:val="000000"/>
          <w:sz w:val="22"/>
          <w:szCs w:val="22"/>
        </w:rPr>
        <w:t>“The sale, delivery, possession, and consumption of alcoholic beverages is prohibited on any property owned, leased, operated or controlled by the University, or in association with any University</w:t>
      </w:r>
      <w:r w:rsidR="00C25588">
        <w:rPr>
          <w:color w:val="000000"/>
          <w:sz w:val="22"/>
          <w:szCs w:val="22"/>
        </w:rPr>
        <w:t xml:space="preserve">-related duties or activities.”  </w:t>
      </w:r>
      <w:r w:rsidRPr="009E1DD4">
        <w:rPr>
          <w:color w:val="000000"/>
          <w:sz w:val="22"/>
          <w:szCs w:val="22"/>
        </w:rPr>
        <w:t>Some observations:</w:t>
      </w:r>
    </w:p>
    <w:p w14:paraId="466E92F9" w14:textId="77777777" w:rsidR="004C076D" w:rsidRPr="009E1DD4" w:rsidRDefault="004C076D" w:rsidP="004C076D">
      <w:pPr>
        <w:pStyle w:val="xxmsonormal"/>
        <w:shd w:val="clear" w:color="auto" w:fill="FFFFFF"/>
        <w:spacing w:before="0" w:beforeAutospacing="0" w:after="0" w:afterAutospacing="0"/>
        <w:rPr>
          <w:color w:val="000000"/>
          <w:sz w:val="22"/>
          <w:szCs w:val="22"/>
        </w:rPr>
      </w:pPr>
      <w:r w:rsidRPr="009E1DD4">
        <w:rPr>
          <w:color w:val="000000"/>
          <w:sz w:val="22"/>
          <w:szCs w:val="22"/>
        </w:rPr>
        <w:t>a.  The first added sentence in the Employees section seems to contradict this.</w:t>
      </w:r>
    </w:p>
    <w:p w14:paraId="1B0933C6" w14:textId="77777777" w:rsidR="004C076D" w:rsidRPr="009E1DD4" w:rsidRDefault="004C076D" w:rsidP="004C076D">
      <w:pPr>
        <w:pStyle w:val="xxmsonormal"/>
        <w:shd w:val="clear" w:color="auto" w:fill="FFFFFF"/>
        <w:spacing w:before="0" w:beforeAutospacing="0" w:after="0" w:afterAutospacing="0"/>
        <w:rPr>
          <w:color w:val="000000"/>
          <w:sz w:val="22"/>
          <w:szCs w:val="22"/>
        </w:rPr>
      </w:pPr>
      <w:r w:rsidRPr="009E1DD4">
        <w:rPr>
          <w:color w:val="000000"/>
          <w:sz w:val="22"/>
          <w:szCs w:val="22"/>
        </w:rPr>
        <w:t>b.  This added sentence addresses faculty; what about graduate students at, for instance, a conference?</w:t>
      </w:r>
    </w:p>
    <w:p w14:paraId="4B13FA30" w14:textId="06FFB51A" w:rsidR="004C076D" w:rsidRPr="009E1DD4" w:rsidRDefault="00E92F40" w:rsidP="004C076D">
      <w:pPr>
        <w:pStyle w:val="xxmsonormal"/>
        <w:shd w:val="clear" w:color="auto" w:fill="FFFFFF"/>
        <w:spacing w:before="0" w:beforeAutospacing="0" w:after="0" w:afterAutospacing="0"/>
        <w:rPr>
          <w:color w:val="000000"/>
          <w:sz w:val="22"/>
          <w:szCs w:val="22"/>
        </w:rPr>
      </w:pPr>
      <w:r w:rsidRPr="009E1DD4">
        <w:rPr>
          <w:color w:val="000000"/>
          <w:sz w:val="22"/>
          <w:szCs w:val="22"/>
        </w:rPr>
        <w:t>c.  Senator Horst</w:t>
      </w:r>
      <w:r w:rsidR="004C076D" w:rsidRPr="009E1DD4">
        <w:rPr>
          <w:color w:val="000000"/>
          <w:sz w:val="22"/>
          <w:szCs w:val="22"/>
        </w:rPr>
        <w:t xml:space="preserve"> </w:t>
      </w:r>
      <w:r w:rsidRPr="009E1DD4">
        <w:rPr>
          <w:color w:val="000000"/>
          <w:sz w:val="22"/>
          <w:szCs w:val="22"/>
        </w:rPr>
        <w:t>read</w:t>
      </w:r>
      <w:r w:rsidR="004C076D" w:rsidRPr="009E1DD4">
        <w:rPr>
          <w:color w:val="000000"/>
          <w:sz w:val="22"/>
          <w:szCs w:val="22"/>
        </w:rPr>
        <w:t xml:space="preserve"> the following statement sent by HR in a memo on the alcohol and drug Free Workplace:  “Where permitted under University policies, the use of alcoholic beverages on University premises shall be considered a privilege and may be allowed only if consistent with State laws and University policies and only when it will not interfere with the decorum and academic atmosphere of the campus.”  The problematic clause is the addition of “any University-related duties or activities.”</w:t>
      </w:r>
    </w:p>
    <w:p w14:paraId="19929B6E" w14:textId="1AD36D68" w:rsidR="001A007E" w:rsidRPr="009E1DD4"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9E1DD4">
        <w:rPr>
          <w:rFonts w:ascii="Times New Roman" w:hAnsi="Times New Roman"/>
        </w:rPr>
        <w:t xml:space="preserve"> </w:t>
      </w:r>
    </w:p>
    <w:p w14:paraId="286188C7" w14:textId="77777777" w:rsidR="001A007E" w:rsidRPr="009E1DD4"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9E1DD4">
        <w:rPr>
          <w:rFonts w:ascii="Times New Roman" w:hAnsi="Times New Roman"/>
        </w:rPr>
        <w:lastRenderedPageBreak/>
        <w:t>Article 5 Procedures of the Academic Senate</w:t>
      </w:r>
    </w:p>
    <w:p w14:paraId="40C90E83" w14:textId="77777777" w:rsidR="001A007E" w:rsidRPr="009E1DD4" w:rsidRDefault="001A007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p>
    <w:p w14:paraId="6A7FB134" w14:textId="09ECD628" w:rsidR="001A007E" w:rsidRPr="009E1DD4"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9E1DD4">
        <w:rPr>
          <w:rFonts w:ascii="Times New Roman" w:hAnsi="Times New Roman"/>
        </w:rPr>
        <w:t xml:space="preserve">Senator Horst talked about how </w:t>
      </w:r>
      <w:r w:rsidR="00E92F40" w:rsidRPr="009E1DD4">
        <w:rPr>
          <w:rFonts w:ascii="Times New Roman" w:hAnsi="Times New Roman"/>
        </w:rPr>
        <w:t>this a</w:t>
      </w:r>
      <w:r w:rsidRPr="009E1DD4">
        <w:rPr>
          <w:rFonts w:ascii="Times New Roman" w:hAnsi="Times New Roman"/>
        </w:rPr>
        <w:t>rticle</w:t>
      </w:r>
      <w:r w:rsidR="00E92F40" w:rsidRPr="009E1DD4">
        <w:rPr>
          <w:rFonts w:ascii="Times New Roman" w:hAnsi="Times New Roman"/>
        </w:rPr>
        <w:t xml:space="preserve"> in the Senate bylaws</w:t>
      </w:r>
      <w:r w:rsidRPr="009E1DD4">
        <w:rPr>
          <w:rFonts w:ascii="Times New Roman" w:hAnsi="Times New Roman"/>
        </w:rPr>
        <w:t xml:space="preserve"> had the most revisions and </w:t>
      </w:r>
      <w:r w:rsidR="00E92F40" w:rsidRPr="009E1DD4">
        <w:rPr>
          <w:rFonts w:ascii="Times New Roman" w:hAnsi="Times New Roman"/>
        </w:rPr>
        <w:t>was</w:t>
      </w:r>
      <w:r w:rsidRPr="009E1DD4">
        <w:rPr>
          <w:rFonts w:ascii="Times New Roman" w:hAnsi="Times New Roman"/>
        </w:rPr>
        <w:t xml:space="preserve"> drafted completely </w:t>
      </w:r>
      <w:r w:rsidR="00E92F40" w:rsidRPr="009E1DD4">
        <w:rPr>
          <w:rFonts w:ascii="Times New Roman" w:hAnsi="Times New Roman"/>
        </w:rPr>
        <w:t>by the task force.  The developed l</w:t>
      </w:r>
      <w:r w:rsidRPr="009E1DD4">
        <w:rPr>
          <w:rFonts w:ascii="Times New Roman" w:hAnsi="Times New Roman"/>
        </w:rPr>
        <w:t xml:space="preserve">anguage </w:t>
      </w:r>
      <w:r w:rsidRPr="009E1DD4">
        <w:rPr>
          <w:rFonts w:ascii="Times New Roman" w:hAnsi="Times New Roman"/>
        </w:rPr>
        <w:t xml:space="preserve">about filing stage, the review and circulation stage,  the information stage, the action, and  the adoption stage </w:t>
      </w:r>
    </w:p>
    <w:p w14:paraId="3FBE1386" w14:textId="77777777" w:rsidR="001A007E" w:rsidRPr="009E1DD4" w:rsidRDefault="001A007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p>
    <w:p w14:paraId="79FFCA47" w14:textId="77777777"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Consent Agenda</w:t>
      </w:r>
    </w:p>
    <w:p w14:paraId="64FFF463" w14:textId="4FEE357B"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 xml:space="preserve">Senator Horst talked about how she </w:t>
      </w:r>
      <w:r w:rsidR="00E92F40" w:rsidRPr="00DB030C">
        <w:rPr>
          <w:rFonts w:ascii="Times New Roman" w:hAnsi="Times New Roman"/>
        </w:rPr>
        <w:t>inserted language regarding</w:t>
      </w:r>
      <w:r w:rsidRPr="00DB030C">
        <w:rPr>
          <w:rFonts w:ascii="Times New Roman" w:hAnsi="Times New Roman"/>
        </w:rPr>
        <w:t xml:space="preserve"> </w:t>
      </w:r>
      <w:r w:rsidR="00E92F40" w:rsidRPr="00DB030C">
        <w:rPr>
          <w:rFonts w:ascii="Times New Roman" w:hAnsi="Times New Roman"/>
        </w:rPr>
        <w:t>a</w:t>
      </w:r>
      <w:r w:rsidRPr="00DB030C">
        <w:rPr>
          <w:rFonts w:ascii="Times New Roman" w:hAnsi="Times New Roman"/>
        </w:rPr>
        <w:t xml:space="preserve"> 10 and 20 day period </w:t>
      </w:r>
      <w:r w:rsidR="00E92F40" w:rsidRPr="00DB030C">
        <w:rPr>
          <w:rFonts w:ascii="Times New Roman" w:hAnsi="Times New Roman"/>
        </w:rPr>
        <w:t>because of deadlines that the curriculum proposals face</w:t>
      </w:r>
      <w:r w:rsidR="00C25588">
        <w:rPr>
          <w:rFonts w:ascii="Times New Roman" w:hAnsi="Times New Roman"/>
        </w:rPr>
        <w:t xml:space="preserve"> with the Board of Directors</w:t>
      </w:r>
      <w:bookmarkStart w:id="0" w:name="_GoBack"/>
      <w:bookmarkEnd w:id="0"/>
      <w:r w:rsidR="00E92F40" w:rsidRPr="00DB030C">
        <w:rPr>
          <w:rFonts w:ascii="Times New Roman" w:hAnsi="Times New Roman"/>
        </w:rPr>
        <w:t>.</w:t>
      </w:r>
    </w:p>
    <w:p w14:paraId="60E450C8" w14:textId="77777777" w:rsidR="001A007E" w:rsidRPr="00DB030C" w:rsidRDefault="001A007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p>
    <w:p w14:paraId="31FBF1EF" w14:textId="04C875C2"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 xml:space="preserve">The committee decided to review </w:t>
      </w:r>
      <w:r w:rsidR="00E92F40" w:rsidRPr="00DB030C">
        <w:rPr>
          <w:rFonts w:ascii="Times New Roman" w:hAnsi="Times New Roman"/>
        </w:rPr>
        <w:t>the bylaws</w:t>
      </w:r>
      <w:r w:rsidRPr="00DB030C">
        <w:rPr>
          <w:rFonts w:ascii="Times New Roman" w:hAnsi="Times New Roman"/>
        </w:rPr>
        <w:t xml:space="preserve"> </w:t>
      </w:r>
      <w:r w:rsidR="00E92F40" w:rsidRPr="00DB030C">
        <w:rPr>
          <w:rFonts w:ascii="Times New Roman" w:hAnsi="Times New Roman"/>
        </w:rPr>
        <w:t>at the</w:t>
      </w:r>
      <w:r w:rsidRPr="00DB030C">
        <w:rPr>
          <w:rFonts w:ascii="Times New Roman" w:hAnsi="Times New Roman"/>
        </w:rPr>
        <w:t xml:space="preserve"> </w:t>
      </w:r>
      <w:r w:rsidRPr="00DB030C">
        <w:rPr>
          <w:rFonts w:ascii="Times New Roman" w:hAnsi="Times New Roman"/>
        </w:rPr>
        <w:t>next meeting</w:t>
      </w:r>
      <w:r w:rsidR="00E92F40" w:rsidRPr="00DB030C">
        <w:rPr>
          <w:rFonts w:ascii="Times New Roman" w:hAnsi="Times New Roman"/>
        </w:rPr>
        <w:t>.</w:t>
      </w:r>
    </w:p>
    <w:p w14:paraId="297D192B" w14:textId="77777777" w:rsidR="001A007E" w:rsidRPr="00DB030C" w:rsidRDefault="001A007E">
      <w:pPr>
        <w:rPr>
          <w:rFonts w:ascii="Times New Roman" w:hAnsi="Times New Roman"/>
        </w:rPr>
      </w:pPr>
    </w:p>
    <w:p w14:paraId="3F3B5B11" w14:textId="77777777" w:rsidR="001A007E" w:rsidRPr="00DB030C" w:rsidRDefault="00FD558E">
      <w:pPr>
        <w:rPr>
          <w:rFonts w:ascii="Times New Roman" w:hAnsi="Times New Roman"/>
        </w:rPr>
      </w:pPr>
      <w:r w:rsidRPr="00DB030C">
        <w:rPr>
          <w:rFonts w:ascii="Times New Roman" w:hAnsi="Times New Roman"/>
        </w:rPr>
        <w:t>Adjournment 6:54</w:t>
      </w:r>
    </w:p>
    <w:p w14:paraId="632169D9" w14:textId="77777777" w:rsidR="001A007E" w:rsidRPr="00DB030C" w:rsidRDefault="001A007E">
      <w:pPr>
        <w:rPr>
          <w:rFonts w:ascii="Times New Roman" w:hAnsi="Times New Roman"/>
        </w:rPr>
      </w:pPr>
    </w:p>
    <w:p w14:paraId="13E69F66" w14:textId="77777777"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Senator Jason Hale</w:t>
      </w:r>
    </w:p>
    <w:p w14:paraId="117DBF4F" w14:textId="77777777" w:rsidR="001A007E" w:rsidRPr="00DB030C" w:rsidRDefault="00FD558E">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rFonts w:ascii="Times New Roman" w:hAnsi="Times New Roman"/>
        </w:rPr>
      </w:pPr>
      <w:r w:rsidRPr="00DB030C">
        <w:rPr>
          <w:rFonts w:ascii="Times New Roman" w:hAnsi="Times New Roman"/>
        </w:rPr>
        <w:t xml:space="preserve">Secretary of the Rules Committee </w:t>
      </w:r>
    </w:p>
    <w:sectPr w:rsidR="001A007E" w:rsidRPr="00DB030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74E21" w14:textId="77777777" w:rsidR="00FD558E" w:rsidRDefault="00FD558E">
      <w:pPr>
        <w:spacing w:line="240" w:lineRule="auto"/>
      </w:pPr>
      <w:r>
        <w:separator/>
      </w:r>
    </w:p>
  </w:endnote>
  <w:endnote w:type="continuationSeparator" w:id="0">
    <w:p w14:paraId="083B9394" w14:textId="77777777" w:rsidR="00FD558E" w:rsidRDefault="00FD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EA417" w14:textId="77777777" w:rsidR="00FD558E" w:rsidRDefault="00FD558E">
      <w:pPr>
        <w:spacing w:line="240" w:lineRule="auto"/>
      </w:pPr>
      <w:r>
        <w:separator/>
      </w:r>
    </w:p>
  </w:footnote>
  <w:footnote w:type="continuationSeparator" w:id="0">
    <w:p w14:paraId="059AF028" w14:textId="77777777" w:rsidR="00FD558E" w:rsidRDefault="00FD55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1487" w14:textId="77777777" w:rsidR="001A007E" w:rsidRDefault="001A00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007E"/>
    <w:rsid w:val="001A007E"/>
    <w:rsid w:val="0022093C"/>
    <w:rsid w:val="004C076D"/>
    <w:rsid w:val="007F0CD9"/>
    <w:rsid w:val="009E1DD4"/>
    <w:rsid w:val="00C25588"/>
    <w:rsid w:val="00DB030C"/>
    <w:rsid w:val="00E92F40"/>
    <w:rsid w:val="00FD55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B77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xxmsonormal">
    <w:name w:val="x_x_msonormal"/>
    <w:basedOn w:val="Normal"/>
    <w:rsid w:val="004C076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7059">
      <w:bodyDiv w:val="1"/>
      <w:marLeft w:val="0"/>
      <w:marRight w:val="0"/>
      <w:marTop w:val="0"/>
      <w:marBottom w:val="0"/>
      <w:divBdr>
        <w:top w:val="none" w:sz="0" w:space="0" w:color="auto"/>
        <w:left w:val="none" w:sz="0" w:space="0" w:color="auto"/>
        <w:bottom w:val="none" w:sz="0" w:space="0" w:color="auto"/>
        <w:right w:val="none" w:sz="0" w:space="0" w:color="auto"/>
      </w:divBdr>
      <w:divsChild>
        <w:div w:id="209119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52837">
              <w:marLeft w:val="0"/>
              <w:marRight w:val="0"/>
              <w:marTop w:val="0"/>
              <w:marBottom w:val="0"/>
              <w:divBdr>
                <w:top w:val="none" w:sz="0" w:space="0" w:color="auto"/>
                <w:left w:val="none" w:sz="0" w:space="0" w:color="auto"/>
                <w:bottom w:val="none" w:sz="0" w:space="0" w:color="auto"/>
                <w:right w:val="none" w:sz="0" w:space="0" w:color="auto"/>
              </w:divBdr>
              <w:divsChild>
                <w:div w:id="1147865296">
                  <w:marLeft w:val="0"/>
                  <w:marRight w:val="0"/>
                  <w:marTop w:val="0"/>
                  <w:marBottom w:val="0"/>
                  <w:divBdr>
                    <w:top w:val="none" w:sz="0" w:space="0" w:color="auto"/>
                    <w:left w:val="none" w:sz="0" w:space="0" w:color="auto"/>
                    <w:bottom w:val="none" w:sz="0" w:space="0" w:color="auto"/>
                    <w:right w:val="none" w:sz="0" w:space="0" w:color="auto"/>
                  </w:divBdr>
                  <w:divsChild>
                    <w:div w:id="560872781">
                      <w:marLeft w:val="0"/>
                      <w:marRight w:val="0"/>
                      <w:marTop w:val="0"/>
                      <w:marBottom w:val="0"/>
                      <w:divBdr>
                        <w:top w:val="none" w:sz="0" w:space="0" w:color="auto"/>
                        <w:left w:val="none" w:sz="0" w:space="0" w:color="auto"/>
                        <w:bottom w:val="none" w:sz="0" w:space="0" w:color="auto"/>
                        <w:right w:val="none" w:sz="0" w:space="0" w:color="auto"/>
                      </w:divBdr>
                      <w:divsChild>
                        <w:div w:id="176585460">
                          <w:marLeft w:val="0"/>
                          <w:marRight w:val="0"/>
                          <w:marTop w:val="0"/>
                          <w:marBottom w:val="0"/>
                          <w:divBdr>
                            <w:top w:val="none" w:sz="0" w:space="0" w:color="auto"/>
                            <w:left w:val="none" w:sz="0" w:space="0" w:color="auto"/>
                            <w:bottom w:val="none" w:sz="0" w:space="0" w:color="auto"/>
                            <w:right w:val="none" w:sz="0" w:space="0" w:color="auto"/>
                          </w:divBdr>
                          <w:divsChild>
                            <w:div w:id="13280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2017-11-06T21:37:00Z</dcterms:created>
  <dcterms:modified xsi:type="dcterms:W3CDTF">2017-11-06T21:50:00Z</dcterms:modified>
</cp:coreProperties>
</file>