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5F" w:rsidRPr="003C4EEE" w:rsidRDefault="00201A5F" w:rsidP="00201A5F">
      <w:pPr>
        <w:rPr>
          <w:rFonts w:cs="Arial"/>
          <w:sz w:val="24"/>
          <w:szCs w:val="24"/>
        </w:rPr>
      </w:pPr>
      <w:r w:rsidRPr="003C4EEE">
        <w:rPr>
          <w:rFonts w:cs="Arial"/>
          <w:sz w:val="24"/>
          <w:szCs w:val="24"/>
        </w:rPr>
        <w:t>Faculty Affairs Committee</w:t>
      </w:r>
    </w:p>
    <w:p w:rsidR="00201A5F" w:rsidRPr="003C4EEE" w:rsidRDefault="00201A5F" w:rsidP="00201A5F">
      <w:pPr>
        <w:rPr>
          <w:rFonts w:cs="Arial"/>
          <w:sz w:val="24"/>
          <w:szCs w:val="24"/>
        </w:rPr>
      </w:pPr>
      <w:r w:rsidRPr="003C4EEE">
        <w:rPr>
          <w:rFonts w:cs="Arial"/>
          <w:sz w:val="24"/>
          <w:szCs w:val="24"/>
        </w:rPr>
        <w:t xml:space="preserve">Date:  </w:t>
      </w:r>
      <w:r w:rsidRPr="003C4EEE">
        <w:rPr>
          <w:rFonts w:cs="Arial"/>
          <w:sz w:val="24"/>
          <w:szCs w:val="24"/>
        </w:rPr>
        <w:tab/>
      </w:r>
      <w:r w:rsidRPr="003C4EEE">
        <w:rPr>
          <w:rFonts w:cs="Arial"/>
          <w:sz w:val="24"/>
          <w:szCs w:val="24"/>
        </w:rPr>
        <w:tab/>
        <w:t>4 March 2015</w:t>
      </w:r>
    </w:p>
    <w:p w:rsidR="00201A5F" w:rsidRPr="003C4EEE" w:rsidRDefault="00201A5F" w:rsidP="00201A5F">
      <w:pPr>
        <w:ind w:left="720" w:firstLine="720"/>
        <w:rPr>
          <w:rFonts w:cs="Arial"/>
          <w:sz w:val="24"/>
          <w:szCs w:val="24"/>
        </w:rPr>
      </w:pPr>
      <w:r w:rsidRPr="003C4EEE">
        <w:rPr>
          <w:rFonts w:cs="Arial"/>
          <w:sz w:val="24"/>
          <w:szCs w:val="24"/>
        </w:rPr>
        <w:t>Meeting opened at 6:10 p.m. in the conference room off of McAllister’s</w:t>
      </w:r>
    </w:p>
    <w:p w:rsidR="00201A5F" w:rsidRPr="003C4EEE" w:rsidRDefault="00201A5F" w:rsidP="00201A5F">
      <w:pPr>
        <w:ind w:left="1440" w:hanging="1440"/>
        <w:rPr>
          <w:rFonts w:cs="Arial"/>
          <w:sz w:val="24"/>
          <w:szCs w:val="24"/>
        </w:rPr>
      </w:pPr>
      <w:r w:rsidRPr="003C4EEE">
        <w:rPr>
          <w:rFonts w:cs="Arial"/>
          <w:sz w:val="24"/>
          <w:szCs w:val="24"/>
        </w:rPr>
        <w:t>Attendance:</w:t>
      </w:r>
      <w:r w:rsidRPr="003C4EEE">
        <w:rPr>
          <w:rFonts w:cs="Arial"/>
          <w:sz w:val="24"/>
          <w:szCs w:val="24"/>
        </w:rPr>
        <w:tab/>
        <w:t xml:space="preserve">John Baur, John </w:t>
      </w:r>
      <w:proofErr w:type="spellStart"/>
      <w:r w:rsidRPr="003C4EEE">
        <w:rPr>
          <w:rFonts w:cs="Arial"/>
          <w:sz w:val="24"/>
          <w:szCs w:val="24"/>
        </w:rPr>
        <w:t>Huxford</w:t>
      </w:r>
      <w:proofErr w:type="spellEnd"/>
      <w:r w:rsidRPr="003C4EEE">
        <w:rPr>
          <w:rFonts w:cs="Arial"/>
          <w:sz w:val="24"/>
          <w:szCs w:val="24"/>
        </w:rPr>
        <w:t xml:space="preserve">, Richard </w:t>
      </w:r>
      <w:proofErr w:type="spellStart"/>
      <w:r w:rsidRPr="003C4EEE">
        <w:rPr>
          <w:rFonts w:cs="Arial"/>
          <w:sz w:val="24"/>
          <w:szCs w:val="24"/>
        </w:rPr>
        <w:t>Nagorski</w:t>
      </w:r>
      <w:proofErr w:type="spellEnd"/>
      <w:r w:rsidRPr="003C4EEE">
        <w:rPr>
          <w:rFonts w:cs="Arial"/>
          <w:sz w:val="24"/>
          <w:szCs w:val="24"/>
        </w:rPr>
        <w:t xml:space="preserve">, Susan </w:t>
      </w:r>
      <w:proofErr w:type="spellStart"/>
      <w:r w:rsidRPr="003C4EEE">
        <w:rPr>
          <w:rFonts w:cs="Arial"/>
          <w:sz w:val="24"/>
          <w:szCs w:val="24"/>
        </w:rPr>
        <w:t>Thetard</w:t>
      </w:r>
      <w:proofErr w:type="spellEnd"/>
      <w:r w:rsidRPr="003C4EEE">
        <w:rPr>
          <w:rFonts w:cs="Arial"/>
          <w:sz w:val="24"/>
          <w:szCs w:val="24"/>
        </w:rPr>
        <w:t>, Frank Cassata, Emily Montgomery, Dan Holland</w:t>
      </w:r>
    </w:p>
    <w:p w:rsidR="00201A5F" w:rsidRPr="003C4EEE" w:rsidRDefault="00201A5F" w:rsidP="00201A5F">
      <w:pPr>
        <w:rPr>
          <w:rFonts w:cs="Arial"/>
          <w:sz w:val="24"/>
          <w:szCs w:val="24"/>
        </w:rPr>
      </w:pPr>
      <w:r w:rsidRPr="003C4EEE">
        <w:rPr>
          <w:rFonts w:cs="Arial"/>
          <w:sz w:val="24"/>
          <w:szCs w:val="24"/>
        </w:rPr>
        <w:t>Absent:</w:t>
      </w:r>
      <w:r w:rsidRPr="003C4EEE">
        <w:rPr>
          <w:rFonts w:cs="Arial"/>
          <w:sz w:val="24"/>
          <w:szCs w:val="24"/>
        </w:rPr>
        <w:tab/>
        <w:t xml:space="preserve">Martha Horst, Sherri </w:t>
      </w:r>
      <w:proofErr w:type="spellStart"/>
      <w:r w:rsidRPr="003C4EEE">
        <w:rPr>
          <w:rFonts w:cs="Arial"/>
          <w:sz w:val="24"/>
          <w:szCs w:val="24"/>
        </w:rPr>
        <w:t>Replogle</w:t>
      </w:r>
      <w:proofErr w:type="spellEnd"/>
      <w:r w:rsidRPr="003C4EEE">
        <w:rPr>
          <w:rFonts w:cs="Arial"/>
          <w:sz w:val="24"/>
          <w:szCs w:val="24"/>
        </w:rPr>
        <w:t xml:space="preserve">           </w:t>
      </w:r>
    </w:p>
    <w:p w:rsidR="00201A5F" w:rsidRPr="003C4EEE" w:rsidRDefault="00201A5F" w:rsidP="00201A5F">
      <w:pPr>
        <w:rPr>
          <w:rFonts w:cs="Arial"/>
          <w:sz w:val="24"/>
          <w:szCs w:val="24"/>
        </w:rPr>
      </w:pPr>
      <w:r w:rsidRPr="003C4EEE">
        <w:rPr>
          <w:rFonts w:cs="Arial"/>
          <w:sz w:val="24"/>
          <w:szCs w:val="24"/>
        </w:rPr>
        <w:t xml:space="preserve">Guests: </w:t>
      </w:r>
      <w:r w:rsidRPr="003C4EEE">
        <w:rPr>
          <w:rFonts w:cs="Arial"/>
          <w:sz w:val="24"/>
          <w:szCs w:val="24"/>
        </w:rPr>
        <w:tab/>
        <w:t xml:space="preserve"> none</w:t>
      </w:r>
    </w:p>
    <w:p w:rsidR="00201A5F" w:rsidRPr="003C4EEE" w:rsidRDefault="00201A5F" w:rsidP="00201A5F">
      <w:pPr>
        <w:ind w:left="1440" w:hanging="1440"/>
        <w:rPr>
          <w:rFonts w:cs="Arial"/>
          <w:sz w:val="24"/>
          <w:szCs w:val="24"/>
        </w:rPr>
      </w:pPr>
      <w:r w:rsidRPr="003C4EEE">
        <w:rPr>
          <w:rFonts w:cs="Arial"/>
          <w:sz w:val="24"/>
          <w:szCs w:val="24"/>
        </w:rPr>
        <w:t xml:space="preserve">Call to Order:   Senator Holland, acting-chair, welcomed everyone and noted we have a quorum. </w:t>
      </w:r>
    </w:p>
    <w:p w:rsidR="00201A5F" w:rsidRPr="003C4EEE" w:rsidRDefault="00201A5F" w:rsidP="00201A5F">
      <w:pPr>
        <w:ind w:left="1440" w:hanging="1440"/>
        <w:rPr>
          <w:rFonts w:cs="Arial"/>
          <w:sz w:val="24"/>
          <w:szCs w:val="24"/>
        </w:rPr>
      </w:pPr>
      <w:r w:rsidRPr="003C4EEE">
        <w:rPr>
          <w:rFonts w:cs="Arial"/>
          <w:sz w:val="24"/>
          <w:szCs w:val="24"/>
        </w:rPr>
        <w:t>Minutes of the meeting on February 4, 2015 and February 18, 2015 were tabled until next meeting as they were not distributed to committee members.</w:t>
      </w:r>
    </w:p>
    <w:p w:rsidR="00201A5F" w:rsidRPr="003C4EEE" w:rsidRDefault="00201A5F" w:rsidP="00201A5F">
      <w:p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Distinguished Professor Degrees – discussion continued.  </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Senator Holland reviewed the notes on 3.3.5 and agreed that his notes encapsulated our discussion from last meeting. </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Discussion on the monetary award for the DP was then discussed.  Instead of an exact amount, Senator Holland asked if we should add wording that the “added to the base salary” amount should be $5000.00 or be the equivalent of half the increase of the base salary from associate to full faculty which is how the original figure was determined.  Discussion concurred that it should be a combination of both. This rewording will be #2 as we align both the DP and UP policy.</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The question then became the $1000.00 stipend; all agreed it was fine  - #5 now becomes #3</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All numbering of points were reassigned so both UP and DP are parallel.</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Senator Holland asked if the UP monetary wording should be altered as we did the </w:t>
      </w:r>
      <w:proofErr w:type="gramStart"/>
      <w:r w:rsidRPr="003C4EEE">
        <w:rPr>
          <w:rFonts w:eastAsia="Times New Roman"/>
          <w:kern w:val="36"/>
          <w:sz w:val="24"/>
          <w:szCs w:val="24"/>
        </w:rPr>
        <w:t>DP?</w:t>
      </w:r>
      <w:proofErr w:type="gramEnd"/>
      <w:r w:rsidRPr="003C4EEE">
        <w:rPr>
          <w:rFonts w:eastAsia="Times New Roman"/>
          <w:kern w:val="36"/>
          <w:sz w:val="24"/>
          <w:szCs w:val="24"/>
        </w:rPr>
        <w:t xml:space="preserve">  All agreed that the wording should align.</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Keep the line about relinquishing the UP title should a DP designation be awarded.</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In general discussion of the Procedure area the UP and DP need to be more clearly aligned.</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Senator </w:t>
      </w:r>
      <w:proofErr w:type="spellStart"/>
      <w:r w:rsidRPr="003C4EEE">
        <w:rPr>
          <w:rFonts w:eastAsia="Times New Roman"/>
          <w:kern w:val="36"/>
          <w:sz w:val="24"/>
          <w:szCs w:val="24"/>
        </w:rPr>
        <w:t>Nagorski</w:t>
      </w:r>
      <w:proofErr w:type="spellEnd"/>
      <w:r w:rsidRPr="003C4EEE">
        <w:rPr>
          <w:rFonts w:eastAsia="Times New Roman"/>
          <w:kern w:val="36"/>
          <w:sz w:val="24"/>
          <w:szCs w:val="24"/>
        </w:rPr>
        <w:t xml:space="preserve"> and Baur clarified how nominations currently seem to occur in their area.</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Senator Holland suggested that in the DP procedure we add a committee of current DP plus the Research Committee (which is a person from each college) to invite those who should apply for DP.</w:t>
      </w:r>
    </w:p>
    <w:p w:rsidR="00201A5F" w:rsidRPr="003C4EEE" w:rsidRDefault="00201A5F" w:rsidP="00201A5F">
      <w:pPr>
        <w:numPr>
          <w:ilvl w:val="1"/>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Senator </w:t>
      </w:r>
      <w:proofErr w:type="spellStart"/>
      <w:r w:rsidRPr="003C4EEE">
        <w:rPr>
          <w:rFonts w:eastAsia="Times New Roman"/>
          <w:kern w:val="36"/>
          <w:sz w:val="24"/>
          <w:szCs w:val="24"/>
        </w:rPr>
        <w:t>Nagorski</w:t>
      </w:r>
      <w:proofErr w:type="spellEnd"/>
      <w:r w:rsidRPr="003C4EEE">
        <w:rPr>
          <w:rFonts w:eastAsia="Times New Roman"/>
          <w:kern w:val="36"/>
          <w:sz w:val="24"/>
          <w:szCs w:val="24"/>
        </w:rPr>
        <w:t xml:space="preserve"> suggested adding that current DP should also be invited to review portfolios and give feedback to the review committee.</w:t>
      </w:r>
    </w:p>
    <w:p w:rsidR="00201A5F" w:rsidRPr="003C4EEE" w:rsidRDefault="00201A5F" w:rsidP="00201A5F">
      <w:pPr>
        <w:numPr>
          <w:ilvl w:val="1"/>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lastRenderedPageBreak/>
        <w:t xml:space="preserve">Senator Holland suggested there be a UP/DP committee under the Provost with an elected member from each college.  </w:t>
      </w:r>
    </w:p>
    <w:p w:rsidR="00201A5F" w:rsidRPr="003C4EEE" w:rsidRDefault="00201A5F" w:rsidP="00201A5F">
      <w:pPr>
        <w:numPr>
          <w:ilvl w:val="1"/>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Current UP/DP would then be asked for input to determine who is invited to apply. </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All the committee concurred that the new committee idea with current UP/DP input was the best option.</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Keep the guideline section as is.</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Discussion on DP distinction going to someone brought in with exceptional qualifications was held.  All agreed that this should be added and include with the consent of the UP/DP Review Committee.</w:t>
      </w:r>
    </w:p>
    <w:p w:rsidR="00201A5F" w:rsidRPr="003C4EEE" w:rsidRDefault="00201A5F" w:rsidP="00201A5F">
      <w:pPr>
        <w:numPr>
          <w:ilvl w:val="0"/>
          <w:numId w:val="1"/>
        </w:numPr>
        <w:shd w:val="clear" w:color="auto" w:fill="FFFFFF"/>
        <w:spacing w:after="100" w:afterAutospacing="1" w:line="240" w:lineRule="auto"/>
        <w:outlineLvl w:val="0"/>
        <w:rPr>
          <w:rFonts w:eastAsia="Times New Roman"/>
          <w:kern w:val="36"/>
          <w:sz w:val="24"/>
          <w:szCs w:val="24"/>
        </w:rPr>
      </w:pPr>
      <w:r w:rsidRPr="003C4EEE">
        <w:rPr>
          <w:rFonts w:eastAsia="Times New Roman"/>
          <w:kern w:val="36"/>
          <w:sz w:val="24"/>
          <w:szCs w:val="24"/>
        </w:rPr>
        <w:t xml:space="preserve">Senator Holland will take the notes and make a track changes copy </w:t>
      </w:r>
    </w:p>
    <w:p w:rsidR="00201A5F" w:rsidRPr="003C4EEE" w:rsidRDefault="00201A5F" w:rsidP="00201A5F">
      <w:pPr>
        <w:rPr>
          <w:rFonts w:cs="Arial"/>
          <w:sz w:val="24"/>
          <w:szCs w:val="24"/>
        </w:rPr>
      </w:pPr>
      <w:r w:rsidRPr="003C4EEE">
        <w:rPr>
          <w:rFonts w:cs="Arial"/>
          <w:sz w:val="24"/>
          <w:szCs w:val="24"/>
        </w:rPr>
        <w:t>Meeting adjourned at 7:00 p.m.</w:t>
      </w:r>
    </w:p>
    <w:p w:rsidR="00201A5F" w:rsidRPr="003C4EEE" w:rsidRDefault="00201A5F" w:rsidP="00201A5F">
      <w:pPr>
        <w:rPr>
          <w:rFonts w:cs="Arial"/>
          <w:sz w:val="24"/>
          <w:szCs w:val="24"/>
        </w:rPr>
      </w:pPr>
      <w:r w:rsidRPr="003C4EEE">
        <w:rPr>
          <w:rFonts w:cs="Arial"/>
          <w:sz w:val="24"/>
          <w:szCs w:val="24"/>
        </w:rPr>
        <w:t xml:space="preserve">Susan </w:t>
      </w:r>
      <w:proofErr w:type="spellStart"/>
      <w:r w:rsidRPr="003C4EEE">
        <w:rPr>
          <w:rFonts w:cs="Arial"/>
          <w:sz w:val="24"/>
          <w:szCs w:val="24"/>
        </w:rPr>
        <w:t>Thetard</w:t>
      </w:r>
      <w:proofErr w:type="spellEnd"/>
    </w:p>
    <w:p w:rsidR="00201A5F" w:rsidRDefault="00201A5F" w:rsidP="00201A5F">
      <w:pPr>
        <w:rPr>
          <w:rFonts w:cs="Arial"/>
          <w:sz w:val="24"/>
          <w:szCs w:val="24"/>
        </w:rPr>
      </w:pPr>
      <w:r w:rsidRPr="003C4EEE">
        <w:rPr>
          <w:rFonts w:cs="Arial"/>
          <w:sz w:val="24"/>
          <w:szCs w:val="24"/>
        </w:rPr>
        <w:t>Secretary FAC</w:t>
      </w:r>
    </w:p>
    <w:p w:rsidR="00E82599" w:rsidRDefault="00201A5F">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A5E"/>
    <w:multiLevelType w:val="hybridMultilevel"/>
    <w:tmpl w:val="588C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5F"/>
    <w:rsid w:val="00201A5F"/>
    <w:rsid w:val="00731BDA"/>
    <w:rsid w:val="009C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2016-12-15T19:40:00Z</dcterms:created>
  <dcterms:modified xsi:type="dcterms:W3CDTF">2016-12-15T19:40:00Z</dcterms:modified>
</cp:coreProperties>
</file>