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0E8BEF" w14:textId="77777777" w:rsidR="00243BB7" w:rsidRPr="007C4265" w:rsidRDefault="00243BB7" w:rsidP="00243BB7">
      <w:pPr>
        <w:jc w:val="center"/>
        <w:outlineLvl w:val="0"/>
        <w:rPr>
          <w:rFonts w:ascii="Times New Roman" w:hAnsi="Times New Roman" w:cs="Times New Roman"/>
        </w:rPr>
      </w:pPr>
      <w:bookmarkStart w:id="0" w:name="_GoBack"/>
      <w:bookmarkEnd w:id="0"/>
      <w:r w:rsidRPr="007C4265">
        <w:rPr>
          <w:rFonts w:ascii="Times New Roman" w:hAnsi="Times New Roman" w:cs="Times New Roman"/>
        </w:rPr>
        <w:t>Minutes</w:t>
      </w:r>
    </w:p>
    <w:p w14:paraId="6C1B5DA9" w14:textId="77777777" w:rsidR="00243BB7" w:rsidRDefault="00243BB7" w:rsidP="00243BB7">
      <w:pPr>
        <w:jc w:val="center"/>
        <w:rPr>
          <w:rFonts w:ascii="Times New Roman" w:hAnsi="Times New Roman" w:cs="Times New Roman"/>
        </w:rPr>
      </w:pPr>
      <w:r>
        <w:rPr>
          <w:rFonts w:ascii="Times New Roman" w:hAnsi="Times New Roman" w:cs="Times New Roman"/>
        </w:rPr>
        <w:t>Faculty Affairs Committee</w:t>
      </w:r>
    </w:p>
    <w:p w14:paraId="70E516C0" w14:textId="77777777" w:rsidR="00243BB7" w:rsidRPr="00604EFD" w:rsidRDefault="00062AE7" w:rsidP="00243BB7">
      <w:pPr>
        <w:jc w:val="center"/>
        <w:rPr>
          <w:rFonts w:ascii="Times New Roman" w:hAnsi="Times New Roman" w:cs="Times New Roman"/>
          <w:b/>
        </w:rPr>
      </w:pPr>
      <w:r>
        <w:rPr>
          <w:rFonts w:ascii="Times New Roman" w:hAnsi="Times New Roman" w:cs="Times New Roman"/>
          <w:b/>
        </w:rPr>
        <w:t>October 12th</w:t>
      </w:r>
      <w:r w:rsidR="00243BB7">
        <w:rPr>
          <w:rFonts w:ascii="Times New Roman" w:hAnsi="Times New Roman" w:cs="Times New Roman"/>
          <w:b/>
        </w:rPr>
        <w:t>, 2016</w:t>
      </w:r>
    </w:p>
    <w:p w14:paraId="1FA6B56B" w14:textId="77777777" w:rsidR="00243BB7" w:rsidRPr="007C4265" w:rsidRDefault="00243BB7" w:rsidP="00243BB7">
      <w:pPr>
        <w:jc w:val="center"/>
        <w:rPr>
          <w:rFonts w:ascii="Times New Roman" w:hAnsi="Times New Roman" w:cs="Times New Roman"/>
        </w:rPr>
      </w:pPr>
      <w:r w:rsidRPr="007C4265">
        <w:rPr>
          <w:rFonts w:ascii="Times New Roman" w:hAnsi="Times New Roman" w:cs="Times New Roman"/>
        </w:rPr>
        <w:t>6:00 p.m.</w:t>
      </w:r>
    </w:p>
    <w:p w14:paraId="598A927A" w14:textId="77777777" w:rsidR="00243BB7" w:rsidRPr="007C4265" w:rsidRDefault="00243BB7" w:rsidP="00243BB7">
      <w:pPr>
        <w:jc w:val="center"/>
        <w:rPr>
          <w:rFonts w:ascii="Times New Roman" w:hAnsi="Times New Roman" w:cs="Times New Roman"/>
        </w:rPr>
      </w:pPr>
      <w:r w:rsidRPr="007C4265">
        <w:rPr>
          <w:rFonts w:ascii="Times New Roman" w:hAnsi="Times New Roman" w:cs="Times New Roman"/>
        </w:rPr>
        <w:t>Faculty Staff Commons</w:t>
      </w:r>
      <w:r>
        <w:rPr>
          <w:rFonts w:ascii="Times New Roman" w:hAnsi="Times New Roman" w:cs="Times New Roman"/>
        </w:rPr>
        <w:t xml:space="preserve"> Conference Room</w:t>
      </w:r>
      <w:r w:rsidRPr="007C4265">
        <w:rPr>
          <w:rFonts w:ascii="Times New Roman" w:hAnsi="Times New Roman" w:cs="Times New Roman"/>
        </w:rPr>
        <w:t>, Bone Student Center</w:t>
      </w:r>
    </w:p>
    <w:p w14:paraId="34222C89" w14:textId="361FC251" w:rsidR="00243BB7" w:rsidRPr="00531540" w:rsidRDefault="00243BB7" w:rsidP="00243BB7">
      <w:pPr>
        <w:rPr>
          <w:rFonts w:ascii="Times New Roman" w:hAnsi="Times New Roman" w:cs="Times New Roman"/>
        </w:rPr>
      </w:pPr>
      <w:r>
        <w:rPr>
          <w:rFonts w:ascii="Times New Roman" w:hAnsi="Times New Roman" w:cs="Times New Roman"/>
          <w:b/>
        </w:rPr>
        <w:t xml:space="preserve">Members Attending: </w:t>
      </w:r>
      <w:r>
        <w:rPr>
          <w:rFonts w:ascii="Times New Roman" w:hAnsi="Times New Roman" w:cs="Times New Roman"/>
        </w:rPr>
        <w:t>Mary Dyck, John Baur, Cassandra Mattoon, Marie Dawson,</w:t>
      </w:r>
      <w:r w:rsidRPr="00243BB7">
        <w:rPr>
          <w:rFonts w:ascii="Times New Roman" w:hAnsi="Times New Roman" w:cs="Times New Roman"/>
        </w:rPr>
        <w:t xml:space="preserve"> </w:t>
      </w:r>
      <w:r>
        <w:rPr>
          <w:rFonts w:ascii="Times New Roman" w:hAnsi="Times New Roman" w:cs="Times New Roman"/>
        </w:rPr>
        <w:t xml:space="preserve">Michaelene Cox, Hannah Picciola, Febin </w:t>
      </w:r>
      <w:r w:rsidRPr="00243BB7">
        <w:rPr>
          <w:rFonts w:ascii="Times New Roman" w:hAnsi="Times New Roman" w:cs="Times New Roman"/>
        </w:rPr>
        <w:t>Chirayath</w:t>
      </w:r>
    </w:p>
    <w:p w14:paraId="1E1351EC" w14:textId="55F9935C" w:rsidR="00243BB7" w:rsidRPr="004A1DB7" w:rsidRDefault="00243BB7" w:rsidP="00243BB7">
      <w:pPr>
        <w:rPr>
          <w:rFonts w:ascii="Times New Roman" w:hAnsi="Times New Roman" w:cs="Times New Roman"/>
        </w:rPr>
      </w:pPr>
      <w:r>
        <w:rPr>
          <w:rFonts w:ascii="Times New Roman" w:hAnsi="Times New Roman" w:cs="Times New Roman"/>
          <w:b/>
        </w:rPr>
        <w:t xml:space="preserve">Not Present: </w:t>
      </w:r>
      <w:r w:rsidR="005E2AB1">
        <w:rPr>
          <w:rFonts w:ascii="Times New Roman" w:hAnsi="Times New Roman" w:cs="Times New Roman"/>
        </w:rPr>
        <w:t>Jihad Qaddour</w:t>
      </w:r>
    </w:p>
    <w:p w14:paraId="663A8F84" w14:textId="4717576E" w:rsidR="00243BB7" w:rsidRPr="004A1DB7" w:rsidRDefault="00243BB7" w:rsidP="00243BB7">
      <w:pPr>
        <w:rPr>
          <w:rFonts w:ascii="Times New Roman" w:hAnsi="Times New Roman" w:cs="Times New Roman"/>
        </w:rPr>
      </w:pPr>
      <w:r w:rsidRPr="004A1DB7">
        <w:rPr>
          <w:rFonts w:ascii="Times New Roman" w:hAnsi="Times New Roman" w:cs="Times New Roman"/>
          <w:b/>
        </w:rPr>
        <w:t>Guests</w:t>
      </w:r>
      <w:r w:rsidR="00D55515">
        <w:rPr>
          <w:rFonts w:ascii="Times New Roman" w:hAnsi="Times New Roman" w:cs="Times New Roman"/>
          <w:b/>
        </w:rPr>
        <w:t>:</w:t>
      </w:r>
      <w:r>
        <w:rPr>
          <w:rFonts w:ascii="Times New Roman" w:hAnsi="Times New Roman" w:cs="Times New Roman"/>
        </w:rPr>
        <w:t xml:space="preserve"> </w:t>
      </w:r>
      <w:r w:rsidR="00061124">
        <w:rPr>
          <w:rFonts w:ascii="Times New Roman" w:hAnsi="Times New Roman" w:cs="Times New Roman"/>
        </w:rPr>
        <w:t>Susan Kalter</w:t>
      </w:r>
    </w:p>
    <w:p w14:paraId="6FA0B16A" w14:textId="629713DA" w:rsidR="00243BB7" w:rsidRPr="00255AE5" w:rsidRDefault="00243BB7" w:rsidP="00243BB7">
      <w:pPr>
        <w:rPr>
          <w:rFonts w:ascii="Times New Roman" w:hAnsi="Times New Roman" w:cs="Times New Roman"/>
          <w:b/>
        </w:rPr>
      </w:pPr>
      <w:r w:rsidRPr="00255AE5">
        <w:rPr>
          <w:rFonts w:ascii="Times New Roman" w:hAnsi="Times New Roman" w:cs="Times New Roman"/>
          <w:b/>
        </w:rPr>
        <w:t xml:space="preserve">Call to order: </w:t>
      </w:r>
      <w:r w:rsidR="005E2AB1">
        <w:rPr>
          <w:rFonts w:ascii="Times New Roman" w:hAnsi="Times New Roman" w:cs="Times New Roman"/>
          <w:b/>
        </w:rPr>
        <w:t>6:02</w:t>
      </w:r>
    </w:p>
    <w:p w14:paraId="02C31005" w14:textId="3E651D0F" w:rsidR="00243BB7" w:rsidRPr="00062AE7" w:rsidRDefault="00243BB7" w:rsidP="00243BB7">
      <w:pPr>
        <w:rPr>
          <w:rFonts w:ascii="Times New Roman" w:hAnsi="Times New Roman" w:cs="Times New Roman"/>
        </w:rPr>
      </w:pPr>
      <w:r w:rsidRPr="00062AE7">
        <w:rPr>
          <w:rFonts w:ascii="Times New Roman" w:hAnsi="Times New Roman" w:cs="Times New Roman"/>
          <w:b/>
        </w:rPr>
        <w:t>Approval of minutes:</w:t>
      </w:r>
      <w:r w:rsidRPr="00062AE7">
        <w:rPr>
          <w:rFonts w:ascii="Times New Roman" w:hAnsi="Times New Roman" w:cs="Times New Roman"/>
        </w:rPr>
        <w:t xml:space="preserve"> Minutes from 9/28/2016 were approved.</w:t>
      </w:r>
      <w:r w:rsidR="0085650F">
        <w:rPr>
          <w:rFonts w:ascii="Times New Roman" w:hAnsi="Times New Roman" w:cs="Times New Roman"/>
        </w:rPr>
        <w:t xml:space="preserve"> </w:t>
      </w:r>
    </w:p>
    <w:p w14:paraId="104A417F" w14:textId="77777777" w:rsidR="008002CA" w:rsidRDefault="008002CA">
      <w:pPr>
        <w:rPr>
          <w:rFonts w:ascii="Times New Roman" w:hAnsi="Times New Roman" w:cs="Times New Roman"/>
        </w:rPr>
      </w:pPr>
    </w:p>
    <w:p w14:paraId="4818A390" w14:textId="6F49F30D" w:rsidR="0085650F" w:rsidRDefault="0085650F">
      <w:pPr>
        <w:rPr>
          <w:rFonts w:ascii="Times New Roman" w:hAnsi="Times New Roman" w:cs="Times New Roman"/>
          <w:b/>
        </w:rPr>
      </w:pPr>
      <w:r>
        <w:rPr>
          <w:rFonts w:ascii="Times New Roman" w:hAnsi="Times New Roman" w:cs="Times New Roman"/>
          <w:b/>
        </w:rPr>
        <w:t xml:space="preserve">Update of the Faculty Associate </w:t>
      </w:r>
      <w:r w:rsidR="00431FDC">
        <w:rPr>
          <w:rFonts w:ascii="Times New Roman" w:hAnsi="Times New Roman" w:cs="Times New Roman"/>
          <w:b/>
        </w:rPr>
        <w:t xml:space="preserve">Policy </w:t>
      </w:r>
      <w:r>
        <w:rPr>
          <w:rFonts w:ascii="Times New Roman" w:hAnsi="Times New Roman" w:cs="Times New Roman"/>
          <w:b/>
        </w:rPr>
        <w:t>Updates:</w:t>
      </w:r>
    </w:p>
    <w:p w14:paraId="392E3485" w14:textId="3639C20D" w:rsidR="0085650F" w:rsidRDefault="0085650F">
      <w:pPr>
        <w:rPr>
          <w:rFonts w:ascii="Times New Roman" w:hAnsi="Times New Roman" w:cs="Times New Roman"/>
        </w:rPr>
      </w:pPr>
      <w:r>
        <w:rPr>
          <w:rFonts w:ascii="Times New Roman" w:hAnsi="Times New Roman" w:cs="Times New Roman"/>
        </w:rPr>
        <w:t xml:space="preserve">Legal has them currently. Dr. Hill sent them to legal. The hiring one may have a slight change and the other is being reviewed. When he gets them back, Cassandra and </w:t>
      </w:r>
      <w:r w:rsidR="00F36353">
        <w:rPr>
          <w:rFonts w:ascii="Times New Roman" w:hAnsi="Times New Roman" w:cs="Times New Roman"/>
        </w:rPr>
        <w:t xml:space="preserve">Dr. </w:t>
      </w:r>
      <w:r>
        <w:rPr>
          <w:rFonts w:ascii="Times New Roman" w:hAnsi="Times New Roman" w:cs="Times New Roman"/>
        </w:rPr>
        <w:t>Hill will meet ag</w:t>
      </w:r>
      <w:r w:rsidR="00F36353">
        <w:rPr>
          <w:rFonts w:ascii="Times New Roman" w:hAnsi="Times New Roman" w:cs="Times New Roman"/>
        </w:rPr>
        <w:t>ain and conduct a survey or</w:t>
      </w:r>
      <w:r>
        <w:rPr>
          <w:rFonts w:ascii="Times New Roman" w:hAnsi="Times New Roman" w:cs="Times New Roman"/>
        </w:rPr>
        <w:t xml:space="preserve"> type of poll to gain input from other faculty</w:t>
      </w:r>
      <w:r w:rsidR="00F36353">
        <w:rPr>
          <w:rFonts w:ascii="Times New Roman" w:hAnsi="Times New Roman" w:cs="Times New Roman"/>
        </w:rPr>
        <w:t xml:space="preserve"> to help </w:t>
      </w:r>
      <w:r>
        <w:rPr>
          <w:rFonts w:ascii="Times New Roman" w:hAnsi="Times New Roman" w:cs="Times New Roman"/>
        </w:rPr>
        <w:t xml:space="preserve">decide what they will do with them. </w:t>
      </w:r>
    </w:p>
    <w:p w14:paraId="7447A05A" w14:textId="7AB265BA" w:rsidR="0085650F" w:rsidRDefault="00F36353">
      <w:pPr>
        <w:rPr>
          <w:rFonts w:ascii="Times New Roman" w:hAnsi="Times New Roman" w:cs="Times New Roman"/>
        </w:rPr>
      </w:pPr>
      <w:r>
        <w:rPr>
          <w:rFonts w:ascii="Times New Roman" w:hAnsi="Times New Roman" w:cs="Times New Roman"/>
        </w:rPr>
        <w:t>We may</w:t>
      </w:r>
      <w:r w:rsidR="0085650F">
        <w:rPr>
          <w:rFonts w:ascii="Times New Roman" w:hAnsi="Times New Roman" w:cs="Times New Roman"/>
        </w:rPr>
        <w:t xml:space="preserve"> want to take </w:t>
      </w:r>
      <w:r w:rsidR="00431FDC">
        <w:rPr>
          <w:rFonts w:ascii="Times New Roman" w:hAnsi="Times New Roman" w:cs="Times New Roman"/>
        </w:rPr>
        <w:t xml:space="preserve">it </w:t>
      </w:r>
      <w:r w:rsidR="0085650F">
        <w:rPr>
          <w:rFonts w:ascii="Times New Roman" w:hAnsi="Times New Roman" w:cs="Times New Roman"/>
        </w:rPr>
        <w:t>off of the senate review list because it is something that woul</w:t>
      </w:r>
      <w:r>
        <w:rPr>
          <w:rFonts w:ascii="Times New Roman" w:hAnsi="Times New Roman" w:cs="Times New Roman"/>
        </w:rPr>
        <w:t>d not need to be changed in future years.</w:t>
      </w:r>
    </w:p>
    <w:p w14:paraId="1101E26E" w14:textId="28F58DB4" w:rsidR="00431FDC" w:rsidRPr="0085650F" w:rsidRDefault="00431FDC">
      <w:pPr>
        <w:rPr>
          <w:rFonts w:ascii="Times New Roman" w:hAnsi="Times New Roman" w:cs="Times New Roman"/>
        </w:rPr>
      </w:pPr>
      <w:r>
        <w:rPr>
          <w:rFonts w:ascii="Times New Roman" w:hAnsi="Times New Roman" w:cs="Times New Roman"/>
        </w:rPr>
        <w:t>Senator Kalter advised this if the policies are truly items that simply restate legal mandates, but advised against it if there were substantive items within the policies under the faculty associate and lab school administration’s discretion.</w:t>
      </w:r>
    </w:p>
    <w:p w14:paraId="21CC2420" w14:textId="77777777" w:rsidR="00916637" w:rsidRDefault="00916637" w:rsidP="00062AE7">
      <w:pPr>
        <w:rPr>
          <w:rFonts w:ascii="Times New Roman" w:hAnsi="Times New Roman" w:cs="Times New Roman"/>
          <w:b/>
        </w:rPr>
      </w:pPr>
    </w:p>
    <w:p w14:paraId="0BBF6907" w14:textId="77777777" w:rsidR="00062AE7" w:rsidRPr="00D55515" w:rsidRDefault="00062AE7" w:rsidP="00062AE7">
      <w:pPr>
        <w:rPr>
          <w:rFonts w:ascii="Times New Roman" w:hAnsi="Times New Roman" w:cs="Times New Roman"/>
          <w:b/>
        </w:rPr>
      </w:pPr>
      <w:r w:rsidRPr="00D55515">
        <w:rPr>
          <w:rFonts w:ascii="Times New Roman" w:hAnsi="Times New Roman" w:cs="Times New Roman"/>
          <w:b/>
        </w:rPr>
        <w:t>3.3.5 Distinguished Professor Policy</w:t>
      </w:r>
    </w:p>
    <w:p w14:paraId="6316C445" w14:textId="1E5AF4C2" w:rsidR="00D55515" w:rsidRDefault="00067D8D" w:rsidP="00062AE7">
      <w:pPr>
        <w:rPr>
          <w:rFonts w:ascii="Times New Roman" w:hAnsi="Times New Roman" w:cs="Times New Roman"/>
        </w:rPr>
      </w:pPr>
      <w:r>
        <w:rPr>
          <w:rFonts w:ascii="Times New Roman" w:hAnsi="Times New Roman" w:cs="Times New Roman"/>
        </w:rPr>
        <w:t xml:space="preserve">Discussed the </w:t>
      </w:r>
      <w:r w:rsidR="0085650F">
        <w:rPr>
          <w:rFonts w:ascii="Times New Roman" w:hAnsi="Times New Roman" w:cs="Times New Roman"/>
        </w:rPr>
        <w:t>D</w:t>
      </w:r>
      <w:r w:rsidR="00FD7CEF">
        <w:rPr>
          <w:rFonts w:ascii="Times New Roman" w:hAnsi="Times New Roman" w:cs="Times New Roman"/>
        </w:rPr>
        <w:t>istinguished Professor Policy</w:t>
      </w:r>
      <w:r w:rsidR="0085650F">
        <w:rPr>
          <w:rFonts w:ascii="Times New Roman" w:hAnsi="Times New Roman" w:cs="Times New Roman"/>
        </w:rPr>
        <w:t xml:space="preserve"> Recommendations</w:t>
      </w:r>
      <w:r w:rsidR="00FD7CEF">
        <w:rPr>
          <w:rFonts w:ascii="Times New Roman" w:hAnsi="Times New Roman" w:cs="Times New Roman"/>
        </w:rPr>
        <w:t xml:space="preserve"> from previous committee</w:t>
      </w:r>
      <w:r w:rsidR="0085650F">
        <w:rPr>
          <w:rFonts w:ascii="Times New Roman" w:hAnsi="Times New Roman" w:cs="Times New Roman"/>
        </w:rPr>
        <w:t xml:space="preserve">: </w:t>
      </w:r>
    </w:p>
    <w:p w14:paraId="66F9A6F2" w14:textId="77777777" w:rsidR="00FD7CEF" w:rsidRDefault="0085650F" w:rsidP="00062AE7">
      <w:pPr>
        <w:rPr>
          <w:rFonts w:ascii="Times New Roman" w:hAnsi="Times New Roman" w:cs="Times New Roman"/>
        </w:rPr>
      </w:pPr>
      <w:r>
        <w:rPr>
          <w:rFonts w:ascii="Times New Roman" w:hAnsi="Times New Roman" w:cs="Times New Roman"/>
        </w:rPr>
        <w:t>Distinguish different titles for positions and ranks. Having a rank implies that everyone will get to it at some point, although this does not happen.</w:t>
      </w:r>
      <w:r w:rsidR="00FD7CEF">
        <w:rPr>
          <w:rFonts w:ascii="Times New Roman" w:hAnsi="Times New Roman" w:cs="Times New Roman"/>
        </w:rPr>
        <w:t xml:space="preserve"> The p</w:t>
      </w:r>
      <w:r>
        <w:rPr>
          <w:rFonts w:ascii="Times New Roman" w:hAnsi="Times New Roman" w:cs="Times New Roman"/>
        </w:rPr>
        <w:t>olicy defines it as a designation that they are appointed</w:t>
      </w:r>
      <w:r w:rsidR="00FD7CEF">
        <w:rPr>
          <w:rFonts w:ascii="Times New Roman" w:hAnsi="Times New Roman" w:cs="Times New Roman"/>
        </w:rPr>
        <w:t xml:space="preserve"> to</w:t>
      </w:r>
      <w:r>
        <w:rPr>
          <w:rFonts w:ascii="Times New Roman" w:hAnsi="Times New Roman" w:cs="Times New Roman"/>
        </w:rPr>
        <w:t>. There should be clear guidelines to obtain a higher rank, and there would be a tra</w:t>
      </w:r>
      <w:r w:rsidR="00FD7CEF">
        <w:rPr>
          <w:rFonts w:ascii="Times New Roman" w:hAnsi="Times New Roman" w:cs="Times New Roman"/>
        </w:rPr>
        <w:t>nsparent process for obtaining this</w:t>
      </w:r>
      <w:r>
        <w:rPr>
          <w:rFonts w:ascii="Times New Roman" w:hAnsi="Times New Roman" w:cs="Times New Roman"/>
        </w:rPr>
        <w:t xml:space="preserve"> rank. </w:t>
      </w:r>
    </w:p>
    <w:p w14:paraId="0A0D321F" w14:textId="1B732B6E" w:rsidR="00FD7CEF" w:rsidRDefault="0085650F" w:rsidP="00062AE7">
      <w:pPr>
        <w:rPr>
          <w:rFonts w:ascii="Times New Roman" w:hAnsi="Times New Roman" w:cs="Times New Roman"/>
        </w:rPr>
      </w:pPr>
      <w:r>
        <w:rPr>
          <w:rFonts w:ascii="Times New Roman" w:hAnsi="Times New Roman" w:cs="Times New Roman"/>
        </w:rPr>
        <w:t>The eligibility is clear to some</w:t>
      </w:r>
      <w:r w:rsidR="00FD7CEF">
        <w:rPr>
          <w:rFonts w:ascii="Times New Roman" w:hAnsi="Times New Roman" w:cs="Times New Roman"/>
        </w:rPr>
        <w:t xml:space="preserve"> and is different for different colleges (Business vs. Nursing)</w:t>
      </w:r>
      <w:r>
        <w:rPr>
          <w:rFonts w:ascii="Times New Roman" w:hAnsi="Times New Roman" w:cs="Times New Roman"/>
        </w:rPr>
        <w:t xml:space="preserve">. </w:t>
      </w:r>
      <w:r w:rsidR="00FD7CEF">
        <w:rPr>
          <w:rFonts w:ascii="Times New Roman" w:hAnsi="Times New Roman" w:cs="Times New Roman"/>
        </w:rPr>
        <w:t>Receive</w:t>
      </w:r>
      <w:r w:rsidR="00717062">
        <w:rPr>
          <w:rFonts w:ascii="Times New Roman" w:hAnsi="Times New Roman" w:cs="Times New Roman"/>
        </w:rPr>
        <w:t xml:space="preserve"> $5,000 </w:t>
      </w:r>
      <w:r w:rsidR="00FD7CEF">
        <w:rPr>
          <w:rFonts w:ascii="Times New Roman" w:hAnsi="Times New Roman" w:cs="Times New Roman"/>
        </w:rPr>
        <w:t xml:space="preserve">added </w:t>
      </w:r>
      <w:r w:rsidR="00717062">
        <w:rPr>
          <w:rFonts w:ascii="Times New Roman" w:hAnsi="Times New Roman" w:cs="Times New Roman"/>
        </w:rPr>
        <w:t xml:space="preserve">to your base salary. </w:t>
      </w:r>
      <w:r w:rsidR="00FD7CEF">
        <w:rPr>
          <w:rFonts w:ascii="Times New Roman" w:hAnsi="Times New Roman" w:cs="Times New Roman"/>
        </w:rPr>
        <w:t>We need to l</w:t>
      </w:r>
      <w:r w:rsidR="00717062">
        <w:rPr>
          <w:rFonts w:ascii="Times New Roman" w:hAnsi="Times New Roman" w:cs="Times New Roman"/>
        </w:rPr>
        <w:t xml:space="preserve">ook at the comparator institutions and how they handle similar situations. </w:t>
      </w:r>
      <w:proofErr w:type="gramStart"/>
      <w:r w:rsidR="00717062">
        <w:rPr>
          <w:rFonts w:ascii="Times New Roman" w:hAnsi="Times New Roman" w:cs="Times New Roman"/>
        </w:rPr>
        <w:t>(Iowa State, Ball State, etc.)</w:t>
      </w:r>
      <w:proofErr w:type="gramEnd"/>
      <w:r w:rsidR="00717062">
        <w:rPr>
          <w:rFonts w:ascii="Times New Roman" w:hAnsi="Times New Roman" w:cs="Times New Roman"/>
        </w:rPr>
        <w:t xml:space="preserve"> </w:t>
      </w:r>
      <w:r w:rsidR="00FD7CEF">
        <w:rPr>
          <w:rFonts w:ascii="Times New Roman" w:hAnsi="Times New Roman" w:cs="Times New Roman"/>
        </w:rPr>
        <w:t>Process s</w:t>
      </w:r>
      <w:r w:rsidR="00717062">
        <w:rPr>
          <w:rFonts w:ascii="Times New Roman" w:hAnsi="Times New Roman" w:cs="Times New Roman"/>
        </w:rPr>
        <w:t>eems to be initiated by the department</w:t>
      </w:r>
      <w:r w:rsidR="00732794">
        <w:rPr>
          <w:rFonts w:ascii="Times New Roman" w:hAnsi="Times New Roman" w:cs="Times New Roman"/>
        </w:rPr>
        <w:t xml:space="preserve"> and deans</w:t>
      </w:r>
      <w:r w:rsidR="00717062">
        <w:rPr>
          <w:rFonts w:ascii="Times New Roman" w:hAnsi="Times New Roman" w:cs="Times New Roman"/>
        </w:rPr>
        <w:t xml:space="preserve">. </w:t>
      </w:r>
    </w:p>
    <w:p w14:paraId="0FAE7619" w14:textId="755E7384" w:rsidR="00717062" w:rsidRDefault="00717062" w:rsidP="00062AE7">
      <w:pPr>
        <w:rPr>
          <w:rFonts w:ascii="Times New Roman" w:hAnsi="Times New Roman" w:cs="Times New Roman"/>
        </w:rPr>
      </w:pPr>
      <w:r>
        <w:rPr>
          <w:rFonts w:ascii="Times New Roman" w:hAnsi="Times New Roman" w:cs="Times New Roman"/>
        </w:rPr>
        <w:t xml:space="preserve">A </w:t>
      </w:r>
      <w:r w:rsidR="00732794">
        <w:rPr>
          <w:rFonts w:ascii="Times New Roman" w:hAnsi="Times New Roman" w:cs="Times New Roman"/>
        </w:rPr>
        <w:t>problem is that the provost should</w:t>
      </w:r>
      <w:r>
        <w:rPr>
          <w:rFonts w:ascii="Times New Roman" w:hAnsi="Times New Roman" w:cs="Times New Roman"/>
        </w:rPr>
        <w:t xml:space="preserve"> make the guidelines instead of the FAC. </w:t>
      </w:r>
      <w:r w:rsidR="00FD7CEF">
        <w:rPr>
          <w:rFonts w:ascii="Times New Roman" w:hAnsi="Times New Roman" w:cs="Times New Roman"/>
        </w:rPr>
        <w:t xml:space="preserve">Possibly give this policy to the Provost office for them to clarify </w:t>
      </w:r>
      <w:r>
        <w:rPr>
          <w:rFonts w:ascii="Times New Roman" w:hAnsi="Times New Roman" w:cs="Times New Roman"/>
        </w:rPr>
        <w:t xml:space="preserve">these guidelines and </w:t>
      </w:r>
      <w:r w:rsidR="00F267C6">
        <w:rPr>
          <w:rFonts w:ascii="Times New Roman" w:hAnsi="Times New Roman" w:cs="Times New Roman"/>
        </w:rPr>
        <w:t xml:space="preserve">decide </w:t>
      </w:r>
      <w:r>
        <w:rPr>
          <w:rFonts w:ascii="Times New Roman" w:hAnsi="Times New Roman" w:cs="Times New Roman"/>
        </w:rPr>
        <w:t>who will take on the responsibility for creating guidelines and being in charge of it</w:t>
      </w:r>
      <w:r w:rsidR="00F267C6">
        <w:rPr>
          <w:rFonts w:ascii="Times New Roman" w:hAnsi="Times New Roman" w:cs="Times New Roman"/>
        </w:rPr>
        <w:t xml:space="preserve">s completion </w:t>
      </w:r>
      <w:r>
        <w:rPr>
          <w:rFonts w:ascii="Times New Roman" w:hAnsi="Times New Roman" w:cs="Times New Roman"/>
        </w:rPr>
        <w:t xml:space="preserve">(bullet points on page 7). </w:t>
      </w:r>
    </w:p>
    <w:p w14:paraId="08D5677A" w14:textId="256D9A01" w:rsidR="00717062" w:rsidRDefault="002E1CEC" w:rsidP="00062AE7">
      <w:pPr>
        <w:rPr>
          <w:rFonts w:ascii="Times New Roman" w:hAnsi="Times New Roman" w:cs="Times New Roman"/>
        </w:rPr>
      </w:pPr>
      <w:r>
        <w:rPr>
          <w:rFonts w:ascii="Times New Roman" w:hAnsi="Times New Roman" w:cs="Times New Roman"/>
        </w:rPr>
        <w:t>“Dear Susan” L</w:t>
      </w:r>
      <w:r w:rsidR="00717062">
        <w:rPr>
          <w:rFonts w:ascii="Times New Roman" w:hAnsi="Times New Roman" w:cs="Times New Roman"/>
        </w:rPr>
        <w:t>etter</w:t>
      </w:r>
      <w:r>
        <w:rPr>
          <w:rFonts w:ascii="Times New Roman" w:hAnsi="Times New Roman" w:cs="Times New Roman"/>
        </w:rPr>
        <w:t xml:space="preserve"> Discussion</w:t>
      </w:r>
      <w:r w:rsidR="00717062">
        <w:rPr>
          <w:rFonts w:ascii="Times New Roman" w:hAnsi="Times New Roman" w:cs="Times New Roman"/>
        </w:rPr>
        <w:t>:</w:t>
      </w:r>
    </w:p>
    <w:p w14:paraId="4E7F7AFD" w14:textId="226C8321" w:rsidR="00717062" w:rsidRDefault="00717062" w:rsidP="00062AE7">
      <w:pPr>
        <w:rPr>
          <w:rFonts w:ascii="Times New Roman" w:hAnsi="Times New Roman" w:cs="Times New Roman"/>
        </w:rPr>
      </w:pPr>
      <w:r>
        <w:rPr>
          <w:rFonts w:ascii="Times New Roman" w:hAnsi="Times New Roman" w:cs="Times New Roman"/>
        </w:rPr>
        <w:lastRenderedPageBreak/>
        <w:t xml:space="preserve">There </w:t>
      </w:r>
      <w:r w:rsidR="00B83219">
        <w:rPr>
          <w:rFonts w:ascii="Times New Roman" w:hAnsi="Times New Roman" w:cs="Times New Roman"/>
        </w:rPr>
        <w:t>is no</w:t>
      </w:r>
      <w:r>
        <w:rPr>
          <w:rFonts w:ascii="Times New Roman" w:hAnsi="Times New Roman" w:cs="Times New Roman"/>
        </w:rPr>
        <w:t xml:space="preserve">t </w:t>
      </w:r>
      <w:r w:rsidR="00F37B1B">
        <w:rPr>
          <w:rFonts w:ascii="Times New Roman" w:hAnsi="Times New Roman" w:cs="Times New Roman"/>
        </w:rPr>
        <w:t xml:space="preserve">a transparent process and </w:t>
      </w:r>
      <w:r w:rsidR="00067D8D">
        <w:rPr>
          <w:rFonts w:ascii="Times New Roman" w:hAnsi="Times New Roman" w:cs="Times New Roman"/>
        </w:rPr>
        <w:t>it is too political.</w:t>
      </w:r>
      <w:r w:rsidR="00F37B1B">
        <w:rPr>
          <w:rFonts w:ascii="Times New Roman" w:hAnsi="Times New Roman" w:cs="Times New Roman"/>
        </w:rPr>
        <w:t xml:space="preserve"> </w:t>
      </w:r>
      <w:r w:rsidR="00067D8D">
        <w:rPr>
          <w:rFonts w:ascii="Times New Roman" w:hAnsi="Times New Roman" w:cs="Times New Roman"/>
        </w:rPr>
        <w:t>There are</w:t>
      </w:r>
      <w:r w:rsidR="00F37B1B">
        <w:rPr>
          <w:rFonts w:ascii="Times New Roman" w:hAnsi="Times New Roman" w:cs="Times New Roman"/>
        </w:rPr>
        <w:t xml:space="preserve"> several steps of review and ultimately it is up to the Provost to recommend to the president (two per year). Have someone from every college represented, no way to not make it any less political. </w:t>
      </w:r>
    </w:p>
    <w:p w14:paraId="28107A9A" w14:textId="6CF1B6C9" w:rsidR="00F37B1B" w:rsidRDefault="00F37B1B" w:rsidP="00062AE7">
      <w:pPr>
        <w:rPr>
          <w:rFonts w:ascii="Times New Roman" w:hAnsi="Times New Roman" w:cs="Times New Roman"/>
        </w:rPr>
      </w:pPr>
      <w:r>
        <w:rPr>
          <w:rFonts w:ascii="Times New Roman" w:hAnsi="Times New Roman" w:cs="Times New Roman"/>
        </w:rPr>
        <w:t>Currently</w:t>
      </w:r>
      <w:r w:rsidR="00067D8D">
        <w:rPr>
          <w:rFonts w:ascii="Times New Roman" w:hAnsi="Times New Roman" w:cs="Times New Roman"/>
        </w:rPr>
        <w:t>,</w:t>
      </w:r>
      <w:r>
        <w:rPr>
          <w:rFonts w:ascii="Times New Roman" w:hAnsi="Times New Roman" w:cs="Times New Roman"/>
        </w:rPr>
        <w:t xml:space="preserve"> </w:t>
      </w:r>
      <w:r w:rsidR="002E1CEC">
        <w:rPr>
          <w:rFonts w:ascii="Times New Roman" w:hAnsi="Times New Roman" w:cs="Times New Roman"/>
        </w:rPr>
        <w:t>the process</w:t>
      </w:r>
      <w:r>
        <w:rPr>
          <w:rFonts w:ascii="Times New Roman" w:hAnsi="Times New Roman" w:cs="Times New Roman"/>
        </w:rPr>
        <w:t xml:space="preserve"> is that your chair is supposed to nominate you for the designation. </w:t>
      </w:r>
      <w:r w:rsidR="002E1CEC">
        <w:rPr>
          <w:rFonts w:ascii="Times New Roman" w:hAnsi="Times New Roman" w:cs="Times New Roman"/>
        </w:rPr>
        <w:t>It is very surprising</w:t>
      </w:r>
      <w:r>
        <w:rPr>
          <w:rFonts w:ascii="Times New Roman" w:hAnsi="Times New Roman" w:cs="Times New Roman"/>
        </w:rPr>
        <w:t xml:space="preserve"> that they want to take the dean out because they would help in the identification process. Not all of the colleges </w:t>
      </w:r>
      <w:r w:rsidR="002E1CEC">
        <w:rPr>
          <w:rFonts w:ascii="Times New Roman" w:hAnsi="Times New Roman" w:cs="Times New Roman"/>
        </w:rPr>
        <w:t xml:space="preserve">are aware </w:t>
      </w:r>
      <w:r>
        <w:rPr>
          <w:rFonts w:ascii="Times New Roman" w:hAnsi="Times New Roman" w:cs="Times New Roman"/>
        </w:rPr>
        <w:t>that they should look at who they shoul</w:t>
      </w:r>
      <w:r w:rsidR="002E1CEC">
        <w:rPr>
          <w:rFonts w:ascii="Times New Roman" w:hAnsi="Times New Roman" w:cs="Times New Roman"/>
        </w:rPr>
        <w:t>d put up for recommendation. The comparator</w:t>
      </w:r>
      <w:r>
        <w:rPr>
          <w:rFonts w:ascii="Times New Roman" w:hAnsi="Times New Roman" w:cs="Times New Roman"/>
        </w:rPr>
        <w:t xml:space="preserve"> colleges do not have a feeder system or process that they would go through in obtaining that designation. </w:t>
      </w:r>
      <w:r w:rsidR="002E1CEC">
        <w:rPr>
          <w:rFonts w:ascii="Times New Roman" w:hAnsi="Times New Roman" w:cs="Times New Roman"/>
        </w:rPr>
        <w:t>They have t</w:t>
      </w:r>
      <w:r>
        <w:rPr>
          <w:rFonts w:ascii="Times New Roman" w:hAnsi="Times New Roman" w:cs="Times New Roman"/>
        </w:rPr>
        <w:t>hree awards (</w:t>
      </w:r>
      <w:r w:rsidR="002E1CEC">
        <w:rPr>
          <w:rFonts w:ascii="Times New Roman" w:hAnsi="Times New Roman" w:cs="Times New Roman"/>
        </w:rPr>
        <w:t>College R</w:t>
      </w:r>
      <w:r>
        <w:rPr>
          <w:rFonts w:ascii="Times New Roman" w:hAnsi="Times New Roman" w:cs="Times New Roman"/>
        </w:rPr>
        <w:t xml:space="preserve">esearcher, </w:t>
      </w:r>
      <w:r w:rsidR="002E1CEC">
        <w:rPr>
          <w:rFonts w:ascii="Times New Roman" w:hAnsi="Times New Roman" w:cs="Times New Roman"/>
        </w:rPr>
        <w:t>Outstanding College R</w:t>
      </w:r>
      <w:r>
        <w:rPr>
          <w:rFonts w:ascii="Times New Roman" w:hAnsi="Times New Roman" w:cs="Times New Roman"/>
        </w:rPr>
        <w:t xml:space="preserve">esearcher/University Outstanding Creative Activity Award, </w:t>
      </w:r>
      <w:proofErr w:type="gramStart"/>
      <w:r w:rsidR="002E1CEC">
        <w:rPr>
          <w:rFonts w:ascii="Times New Roman" w:hAnsi="Times New Roman" w:cs="Times New Roman"/>
        </w:rPr>
        <w:t>Distinguished</w:t>
      </w:r>
      <w:proofErr w:type="gramEnd"/>
      <w:r w:rsidR="002E1CEC">
        <w:rPr>
          <w:rFonts w:ascii="Times New Roman" w:hAnsi="Times New Roman" w:cs="Times New Roman"/>
        </w:rPr>
        <w:t xml:space="preserve"> L</w:t>
      </w:r>
      <w:r>
        <w:rPr>
          <w:rFonts w:ascii="Times New Roman" w:hAnsi="Times New Roman" w:cs="Times New Roman"/>
        </w:rPr>
        <w:t xml:space="preserve">ecturer). In theory, </w:t>
      </w:r>
      <w:r w:rsidR="002E1CEC">
        <w:rPr>
          <w:rFonts w:ascii="Times New Roman" w:hAnsi="Times New Roman" w:cs="Times New Roman"/>
        </w:rPr>
        <w:t xml:space="preserve">a candidate </w:t>
      </w:r>
      <w:r>
        <w:rPr>
          <w:rFonts w:ascii="Times New Roman" w:hAnsi="Times New Roman" w:cs="Times New Roman"/>
        </w:rPr>
        <w:t>would need to receive these awards before receivi</w:t>
      </w:r>
      <w:r w:rsidR="002E1CEC">
        <w:rPr>
          <w:rFonts w:ascii="Times New Roman" w:hAnsi="Times New Roman" w:cs="Times New Roman"/>
        </w:rPr>
        <w:t>ng the distinguished professor designation</w:t>
      </w:r>
      <w:r>
        <w:rPr>
          <w:rFonts w:ascii="Times New Roman" w:hAnsi="Times New Roman" w:cs="Times New Roman"/>
        </w:rPr>
        <w:t xml:space="preserve">. </w:t>
      </w:r>
    </w:p>
    <w:p w14:paraId="09188A94" w14:textId="77777777" w:rsidR="002E1CEC" w:rsidRDefault="00F37B1B" w:rsidP="00062AE7">
      <w:pPr>
        <w:rPr>
          <w:rFonts w:ascii="Times New Roman" w:hAnsi="Times New Roman" w:cs="Times New Roman"/>
        </w:rPr>
      </w:pPr>
      <w:r>
        <w:rPr>
          <w:rFonts w:ascii="Times New Roman" w:hAnsi="Times New Roman" w:cs="Times New Roman"/>
        </w:rPr>
        <w:t xml:space="preserve">Is there a letter set up by the provost office to notify departments to make their recommendations? </w:t>
      </w:r>
    </w:p>
    <w:p w14:paraId="3498C3E2" w14:textId="5BFE842D" w:rsidR="0085650F" w:rsidRDefault="00743846" w:rsidP="00062AE7">
      <w:pPr>
        <w:rPr>
          <w:rFonts w:ascii="Times New Roman" w:hAnsi="Times New Roman" w:cs="Times New Roman"/>
        </w:rPr>
      </w:pPr>
      <w:r>
        <w:rPr>
          <w:rFonts w:ascii="Times New Roman" w:hAnsi="Times New Roman" w:cs="Times New Roman"/>
        </w:rPr>
        <w:t>A candidate m</w:t>
      </w:r>
      <w:r w:rsidR="0006705A">
        <w:rPr>
          <w:rFonts w:ascii="Times New Roman" w:hAnsi="Times New Roman" w:cs="Times New Roman"/>
        </w:rPr>
        <w:t xml:space="preserve">ust meet eligibility requirements. </w:t>
      </w:r>
      <w:r>
        <w:rPr>
          <w:rFonts w:ascii="Times New Roman" w:hAnsi="Times New Roman" w:cs="Times New Roman"/>
        </w:rPr>
        <w:t>It also m</w:t>
      </w:r>
      <w:r w:rsidR="0006705A">
        <w:rPr>
          <w:rFonts w:ascii="Times New Roman" w:hAnsi="Times New Roman" w:cs="Times New Roman"/>
        </w:rPr>
        <w:t xml:space="preserve">ust be assessed by two scholars outside of the University and </w:t>
      </w:r>
      <w:r w:rsidR="002E1CEC">
        <w:rPr>
          <w:rFonts w:ascii="Times New Roman" w:hAnsi="Times New Roman" w:cs="Times New Roman"/>
        </w:rPr>
        <w:t>reviewed by most</w:t>
      </w:r>
      <w:r w:rsidR="0006705A">
        <w:rPr>
          <w:rFonts w:ascii="Times New Roman" w:hAnsi="Times New Roman" w:cs="Times New Roman"/>
        </w:rPr>
        <w:t xml:space="preserve"> distinguished professo</w:t>
      </w:r>
      <w:r w:rsidR="002E1CEC">
        <w:rPr>
          <w:rFonts w:ascii="Times New Roman" w:hAnsi="Times New Roman" w:cs="Times New Roman"/>
        </w:rPr>
        <w:t>rs</w:t>
      </w:r>
      <w:r w:rsidR="0006705A">
        <w:rPr>
          <w:rFonts w:ascii="Times New Roman" w:hAnsi="Times New Roman" w:cs="Times New Roman"/>
        </w:rPr>
        <w:t xml:space="preserve">. In practice, </w:t>
      </w:r>
      <w:r w:rsidR="00431FDC">
        <w:rPr>
          <w:rFonts w:ascii="Times New Roman" w:hAnsi="Times New Roman" w:cs="Times New Roman"/>
        </w:rPr>
        <w:t xml:space="preserve">that has changed from when it was merely a smaller committee. </w:t>
      </w:r>
      <w:r w:rsidR="00067D8D">
        <w:rPr>
          <w:rFonts w:ascii="Times New Roman" w:hAnsi="Times New Roman" w:cs="Times New Roman"/>
        </w:rPr>
        <w:t>A l</w:t>
      </w:r>
      <w:r w:rsidR="0006705A">
        <w:rPr>
          <w:rFonts w:ascii="Times New Roman" w:hAnsi="Times New Roman" w:cs="Times New Roman"/>
        </w:rPr>
        <w:t xml:space="preserve">etter </w:t>
      </w:r>
      <w:r w:rsidR="00067D8D">
        <w:rPr>
          <w:rFonts w:ascii="Times New Roman" w:hAnsi="Times New Roman" w:cs="Times New Roman"/>
        </w:rPr>
        <w:t xml:space="preserve">was </w:t>
      </w:r>
      <w:r w:rsidR="0006705A">
        <w:rPr>
          <w:rFonts w:ascii="Times New Roman" w:hAnsi="Times New Roman" w:cs="Times New Roman"/>
        </w:rPr>
        <w:t>sent out</w:t>
      </w:r>
      <w:r w:rsidR="00067D8D">
        <w:rPr>
          <w:rFonts w:ascii="Times New Roman" w:hAnsi="Times New Roman" w:cs="Times New Roman"/>
        </w:rPr>
        <w:t xml:space="preserve"> on</w:t>
      </w:r>
      <w:r w:rsidR="0006705A">
        <w:rPr>
          <w:rFonts w:ascii="Times New Roman" w:hAnsi="Times New Roman" w:cs="Times New Roman"/>
        </w:rPr>
        <w:t xml:space="preserve"> August 2</w:t>
      </w:r>
      <w:r w:rsidR="0006705A" w:rsidRPr="0006705A">
        <w:rPr>
          <w:rFonts w:ascii="Times New Roman" w:hAnsi="Times New Roman" w:cs="Times New Roman"/>
          <w:vertAlign w:val="superscript"/>
        </w:rPr>
        <w:t>nd</w:t>
      </w:r>
      <w:r w:rsidR="00067D8D">
        <w:rPr>
          <w:rFonts w:ascii="Times New Roman" w:hAnsi="Times New Roman" w:cs="Times New Roman"/>
        </w:rPr>
        <w:t xml:space="preserve"> that</w:t>
      </w:r>
      <w:r>
        <w:rPr>
          <w:rFonts w:ascii="Times New Roman" w:hAnsi="Times New Roman" w:cs="Times New Roman"/>
        </w:rPr>
        <w:t xml:space="preserve"> states that</w:t>
      </w:r>
      <w:r w:rsidR="0006705A">
        <w:rPr>
          <w:rFonts w:ascii="Times New Roman" w:hAnsi="Times New Roman" w:cs="Times New Roman"/>
        </w:rPr>
        <w:t xml:space="preserve"> Deans should forward all nominations by October 14</w:t>
      </w:r>
      <w:r w:rsidR="0006705A" w:rsidRPr="0006705A">
        <w:rPr>
          <w:rFonts w:ascii="Times New Roman" w:hAnsi="Times New Roman" w:cs="Times New Roman"/>
          <w:vertAlign w:val="superscript"/>
        </w:rPr>
        <w:t>th</w:t>
      </w:r>
      <w:r>
        <w:rPr>
          <w:rFonts w:ascii="Times New Roman" w:hAnsi="Times New Roman" w:cs="Times New Roman"/>
        </w:rPr>
        <w:t xml:space="preserve">. </w:t>
      </w:r>
      <w:r w:rsidR="0006705A">
        <w:rPr>
          <w:rFonts w:ascii="Times New Roman" w:hAnsi="Times New Roman" w:cs="Times New Roman"/>
        </w:rPr>
        <w:t>Elig</w:t>
      </w:r>
      <w:r w:rsidR="00770C14">
        <w:rPr>
          <w:rFonts w:ascii="Times New Roman" w:hAnsi="Times New Roman" w:cs="Times New Roman"/>
        </w:rPr>
        <w:t>ibility should be clearer in the policy as it is in the letter</w:t>
      </w:r>
      <w:r w:rsidR="0006705A">
        <w:rPr>
          <w:rFonts w:ascii="Times New Roman" w:hAnsi="Times New Roman" w:cs="Times New Roman"/>
        </w:rPr>
        <w:t xml:space="preserve">. </w:t>
      </w:r>
    </w:p>
    <w:p w14:paraId="6EA7BA75" w14:textId="4E1B27D3" w:rsidR="0067151F" w:rsidRDefault="00431FDC" w:rsidP="00062AE7">
      <w:pPr>
        <w:rPr>
          <w:rFonts w:ascii="Times New Roman" w:hAnsi="Times New Roman" w:cs="Times New Roman"/>
        </w:rPr>
      </w:pPr>
      <w:r>
        <w:rPr>
          <w:rFonts w:ascii="Times New Roman" w:hAnsi="Times New Roman" w:cs="Times New Roman"/>
        </w:rPr>
        <w:t>Adding faculty who are not yet distinguished professors</w:t>
      </w:r>
      <w:r w:rsidR="00067D8D">
        <w:rPr>
          <w:rFonts w:ascii="Times New Roman" w:hAnsi="Times New Roman" w:cs="Times New Roman"/>
        </w:rPr>
        <w:t xml:space="preserve"> could be a </w:t>
      </w:r>
      <w:r w:rsidR="0067151F">
        <w:rPr>
          <w:rFonts w:ascii="Times New Roman" w:hAnsi="Times New Roman" w:cs="Times New Roman"/>
        </w:rPr>
        <w:t xml:space="preserve">problem because they get on the committee and become acquainted with those on the committee, </w:t>
      </w:r>
      <w:r w:rsidR="00067D8D">
        <w:rPr>
          <w:rFonts w:ascii="Times New Roman" w:hAnsi="Times New Roman" w:cs="Times New Roman"/>
        </w:rPr>
        <w:t xml:space="preserve">and are </w:t>
      </w:r>
      <w:r w:rsidR="0067151F">
        <w:rPr>
          <w:rFonts w:ascii="Times New Roman" w:hAnsi="Times New Roman" w:cs="Times New Roman"/>
        </w:rPr>
        <w:t>able to lobby</w:t>
      </w:r>
      <w:r w:rsidR="00067D8D">
        <w:rPr>
          <w:rFonts w:ascii="Times New Roman" w:hAnsi="Times New Roman" w:cs="Times New Roman"/>
        </w:rPr>
        <w:t xml:space="preserve"> in the future for their own designation</w:t>
      </w:r>
      <w:r w:rsidR="0067151F">
        <w:rPr>
          <w:rFonts w:ascii="Times New Roman" w:hAnsi="Times New Roman" w:cs="Times New Roman"/>
        </w:rPr>
        <w:t xml:space="preserve">. Hypothetically, should be self-motivated where you </w:t>
      </w:r>
      <w:r w:rsidR="00067D8D">
        <w:rPr>
          <w:rFonts w:ascii="Times New Roman" w:hAnsi="Times New Roman" w:cs="Times New Roman"/>
        </w:rPr>
        <w:t>are motivated to achieve</w:t>
      </w:r>
      <w:r w:rsidR="0067151F">
        <w:rPr>
          <w:rFonts w:ascii="Times New Roman" w:hAnsi="Times New Roman" w:cs="Times New Roman"/>
        </w:rPr>
        <w:t xml:space="preserve"> the award. </w:t>
      </w:r>
    </w:p>
    <w:p w14:paraId="60A5F1AE" w14:textId="6A14D71E" w:rsidR="00BC4F51" w:rsidRDefault="00067D8D" w:rsidP="00062AE7">
      <w:pPr>
        <w:rPr>
          <w:rFonts w:ascii="Times New Roman" w:hAnsi="Times New Roman" w:cs="Times New Roman"/>
        </w:rPr>
      </w:pPr>
      <w:r>
        <w:rPr>
          <w:rFonts w:ascii="Times New Roman" w:hAnsi="Times New Roman" w:cs="Times New Roman"/>
        </w:rPr>
        <w:t>As a committee, we decided to l</w:t>
      </w:r>
      <w:r w:rsidR="00BC4F51">
        <w:rPr>
          <w:rFonts w:ascii="Times New Roman" w:hAnsi="Times New Roman" w:cs="Times New Roman"/>
        </w:rPr>
        <w:t xml:space="preserve">ook at what other institutions are doing and use </w:t>
      </w:r>
      <w:r>
        <w:rPr>
          <w:rFonts w:ascii="Times New Roman" w:hAnsi="Times New Roman" w:cs="Times New Roman"/>
        </w:rPr>
        <w:t xml:space="preserve">their process </w:t>
      </w:r>
      <w:r w:rsidR="00BC4F51">
        <w:rPr>
          <w:rFonts w:ascii="Times New Roman" w:hAnsi="Times New Roman" w:cs="Times New Roman"/>
        </w:rPr>
        <w:t>as a model.</w:t>
      </w:r>
      <w:r w:rsidR="00177765">
        <w:rPr>
          <w:rFonts w:ascii="Times New Roman" w:hAnsi="Times New Roman" w:cs="Times New Roman"/>
        </w:rPr>
        <w:t xml:space="preserve"> </w:t>
      </w:r>
    </w:p>
    <w:p w14:paraId="450EC92C" w14:textId="02D39662" w:rsidR="00BC4F51" w:rsidRDefault="002F5FAA" w:rsidP="00062AE7">
      <w:pPr>
        <w:rPr>
          <w:rFonts w:ascii="Times New Roman" w:hAnsi="Times New Roman" w:cs="Times New Roman"/>
        </w:rPr>
      </w:pPr>
      <w:r>
        <w:rPr>
          <w:rFonts w:ascii="Times New Roman" w:hAnsi="Times New Roman" w:cs="Times New Roman"/>
        </w:rPr>
        <w:t>Need to talk</w:t>
      </w:r>
      <w:r w:rsidR="00177765">
        <w:rPr>
          <w:rFonts w:ascii="Times New Roman" w:hAnsi="Times New Roman" w:cs="Times New Roman"/>
        </w:rPr>
        <w:t xml:space="preserve"> with</w:t>
      </w:r>
      <w:r>
        <w:rPr>
          <w:rFonts w:ascii="Times New Roman" w:hAnsi="Times New Roman" w:cs="Times New Roman"/>
        </w:rPr>
        <w:t xml:space="preserve"> Provost Kre</w:t>
      </w:r>
      <w:r w:rsidR="00431FDC">
        <w:rPr>
          <w:rFonts w:ascii="Times New Roman" w:hAnsi="Times New Roman" w:cs="Times New Roman"/>
        </w:rPr>
        <w:t>j</w:t>
      </w:r>
      <w:r>
        <w:rPr>
          <w:rFonts w:ascii="Times New Roman" w:hAnsi="Times New Roman" w:cs="Times New Roman"/>
        </w:rPr>
        <w:t>ci about</w:t>
      </w:r>
      <w:r w:rsidR="00177765">
        <w:rPr>
          <w:rFonts w:ascii="Times New Roman" w:hAnsi="Times New Roman" w:cs="Times New Roman"/>
        </w:rPr>
        <w:t xml:space="preserve"> how she perceives the process</w:t>
      </w:r>
      <w:r>
        <w:rPr>
          <w:rFonts w:ascii="Times New Roman" w:hAnsi="Times New Roman" w:cs="Times New Roman"/>
        </w:rPr>
        <w:t>,</w:t>
      </w:r>
      <w:r w:rsidR="00177765">
        <w:rPr>
          <w:rFonts w:ascii="Times New Roman" w:hAnsi="Times New Roman" w:cs="Times New Roman"/>
        </w:rPr>
        <w:t xml:space="preserve"> and why she </w:t>
      </w:r>
      <w:r>
        <w:rPr>
          <w:rFonts w:ascii="Times New Roman" w:hAnsi="Times New Roman" w:cs="Times New Roman"/>
        </w:rPr>
        <w:t>believes</w:t>
      </w:r>
      <w:r w:rsidR="00177765">
        <w:rPr>
          <w:rFonts w:ascii="Times New Roman" w:hAnsi="Times New Roman" w:cs="Times New Roman"/>
        </w:rPr>
        <w:t xml:space="preserve"> that it needs </w:t>
      </w:r>
      <w:r>
        <w:rPr>
          <w:rFonts w:ascii="Times New Roman" w:hAnsi="Times New Roman" w:cs="Times New Roman"/>
        </w:rPr>
        <w:t xml:space="preserve">to be </w:t>
      </w:r>
      <w:r w:rsidR="00177765">
        <w:rPr>
          <w:rFonts w:ascii="Times New Roman" w:hAnsi="Times New Roman" w:cs="Times New Roman"/>
        </w:rPr>
        <w:t xml:space="preserve">reform. </w:t>
      </w:r>
      <w:proofErr w:type="gramStart"/>
      <w:r>
        <w:rPr>
          <w:rFonts w:ascii="Times New Roman" w:hAnsi="Times New Roman" w:cs="Times New Roman"/>
        </w:rPr>
        <w:t xml:space="preserve">May need to </w:t>
      </w:r>
      <w:r w:rsidR="00177765">
        <w:rPr>
          <w:rFonts w:ascii="Times New Roman" w:hAnsi="Times New Roman" w:cs="Times New Roman"/>
        </w:rPr>
        <w:t xml:space="preserve">revise the letter so that </w:t>
      </w:r>
      <w:r>
        <w:rPr>
          <w:rFonts w:ascii="Times New Roman" w:hAnsi="Times New Roman" w:cs="Times New Roman"/>
        </w:rPr>
        <w:t>it includes more of the policy requirements.</w:t>
      </w:r>
      <w:proofErr w:type="gramEnd"/>
      <w:r>
        <w:rPr>
          <w:rFonts w:ascii="Times New Roman" w:hAnsi="Times New Roman" w:cs="Times New Roman"/>
        </w:rPr>
        <w:t xml:space="preserve"> </w:t>
      </w:r>
    </w:p>
    <w:p w14:paraId="38A3DFF9" w14:textId="506EF434" w:rsidR="00A91124" w:rsidRPr="00F267C6" w:rsidRDefault="00A91124" w:rsidP="00F267C6">
      <w:pPr>
        <w:rPr>
          <w:rFonts w:ascii="Times New Roman" w:hAnsi="Times New Roman" w:cs="Times New Roman"/>
        </w:rPr>
      </w:pPr>
      <w:r>
        <w:rPr>
          <w:rFonts w:ascii="Times New Roman" w:hAnsi="Times New Roman" w:cs="Times New Roman"/>
        </w:rPr>
        <w:t xml:space="preserve">Research the Distinguished Professor Policies or Honorary Ranking </w:t>
      </w:r>
      <w:r w:rsidR="00F267C6">
        <w:rPr>
          <w:rFonts w:ascii="Times New Roman" w:hAnsi="Times New Roman" w:cs="Times New Roman"/>
        </w:rPr>
        <w:t>Policies for these institutions (</w:t>
      </w:r>
      <w:r w:rsidR="002F5FAA">
        <w:rPr>
          <w:rFonts w:ascii="Times New Roman" w:hAnsi="Times New Roman" w:cs="Times New Roman"/>
        </w:rPr>
        <w:t>*</w:t>
      </w:r>
      <w:r w:rsidR="00F267C6">
        <w:rPr>
          <w:rFonts w:ascii="Times New Roman" w:hAnsi="Times New Roman" w:cs="Times New Roman"/>
        </w:rPr>
        <w:t xml:space="preserve">Bring </w:t>
      </w:r>
      <w:r w:rsidR="002F5FAA">
        <w:rPr>
          <w:rFonts w:ascii="Times New Roman" w:hAnsi="Times New Roman" w:cs="Times New Roman"/>
        </w:rPr>
        <w:t xml:space="preserve">information found </w:t>
      </w:r>
      <w:r w:rsidR="00F267C6">
        <w:rPr>
          <w:rFonts w:ascii="Times New Roman" w:hAnsi="Times New Roman" w:cs="Times New Roman"/>
        </w:rPr>
        <w:t xml:space="preserve">to </w:t>
      </w:r>
      <w:r w:rsidR="002F5FAA">
        <w:rPr>
          <w:rFonts w:ascii="Times New Roman" w:hAnsi="Times New Roman" w:cs="Times New Roman"/>
        </w:rPr>
        <w:t xml:space="preserve">the </w:t>
      </w:r>
      <w:r w:rsidR="00F267C6">
        <w:rPr>
          <w:rFonts w:ascii="Times New Roman" w:hAnsi="Times New Roman" w:cs="Times New Roman"/>
        </w:rPr>
        <w:t>next meeting):</w:t>
      </w:r>
    </w:p>
    <w:p w14:paraId="3C43AB5C" w14:textId="7D81B13E" w:rsidR="00A91124" w:rsidRPr="00F267C6" w:rsidRDefault="00A91124" w:rsidP="00F267C6">
      <w:pPr>
        <w:pStyle w:val="ListParagraph"/>
        <w:numPr>
          <w:ilvl w:val="0"/>
          <w:numId w:val="2"/>
        </w:numPr>
        <w:rPr>
          <w:rFonts w:ascii="Times New Roman" w:hAnsi="Times New Roman" w:cs="Times New Roman"/>
        </w:rPr>
      </w:pPr>
      <w:r w:rsidRPr="00F267C6">
        <w:rPr>
          <w:rFonts w:ascii="Times New Roman" w:hAnsi="Times New Roman" w:cs="Times New Roman"/>
        </w:rPr>
        <w:t>Ball State</w:t>
      </w:r>
      <w:r w:rsidR="00F267C6">
        <w:rPr>
          <w:rFonts w:ascii="Times New Roman" w:hAnsi="Times New Roman" w:cs="Times New Roman"/>
        </w:rPr>
        <w:t xml:space="preserve">: </w:t>
      </w:r>
      <w:r w:rsidRPr="00F267C6">
        <w:rPr>
          <w:rFonts w:ascii="Times New Roman" w:hAnsi="Times New Roman" w:cs="Times New Roman"/>
        </w:rPr>
        <w:t>Baur</w:t>
      </w:r>
    </w:p>
    <w:p w14:paraId="4125CF3B" w14:textId="4AADCBFE" w:rsidR="00A91124" w:rsidRPr="00F267C6" w:rsidRDefault="00A91124" w:rsidP="00F267C6">
      <w:pPr>
        <w:pStyle w:val="ListParagraph"/>
        <w:numPr>
          <w:ilvl w:val="0"/>
          <w:numId w:val="2"/>
        </w:numPr>
        <w:rPr>
          <w:rFonts w:ascii="Times New Roman" w:hAnsi="Times New Roman" w:cs="Times New Roman"/>
        </w:rPr>
      </w:pPr>
      <w:r w:rsidRPr="00F267C6">
        <w:rPr>
          <w:rFonts w:ascii="Times New Roman" w:hAnsi="Times New Roman" w:cs="Times New Roman"/>
        </w:rPr>
        <w:t>Bowling Green</w:t>
      </w:r>
      <w:r w:rsidR="00F267C6">
        <w:rPr>
          <w:rFonts w:ascii="Times New Roman" w:hAnsi="Times New Roman" w:cs="Times New Roman"/>
        </w:rPr>
        <w:t xml:space="preserve">: </w:t>
      </w:r>
      <w:r w:rsidRPr="00F267C6">
        <w:rPr>
          <w:rFonts w:ascii="Times New Roman" w:hAnsi="Times New Roman" w:cs="Times New Roman"/>
        </w:rPr>
        <w:t>Michaelene</w:t>
      </w:r>
    </w:p>
    <w:p w14:paraId="2B62475F" w14:textId="433708CD" w:rsidR="00A91124" w:rsidRPr="00F267C6" w:rsidRDefault="00A91124" w:rsidP="00F267C6">
      <w:pPr>
        <w:pStyle w:val="ListParagraph"/>
        <w:numPr>
          <w:ilvl w:val="0"/>
          <w:numId w:val="2"/>
        </w:numPr>
        <w:rPr>
          <w:rFonts w:ascii="Times New Roman" w:hAnsi="Times New Roman" w:cs="Times New Roman"/>
        </w:rPr>
      </w:pPr>
      <w:proofErr w:type="spellStart"/>
      <w:r w:rsidRPr="00F267C6">
        <w:rPr>
          <w:rFonts w:ascii="Times New Roman" w:hAnsi="Times New Roman" w:cs="Times New Roman"/>
        </w:rPr>
        <w:t>Clemstate</w:t>
      </w:r>
      <w:proofErr w:type="spellEnd"/>
      <w:r w:rsidR="00F267C6">
        <w:rPr>
          <w:rFonts w:ascii="Times New Roman" w:hAnsi="Times New Roman" w:cs="Times New Roman"/>
        </w:rPr>
        <w:t xml:space="preserve">: </w:t>
      </w:r>
      <w:r w:rsidRPr="00F267C6">
        <w:rPr>
          <w:rFonts w:ascii="Times New Roman" w:hAnsi="Times New Roman" w:cs="Times New Roman"/>
        </w:rPr>
        <w:t xml:space="preserve">Hannah </w:t>
      </w:r>
    </w:p>
    <w:p w14:paraId="0E1B0A48" w14:textId="707D1699" w:rsidR="00A91124" w:rsidRPr="00F267C6" w:rsidRDefault="00A91124" w:rsidP="00F267C6">
      <w:pPr>
        <w:pStyle w:val="ListParagraph"/>
        <w:numPr>
          <w:ilvl w:val="0"/>
          <w:numId w:val="2"/>
        </w:numPr>
        <w:rPr>
          <w:rFonts w:ascii="Times New Roman" w:hAnsi="Times New Roman" w:cs="Times New Roman"/>
        </w:rPr>
      </w:pPr>
      <w:r w:rsidRPr="00F267C6">
        <w:rPr>
          <w:rFonts w:ascii="Times New Roman" w:hAnsi="Times New Roman" w:cs="Times New Roman"/>
        </w:rPr>
        <w:t>Miami of Ohio</w:t>
      </w:r>
      <w:r w:rsidR="00F267C6">
        <w:rPr>
          <w:rFonts w:ascii="Times New Roman" w:hAnsi="Times New Roman" w:cs="Times New Roman"/>
        </w:rPr>
        <w:t>:</w:t>
      </w:r>
      <w:r w:rsidRPr="00F267C6">
        <w:rPr>
          <w:rFonts w:ascii="Times New Roman" w:hAnsi="Times New Roman" w:cs="Times New Roman"/>
        </w:rPr>
        <w:t xml:space="preserve"> Febin</w:t>
      </w:r>
    </w:p>
    <w:p w14:paraId="6CE9F1C4" w14:textId="3DC1893A" w:rsidR="00A91124" w:rsidRPr="00F267C6" w:rsidRDefault="00A91124" w:rsidP="00F267C6">
      <w:pPr>
        <w:pStyle w:val="ListParagraph"/>
        <w:numPr>
          <w:ilvl w:val="0"/>
          <w:numId w:val="2"/>
        </w:numPr>
        <w:rPr>
          <w:rFonts w:ascii="Times New Roman" w:hAnsi="Times New Roman" w:cs="Times New Roman"/>
        </w:rPr>
      </w:pPr>
      <w:r w:rsidRPr="00F267C6">
        <w:rPr>
          <w:rFonts w:ascii="Times New Roman" w:hAnsi="Times New Roman" w:cs="Times New Roman"/>
        </w:rPr>
        <w:t>UC Riverside</w:t>
      </w:r>
      <w:r w:rsidR="00F267C6">
        <w:rPr>
          <w:rFonts w:ascii="Times New Roman" w:hAnsi="Times New Roman" w:cs="Times New Roman"/>
        </w:rPr>
        <w:t xml:space="preserve">: </w:t>
      </w:r>
      <w:r w:rsidRPr="00F267C6">
        <w:rPr>
          <w:rFonts w:ascii="Times New Roman" w:hAnsi="Times New Roman" w:cs="Times New Roman"/>
        </w:rPr>
        <w:t>Dawson</w:t>
      </w:r>
    </w:p>
    <w:p w14:paraId="4A2286F7" w14:textId="5651FFBD" w:rsidR="00A91124" w:rsidRPr="00F267C6" w:rsidRDefault="00A91124" w:rsidP="00F267C6">
      <w:pPr>
        <w:pStyle w:val="ListParagraph"/>
        <w:numPr>
          <w:ilvl w:val="0"/>
          <w:numId w:val="2"/>
        </w:numPr>
        <w:rPr>
          <w:rFonts w:ascii="Times New Roman" w:hAnsi="Times New Roman" w:cs="Times New Roman"/>
        </w:rPr>
      </w:pPr>
      <w:r w:rsidRPr="00F267C6">
        <w:rPr>
          <w:rFonts w:ascii="Times New Roman" w:hAnsi="Times New Roman" w:cs="Times New Roman"/>
        </w:rPr>
        <w:t>UC Santa Cruz</w:t>
      </w:r>
      <w:r w:rsidR="00F267C6">
        <w:rPr>
          <w:rFonts w:ascii="Times New Roman" w:hAnsi="Times New Roman" w:cs="Times New Roman"/>
        </w:rPr>
        <w:t xml:space="preserve">: </w:t>
      </w:r>
      <w:r w:rsidRPr="00F267C6">
        <w:rPr>
          <w:rFonts w:ascii="Times New Roman" w:hAnsi="Times New Roman" w:cs="Times New Roman"/>
        </w:rPr>
        <w:t>Dawson</w:t>
      </w:r>
    </w:p>
    <w:p w14:paraId="0CCFABF8" w14:textId="1903E0AE" w:rsidR="00A91124" w:rsidRPr="00F267C6" w:rsidRDefault="00A91124" w:rsidP="00F267C6">
      <w:pPr>
        <w:pStyle w:val="ListParagraph"/>
        <w:numPr>
          <w:ilvl w:val="0"/>
          <w:numId w:val="2"/>
        </w:numPr>
        <w:rPr>
          <w:rFonts w:ascii="Times New Roman" w:hAnsi="Times New Roman" w:cs="Times New Roman"/>
        </w:rPr>
      </w:pPr>
      <w:r w:rsidRPr="00F267C6">
        <w:rPr>
          <w:rFonts w:ascii="Times New Roman" w:hAnsi="Times New Roman" w:cs="Times New Roman"/>
        </w:rPr>
        <w:t xml:space="preserve">UNC </w:t>
      </w:r>
      <w:proofErr w:type="spellStart"/>
      <w:r w:rsidRPr="00F267C6">
        <w:rPr>
          <w:rFonts w:ascii="Times New Roman" w:hAnsi="Times New Roman" w:cs="Times New Roman"/>
        </w:rPr>
        <w:t>Greenbourgh</w:t>
      </w:r>
      <w:proofErr w:type="spellEnd"/>
      <w:r w:rsidR="00F267C6">
        <w:rPr>
          <w:rFonts w:ascii="Times New Roman" w:hAnsi="Times New Roman" w:cs="Times New Roman"/>
        </w:rPr>
        <w:t xml:space="preserve">: </w:t>
      </w:r>
      <w:r w:rsidRPr="00F267C6">
        <w:rPr>
          <w:rFonts w:ascii="Times New Roman" w:hAnsi="Times New Roman" w:cs="Times New Roman"/>
        </w:rPr>
        <w:t>Mattoon</w:t>
      </w:r>
    </w:p>
    <w:p w14:paraId="37196740" w14:textId="4FA76F24" w:rsidR="00F37B1B" w:rsidRPr="00F267C6" w:rsidRDefault="00A91124" w:rsidP="00062AE7">
      <w:pPr>
        <w:pStyle w:val="ListParagraph"/>
        <w:numPr>
          <w:ilvl w:val="0"/>
          <w:numId w:val="2"/>
        </w:numPr>
        <w:rPr>
          <w:rFonts w:ascii="Times New Roman" w:hAnsi="Times New Roman" w:cs="Times New Roman"/>
        </w:rPr>
      </w:pPr>
      <w:r w:rsidRPr="00F267C6">
        <w:rPr>
          <w:rFonts w:ascii="Times New Roman" w:hAnsi="Times New Roman" w:cs="Times New Roman"/>
        </w:rPr>
        <w:t>Wisconsin Milwaukee</w:t>
      </w:r>
      <w:r w:rsidR="00F267C6">
        <w:rPr>
          <w:rFonts w:ascii="Times New Roman" w:hAnsi="Times New Roman" w:cs="Times New Roman"/>
        </w:rPr>
        <w:t xml:space="preserve">: </w:t>
      </w:r>
      <w:r w:rsidRPr="00F267C6">
        <w:rPr>
          <w:rFonts w:ascii="Times New Roman" w:hAnsi="Times New Roman" w:cs="Times New Roman"/>
        </w:rPr>
        <w:t>Dyck</w:t>
      </w:r>
    </w:p>
    <w:p w14:paraId="493587F9" w14:textId="25AE4269" w:rsidR="002F5FAA" w:rsidRDefault="002F5FAA" w:rsidP="00062AE7">
      <w:pPr>
        <w:rPr>
          <w:rFonts w:ascii="Times New Roman" w:hAnsi="Times New Roman" w:cs="Times New Roman"/>
        </w:rPr>
      </w:pPr>
      <w:r>
        <w:rPr>
          <w:rFonts w:ascii="Times New Roman" w:hAnsi="Times New Roman" w:cs="Times New Roman"/>
        </w:rPr>
        <w:t xml:space="preserve">Questions </w:t>
      </w:r>
      <w:proofErr w:type="gramStart"/>
      <w:r>
        <w:rPr>
          <w:rFonts w:ascii="Times New Roman" w:hAnsi="Times New Roman" w:cs="Times New Roman"/>
        </w:rPr>
        <w:t>raised</w:t>
      </w:r>
      <w:proofErr w:type="gramEnd"/>
      <w:r>
        <w:rPr>
          <w:rFonts w:ascii="Times New Roman" w:hAnsi="Times New Roman" w:cs="Times New Roman"/>
        </w:rPr>
        <w:t>:</w:t>
      </w:r>
    </w:p>
    <w:p w14:paraId="232299BB" w14:textId="198BED3F" w:rsidR="00F37B1B" w:rsidRDefault="00A91124" w:rsidP="00062AE7">
      <w:pPr>
        <w:rPr>
          <w:rFonts w:ascii="Times New Roman" w:hAnsi="Times New Roman" w:cs="Times New Roman"/>
        </w:rPr>
      </w:pPr>
      <w:proofErr w:type="gramStart"/>
      <w:r>
        <w:rPr>
          <w:rFonts w:ascii="Times New Roman" w:hAnsi="Times New Roman" w:cs="Times New Roman"/>
        </w:rPr>
        <w:t>Conf</w:t>
      </w:r>
      <w:r w:rsidR="002F5FAA">
        <w:rPr>
          <w:rFonts w:ascii="Times New Roman" w:hAnsi="Times New Roman" w:cs="Times New Roman"/>
        </w:rPr>
        <w:t>lict between the University Professor and Distinguished Professor policies?</w:t>
      </w:r>
      <w:proofErr w:type="gramEnd"/>
    </w:p>
    <w:p w14:paraId="744E9133" w14:textId="46E640EC" w:rsidR="00A91124" w:rsidRDefault="00A91124" w:rsidP="00062AE7">
      <w:pPr>
        <w:rPr>
          <w:rFonts w:ascii="Times New Roman" w:hAnsi="Times New Roman" w:cs="Times New Roman"/>
        </w:rPr>
      </w:pPr>
      <w:r>
        <w:rPr>
          <w:rFonts w:ascii="Times New Roman" w:hAnsi="Times New Roman" w:cs="Times New Roman"/>
        </w:rPr>
        <w:t>Designate the U</w:t>
      </w:r>
      <w:r w:rsidR="002F5FAA">
        <w:rPr>
          <w:rFonts w:ascii="Times New Roman" w:hAnsi="Times New Roman" w:cs="Times New Roman"/>
        </w:rPr>
        <w:t xml:space="preserve">niversity </w:t>
      </w:r>
      <w:r>
        <w:rPr>
          <w:rFonts w:ascii="Times New Roman" w:hAnsi="Times New Roman" w:cs="Times New Roman"/>
        </w:rPr>
        <w:t>P</w:t>
      </w:r>
      <w:r w:rsidR="002F5FAA">
        <w:rPr>
          <w:rFonts w:ascii="Times New Roman" w:hAnsi="Times New Roman" w:cs="Times New Roman"/>
        </w:rPr>
        <w:t>rofessor Policy</w:t>
      </w:r>
      <w:r>
        <w:rPr>
          <w:rFonts w:ascii="Times New Roman" w:hAnsi="Times New Roman" w:cs="Times New Roman"/>
        </w:rPr>
        <w:t xml:space="preserve"> as external </w:t>
      </w:r>
      <w:proofErr w:type="gramStart"/>
      <w:r>
        <w:rPr>
          <w:rFonts w:ascii="Times New Roman" w:hAnsi="Times New Roman" w:cs="Times New Roman"/>
        </w:rPr>
        <w:t>only</w:t>
      </w:r>
      <w:r w:rsidR="002F5FAA">
        <w:rPr>
          <w:rFonts w:ascii="Times New Roman" w:hAnsi="Times New Roman" w:cs="Times New Roman"/>
        </w:rPr>
        <w:t>,</w:t>
      </w:r>
      <w:proofErr w:type="gramEnd"/>
      <w:r>
        <w:rPr>
          <w:rFonts w:ascii="Times New Roman" w:hAnsi="Times New Roman" w:cs="Times New Roman"/>
        </w:rPr>
        <w:t xml:space="preserve"> and D</w:t>
      </w:r>
      <w:r w:rsidR="002F5FAA">
        <w:rPr>
          <w:rFonts w:ascii="Times New Roman" w:hAnsi="Times New Roman" w:cs="Times New Roman"/>
        </w:rPr>
        <w:t xml:space="preserve">istinguished </w:t>
      </w:r>
      <w:r>
        <w:rPr>
          <w:rFonts w:ascii="Times New Roman" w:hAnsi="Times New Roman" w:cs="Times New Roman"/>
        </w:rPr>
        <w:t>P</w:t>
      </w:r>
      <w:r w:rsidR="002F5FAA">
        <w:rPr>
          <w:rFonts w:ascii="Times New Roman" w:hAnsi="Times New Roman" w:cs="Times New Roman"/>
        </w:rPr>
        <w:t>rofessor Policy</w:t>
      </w:r>
      <w:r>
        <w:rPr>
          <w:rFonts w:ascii="Times New Roman" w:hAnsi="Times New Roman" w:cs="Times New Roman"/>
        </w:rPr>
        <w:t xml:space="preserve"> as internal only</w:t>
      </w:r>
      <w:r w:rsidR="002F5FAA">
        <w:rPr>
          <w:rFonts w:ascii="Times New Roman" w:hAnsi="Times New Roman" w:cs="Times New Roman"/>
        </w:rPr>
        <w:t>?</w:t>
      </w:r>
    </w:p>
    <w:p w14:paraId="3C8D935C" w14:textId="2F929EF1" w:rsidR="00067D8D" w:rsidRPr="00916637" w:rsidRDefault="00A91124" w:rsidP="00062AE7">
      <w:pPr>
        <w:rPr>
          <w:rFonts w:ascii="Times New Roman" w:hAnsi="Times New Roman" w:cs="Times New Roman"/>
        </w:rPr>
      </w:pPr>
      <w:r>
        <w:rPr>
          <w:rFonts w:ascii="Times New Roman" w:hAnsi="Times New Roman" w:cs="Times New Roman"/>
        </w:rPr>
        <w:t xml:space="preserve">Whether administrators apply or not, will not get the salary until </w:t>
      </w:r>
      <w:r w:rsidR="002F5FAA">
        <w:rPr>
          <w:rFonts w:ascii="Times New Roman" w:hAnsi="Times New Roman" w:cs="Times New Roman"/>
        </w:rPr>
        <w:t>they step out?</w:t>
      </w:r>
      <w:r>
        <w:rPr>
          <w:rFonts w:ascii="Times New Roman" w:hAnsi="Times New Roman" w:cs="Times New Roman"/>
        </w:rPr>
        <w:t xml:space="preserve"> </w:t>
      </w:r>
    </w:p>
    <w:p w14:paraId="3E9D03EF" w14:textId="7CF928DA" w:rsidR="00D55515" w:rsidRDefault="004D6BB5" w:rsidP="00062AE7">
      <w:pPr>
        <w:rPr>
          <w:rFonts w:ascii="Times New Roman" w:hAnsi="Times New Roman" w:cs="Times New Roman"/>
          <w:b/>
        </w:rPr>
      </w:pPr>
      <w:r>
        <w:rPr>
          <w:rFonts w:ascii="Times New Roman" w:hAnsi="Times New Roman" w:cs="Times New Roman"/>
          <w:b/>
        </w:rPr>
        <w:t>Adjourned</w:t>
      </w:r>
      <w:r w:rsidR="00F37B1B">
        <w:rPr>
          <w:rFonts w:ascii="Times New Roman" w:hAnsi="Times New Roman" w:cs="Times New Roman"/>
          <w:b/>
        </w:rPr>
        <w:t xml:space="preserve">: </w:t>
      </w:r>
      <w:r w:rsidR="00F80AC7">
        <w:rPr>
          <w:rFonts w:ascii="Times New Roman" w:hAnsi="Times New Roman" w:cs="Times New Roman"/>
          <w:b/>
        </w:rPr>
        <w:t>6:56</w:t>
      </w:r>
    </w:p>
    <w:p w14:paraId="3CA7CD25" w14:textId="26E849AF" w:rsidR="00243BB7" w:rsidRPr="00062AE7" w:rsidRDefault="00F37B1B">
      <w:pPr>
        <w:rPr>
          <w:rFonts w:ascii="Times New Roman" w:hAnsi="Times New Roman" w:cs="Times New Roman"/>
        </w:rPr>
      </w:pPr>
      <w:r>
        <w:rPr>
          <w:rFonts w:ascii="Times New Roman" w:hAnsi="Times New Roman" w:cs="Times New Roman"/>
        </w:rPr>
        <w:t>Submitted by, Hannah Picciola</w:t>
      </w:r>
    </w:p>
    <w:sectPr w:rsidR="00243BB7" w:rsidRPr="00062AE7" w:rsidSect="0072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B3E29"/>
    <w:multiLevelType w:val="hybridMultilevel"/>
    <w:tmpl w:val="5DF6025C"/>
    <w:lvl w:ilvl="0" w:tplc="8C54D33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FB51B3"/>
    <w:multiLevelType w:val="hybridMultilevel"/>
    <w:tmpl w:val="70FABB24"/>
    <w:lvl w:ilvl="0" w:tplc="B320801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B7"/>
    <w:rsid w:val="00061124"/>
    <w:rsid w:val="00062AE7"/>
    <w:rsid w:val="0006705A"/>
    <w:rsid w:val="00067D8D"/>
    <w:rsid w:val="00177765"/>
    <w:rsid w:val="00243BB7"/>
    <w:rsid w:val="002E1CEC"/>
    <w:rsid w:val="002F5FAA"/>
    <w:rsid w:val="00317437"/>
    <w:rsid w:val="0039164B"/>
    <w:rsid w:val="00431FDC"/>
    <w:rsid w:val="004D6BB5"/>
    <w:rsid w:val="00525BCB"/>
    <w:rsid w:val="005B3010"/>
    <w:rsid w:val="005E2AB1"/>
    <w:rsid w:val="0067151F"/>
    <w:rsid w:val="00717062"/>
    <w:rsid w:val="0072486C"/>
    <w:rsid w:val="00732794"/>
    <w:rsid w:val="00743846"/>
    <w:rsid w:val="00770C14"/>
    <w:rsid w:val="008002CA"/>
    <w:rsid w:val="0085650F"/>
    <w:rsid w:val="00916637"/>
    <w:rsid w:val="00944D3E"/>
    <w:rsid w:val="00A91124"/>
    <w:rsid w:val="00B83219"/>
    <w:rsid w:val="00BC4F51"/>
    <w:rsid w:val="00C107C0"/>
    <w:rsid w:val="00D55515"/>
    <w:rsid w:val="00E01EEA"/>
    <w:rsid w:val="00F17E79"/>
    <w:rsid w:val="00F267C6"/>
    <w:rsid w:val="00F36353"/>
    <w:rsid w:val="00F37B1B"/>
    <w:rsid w:val="00F80AC7"/>
    <w:rsid w:val="00FD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01FD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B7"/>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BB7"/>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742</Words>
  <Characters>4230</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Picciola, Hannah</dc:creator>
  <cp:lastModifiedBy>cissadmin</cp:lastModifiedBy>
  <cp:revision>2</cp:revision>
  <dcterms:created xsi:type="dcterms:W3CDTF">2016-12-15T17:47:00Z</dcterms:created>
  <dcterms:modified xsi:type="dcterms:W3CDTF">2016-12-15T17:47:00Z</dcterms:modified>
</cp:coreProperties>
</file>