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9E06D" w14:textId="77777777" w:rsidR="009B4EEF" w:rsidRPr="007C4265" w:rsidRDefault="009B4EEF" w:rsidP="009B4EEF">
      <w:pPr>
        <w:jc w:val="center"/>
        <w:outlineLvl w:val="0"/>
        <w:rPr>
          <w:rFonts w:ascii="Times New Roman" w:hAnsi="Times New Roman" w:cs="Times New Roman"/>
        </w:rPr>
      </w:pPr>
      <w:bookmarkStart w:id="0" w:name="_GoBack"/>
      <w:bookmarkEnd w:id="0"/>
      <w:r w:rsidRPr="007C4265">
        <w:rPr>
          <w:rFonts w:ascii="Times New Roman" w:hAnsi="Times New Roman" w:cs="Times New Roman"/>
        </w:rPr>
        <w:t>Minutes</w:t>
      </w:r>
    </w:p>
    <w:p w14:paraId="1EB381E1" w14:textId="77777777" w:rsidR="009B4EEF" w:rsidRDefault="009B4EEF" w:rsidP="009B4EEF">
      <w:pPr>
        <w:jc w:val="center"/>
        <w:rPr>
          <w:rFonts w:ascii="Times New Roman" w:hAnsi="Times New Roman" w:cs="Times New Roman"/>
        </w:rPr>
      </w:pPr>
      <w:r>
        <w:rPr>
          <w:rFonts w:ascii="Times New Roman" w:hAnsi="Times New Roman" w:cs="Times New Roman"/>
        </w:rPr>
        <w:t>Faculty Affairs Committee</w:t>
      </w:r>
    </w:p>
    <w:p w14:paraId="678A44C4" w14:textId="3CD32C17" w:rsidR="009B4EEF" w:rsidRPr="00604EFD" w:rsidRDefault="009B4EEF" w:rsidP="009B4EEF">
      <w:pPr>
        <w:jc w:val="center"/>
        <w:rPr>
          <w:rFonts w:ascii="Times New Roman" w:hAnsi="Times New Roman" w:cs="Times New Roman"/>
          <w:b/>
        </w:rPr>
      </w:pPr>
      <w:r>
        <w:rPr>
          <w:rFonts w:ascii="Times New Roman" w:hAnsi="Times New Roman" w:cs="Times New Roman"/>
          <w:b/>
        </w:rPr>
        <w:t>November 9th, 2016</w:t>
      </w:r>
    </w:p>
    <w:p w14:paraId="3E7CFD9A" w14:textId="77777777" w:rsidR="009B4EEF" w:rsidRPr="007C4265" w:rsidRDefault="009B4EEF" w:rsidP="009B4EEF">
      <w:pPr>
        <w:jc w:val="center"/>
        <w:rPr>
          <w:rFonts w:ascii="Times New Roman" w:hAnsi="Times New Roman" w:cs="Times New Roman"/>
        </w:rPr>
      </w:pPr>
      <w:r w:rsidRPr="007C4265">
        <w:rPr>
          <w:rFonts w:ascii="Times New Roman" w:hAnsi="Times New Roman" w:cs="Times New Roman"/>
        </w:rPr>
        <w:t>6:00 p.m.</w:t>
      </w:r>
    </w:p>
    <w:p w14:paraId="5C19D416" w14:textId="367C1C4E" w:rsidR="009B4EEF" w:rsidRPr="007C4265" w:rsidRDefault="00DD389F" w:rsidP="009B4EEF">
      <w:pPr>
        <w:jc w:val="center"/>
        <w:rPr>
          <w:rFonts w:ascii="Times New Roman" w:hAnsi="Times New Roman" w:cs="Times New Roman"/>
        </w:rPr>
      </w:pPr>
      <w:r>
        <w:rPr>
          <w:rFonts w:ascii="Times New Roman" w:hAnsi="Times New Roman" w:cs="Times New Roman"/>
        </w:rPr>
        <w:t>Faculty Commons Conference</w:t>
      </w:r>
      <w:r w:rsidR="009B4EEF" w:rsidRPr="00121F65">
        <w:rPr>
          <w:rFonts w:ascii="Times New Roman" w:hAnsi="Times New Roman" w:cs="Times New Roman"/>
        </w:rPr>
        <w:t xml:space="preserve"> Room</w:t>
      </w:r>
      <w:r w:rsidR="009B4EEF" w:rsidRPr="007C4265">
        <w:rPr>
          <w:rFonts w:ascii="Times New Roman" w:hAnsi="Times New Roman" w:cs="Times New Roman"/>
        </w:rPr>
        <w:t>, Bone Student Center</w:t>
      </w:r>
    </w:p>
    <w:p w14:paraId="65EA3358" w14:textId="27B6EE08" w:rsidR="009B4EEF" w:rsidRPr="00531540" w:rsidRDefault="009B4EEF" w:rsidP="009B4EEF">
      <w:pPr>
        <w:rPr>
          <w:rFonts w:ascii="Times New Roman" w:hAnsi="Times New Roman" w:cs="Times New Roman"/>
        </w:rPr>
      </w:pPr>
      <w:r>
        <w:rPr>
          <w:rFonts w:ascii="Times New Roman" w:hAnsi="Times New Roman" w:cs="Times New Roman"/>
          <w:b/>
        </w:rPr>
        <w:t xml:space="preserve">Members Attending: </w:t>
      </w:r>
      <w:r>
        <w:rPr>
          <w:rFonts w:ascii="Times New Roman" w:hAnsi="Times New Roman" w:cs="Times New Roman"/>
        </w:rPr>
        <w:t xml:space="preserve">Mary Dyck, John Baur, Michaelene Cox, Jihad Qaddour, Hannah Picciola, Febin </w:t>
      </w:r>
      <w:r w:rsidRPr="00243BB7">
        <w:rPr>
          <w:rFonts w:ascii="Times New Roman" w:hAnsi="Times New Roman" w:cs="Times New Roman"/>
        </w:rPr>
        <w:t>Chirayath</w:t>
      </w:r>
    </w:p>
    <w:p w14:paraId="64C0B1A0" w14:textId="352184AD" w:rsidR="009B4EEF" w:rsidRPr="004A1DB7" w:rsidRDefault="009B4EEF" w:rsidP="009B4EEF">
      <w:pPr>
        <w:rPr>
          <w:rFonts w:ascii="Times New Roman" w:hAnsi="Times New Roman" w:cs="Times New Roman"/>
        </w:rPr>
      </w:pPr>
      <w:r>
        <w:rPr>
          <w:rFonts w:ascii="Times New Roman" w:hAnsi="Times New Roman" w:cs="Times New Roman"/>
          <w:b/>
        </w:rPr>
        <w:t xml:space="preserve">Not Present: </w:t>
      </w:r>
      <w:r w:rsidR="000629DA">
        <w:rPr>
          <w:rFonts w:ascii="Times New Roman" w:hAnsi="Times New Roman" w:cs="Times New Roman"/>
        </w:rPr>
        <w:t>Marie Dawson,</w:t>
      </w:r>
      <w:r w:rsidR="000629DA" w:rsidRPr="009B4EEF">
        <w:rPr>
          <w:rFonts w:ascii="Times New Roman" w:hAnsi="Times New Roman" w:cs="Times New Roman"/>
        </w:rPr>
        <w:t xml:space="preserve"> </w:t>
      </w:r>
      <w:r w:rsidR="000629DA">
        <w:rPr>
          <w:rFonts w:ascii="Times New Roman" w:hAnsi="Times New Roman" w:cs="Times New Roman"/>
        </w:rPr>
        <w:t>Cassandra Mattoon</w:t>
      </w:r>
    </w:p>
    <w:p w14:paraId="4F6B2E3A" w14:textId="77777777" w:rsidR="009B4EEF" w:rsidRPr="004A1DB7" w:rsidRDefault="009B4EEF" w:rsidP="009B4EEF">
      <w:pPr>
        <w:rPr>
          <w:rFonts w:ascii="Times New Roman" w:hAnsi="Times New Roman" w:cs="Times New Roman"/>
        </w:rPr>
      </w:pPr>
      <w:r w:rsidRPr="004A1DB7">
        <w:rPr>
          <w:rFonts w:ascii="Times New Roman" w:hAnsi="Times New Roman" w:cs="Times New Roman"/>
          <w:b/>
        </w:rPr>
        <w:t>Guests</w:t>
      </w:r>
      <w:r>
        <w:rPr>
          <w:rFonts w:ascii="Times New Roman" w:hAnsi="Times New Roman" w:cs="Times New Roman"/>
          <w:b/>
        </w:rPr>
        <w:t>:</w:t>
      </w:r>
      <w:r>
        <w:rPr>
          <w:rFonts w:ascii="Times New Roman" w:hAnsi="Times New Roman" w:cs="Times New Roman"/>
        </w:rPr>
        <w:t xml:space="preserve"> Susan Kalter</w:t>
      </w:r>
    </w:p>
    <w:p w14:paraId="5DD93E83" w14:textId="4E6110C5" w:rsidR="009B4EEF" w:rsidRPr="00255AE5" w:rsidRDefault="009B4EEF" w:rsidP="009B4EEF">
      <w:pPr>
        <w:rPr>
          <w:rFonts w:ascii="Times New Roman" w:hAnsi="Times New Roman" w:cs="Times New Roman"/>
          <w:b/>
        </w:rPr>
      </w:pPr>
      <w:r w:rsidRPr="00255AE5">
        <w:rPr>
          <w:rFonts w:ascii="Times New Roman" w:hAnsi="Times New Roman" w:cs="Times New Roman"/>
          <w:b/>
        </w:rPr>
        <w:t xml:space="preserve">Call to order: </w:t>
      </w:r>
      <w:r w:rsidR="00D0724A">
        <w:rPr>
          <w:rFonts w:ascii="Times New Roman" w:hAnsi="Times New Roman" w:cs="Times New Roman"/>
          <w:b/>
        </w:rPr>
        <w:t>5:58</w:t>
      </w:r>
    </w:p>
    <w:p w14:paraId="13D2C95C" w14:textId="68FC1F4B" w:rsidR="001C3A4F" w:rsidRDefault="009B4EEF" w:rsidP="009B4EEF">
      <w:pPr>
        <w:rPr>
          <w:rFonts w:ascii="Times New Roman" w:hAnsi="Times New Roman" w:cs="Times New Roman"/>
        </w:rPr>
      </w:pPr>
      <w:r w:rsidRPr="00062AE7">
        <w:rPr>
          <w:rFonts w:ascii="Times New Roman" w:hAnsi="Times New Roman" w:cs="Times New Roman"/>
          <w:b/>
        </w:rPr>
        <w:t>Approval of minutes:</w:t>
      </w:r>
      <w:r>
        <w:rPr>
          <w:rFonts w:ascii="Times New Roman" w:hAnsi="Times New Roman" w:cs="Times New Roman"/>
        </w:rPr>
        <w:t xml:space="preserve"> Minutes from 10/26</w:t>
      </w:r>
      <w:r w:rsidRPr="00062AE7">
        <w:rPr>
          <w:rFonts w:ascii="Times New Roman" w:hAnsi="Times New Roman" w:cs="Times New Roman"/>
        </w:rPr>
        <w:t>/2016 were approved.</w:t>
      </w:r>
      <w:r w:rsidR="00D0724A">
        <w:rPr>
          <w:rFonts w:ascii="Times New Roman" w:hAnsi="Times New Roman" w:cs="Times New Roman"/>
        </w:rPr>
        <w:t xml:space="preserve"> </w:t>
      </w:r>
    </w:p>
    <w:p w14:paraId="07DEC8F2" w14:textId="77777777" w:rsidR="001C3A4F" w:rsidRDefault="001C3A4F" w:rsidP="009B4EEF">
      <w:pPr>
        <w:rPr>
          <w:rFonts w:ascii="Times New Roman" w:hAnsi="Times New Roman" w:cs="Times New Roman"/>
        </w:rPr>
      </w:pPr>
    </w:p>
    <w:p w14:paraId="41833AB9" w14:textId="77777777" w:rsidR="001C3A4F" w:rsidRDefault="009B4EEF" w:rsidP="009B4EEF">
      <w:pPr>
        <w:rPr>
          <w:rFonts w:ascii="Times New Roman" w:hAnsi="Times New Roman" w:cs="Times New Roman"/>
          <w:b/>
        </w:rPr>
      </w:pPr>
      <w:r w:rsidRPr="00D0724A">
        <w:rPr>
          <w:rFonts w:ascii="Times New Roman" w:hAnsi="Times New Roman" w:cs="Times New Roman"/>
          <w:b/>
        </w:rPr>
        <w:t>3.3.5 Distinguished Professor Policy follow-up</w:t>
      </w:r>
    </w:p>
    <w:p w14:paraId="1A4C0331" w14:textId="77777777" w:rsidR="0035471A" w:rsidRDefault="00BE0BF1" w:rsidP="009B4EEF">
      <w:pPr>
        <w:rPr>
          <w:rFonts w:ascii="Times New Roman" w:hAnsi="Times New Roman" w:cs="Times New Roman"/>
        </w:rPr>
      </w:pPr>
      <w:r>
        <w:rPr>
          <w:rFonts w:ascii="Times New Roman" w:hAnsi="Times New Roman" w:cs="Times New Roman"/>
        </w:rPr>
        <w:t xml:space="preserve">To begin our meeting, we discussed some more principles that the </w:t>
      </w:r>
      <w:r w:rsidR="00D0724A">
        <w:rPr>
          <w:rFonts w:ascii="Times New Roman" w:hAnsi="Times New Roman" w:cs="Times New Roman"/>
        </w:rPr>
        <w:t>University of Milwaukee</w:t>
      </w:r>
      <w:r>
        <w:rPr>
          <w:rFonts w:ascii="Times New Roman" w:hAnsi="Times New Roman" w:cs="Times New Roman"/>
        </w:rPr>
        <w:t xml:space="preserve"> uses in distinguishing between </w:t>
      </w:r>
      <w:r w:rsidR="0035471A">
        <w:rPr>
          <w:rFonts w:ascii="Times New Roman" w:hAnsi="Times New Roman" w:cs="Times New Roman"/>
        </w:rPr>
        <w:t>University Professor and Distinguished University Professor. Some of the key points from the discussion were…</w:t>
      </w:r>
    </w:p>
    <w:p w14:paraId="764ECD92" w14:textId="1826F037" w:rsidR="0035471A" w:rsidRDefault="0035471A" w:rsidP="009B4EEF">
      <w:pPr>
        <w:pStyle w:val="ListParagraph"/>
        <w:numPr>
          <w:ilvl w:val="0"/>
          <w:numId w:val="2"/>
        </w:numPr>
        <w:rPr>
          <w:rFonts w:ascii="Times New Roman" w:hAnsi="Times New Roman" w:cs="Times New Roman"/>
        </w:rPr>
      </w:pPr>
      <w:r>
        <w:rPr>
          <w:rFonts w:ascii="Times New Roman" w:hAnsi="Times New Roman" w:cs="Times New Roman"/>
        </w:rPr>
        <w:t>Selection process should be t</w:t>
      </w:r>
      <w:r w:rsidR="00D0724A" w:rsidRPr="0035471A">
        <w:rPr>
          <w:rFonts w:ascii="Times New Roman" w:hAnsi="Times New Roman" w:cs="Times New Roman"/>
        </w:rPr>
        <w:t xml:space="preserve">ransparent to </w:t>
      </w:r>
      <w:r>
        <w:rPr>
          <w:rFonts w:ascii="Times New Roman" w:hAnsi="Times New Roman" w:cs="Times New Roman"/>
        </w:rPr>
        <w:t>u</w:t>
      </w:r>
      <w:r w:rsidR="00D0724A" w:rsidRPr="0035471A">
        <w:rPr>
          <w:rFonts w:ascii="Times New Roman" w:hAnsi="Times New Roman" w:cs="Times New Roman"/>
        </w:rPr>
        <w:t>niversity</w:t>
      </w:r>
      <w:r>
        <w:rPr>
          <w:rFonts w:ascii="Times New Roman" w:hAnsi="Times New Roman" w:cs="Times New Roman"/>
        </w:rPr>
        <w:t xml:space="preserve"> faculty</w:t>
      </w:r>
    </w:p>
    <w:p w14:paraId="536581EC"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The procedures should be clearly articulated</w:t>
      </w:r>
    </w:p>
    <w:p w14:paraId="070F7E29"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The number should reflect the size of the University</w:t>
      </w:r>
    </w:p>
    <w:p w14:paraId="46F99D6F"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All faculty are eligible to be nominated to the title</w:t>
      </w:r>
    </w:p>
    <w:p w14:paraId="56DE49F6" w14:textId="4D7F57D2" w:rsidR="0035471A" w:rsidRDefault="003B70CA" w:rsidP="009B4EEF">
      <w:pPr>
        <w:pStyle w:val="ListParagraph"/>
        <w:numPr>
          <w:ilvl w:val="0"/>
          <w:numId w:val="2"/>
        </w:numPr>
        <w:rPr>
          <w:rFonts w:ascii="Times New Roman" w:hAnsi="Times New Roman" w:cs="Times New Roman"/>
        </w:rPr>
      </w:pPr>
      <w:r>
        <w:rPr>
          <w:rFonts w:ascii="Times New Roman" w:hAnsi="Times New Roman" w:cs="Times New Roman"/>
        </w:rPr>
        <w:t>Membership for committee and m</w:t>
      </w:r>
      <w:r w:rsidR="00D0724A" w:rsidRPr="0035471A">
        <w:rPr>
          <w:rFonts w:ascii="Times New Roman" w:hAnsi="Times New Roman" w:cs="Times New Roman"/>
        </w:rPr>
        <w:t>ember functions (Member of being a D</w:t>
      </w:r>
      <w:r>
        <w:rPr>
          <w:rFonts w:ascii="Times New Roman" w:hAnsi="Times New Roman" w:cs="Times New Roman"/>
        </w:rPr>
        <w:t xml:space="preserve">istinguished </w:t>
      </w:r>
      <w:r w:rsidR="00D0724A" w:rsidRPr="0035471A">
        <w:rPr>
          <w:rFonts w:ascii="Times New Roman" w:hAnsi="Times New Roman" w:cs="Times New Roman"/>
        </w:rPr>
        <w:t>P</w:t>
      </w:r>
      <w:r>
        <w:rPr>
          <w:rFonts w:ascii="Times New Roman" w:hAnsi="Times New Roman" w:cs="Times New Roman"/>
        </w:rPr>
        <w:t>rofessor</w:t>
      </w:r>
      <w:r w:rsidR="00D0724A" w:rsidRPr="0035471A">
        <w:rPr>
          <w:rFonts w:ascii="Times New Roman" w:hAnsi="Times New Roman" w:cs="Times New Roman"/>
        </w:rPr>
        <w:t>)</w:t>
      </w:r>
    </w:p>
    <w:p w14:paraId="4C90B95E"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Further enriching intellectual life in the University</w:t>
      </w:r>
    </w:p>
    <w:p w14:paraId="3E907884"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Expected to encourage research from candidates</w:t>
      </w:r>
    </w:p>
    <w:p w14:paraId="0501B94A" w14:textId="77777777"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 xml:space="preserve">Procedures for nominations </w:t>
      </w:r>
    </w:p>
    <w:p w14:paraId="3C011EF3" w14:textId="5C90698E" w:rsid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D</w:t>
      </w:r>
      <w:r w:rsidR="005F5057">
        <w:rPr>
          <w:rFonts w:ascii="Times New Roman" w:hAnsi="Times New Roman" w:cs="Times New Roman"/>
        </w:rPr>
        <w:t xml:space="preserve">istinguished </w:t>
      </w:r>
      <w:r w:rsidRPr="0035471A">
        <w:rPr>
          <w:rFonts w:ascii="Times New Roman" w:hAnsi="Times New Roman" w:cs="Times New Roman"/>
        </w:rPr>
        <w:t>P</w:t>
      </w:r>
      <w:r w:rsidR="005F5057">
        <w:rPr>
          <w:rFonts w:ascii="Times New Roman" w:hAnsi="Times New Roman" w:cs="Times New Roman"/>
        </w:rPr>
        <w:t>rofessor</w:t>
      </w:r>
      <w:r w:rsidRPr="0035471A">
        <w:rPr>
          <w:rFonts w:ascii="Times New Roman" w:hAnsi="Times New Roman" w:cs="Times New Roman"/>
        </w:rPr>
        <w:t>’s will report their activities</w:t>
      </w:r>
    </w:p>
    <w:p w14:paraId="6FF90104" w14:textId="16CAED45" w:rsidR="0035471A" w:rsidRDefault="0035471A" w:rsidP="009B4EEF">
      <w:pPr>
        <w:pStyle w:val="ListParagraph"/>
        <w:numPr>
          <w:ilvl w:val="0"/>
          <w:numId w:val="2"/>
        </w:numPr>
        <w:rPr>
          <w:rFonts w:ascii="Times New Roman" w:hAnsi="Times New Roman" w:cs="Times New Roman"/>
        </w:rPr>
      </w:pPr>
      <w:r>
        <w:rPr>
          <w:rFonts w:ascii="Times New Roman" w:hAnsi="Times New Roman" w:cs="Times New Roman"/>
        </w:rPr>
        <w:t xml:space="preserve">Not bestowing </w:t>
      </w:r>
      <w:r w:rsidR="00D0724A" w:rsidRPr="0035471A">
        <w:rPr>
          <w:rFonts w:ascii="Times New Roman" w:hAnsi="Times New Roman" w:cs="Times New Roman"/>
        </w:rPr>
        <w:t>a title, but has an active purpose within the University</w:t>
      </w:r>
    </w:p>
    <w:p w14:paraId="4B873A83" w14:textId="2C6151F7" w:rsidR="00D0724A" w:rsidRPr="0035471A" w:rsidRDefault="00D0724A" w:rsidP="009B4EEF">
      <w:pPr>
        <w:pStyle w:val="ListParagraph"/>
        <w:numPr>
          <w:ilvl w:val="0"/>
          <w:numId w:val="2"/>
        </w:numPr>
        <w:rPr>
          <w:rFonts w:ascii="Times New Roman" w:hAnsi="Times New Roman" w:cs="Times New Roman"/>
        </w:rPr>
      </w:pPr>
      <w:r w:rsidRPr="0035471A">
        <w:rPr>
          <w:rFonts w:ascii="Times New Roman" w:hAnsi="Times New Roman" w:cs="Times New Roman"/>
        </w:rPr>
        <w:t>Membership is required for a D</w:t>
      </w:r>
      <w:r w:rsidR="005F5057">
        <w:rPr>
          <w:rFonts w:ascii="Times New Roman" w:hAnsi="Times New Roman" w:cs="Times New Roman"/>
        </w:rPr>
        <w:t xml:space="preserve">istinguished </w:t>
      </w:r>
      <w:r w:rsidRPr="0035471A">
        <w:rPr>
          <w:rFonts w:ascii="Times New Roman" w:hAnsi="Times New Roman" w:cs="Times New Roman"/>
        </w:rPr>
        <w:t>P</w:t>
      </w:r>
      <w:r w:rsidR="005F5057">
        <w:rPr>
          <w:rFonts w:ascii="Times New Roman" w:hAnsi="Times New Roman" w:cs="Times New Roman"/>
        </w:rPr>
        <w:t xml:space="preserve">rofessor </w:t>
      </w:r>
      <w:proofErr w:type="spellStart"/>
      <w:r w:rsidR="005F5057">
        <w:rPr>
          <w:rFonts w:ascii="Times New Roman" w:hAnsi="Times New Roman" w:cs="Times New Roman"/>
        </w:rPr>
        <w:t>totle</w:t>
      </w:r>
      <w:proofErr w:type="spellEnd"/>
    </w:p>
    <w:p w14:paraId="33806BBC" w14:textId="52AEE325" w:rsidR="00D0724A" w:rsidRDefault="0035471A" w:rsidP="009B4EEF">
      <w:pPr>
        <w:rPr>
          <w:rFonts w:ascii="Times New Roman" w:hAnsi="Times New Roman" w:cs="Times New Roman"/>
        </w:rPr>
      </w:pPr>
      <w:r>
        <w:rPr>
          <w:rFonts w:ascii="Times New Roman" w:hAnsi="Times New Roman" w:cs="Times New Roman"/>
        </w:rPr>
        <w:t>We are expecting this topic to</w:t>
      </w:r>
      <w:r w:rsidR="00CD7D97">
        <w:rPr>
          <w:rFonts w:ascii="Times New Roman" w:hAnsi="Times New Roman" w:cs="Times New Roman"/>
        </w:rPr>
        <w:t xml:space="preserve"> be picked up again </w:t>
      </w:r>
      <w:r>
        <w:rPr>
          <w:rFonts w:ascii="Times New Roman" w:hAnsi="Times New Roman" w:cs="Times New Roman"/>
        </w:rPr>
        <w:t>with the</w:t>
      </w:r>
      <w:r w:rsidR="00CD7D97">
        <w:rPr>
          <w:rFonts w:ascii="Times New Roman" w:hAnsi="Times New Roman" w:cs="Times New Roman"/>
        </w:rPr>
        <w:t xml:space="preserve"> new Provost</w:t>
      </w:r>
      <w:r>
        <w:rPr>
          <w:rFonts w:ascii="Times New Roman" w:hAnsi="Times New Roman" w:cs="Times New Roman"/>
        </w:rPr>
        <w:t xml:space="preserve"> this coming January.</w:t>
      </w:r>
    </w:p>
    <w:p w14:paraId="6D2ABD2B" w14:textId="55B74920" w:rsidR="00573AC1" w:rsidRDefault="005F5057" w:rsidP="00573AC1">
      <w:pPr>
        <w:rPr>
          <w:rFonts w:ascii="Times New Roman" w:hAnsi="Times New Roman" w:cs="Times New Roman"/>
        </w:rPr>
      </w:pPr>
      <w:r>
        <w:rPr>
          <w:rFonts w:ascii="Times New Roman" w:hAnsi="Times New Roman" w:cs="Times New Roman"/>
        </w:rPr>
        <w:t>We should b</w:t>
      </w:r>
      <w:r w:rsidR="00CD7D97">
        <w:rPr>
          <w:rFonts w:ascii="Times New Roman" w:hAnsi="Times New Roman" w:cs="Times New Roman"/>
        </w:rPr>
        <w:t xml:space="preserve">ring it to her attention and talk about it during the faculty caucus. </w:t>
      </w:r>
      <w:r>
        <w:rPr>
          <w:rFonts w:ascii="Times New Roman" w:hAnsi="Times New Roman" w:cs="Times New Roman"/>
        </w:rPr>
        <w:t>This will h</w:t>
      </w:r>
      <w:r w:rsidR="00CD7D97">
        <w:rPr>
          <w:rFonts w:ascii="Times New Roman" w:hAnsi="Times New Roman" w:cs="Times New Roman"/>
        </w:rPr>
        <w:t xml:space="preserve">elp generate a policy </w:t>
      </w:r>
      <w:r>
        <w:rPr>
          <w:rFonts w:ascii="Times New Roman" w:hAnsi="Times New Roman" w:cs="Times New Roman"/>
        </w:rPr>
        <w:t>for</w:t>
      </w:r>
      <w:r w:rsidR="00CD7D97">
        <w:rPr>
          <w:rFonts w:ascii="Times New Roman" w:hAnsi="Times New Roman" w:cs="Times New Roman"/>
        </w:rPr>
        <w:t xml:space="preserve"> the </w:t>
      </w:r>
      <w:r>
        <w:rPr>
          <w:rFonts w:ascii="Times New Roman" w:hAnsi="Times New Roman" w:cs="Times New Roman"/>
        </w:rPr>
        <w:t>future and de</w:t>
      </w:r>
      <w:r w:rsidR="00CD7D97">
        <w:rPr>
          <w:rFonts w:ascii="Times New Roman" w:hAnsi="Times New Roman" w:cs="Times New Roman"/>
        </w:rPr>
        <w:t xml:space="preserve">cide what our role would be. </w:t>
      </w:r>
      <w:r>
        <w:rPr>
          <w:rFonts w:ascii="Times New Roman" w:hAnsi="Times New Roman" w:cs="Times New Roman"/>
        </w:rPr>
        <w:t>We may need to r</w:t>
      </w:r>
      <w:r w:rsidR="00CD7D97">
        <w:rPr>
          <w:rFonts w:ascii="Times New Roman" w:hAnsi="Times New Roman" w:cs="Times New Roman"/>
        </w:rPr>
        <w:t xml:space="preserve">ework the policy and create a draft for the faculty caucus. </w:t>
      </w:r>
      <w:r>
        <w:rPr>
          <w:rFonts w:ascii="Times New Roman" w:hAnsi="Times New Roman" w:cs="Times New Roman"/>
        </w:rPr>
        <w:t>We will have to decide with new pr</w:t>
      </w:r>
      <w:r w:rsidR="003303A4">
        <w:rPr>
          <w:rFonts w:ascii="Times New Roman" w:hAnsi="Times New Roman" w:cs="Times New Roman"/>
        </w:rPr>
        <w:t>ovost before drafting a new policy or making revisions</w:t>
      </w:r>
      <w:r>
        <w:rPr>
          <w:rFonts w:ascii="Times New Roman" w:hAnsi="Times New Roman" w:cs="Times New Roman"/>
        </w:rPr>
        <w:t>, seeing as though it m</w:t>
      </w:r>
      <w:r w:rsidR="003303A4">
        <w:rPr>
          <w:rFonts w:ascii="Times New Roman" w:hAnsi="Times New Roman" w:cs="Times New Roman"/>
        </w:rPr>
        <w:t>ay need to go to the provost committee. The annual date that</w:t>
      </w:r>
      <w:r>
        <w:rPr>
          <w:rFonts w:ascii="Times New Roman" w:hAnsi="Times New Roman" w:cs="Times New Roman"/>
        </w:rPr>
        <w:t xml:space="preserve"> the letter is sent out</w:t>
      </w:r>
      <w:r w:rsidR="003303A4">
        <w:rPr>
          <w:rFonts w:ascii="Times New Roman" w:hAnsi="Times New Roman" w:cs="Times New Roman"/>
        </w:rPr>
        <w:t xml:space="preserve"> could be pushed back</w:t>
      </w:r>
      <w:r>
        <w:rPr>
          <w:rFonts w:ascii="Times New Roman" w:hAnsi="Times New Roman" w:cs="Times New Roman"/>
        </w:rPr>
        <w:t xml:space="preserve"> to allow for a greater period of time to get nominations in. That </w:t>
      </w:r>
      <w:r w:rsidR="003303A4">
        <w:rPr>
          <w:rFonts w:ascii="Times New Roman" w:hAnsi="Times New Roman" w:cs="Times New Roman"/>
        </w:rPr>
        <w:t xml:space="preserve">might alleviate a lot of problems by giving more time to look through portfolios and recommendations. </w:t>
      </w:r>
    </w:p>
    <w:p w14:paraId="737D2F2F" w14:textId="77777777" w:rsidR="005F5057" w:rsidRDefault="005F5057" w:rsidP="00573AC1">
      <w:pPr>
        <w:rPr>
          <w:rFonts w:ascii="Times New Roman" w:hAnsi="Times New Roman" w:cs="Times New Roman"/>
        </w:rPr>
      </w:pPr>
    </w:p>
    <w:p w14:paraId="248800C2" w14:textId="77777777" w:rsidR="005F5057" w:rsidRPr="00D0724A" w:rsidRDefault="005F5057" w:rsidP="00573AC1">
      <w:pPr>
        <w:rPr>
          <w:rFonts w:ascii="Times New Roman" w:hAnsi="Times New Roman" w:cs="Times New Roman"/>
        </w:rPr>
      </w:pPr>
    </w:p>
    <w:p w14:paraId="6FE17B04" w14:textId="12D0BAA4" w:rsidR="009B4EEF" w:rsidRPr="003303A4" w:rsidRDefault="009B4EEF" w:rsidP="003303A4">
      <w:pPr>
        <w:rPr>
          <w:rFonts w:ascii="Times New Roman" w:hAnsi="Times New Roman" w:cs="Times New Roman"/>
          <w:b/>
        </w:rPr>
      </w:pPr>
      <w:r w:rsidRPr="003303A4">
        <w:rPr>
          <w:rFonts w:ascii="Times New Roman" w:hAnsi="Times New Roman" w:cs="Times New Roman"/>
          <w:b/>
        </w:rPr>
        <w:lastRenderedPageBreak/>
        <w:t>Integrity in Res</w:t>
      </w:r>
      <w:r w:rsidR="0035471A">
        <w:rPr>
          <w:rFonts w:ascii="Times New Roman" w:hAnsi="Times New Roman" w:cs="Times New Roman"/>
          <w:b/>
        </w:rPr>
        <w:t>earch and Scholarly Activities P</w:t>
      </w:r>
      <w:r w:rsidRPr="003303A4">
        <w:rPr>
          <w:rFonts w:ascii="Times New Roman" w:hAnsi="Times New Roman" w:cs="Times New Roman"/>
          <w:b/>
        </w:rPr>
        <w:t>olicy</w:t>
      </w:r>
    </w:p>
    <w:p w14:paraId="4D02506D" w14:textId="44ABA492" w:rsidR="001C3A4F" w:rsidRDefault="003303A4" w:rsidP="009B4EEF">
      <w:pPr>
        <w:rPr>
          <w:rFonts w:ascii="Times New Roman" w:hAnsi="Times New Roman" w:cs="Times New Roman"/>
        </w:rPr>
      </w:pPr>
      <w:r>
        <w:rPr>
          <w:rFonts w:ascii="Times New Roman" w:hAnsi="Times New Roman" w:cs="Times New Roman"/>
        </w:rPr>
        <w:t>We current</w:t>
      </w:r>
      <w:r w:rsidR="005F5057">
        <w:rPr>
          <w:rFonts w:ascii="Times New Roman" w:hAnsi="Times New Roman" w:cs="Times New Roman"/>
        </w:rPr>
        <w:t>ly have a revised policy draft that we discussed.</w:t>
      </w:r>
    </w:p>
    <w:p w14:paraId="3A04E3BB" w14:textId="057854E8" w:rsidR="003303A4" w:rsidRDefault="003303A4" w:rsidP="009B4EEF">
      <w:pPr>
        <w:rPr>
          <w:rFonts w:ascii="Times New Roman" w:hAnsi="Times New Roman" w:cs="Times New Roman"/>
        </w:rPr>
      </w:pPr>
      <w:r>
        <w:rPr>
          <w:rFonts w:ascii="Times New Roman" w:hAnsi="Times New Roman" w:cs="Times New Roman"/>
        </w:rPr>
        <w:t>Background: Identify the</w:t>
      </w:r>
      <w:r w:rsidR="005F5057">
        <w:rPr>
          <w:rFonts w:ascii="Times New Roman" w:hAnsi="Times New Roman" w:cs="Times New Roman"/>
        </w:rPr>
        <w:t xml:space="preserve"> ambiguities. There are some s</w:t>
      </w:r>
      <w:r>
        <w:rPr>
          <w:rFonts w:ascii="Times New Roman" w:hAnsi="Times New Roman" w:cs="Times New Roman"/>
        </w:rPr>
        <w:t xml:space="preserve">pecific </w:t>
      </w:r>
      <w:r w:rsidR="005F5057">
        <w:rPr>
          <w:rFonts w:ascii="Times New Roman" w:hAnsi="Times New Roman" w:cs="Times New Roman"/>
        </w:rPr>
        <w:t xml:space="preserve">parts </w:t>
      </w:r>
      <w:r>
        <w:rPr>
          <w:rFonts w:ascii="Times New Roman" w:hAnsi="Times New Roman" w:cs="Times New Roman"/>
        </w:rPr>
        <w:t xml:space="preserve">that needed to be revised. </w:t>
      </w:r>
    </w:p>
    <w:p w14:paraId="6E4666CA" w14:textId="61B5DBEA" w:rsidR="003303A4" w:rsidRDefault="003303A4" w:rsidP="003303A4">
      <w:pPr>
        <w:pStyle w:val="ListParagraph"/>
        <w:numPr>
          <w:ilvl w:val="0"/>
          <w:numId w:val="1"/>
        </w:numPr>
        <w:rPr>
          <w:rFonts w:ascii="Times New Roman" w:hAnsi="Times New Roman" w:cs="Times New Roman"/>
        </w:rPr>
      </w:pPr>
      <w:r w:rsidRPr="003303A4">
        <w:rPr>
          <w:rFonts w:ascii="Times New Roman" w:hAnsi="Times New Roman" w:cs="Times New Roman"/>
        </w:rPr>
        <w:t xml:space="preserve">Value in separating policy and procedure. </w:t>
      </w:r>
      <w:r>
        <w:rPr>
          <w:rFonts w:ascii="Times New Roman" w:hAnsi="Times New Roman" w:cs="Times New Roman"/>
        </w:rPr>
        <w:t>Come back to later.</w:t>
      </w:r>
    </w:p>
    <w:p w14:paraId="7B7E5CFD" w14:textId="4B84964B" w:rsidR="003303A4" w:rsidRDefault="005F5057" w:rsidP="003303A4">
      <w:pPr>
        <w:pStyle w:val="ListParagraph"/>
        <w:numPr>
          <w:ilvl w:val="0"/>
          <w:numId w:val="1"/>
        </w:numPr>
        <w:rPr>
          <w:rFonts w:ascii="Times New Roman" w:hAnsi="Times New Roman" w:cs="Times New Roman"/>
        </w:rPr>
      </w:pPr>
      <w:r>
        <w:rPr>
          <w:rFonts w:ascii="Times New Roman" w:hAnsi="Times New Roman" w:cs="Times New Roman"/>
        </w:rPr>
        <w:t>Expand</w:t>
      </w:r>
      <w:r w:rsidR="003303A4">
        <w:rPr>
          <w:rFonts w:ascii="Times New Roman" w:hAnsi="Times New Roman" w:cs="Times New Roman"/>
        </w:rPr>
        <w:t xml:space="preserve"> definitions</w:t>
      </w:r>
      <w:r>
        <w:rPr>
          <w:rFonts w:ascii="Times New Roman" w:hAnsi="Times New Roman" w:cs="Times New Roman"/>
        </w:rPr>
        <w:t>.</w:t>
      </w:r>
    </w:p>
    <w:p w14:paraId="784CBD04" w14:textId="6D929873" w:rsidR="004C0648" w:rsidRDefault="00B27343" w:rsidP="003303A4">
      <w:pPr>
        <w:pStyle w:val="ListParagraph"/>
        <w:numPr>
          <w:ilvl w:val="0"/>
          <w:numId w:val="1"/>
        </w:numPr>
        <w:rPr>
          <w:rFonts w:ascii="Times New Roman" w:hAnsi="Times New Roman" w:cs="Times New Roman"/>
        </w:rPr>
      </w:pPr>
      <w:r>
        <w:rPr>
          <w:rFonts w:ascii="Times New Roman" w:hAnsi="Times New Roman" w:cs="Times New Roman"/>
        </w:rPr>
        <w:t>Clarify the informal process. It needs to be</w:t>
      </w:r>
      <w:r w:rsidR="003303A4">
        <w:rPr>
          <w:rFonts w:ascii="Times New Roman" w:hAnsi="Times New Roman" w:cs="Times New Roman"/>
        </w:rPr>
        <w:t xml:space="preserve"> </w:t>
      </w:r>
      <w:r w:rsidR="009F78A8">
        <w:rPr>
          <w:rFonts w:ascii="Times New Roman" w:hAnsi="Times New Roman" w:cs="Times New Roman"/>
        </w:rPr>
        <w:t>clear</w:t>
      </w:r>
      <w:r w:rsidR="003303A4">
        <w:rPr>
          <w:rFonts w:ascii="Times New Roman" w:hAnsi="Times New Roman" w:cs="Times New Roman"/>
        </w:rPr>
        <w:t xml:space="preserve"> in the policy where the informal policy begins</w:t>
      </w:r>
      <w:r>
        <w:rPr>
          <w:rFonts w:ascii="Times New Roman" w:hAnsi="Times New Roman" w:cs="Times New Roman"/>
        </w:rPr>
        <w:t>. It is currently</w:t>
      </w:r>
      <w:r w:rsidR="003303A4">
        <w:rPr>
          <w:rFonts w:ascii="Times New Roman" w:hAnsi="Times New Roman" w:cs="Times New Roman"/>
        </w:rPr>
        <w:t xml:space="preserve"> </w:t>
      </w:r>
      <w:r>
        <w:rPr>
          <w:rFonts w:ascii="Times New Roman" w:hAnsi="Times New Roman" w:cs="Times New Roman"/>
        </w:rPr>
        <w:t>subtle</w:t>
      </w:r>
      <w:r w:rsidR="003303A4">
        <w:rPr>
          <w:rFonts w:ascii="Times New Roman" w:hAnsi="Times New Roman" w:cs="Times New Roman"/>
        </w:rPr>
        <w:t xml:space="preserve"> but becomes formal when it becomes in writing</w:t>
      </w:r>
      <w:r>
        <w:rPr>
          <w:rFonts w:ascii="Times New Roman" w:hAnsi="Times New Roman" w:cs="Times New Roman"/>
        </w:rPr>
        <w:t>.</w:t>
      </w:r>
      <w:r w:rsidR="00BB6EE7">
        <w:rPr>
          <w:rFonts w:ascii="Times New Roman" w:hAnsi="Times New Roman" w:cs="Times New Roman"/>
        </w:rPr>
        <w:t xml:space="preserve"> Kathy’s concern was that our policy allows for an informal accusation because it could be uneven that one college might resolve something that another thinks needs to go through the process. There would be a lot of cases that wouldn’t need to happen if we had an informal process. </w:t>
      </w:r>
      <w:r w:rsidR="007169B0">
        <w:rPr>
          <w:rFonts w:ascii="Times New Roman" w:hAnsi="Times New Roman" w:cs="Times New Roman"/>
        </w:rPr>
        <w:t>We c</w:t>
      </w:r>
      <w:r w:rsidR="00BB6EE7">
        <w:rPr>
          <w:rFonts w:ascii="Times New Roman" w:hAnsi="Times New Roman" w:cs="Times New Roman"/>
        </w:rPr>
        <w:t>ould lo</w:t>
      </w:r>
      <w:r w:rsidR="007169B0">
        <w:rPr>
          <w:rFonts w:ascii="Times New Roman" w:hAnsi="Times New Roman" w:cs="Times New Roman"/>
        </w:rPr>
        <w:t>se our ability to have funding, and may</w:t>
      </w:r>
      <w:r w:rsidR="00E01C98">
        <w:rPr>
          <w:rFonts w:ascii="Times New Roman" w:hAnsi="Times New Roman" w:cs="Times New Roman"/>
        </w:rPr>
        <w:t xml:space="preserve"> need to have local discretion to be taken care of informally. </w:t>
      </w:r>
      <w:r w:rsidR="00BD3711">
        <w:rPr>
          <w:rFonts w:ascii="Times New Roman" w:hAnsi="Times New Roman" w:cs="Times New Roman"/>
        </w:rPr>
        <w:t xml:space="preserve">Specifically research conducts. Uneven handling of the federal guidelines. </w:t>
      </w:r>
      <w:r w:rsidR="000D2A8B">
        <w:rPr>
          <w:rFonts w:ascii="Times New Roman" w:hAnsi="Times New Roman" w:cs="Times New Roman"/>
        </w:rPr>
        <w:t xml:space="preserve">Reportable and handled informally. </w:t>
      </w:r>
      <w:r w:rsidR="00785140">
        <w:rPr>
          <w:rFonts w:ascii="Times New Roman" w:hAnsi="Times New Roman" w:cs="Times New Roman"/>
        </w:rPr>
        <w:t xml:space="preserve">Responsibility to determine when something goes into a formal process. </w:t>
      </w:r>
      <w:r w:rsidR="004C0648">
        <w:rPr>
          <w:rFonts w:ascii="Times New Roman" w:hAnsi="Times New Roman" w:cs="Times New Roman"/>
        </w:rPr>
        <w:t xml:space="preserve"> </w:t>
      </w:r>
    </w:p>
    <w:p w14:paraId="78625020" w14:textId="69C85C9E" w:rsidR="003303A4" w:rsidRDefault="004C0648" w:rsidP="004C0648">
      <w:pPr>
        <w:pStyle w:val="ListParagraph"/>
        <w:numPr>
          <w:ilvl w:val="1"/>
          <w:numId w:val="1"/>
        </w:numPr>
        <w:rPr>
          <w:rFonts w:ascii="Times New Roman" w:hAnsi="Times New Roman" w:cs="Times New Roman"/>
        </w:rPr>
      </w:pPr>
      <w:r>
        <w:rPr>
          <w:rFonts w:ascii="Times New Roman" w:hAnsi="Times New Roman" w:cs="Times New Roman"/>
        </w:rPr>
        <w:t>Calendar days vs. business days:</w:t>
      </w:r>
    </w:p>
    <w:p w14:paraId="0FB33A18" w14:textId="27588166" w:rsidR="004C0648" w:rsidRDefault="004C0648" w:rsidP="004C0648">
      <w:pPr>
        <w:pStyle w:val="ListParagraph"/>
        <w:numPr>
          <w:ilvl w:val="2"/>
          <w:numId w:val="1"/>
        </w:numPr>
        <w:rPr>
          <w:rFonts w:ascii="Times New Roman" w:hAnsi="Times New Roman" w:cs="Times New Roman"/>
        </w:rPr>
      </w:pPr>
      <w:r>
        <w:rPr>
          <w:rFonts w:ascii="Times New Roman" w:hAnsi="Times New Roman" w:cs="Times New Roman"/>
        </w:rPr>
        <w:t xml:space="preserve">If something says 15 calendar days, make it 10 business days to keep the timeline roughly the same. </w:t>
      </w:r>
      <w:r w:rsidR="00DD389F">
        <w:rPr>
          <w:rFonts w:ascii="Times New Roman" w:hAnsi="Times New Roman" w:cs="Times New Roman"/>
        </w:rPr>
        <w:t xml:space="preserve">Would want to change it to a business days except one day that is 120 calendar days. </w:t>
      </w:r>
      <w:r w:rsidR="008B41A3">
        <w:rPr>
          <w:rFonts w:ascii="Times New Roman" w:hAnsi="Times New Roman" w:cs="Times New Roman"/>
        </w:rPr>
        <w:t xml:space="preserve">Must specify the time frame and the notice. </w:t>
      </w:r>
    </w:p>
    <w:p w14:paraId="2F831CFA" w14:textId="446E03BF" w:rsidR="00DD389F" w:rsidRDefault="007E41FA" w:rsidP="004C0648">
      <w:pPr>
        <w:pStyle w:val="ListParagraph"/>
        <w:numPr>
          <w:ilvl w:val="2"/>
          <w:numId w:val="1"/>
        </w:numPr>
        <w:rPr>
          <w:rFonts w:ascii="Times New Roman" w:hAnsi="Times New Roman" w:cs="Times New Roman"/>
        </w:rPr>
      </w:pPr>
      <w:r>
        <w:rPr>
          <w:rFonts w:ascii="Times New Roman" w:hAnsi="Times New Roman" w:cs="Times New Roman"/>
        </w:rPr>
        <w:t xml:space="preserve">B1, </w:t>
      </w:r>
      <w:r w:rsidR="00DD389F">
        <w:rPr>
          <w:rFonts w:ascii="Times New Roman" w:hAnsi="Times New Roman" w:cs="Times New Roman"/>
        </w:rPr>
        <w:t>F1</w:t>
      </w:r>
      <w:r w:rsidR="008B41A3">
        <w:rPr>
          <w:rFonts w:ascii="Times New Roman" w:hAnsi="Times New Roman" w:cs="Times New Roman"/>
        </w:rPr>
        <w:t>, F3</w:t>
      </w:r>
      <w:r w:rsidR="007169B0">
        <w:rPr>
          <w:rFonts w:ascii="Times New Roman" w:hAnsi="Times New Roman" w:cs="Times New Roman"/>
        </w:rPr>
        <w:t>, etc.</w:t>
      </w:r>
    </w:p>
    <w:p w14:paraId="3CD3CCB9" w14:textId="6F19495F" w:rsidR="007169B0" w:rsidRDefault="008B41A3" w:rsidP="004C0648">
      <w:pPr>
        <w:pStyle w:val="ListParagraph"/>
        <w:numPr>
          <w:ilvl w:val="2"/>
          <w:numId w:val="1"/>
        </w:numPr>
        <w:rPr>
          <w:rFonts w:ascii="Times New Roman" w:hAnsi="Times New Roman" w:cs="Times New Roman"/>
        </w:rPr>
      </w:pPr>
      <w:r>
        <w:rPr>
          <w:rFonts w:ascii="Times New Roman" w:hAnsi="Times New Roman" w:cs="Times New Roman"/>
        </w:rPr>
        <w:t>Ask</w:t>
      </w:r>
      <w:r w:rsidR="00E141A0">
        <w:rPr>
          <w:rFonts w:ascii="Times New Roman" w:hAnsi="Times New Roman" w:cs="Times New Roman"/>
        </w:rPr>
        <w:t>s</w:t>
      </w:r>
      <w:r>
        <w:rPr>
          <w:rFonts w:ascii="Times New Roman" w:hAnsi="Times New Roman" w:cs="Times New Roman"/>
        </w:rPr>
        <w:t xml:space="preserve"> the d</w:t>
      </w:r>
      <w:r w:rsidR="00152288">
        <w:rPr>
          <w:rFonts w:ascii="Times New Roman" w:hAnsi="Times New Roman" w:cs="Times New Roman"/>
        </w:rPr>
        <w:t xml:space="preserve">eans to formulate the appeals committee, </w:t>
      </w:r>
      <w:r w:rsidR="007169B0">
        <w:rPr>
          <w:rFonts w:ascii="Times New Roman" w:hAnsi="Times New Roman" w:cs="Times New Roman"/>
        </w:rPr>
        <w:t xml:space="preserve">which </w:t>
      </w:r>
      <w:r w:rsidR="00152288">
        <w:rPr>
          <w:rFonts w:ascii="Times New Roman" w:hAnsi="Times New Roman" w:cs="Times New Roman"/>
        </w:rPr>
        <w:t xml:space="preserve">requires a member from other parts of the University. </w:t>
      </w:r>
      <w:r w:rsidR="007169B0">
        <w:rPr>
          <w:rFonts w:ascii="Times New Roman" w:hAnsi="Times New Roman" w:cs="Times New Roman"/>
        </w:rPr>
        <w:t xml:space="preserve">This seems like it would be difficult </w:t>
      </w:r>
      <w:r w:rsidR="00152288">
        <w:rPr>
          <w:rFonts w:ascii="Times New Roman" w:hAnsi="Times New Roman" w:cs="Times New Roman"/>
        </w:rPr>
        <w:t>for the deans to be</w:t>
      </w:r>
      <w:r w:rsidR="009F78A8">
        <w:rPr>
          <w:rFonts w:ascii="Times New Roman" w:hAnsi="Times New Roman" w:cs="Times New Roman"/>
        </w:rPr>
        <w:t xml:space="preserve"> doing this instead of the AVP in seven days. Would having 10 business days allow the deans a little more time? Would it be adequate? </w:t>
      </w:r>
      <w:r w:rsidR="0072456D">
        <w:rPr>
          <w:rFonts w:ascii="Times New Roman" w:hAnsi="Times New Roman" w:cs="Times New Roman"/>
        </w:rPr>
        <w:t xml:space="preserve">Make the AVP </w:t>
      </w:r>
      <w:r w:rsidR="00E141A0">
        <w:rPr>
          <w:rFonts w:ascii="Times New Roman" w:hAnsi="Times New Roman" w:cs="Times New Roman"/>
        </w:rPr>
        <w:t>the one who establishes</w:t>
      </w:r>
      <w:r w:rsidR="0072456D">
        <w:rPr>
          <w:rFonts w:ascii="Times New Roman" w:hAnsi="Times New Roman" w:cs="Times New Roman"/>
        </w:rPr>
        <w:t xml:space="preserve"> the appeals board? (4F3) </w:t>
      </w:r>
    </w:p>
    <w:p w14:paraId="17DB17A8" w14:textId="67B49981" w:rsidR="008B41A3" w:rsidRDefault="0072456D" w:rsidP="004C0648">
      <w:pPr>
        <w:pStyle w:val="ListParagraph"/>
        <w:numPr>
          <w:ilvl w:val="2"/>
          <w:numId w:val="1"/>
        </w:numPr>
        <w:rPr>
          <w:rFonts w:ascii="Times New Roman" w:hAnsi="Times New Roman" w:cs="Times New Roman"/>
        </w:rPr>
      </w:pPr>
      <w:r>
        <w:rPr>
          <w:rFonts w:ascii="Times New Roman" w:hAnsi="Times New Roman" w:cs="Times New Roman"/>
        </w:rPr>
        <w:t xml:space="preserve">Make </w:t>
      </w:r>
      <w:r w:rsidR="007169B0">
        <w:rPr>
          <w:rFonts w:ascii="Times New Roman" w:hAnsi="Times New Roman" w:cs="Times New Roman"/>
        </w:rPr>
        <w:t>any</w:t>
      </w:r>
      <w:r>
        <w:rPr>
          <w:rFonts w:ascii="Times New Roman" w:hAnsi="Times New Roman" w:cs="Times New Roman"/>
        </w:rPr>
        <w:t xml:space="preserve"> date that occurs on the weekend will not be a counted as a business day. General provisions, include the timing and the definition of a business day (does not fall on a weekend or university closure)</w:t>
      </w:r>
      <w:r w:rsidR="007169B0">
        <w:rPr>
          <w:rFonts w:ascii="Times New Roman" w:hAnsi="Times New Roman" w:cs="Times New Roman"/>
        </w:rPr>
        <w:t>.</w:t>
      </w:r>
    </w:p>
    <w:p w14:paraId="4F32C64A" w14:textId="5D3D1ACC" w:rsidR="003303A4" w:rsidRPr="003303A4" w:rsidRDefault="007169B0" w:rsidP="003303A4">
      <w:pPr>
        <w:pStyle w:val="ListParagraph"/>
        <w:numPr>
          <w:ilvl w:val="0"/>
          <w:numId w:val="1"/>
        </w:numPr>
        <w:rPr>
          <w:rFonts w:ascii="Times New Roman" w:hAnsi="Times New Roman" w:cs="Times New Roman"/>
        </w:rPr>
      </w:pPr>
      <w:r>
        <w:rPr>
          <w:rFonts w:ascii="Times New Roman" w:hAnsi="Times New Roman" w:cs="Times New Roman"/>
        </w:rPr>
        <w:t>We stopped our discussion on defining and clarifying</w:t>
      </w:r>
      <w:r w:rsidRPr="007169B0">
        <w:rPr>
          <w:rFonts w:ascii="Times New Roman" w:hAnsi="Times New Roman" w:cs="Times New Roman"/>
        </w:rPr>
        <w:t xml:space="preserve"> the roles of the AFEGC, the SCCR, and the Academic Integrity Officer</w:t>
      </w:r>
      <w:r>
        <w:rPr>
          <w:rFonts w:ascii="Times New Roman" w:hAnsi="Times New Roman" w:cs="Times New Roman"/>
        </w:rPr>
        <w:t>.</w:t>
      </w:r>
    </w:p>
    <w:p w14:paraId="38394E20" w14:textId="6CD9389A" w:rsidR="009B4EEF" w:rsidRPr="001C3A4F" w:rsidRDefault="009B4EEF" w:rsidP="009B4EEF">
      <w:pPr>
        <w:rPr>
          <w:rFonts w:ascii="Times New Roman" w:hAnsi="Times New Roman" w:cs="Times New Roman"/>
          <w:b/>
        </w:rPr>
      </w:pPr>
      <w:r w:rsidRPr="001C3A4F">
        <w:rPr>
          <w:rFonts w:ascii="Times New Roman" w:hAnsi="Times New Roman" w:cs="Times New Roman"/>
          <w:b/>
        </w:rPr>
        <w:t>Adjournment</w:t>
      </w:r>
      <w:r w:rsidR="001C3A4F" w:rsidRPr="001C3A4F">
        <w:rPr>
          <w:rFonts w:ascii="Times New Roman" w:hAnsi="Times New Roman" w:cs="Times New Roman"/>
          <w:b/>
        </w:rPr>
        <w:t>:</w:t>
      </w:r>
      <w:r w:rsidR="008301A3">
        <w:rPr>
          <w:rFonts w:ascii="Times New Roman" w:hAnsi="Times New Roman" w:cs="Times New Roman"/>
          <w:b/>
        </w:rPr>
        <w:t xml:space="preserve"> 6:56</w:t>
      </w:r>
    </w:p>
    <w:p w14:paraId="71C1A36E" w14:textId="0C39FB8C" w:rsidR="009B4EEF" w:rsidRPr="009B4EEF" w:rsidRDefault="007169B0">
      <w:pPr>
        <w:rPr>
          <w:rFonts w:ascii="Times New Roman" w:hAnsi="Times New Roman" w:cs="Times New Roman"/>
        </w:rPr>
      </w:pPr>
      <w:r>
        <w:rPr>
          <w:rFonts w:ascii="Times New Roman" w:hAnsi="Times New Roman" w:cs="Times New Roman"/>
        </w:rPr>
        <w:t>Submitted by, Hannah Picciola</w:t>
      </w:r>
    </w:p>
    <w:sectPr w:rsidR="009B4EEF" w:rsidRPr="009B4EEF" w:rsidSect="007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93C"/>
    <w:multiLevelType w:val="hybridMultilevel"/>
    <w:tmpl w:val="3262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D2EE5"/>
    <w:multiLevelType w:val="hybridMultilevel"/>
    <w:tmpl w:val="4ABA12CE"/>
    <w:lvl w:ilvl="0" w:tplc="91C0F81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EA"/>
    <w:rsid w:val="000629DA"/>
    <w:rsid w:val="000D2A8B"/>
    <w:rsid w:val="00152288"/>
    <w:rsid w:val="001C3A4F"/>
    <w:rsid w:val="002C75F6"/>
    <w:rsid w:val="003303A4"/>
    <w:rsid w:val="0035471A"/>
    <w:rsid w:val="003B70CA"/>
    <w:rsid w:val="004C0648"/>
    <w:rsid w:val="00573AC1"/>
    <w:rsid w:val="005F5057"/>
    <w:rsid w:val="007169B0"/>
    <w:rsid w:val="0072456D"/>
    <w:rsid w:val="0072486C"/>
    <w:rsid w:val="00785140"/>
    <w:rsid w:val="007E41FA"/>
    <w:rsid w:val="008002CA"/>
    <w:rsid w:val="008301A3"/>
    <w:rsid w:val="008B41A3"/>
    <w:rsid w:val="009B4EEF"/>
    <w:rsid w:val="009F78A8"/>
    <w:rsid w:val="00B27343"/>
    <w:rsid w:val="00BB6EE7"/>
    <w:rsid w:val="00BD3711"/>
    <w:rsid w:val="00BE0BF1"/>
    <w:rsid w:val="00C933EA"/>
    <w:rsid w:val="00CD7D97"/>
    <w:rsid w:val="00D0724A"/>
    <w:rsid w:val="00DD389F"/>
    <w:rsid w:val="00E01C98"/>
    <w:rsid w:val="00E1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6C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E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E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Picciola, Hannah</dc:creator>
  <cp:lastModifiedBy>cissadmin</cp:lastModifiedBy>
  <cp:revision>2</cp:revision>
  <dcterms:created xsi:type="dcterms:W3CDTF">2016-12-15T17:41:00Z</dcterms:created>
  <dcterms:modified xsi:type="dcterms:W3CDTF">2016-12-15T17:41:00Z</dcterms:modified>
</cp:coreProperties>
</file>