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0761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3386"/>
        <w:gridCol w:w="3633"/>
        <w:gridCol w:w="3442"/>
        <w:gridCol w:w="300"/>
      </w:tblGrid>
      <w:tr w:rsidR="008A328F" w:rsidRPr="008A328F" w14:paraId="21F98F54" w14:textId="77777777" w:rsidTr="008A328F">
        <w:trPr>
          <w:gridAfter w:val="1"/>
          <w:wAfter w:w="300" w:type="dxa"/>
          <w:trHeight w:val="408"/>
          <w:jc w:val="center"/>
        </w:trPr>
        <w:tc>
          <w:tcPr>
            <w:tcW w:w="104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8AB974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bookmarkStart w:id="0" w:name="RANGE!A1:C41"/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ACADEMIC SENATE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>MEETING SCHEDULE FOR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 xml:space="preserve">JULY 2024 – MAY 2025 </w:t>
            </w:r>
            <w:bookmarkEnd w:id="0"/>
          </w:p>
        </w:tc>
      </w:tr>
      <w:tr w:rsidR="008A328F" w:rsidRPr="008A328F" w14:paraId="7AEC6AC5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FC4A7A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16AA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8A328F" w:rsidRPr="008A328F" w14:paraId="1DD45F76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C900CD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8E6A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6099CCB2" w14:textId="77777777" w:rsidTr="008A328F">
        <w:trPr>
          <w:trHeight w:val="205"/>
          <w:jc w:val="center"/>
        </w:trPr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FB85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Internal Committees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0C5D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Academic Senate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B06C0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Faculty Caucus</w:t>
            </w:r>
          </w:p>
        </w:tc>
        <w:tc>
          <w:tcPr>
            <w:tcW w:w="300" w:type="dxa"/>
            <w:vAlign w:val="center"/>
            <w:hideMark/>
          </w:tcPr>
          <w:p w14:paraId="45FEF214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6178DD06" w14:textId="77777777" w:rsidTr="008A328F">
        <w:trPr>
          <w:trHeight w:val="20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A3EE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Assigned Rooms at BSC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9E13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Old Main Room, BSC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43D16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Old Main Room, BSC</w:t>
            </w:r>
          </w:p>
        </w:tc>
        <w:tc>
          <w:tcPr>
            <w:tcW w:w="300" w:type="dxa"/>
            <w:vAlign w:val="center"/>
            <w:hideMark/>
          </w:tcPr>
          <w:p w14:paraId="24A823F9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2E9B72B3" w14:textId="77777777" w:rsidTr="008A328F">
        <w:trPr>
          <w:trHeight w:val="20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19A6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6:00 PM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F9C8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32687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~8:30 - 9:30 PM</w:t>
            </w:r>
          </w:p>
        </w:tc>
        <w:tc>
          <w:tcPr>
            <w:tcW w:w="300" w:type="dxa"/>
            <w:vAlign w:val="center"/>
            <w:hideMark/>
          </w:tcPr>
          <w:p w14:paraId="4C59DDB6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73C405A8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FFDE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June-July 2024 (On Call)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9C06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June - July 2024 (On Call)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56ABE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June-July 2024 (On Call)</w:t>
            </w:r>
          </w:p>
        </w:tc>
        <w:tc>
          <w:tcPr>
            <w:tcW w:w="300" w:type="dxa"/>
            <w:vAlign w:val="center"/>
            <w:hideMark/>
          </w:tcPr>
          <w:p w14:paraId="233CEFB0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5EDF2911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19EC40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 min. committee meeting</w:t>
            </w: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893494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Aug 28, 2024 -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7PM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5B31018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Aug 28, 2024</w:t>
            </w:r>
          </w:p>
        </w:tc>
        <w:tc>
          <w:tcPr>
            <w:tcW w:w="300" w:type="dxa"/>
            <w:vAlign w:val="center"/>
            <w:hideMark/>
          </w:tcPr>
          <w:p w14:paraId="217D4C27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49CDCBFB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428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Sep 11, 2024 -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6PM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5A5A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Sep 11, 2024 -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7PM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ADDAD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Sep 11, 2024</w:t>
            </w:r>
          </w:p>
        </w:tc>
        <w:tc>
          <w:tcPr>
            <w:tcW w:w="300" w:type="dxa"/>
            <w:vAlign w:val="center"/>
            <w:hideMark/>
          </w:tcPr>
          <w:p w14:paraId="1A870B6B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6CDA31AB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173A4A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Sep 25, 2024 -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6-8PM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242E7B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Senate Meeting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417F96D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Caucus</w:t>
            </w:r>
          </w:p>
        </w:tc>
        <w:tc>
          <w:tcPr>
            <w:tcW w:w="300" w:type="dxa"/>
            <w:vAlign w:val="center"/>
            <w:hideMark/>
          </w:tcPr>
          <w:p w14:paraId="56C8B525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27AE9FD9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562D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committee meeting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2EF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Oct </w:t>
            </w:r>
            <w:proofErr w:type="gramStart"/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9 ,</w:t>
            </w:r>
            <w:proofErr w:type="gramEnd"/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2024 -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6-8PM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59991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Oct 9, 2024</w:t>
            </w:r>
          </w:p>
        </w:tc>
        <w:tc>
          <w:tcPr>
            <w:tcW w:w="300" w:type="dxa"/>
            <w:vAlign w:val="center"/>
            <w:hideMark/>
          </w:tcPr>
          <w:p w14:paraId="3CE13B59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1AF6CEAE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370B7D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Oct 23, 2024 -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6-8PM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C0BB6F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Senate Meeting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7E3896F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Caucus</w:t>
            </w:r>
          </w:p>
        </w:tc>
        <w:tc>
          <w:tcPr>
            <w:tcW w:w="300" w:type="dxa"/>
            <w:vAlign w:val="center"/>
            <w:hideMark/>
          </w:tcPr>
          <w:p w14:paraId="1F1C47AF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5166D2C9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B557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committee meeting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930F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Nov 6, 2024 -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6-8PM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9917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Nov 6, 2024</w:t>
            </w:r>
          </w:p>
        </w:tc>
        <w:tc>
          <w:tcPr>
            <w:tcW w:w="300" w:type="dxa"/>
            <w:vAlign w:val="center"/>
            <w:hideMark/>
          </w:tcPr>
          <w:p w14:paraId="79ABDDBF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4A60F2CE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B14029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Nov 20, 2024 -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6-8PM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F74840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Senate Meeting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B9B93B1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Caucus</w:t>
            </w:r>
          </w:p>
        </w:tc>
        <w:tc>
          <w:tcPr>
            <w:tcW w:w="300" w:type="dxa"/>
            <w:vAlign w:val="center"/>
            <w:hideMark/>
          </w:tcPr>
          <w:p w14:paraId="7A7DE256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66FB2BEC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FA287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Thanksgiving Break November 23, 2024 – December 1, 2024</w:t>
            </w:r>
          </w:p>
        </w:tc>
        <w:tc>
          <w:tcPr>
            <w:tcW w:w="300" w:type="dxa"/>
            <w:vAlign w:val="center"/>
            <w:hideMark/>
          </w:tcPr>
          <w:p w14:paraId="7E1AD8C6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329C7F3E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D0F0A6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EA13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8A328F" w:rsidRPr="008A328F" w14:paraId="771835C7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CA4B09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Dec 11, 2024 (as needed)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AD661F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Dec 11, 2024 -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7PM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E338289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Dec 11, 2024</w:t>
            </w:r>
          </w:p>
        </w:tc>
        <w:tc>
          <w:tcPr>
            <w:tcW w:w="300" w:type="dxa"/>
            <w:vAlign w:val="center"/>
            <w:hideMark/>
          </w:tcPr>
          <w:p w14:paraId="4923A25A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635A248B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D40063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Winter Break December 14, 2024 – January 12, 2025</w:t>
            </w:r>
          </w:p>
        </w:tc>
        <w:tc>
          <w:tcPr>
            <w:tcW w:w="300" w:type="dxa"/>
            <w:vAlign w:val="center"/>
            <w:hideMark/>
          </w:tcPr>
          <w:p w14:paraId="3E1FC1C9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02C4F0A5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38D140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352D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8A328F" w:rsidRPr="008A328F" w14:paraId="0F3110AB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8FA1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Jan 22, 2025 -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6PM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B58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Jan 22, 2025 -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7PM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12001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 22, 2025</w:t>
            </w:r>
          </w:p>
        </w:tc>
        <w:tc>
          <w:tcPr>
            <w:tcW w:w="300" w:type="dxa"/>
            <w:vAlign w:val="center"/>
            <w:hideMark/>
          </w:tcPr>
          <w:p w14:paraId="7285B9AD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5EA43C1D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593C79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Feb 5, 2025 -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6PM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71CB51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Feb 5, 2025 -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7PM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291C8B4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Caucus</w:t>
            </w:r>
          </w:p>
        </w:tc>
        <w:tc>
          <w:tcPr>
            <w:tcW w:w="300" w:type="dxa"/>
            <w:vAlign w:val="center"/>
            <w:hideMark/>
          </w:tcPr>
          <w:p w14:paraId="4DCD78E8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5B27BC38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A96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Feb 19, 2025 -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6PM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0577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Feb 19, 2025 -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7PM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0926E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Feb 19, 2025</w:t>
            </w:r>
          </w:p>
        </w:tc>
        <w:tc>
          <w:tcPr>
            <w:tcW w:w="300" w:type="dxa"/>
            <w:vAlign w:val="center"/>
            <w:hideMark/>
          </w:tcPr>
          <w:p w14:paraId="43CE4487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18D0BB0C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6C8DA2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Mar 5, 2025 -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6PM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8238CC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Mar 5, 2025 -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7PM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FC9C5BF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Caucus</w:t>
            </w:r>
          </w:p>
        </w:tc>
        <w:tc>
          <w:tcPr>
            <w:tcW w:w="300" w:type="dxa"/>
            <w:vAlign w:val="center"/>
            <w:hideMark/>
          </w:tcPr>
          <w:p w14:paraId="6AB40FD8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72CD16B9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46C37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Spring Break March 8, 2025 – March 16, 2025</w:t>
            </w:r>
          </w:p>
        </w:tc>
        <w:tc>
          <w:tcPr>
            <w:tcW w:w="300" w:type="dxa"/>
            <w:vAlign w:val="center"/>
            <w:hideMark/>
          </w:tcPr>
          <w:p w14:paraId="30D83DF1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0E777345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ED9EAF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7391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8A328F" w:rsidRPr="008A328F" w14:paraId="4769778D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DFA2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Mar 26, 2025 -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6PM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FADB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Mar 26, 2025 -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7PM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4C7575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 26, 2025</w:t>
            </w:r>
          </w:p>
        </w:tc>
        <w:tc>
          <w:tcPr>
            <w:tcW w:w="300" w:type="dxa"/>
            <w:vAlign w:val="center"/>
            <w:hideMark/>
          </w:tcPr>
          <w:p w14:paraId="3D42D170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546B56EC" w14:textId="77777777" w:rsidTr="008A328F">
        <w:trPr>
          <w:trHeight w:val="215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1C291A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Apr 9, 2025 -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6PM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618BDC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Apr 9, 2025 -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7PM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43F405A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Caucus</w:t>
            </w:r>
          </w:p>
        </w:tc>
        <w:tc>
          <w:tcPr>
            <w:tcW w:w="300" w:type="dxa"/>
            <w:vAlign w:val="center"/>
            <w:hideMark/>
          </w:tcPr>
          <w:p w14:paraId="799496D5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2066BAFC" w14:textId="77777777" w:rsidTr="008A328F">
        <w:trPr>
          <w:trHeight w:val="1202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28B27" w14:textId="77777777" w:rsidR="008A328F" w:rsidRPr="008A328F" w:rsidRDefault="008A328F" w:rsidP="008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committee meeting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34D4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April 23, 2025: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1) New Senate Orientation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  <w:t>at 5:30 p.m. in Founders Suite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>1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  <w:t xml:space="preserve">2) Faculty Caucus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  <w:t>at 6:20 p.m. in Founders Suite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  <w:t xml:space="preserve">3) Senate Meeting 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  <w:t>at 7:00 p.m. in Old Main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>3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E484CE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April 23, 2025: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8A32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6:20 p.m. in </w:t>
            </w:r>
            <w:r w:rsidRPr="008A32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>Founders Suite</w:t>
            </w:r>
            <w:r w:rsidRPr="008A328F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2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(plus post senate)</w:t>
            </w:r>
          </w:p>
        </w:tc>
        <w:tc>
          <w:tcPr>
            <w:tcW w:w="300" w:type="dxa"/>
            <w:vAlign w:val="center"/>
            <w:hideMark/>
          </w:tcPr>
          <w:p w14:paraId="4CC799DE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4C280E5F" w14:textId="77777777" w:rsidTr="008A328F">
        <w:trPr>
          <w:trHeight w:val="256"/>
          <w:jc w:val="center"/>
        </w:trPr>
        <w:tc>
          <w:tcPr>
            <w:tcW w:w="33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200727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committee meeting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BF2017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May 7, 2025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4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- 7PM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A3EB951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May 7, 2025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4</w:t>
            </w:r>
          </w:p>
        </w:tc>
        <w:tc>
          <w:tcPr>
            <w:tcW w:w="300" w:type="dxa"/>
            <w:vAlign w:val="center"/>
            <w:hideMark/>
          </w:tcPr>
          <w:p w14:paraId="635843A5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03D1E1D3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BC2EE6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1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April 23, 2025, 5:30 p.m.: New Senate Orientation for </w:t>
            </w:r>
            <w:proofErr w:type="gramStart"/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Newly-Elected</w:t>
            </w:r>
            <w:proofErr w:type="gramEnd"/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Members of the Senate.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April 23, 2025, 6:20 p.m.:  Faculty Caucus for New and Continuing Senate Faculty Members. Senate Faculty Members will nominate Senate Officers (Senate Chairperson, Senate Secretary and Senate Executive Committee Faculty Members).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3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April 23, 2025, 7:00 p.m.: Final meeting for Academic Senate Student/Faculty Representatives with terms ending in Spring 2025.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4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May 7, 2025, 7:00 p.m.:  Seating of New Senate and Election by Full Senate of Senate Officers (Senate Chairperson, Senate Secretary and Senate Executive Committee Faculty Members).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5</w:t>
            </w:r>
            <w:r w:rsidRPr="008A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Aug 28, 2024: Internal Committees will meet in Old Main 10 minutes before Academic Senate.</w:t>
            </w:r>
          </w:p>
        </w:tc>
        <w:tc>
          <w:tcPr>
            <w:tcW w:w="300" w:type="dxa"/>
            <w:vAlign w:val="center"/>
            <w:hideMark/>
          </w:tcPr>
          <w:p w14:paraId="496005F8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43E3FF25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11041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54B8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8A328F" w:rsidRPr="008A328F" w14:paraId="4E6F1E27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0024A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8E2D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4A339725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494CA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BF6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05CCE9E2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A4AEC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0977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54277460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539CD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37E1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05796900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86537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9665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339D90CF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BDE358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5F3E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6FEEDB62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93362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CCE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2624C194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3228F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76A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4D0988BA" w14:textId="77777777" w:rsidTr="008A328F">
        <w:trPr>
          <w:trHeight w:val="205"/>
          <w:jc w:val="center"/>
        </w:trPr>
        <w:tc>
          <w:tcPr>
            <w:tcW w:w="10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31CF6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ED2C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328F" w:rsidRPr="008A328F" w14:paraId="3F62040C" w14:textId="77777777" w:rsidTr="008A328F">
        <w:trPr>
          <w:trHeight w:val="215"/>
          <w:jc w:val="center"/>
        </w:trPr>
        <w:tc>
          <w:tcPr>
            <w:tcW w:w="104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F15F3" w14:textId="77777777" w:rsidR="008A328F" w:rsidRPr="008A328F" w:rsidRDefault="008A328F" w:rsidP="008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BE9C" w14:textId="77777777" w:rsidR="008A328F" w:rsidRPr="008A328F" w:rsidRDefault="008A328F" w:rsidP="008A3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9C0EA3A" w14:textId="77777777" w:rsidR="00374896" w:rsidRDefault="00374896"/>
    <w:sectPr w:rsidR="0037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8F"/>
    <w:rsid w:val="00374896"/>
    <w:rsid w:val="008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7D6B"/>
  <w15:chartTrackingRefBased/>
  <w15:docId w15:val="{CDE3B346-4EFE-46B1-8200-B4F36558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Pickett, Kevin</dc:creator>
  <cp:keywords/>
  <dc:description/>
  <cp:lastModifiedBy>Pickett, Kevin</cp:lastModifiedBy>
  <cp:revision>1</cp:revision>
  <dcterms:created xsi:type="dcterms:W3CDTF">2024-05-14T19:50:00Z</dcterms:created>
  <dcterms:modified xsi:type="dcterms:W3CDTF">2024-05-14T19:55:00Z</dcterms:modified>
</cp:coreProperties>
</file>