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F9" w:rsidRPr="008C1DA2" w:rsidRDefault="000E1CF9" w:rsidP="000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0E1CF9" w:rsidRPr="008C1DA2" w:rsidRDefault="000E1CF9" w:rsidP="000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10, 2018</w:t>
      </w:r>
    </w:p>
    <w:p w:rsidR="000E1CF9" w:rsidRPr="008C1DA2" w:rsidRDefault="000E1CF9" w:rsidP="000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0E1CF9" w:rsidRPr="008C1DA2" w:rsidRDefault="000E1CF9" w:rsidP="000E1C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0E1CF9" w:rsidRPr="008C1DA2" w:rsidRDefault="000E1CF9" w:rsidP="000E1CF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0E1CF9" w:rsidRPr="008C1DA2" w:rsidRDefault="000E1CF9" w:rsidP="000E1C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0E1CF9" w:rsidRDefault="000E1CF9" w:rsidP="000E1C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Presentation: Civic Action Plan (Janet Paterson </w:t>
      </w:r>
      <w:r w:rsidR="000419B4" w:rsidRPr="000419B4">
        <w:rPr>
          <w:rFonts w:ascii="Times New Roman" w:eastAsia="Times New Roman" w:hAnsi="Times New Roman"/>
          <w:b/>
          <w:i/>
          <w:sz w:val="24"/>
          <w:szCs w:val="20"/>
        </w:rPr>
        <w:t>Interim Director, Civic Engagement</w:t>
      </w:r>
      <w:r w:rsidR="000419B4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and </w:t>
      </w:r>
      <w:r w:rsidR="000419B4">
        <w:rPr>
          <w:rFonts w:ascii="Times New Roman" w:eastAsia="Times New Roman" w:hAnsi="Times New Roman"/>
          <w:b/>
          <w:i/>
          <w:sz w:val="24"/>
          <w:szCs w:val="20"/>
        </w:rPr>
        <w:t xml:space="preserve">Dr. </w:t>
      </w:r>
      <w:r>
        <w:rPr>
          <w:rFonts w:ascii="Times New Roman" w:eastAsia="Times New Roman" w:hAnsi="Times New Roman"/>
          <w:b/>
          <w:i/>
          <w:sz w:val="24"/>
          <w:szCs w:val="20"/>
        </w:rPr>
        <w:t>Noha Shawki</w:t>
      </w:r>
      <w:r w:rsidR="000419B4">
        <w:rPr>
          <w:rFonts w:ascii="Times New Roman" w:eastAsia="Times New Roman" w:hAnsi="Times New Roman"/>
          <w:b/>
          <w:i/>
          <w:sz w:val="24"/>
          <w:szCs w:val="20"/>
        </w:rPr>
        <w:t>, Professor, Politics and Government)</w:t>
      </w:r>
    </w:p>
    <w:p w:rsidR="000E1CF9" w:rsidRPr="008C1DA2" w:rsidRDefault="000E1CF9" w:rsidP="000E1C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Pr="008C1DA2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0E1CF9" w:rsidRPr="008C1DA2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Pr="008C1DA2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0E1CF9" w:rsidRPr="008C1DA2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Pr="008C1DA2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0E1CF9" w:rsidRPr="008C1DA2" w:rsidRDefault="000E1CF9" w:rsidP="000E1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0E1CF9" w:rsidRPr="008C1DA2" w:rsidRDefault="000E1CF9" w:rsidP="000E1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0E1CF9" w:rsidRPr="008C1DA2" w:rsidRDefault="000E1CF9" w:rsidP="000E1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0E1CF9" w:rsidRPr="008C1DA2" w:rsidRDefault="000E1CF9" w:rsidP="000E1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0E1CF9" w:rsidRPr="00965B9E" w:rsidRDefault="000E1CF9" w:rsidP="000E1C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Committee’s annual reports from Academic Affairs Committee:</w:t>
      </w:r>
    </w:p>
    <w:p w:rsidR="004A6B19" w:rsidRDefault="004A6B19" w:rsidP="004A6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5D2">
        <w:rPr>
          <w:rFonts w:ascii="Times New Roman" w:eastAsia="Calibri" w:hAnsi="Times New Roman" w:cs="Times New Roman"/>
          <w:b/>
          <w:i/>
          <w:sz w:val="24"/>
          <w:szCs w:val="24"/>
        </w:rPr>
        <w:t>Council for General Education annual report spring 2018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E1CF9" w:rsidRDefault="000E1CF9" w:rsidP="000E1C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Honors Council report </w:t>
      </w:r>
    </w:p>
    <w:p w:rsidR="000E1CF9" w:rsidRDefault="000E1CF9" w:rsidP="000E1C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Curriculum Committee annual report</w:t>
      </w:r>
      <w:bookmarkStart w:id="0" w:name="_GoBack"/>
      <w:bookmarkEnd w:id="0"/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0E1CF9" w:rsidRPr="00EB740C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B74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03.30.18.03 Policy 2.1.27 Student Bereavement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(Academic Affairs Committee)</w:t>
      </w: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6F5E18" w:rsidRDefault="006F5E18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F5E18" w:rsidRDefault="006F5E18" w:rsidP="006F5E1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Item:</w:t>
      </w:r>
    </w:p>
    <w:p w:rsidR="006F5E18" w:rsidRDefault="006F5E18" w:rsidP="006F5E18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06.15.18.02 Suggested Policy 3.1.2 Titles revisions</w:t>
      </w: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1CF9" w:rsidRDefault="000E1CF9" w:rsidP="000E1C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Committee Reports:</w:t>
      </w:r>
    </w:p>
    <w:p w:rsidR="000E1CF9" w:rsidRPr="008C1DA2" w:rsidRDefault="000E1CF9" w:rsidP="000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0E1CF9" w:rsidRPr="008C1DA2" w:rsidRDefault="000E1CF9" w:rsidP="000E1C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0E1CF9" w:rsidRPr="008C1DA2" w:rsidRDefault="000E1CF9" w:rsidP="000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0E1CF9" w:rsidRPr="008C1DA2" w:rsidRDefault="000E1CF9" w:rsidP="000E1C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0E1CF9" w:rsidRPr="008C1DA2" w:rsidRDefault="000E1CF9" w:rsidP="000E1C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0E1CF9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419B4" w:rsidRDefault="000E1CF9" w:rsidP="000E1C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C749FB" w:rsidRDefault="000E1CF9" w:rsidP="000E1CF9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9"/>
    <w:rsid w:val="000419B4"/>
    <w:rsid w:val="000E1CF9"/>
    <w:rsid w:val="00421AC4"/>
    <w:rsid w:val="004A6B19"/>
    <w:rsid w:val="006F5E18"/>
    <w:rsid w:val="008D7DD5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8DE"/>
  <w15:chartTrackingRefBased/>
  <w15:docId w15:val="{A79B0CF3-1B0F-469C-943D-06C57CA1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2018-10-02T14:33:00Z</dcterms:created>
  <dcterms:modified xsi:type="dcterms:W3CDTF">2018-10-03T16:13:00Z</dcterms:modified>
</cp:coreProperties>
</file>