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6A78" w14:textId="5B75942D" w:rsidR="00FC142E" w:rsidRPr="002559B7" w:rsidRDefault="00FC142E" w:rsidP="00FC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144F5094" w14:textId="77777777" w:rsidR="00FC142E" w:rsidRPr="002559B7" w:rsidRDefault="00FC142E" w:rsidP="00FC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1D30AD4" w14:textId="77777777" w:rsidR="00FC142E" w:rsidRDefault="00FC142E" w:rsidP="00FC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8534D08" w14:textId="77777777" w:rsidR="00FC142E" w:rsidRDefault="00FC142E" w:rsidP="00FC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EBEFE2E" w14:textId="4C6E8A98" w:rsidR="00FC142E" w:rsidRDefault="00FC142E" w:rsidP="00FC142E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https://illinoisstate.zoom.us/j/93173823763</w:t>
        </w:r>
      </w:hyperlink>
    </w:p>
    <w:p w14:paraId="5029EF1F" w14:textId="77777777" w:rsidR="00FC142E" w:rsidRDefault="00FC142E" w:rsidP="00FC142E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3C74BE1" w14:textId="77777777" w:rsidR="00FC142E" w:rsidRDefault="00FC142E" w:rsidP="00FC142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3FB6EBDA" w14:textId="77777777" w:rsidR="00FC142E" w:rsidRPr="002559B7" w:rsidRDefault="00FC142E" w:rsidP="00FC142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82E070" w14:textId="77777777" w:rsidR="00FC142E" w:rsidRPr="002559B7" w:rsidRDefault="00FC142E" w:rsidP="00FC1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2E90527" w14:textId="77777777" w:rsidR="00FC142E" w:rsidRPr="002559B7" w:rsidRDefault="00FC142E" w:rsidP="00FC1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776230" w14:textId="77777777" w:rsidR="00FC142E" w:rsidRPr="002559B7" w:rsidRDefault="00FC142E" w:rsidP="00FC1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EFEAE0B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67B755" w14:textId="7102C1EE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Presentation: </w:t>
      </w:r>
      <w:r w:rsidR="002550B3">
        <w:rPr>
          <w:rFonts w:ascii="Times New Roman" w:eastAsia="Times New Roman" w:hAnsi="Times New Roman"/>
          <w:b/>
          <w:i/>
          <w:sz w:val="24"/>
          <w:szCs w:val="20"/>
        </w:rPr>
        <w:t>Color of Money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 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>Assistant Vice President of Planning and Operations Sandy Cavi, and University Budget Officer Amanda Hendrix)</w:t>
      </w:r>
    </w:p>
    <w:p w14:paraId="04F121D5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1AB95DD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1EA0FC94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1068392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11F24EA9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C05BF9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49952A3C" w14:textId="77777777" w:rsidR="00FC142E" w:rsidRPr="002559B7" w:rsidRDefault="00FC142E" w:rsidP="00FC14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A822446" w14:textId="5173F65A" w:rsidR="00FC142E" w:rsidRDefault="00FC142E" w:rsidP="00FC14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68BEAEEA" w14:textId="74EF515F" w:rsidR="00FC142E" w:rsidRPr="002559B7" w:rsidRDefault="00FC142E" w:rsidP="00FC142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Spring Academic Affairs retreat</w:t>
      </w:r>
      <w:r w:rsidR="00EA4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working group</w:t>
      </w:r>
      <w:r w:rsidR="00D92142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EA49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membership</w:t>
      </w:r>
    </w:p>
    <w:p w14:paraId="6DB68185" w14:textId="77777777" w:rsidR="00FC142E" w:rsidRPr="002559B7" w:rsidRDefault="00FC142E" w:rsidP="00FC14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0D93C155" w14:textId="77777777" w:rsidR="00FC142E" w:rsidRPr="002559B7" w:rsidRDefault="00FC142E" w:rsidP="00FC14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786C90A6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D3F2626" w14:textId="77777777" w:rsidR="008421BD" w:rsidRDefault="008421BD" w:rsidP="008421B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56518374" w14:textId="77777777" w:rsidR="008421BD" w:rsidRDefault="008421BD" w:rsidP="008421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08.19.20.01 Advisory Item Explanation (From Martha Horst and Tracy Mainieri)</w:t>
      </w:r>
    </w:p>
    <w:p w14:paraId="102CE1BF" w14:textId="77777777" w:rsidR="008421BD" w:rsidRDefault="008421BD" w:rsidP="008421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08.28.20.02 1.2 Anti-Harassment and Non-Discrimination Policy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24DD0AD8" w14:textId="77777777" w:rsidR="008421BD" w:rsidRDefault="008421BD" w:rsidP="008421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8.20.07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E44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1.2.1 Anti-Harassment &amp; Non-Discrimination Policy Complaint Procedure for Students and Employees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Jeff Lange)</w:t>
      </w:r>
    </w:p>
    <w:p w14:paraId="4EF5CB9F" w14:textId="77777777" w:rsidR="008421BD" w:rsidRDefault="008421BD" w:rsidP="008421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1.2.3 Hostile Educational Environment Sexual Harassment-Student Procedures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469173B8" w14:textId="77777777" w:rsidR="008421BD" w:rsidRDefault="008421BD" w:rsidP="008421B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2870">
        <w:rPr>
          <w:rFonts w:ascii="Times New Roman" w:eastAsia="Calibri" w:hAnsi="Times New Roman" w:cs="Times New Roman"/>
          <w:b/>
          <w:i/>
          <w:sz w:val="24"/>
          <w:szCs w:val="24"/>
        </w:rPr>
        <w:t>08.28.20.05 1.2.4 Title IX Hostile Work Environment Complaint Procedures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</w:t>
      </w:r>
    </w:p>
    <w:p w14:paraId="6E4BCE88" w14:textId="77777777" w:rsidR="008421BD" w:rsidRDefault="008421BD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F62809" w14:textId="429F2499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Item: </w:t>
      </w:r>
    </w:p>
    <w:p w14:paraId="55DF9F1D" w14:textId="7DD1723A" w:rsidR="00FC142E" w:rsidRDefault="00A723D9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09.17.20.01 </w:t>
      </w:r>
      <w:r w:rsidR="00FC1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Senate Calendar Changes: Propose moving </w:t>
      </w:r>
      <w:r w:rsidR="001B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="00FC1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Senate from 7:00 p.m. to 6:00 p.m., with Faculty Caucus </w:t>
      </w:r>
      <w:r w:rsidR="001B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immediately </w:t>
      </w:r>
      <w:r w:rsidR="00FC1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after. Internal Committee</w:t>
      </w:r>
      <w:r w:rsidR="001B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FC1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meet </w:t>
      </w:r>
      <w:r w:rsidR="001B05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r w:rsidR="00FC1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times of their own choosing.</w:t>
      </w:r>
    </w:p>
    <w:p w14:paraId="17AF0C33" w14:textId="77777777" w:rsidR="00FC142E" w:rsidRP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EE80AE0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26F6306F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of the Academic Plan by Associate Provost Dr. Ani Yazedjian</w:t>
      </w:r>
    </w:p>
    <w:p w14:paraId="574CE549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C0500AE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0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26F7E0EA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08.07.20.06 Student Code of Conduct 2016 version (From Dr. Davenport)</w:t>
      </w:r>
    </w:p>
    <w:p w14:paraId="0E7C3259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08.07.20.05 Student Code of Conduct Mark Up (From Dr. Davenport)</w:t>
      </w:r>
    </w:p>
    <w:p w14:paraId="4DA442CB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08.07.20.07 Student Code of Conduct Clean Copy (From Dr. Davenport)</w:t>
      </w:r>
    </w:p>
    <w:p w14:paraId="5F74C788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E179F33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0B43257F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A0234EE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31B5665A" w14:textId="77777777" w:rsidR="00FC142E" w:rsidRPr="000A0A1F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246703" w14:textId="77777777" w:rsidR="00FC142E" w:rsidRPr="00176D56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6A90892C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5EB47D5" w14:textId="77777777" w:rsidR="00FC142E" w:rsidRDefault="00FC142E" w:rsidP="00FC142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 None</w:t>
      </w:r>
    </w:p>
    <w:p w14:paraId="6E2F90F7" w14:textId="77777777" w:rsidR="00FC142E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D944B9" w14:textId="77777777" w:rsidR="00FC142E" w:rsidRPr="002559B7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772E43BF" w14:textId="77777777" w:rsidR="00FC142E" w:rsidRPr="002559B7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44E9EEB9" w14:textId="77777777" w:rsidR="00FC142E" w:rsidRPr="002559B7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5D77FE41" w14:textId="77777777" w:rsidR="00FC142E" w:rsidRPr="002559B7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F61F5A7" w14:textId="77777777" w:rsidR="00FC142E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4C19F30A" w14:textId="77777777" w:rsidR="00FC142E" w:rsidRPr="002559B7" w:rsidRDefault="00FC142E" w:rsidP="00FC14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A8DABA4" w14:textId="77777777" w:rsidR="00FC142E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47FE605C" w14:textId="77777777" w:rsidR="00FC142E" w:rsidRPr="002559B7" w:rsidRDefault="00FC142E" w:rsidP="00FC142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C38297" w14:textId="77777777" w:rsidR="00FC142E" w:rsidRPr="002559B7" w:rsidRDefault="00FC142E" w:rsidP="00FC142E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  <w:bookmarkStart w:id="0" w:name="_GoBack"/>
      <w:bookmarkEnd w:id="0"/>
    </w:p>
    <w:sectPr w:rsidR="00FC142E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42E"/>
    <w:rsid w:val="001B05AF"/>
    <w:rsid w:val="002550B3"/>
    <w:rsid w:val="008421BD"/>
    <w:rsid w:val="008C598A"/>
    <w:rsid w:val="009A6E42"/>
    <w:rsid w:val="00A723D9"/>
    <w:rsid w:val="00D92142"/>
    <w:rsid w:val="00EA49FC"/>
    <w:rsid w:val="00EB5920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3DE5"/>
  <w15:chartTrackingRefBased/>
  <w15:docId w15:val="{8DC5867E-5292-4043-B550-7801978E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42E"/>
    <w:rPr>
      <w:color w:val="0000FF"/>
      <w:u w:val="single"/>
    </w:rPr>
  </w:style>
  <w:style w:type="paragraph" w:styleId="NoSpacing">
    <w:name w:val="No Spacing"/>
    <w:uiPriority w:val="1"/>
    <w:qFormat/>
    <w:rsid w:val="00FC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senate@il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state.zoom.us/j/931738237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4D5E92-1B2A-4B92-ABB0-86BCEF86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7</cp:revision>
  <dcterms:created xsi:type="dcterms:W3CDTF">2020-09-17T14:54:00Z</dcterms:created>
  <dcterms:modified xsi:type="dcterms:W3CDTF">2020-09-18T13:41:00Z</dcterms:modified>
</cp:coreProperties>
</file>