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82" w:rsidRPr="008C1DA2" w:rsidRDefault="00C43382" w:rsidP="00C4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:rsidR="00C43382" w:rsidRPr="008C1DA2" w:rsidRDefault="00C43382" w:rsidP="00C4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Wednesday, October 11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C43382" w:rsidRPr="008C1DA2" w:rsidRDefault="00C43382" w:rsidP="00C43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:rsidR="00C43382" w:rsidRPr="008C1DA2" w:rsidRDefault="00C43382" w:rsidP="00C43382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:rsidR="00C43382" w:rsidRPr="008C1DA2" w:rsidRDefault="00C43382" w:rsidP="00C43382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Default="00C43382" w:rsidP="00C433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:rsidR="00C43382" w:rsidRPr="008C1DA2" w:rsidRDefault="00C43382" w:rsidP="00C433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Default="00C43382" w:rsidP="00C433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Pr="008C1DA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:rsidR="00C43382" w:rsidRPr="008C1DA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Pr="008C1DA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:rsidR="00C43382" w:rsidRPr="008C1DA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Pr="008C1DA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:rsidR="00C43382" w:rsidRPr="008C1DA2" w:rsidRDefault="00C43382" w:rsidP="00C433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:rsidR="00C43382" w:rsidRPr="008C1DA2" w:rsidRDefault="00C43382" w:rsidP="00C433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:rsidR="00C43382" w:rsidRPr="008C1DA2" w:rsidRDefault="00C43382" w:rsidP="00C433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:rsidR="00C43382" w:rsidRPr="008C1DA2" w:rsidRDefault="00C43382" w:rsidP="00C433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Vice President of Finance and Planning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Dan Stephens</w:t>
      </w: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Advisory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Item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:rsidR="00C43382" w:rsidRDefault="00C43382" w:rsidP="00C433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05.01.17.01 UCC Annual Rep 2016-2017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C43382" w:rsidRDefault="00C43382" w:rsidP="00C433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05.01.17.02 UCC 2016-2017 Annual Report to Academic Senate incl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uding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Four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and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Out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C43382" w:rsidRDefault="00C43382" w:rsidP="00C433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43382" w:rsidRDefault="00C43382" w:rsidP="00C433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05.26.17.01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ULC Report June 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A5595C" w:rsidRDefault="00A5595C" w:rsidP="00C433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559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09.28.17.02 Email 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Jim Pancrazio (Academic Affairs Committee)</w:t>
      </w:r>
      <w:bookmarkStart w:id="0" w:name="_GoBack"/>
      <w:bookmarkEnd w:id="0"/>
    </w:p>
    <w:p w:rsidR="00A5595C" w:rsidRDefault="00A5595C" w:rsidP="00C433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43382" w:rsidRDefault="00C43382" w:rsidP="00C433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09.28.17.03 ReggieNet_Survey_Overview090817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Action Items:</w:t>
      </w: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08.23.17.01 COE Bylaws MARK UP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05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.31.17.02 COE Bylaws revisions CLEAN COPY </w:t>
      </w:r>
      <w:r w:rsidRPr="00FC1D93">
        <w:rPr>
          <w:rFonts w:ascii="Times New Roman" w:eastAsia="Times New Roman" w:hAnsi="Times New Roman" w:cs="Times New Roman"/>
          <w:b/>
          <w:i/>
          <w:sz w:val="24"/>
          <w:szCs w:val="20"/>
        </w:rPr>
        <w:t>5-30-2017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Committee)</w:t>
      </w: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Pr="009D622B" w:rsidRDefault="00893593" w:rsidP="00C4338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09.29.17.01</w:t>
      </w:r>
      <w:r w:rsidR="00C43382" w:rsidRPr="009D62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3382">
        <w:rPr>
          <w:rFonts w:ascii="Times New Roman" w:hAnsi="Times New Roman" w:cs="Times New Roman"/>
          <w:b/>
          <w:i/>
          <w:sz w:val="24"/>
          <w:szCs w:val="24"/>
        </w:rPr>
        <w:t xml:space="preserve">Policy </w:t>
      </w:r>
      <w:r w:rsidR="00C43382" w:rsidRPr="009D622B">
        <w:rPr>
          <w:rFonts w:ascii="Times New Roman" w:hAnsi="Times New Roman" w:cs="Times New Roman"/>
          <w:b/>
          <w:i/>
          <w:sz w:val="24"/>
          <w:szCs w:val="24"/>
        </w:rPr>
        <w:t>1.18 ISU Compliance Program Policy (</w:t>
      </w:r>
      <w:r w:rsidR="00C43382">
        <w:rPr>
          <w:rFonts w:ascii="Times New Roman" w:hAnsi="Times New Roman" w:cs="Times New Roman"/>
          <w:b/>
          <w:i/>
          <w:sz w:val="24"/>
          <w:szCs w:val="24"/>
        </w:rPr>
        <w:t>Rules Committee</w:t>
      </w:r>
      <w:r w:rsidR="00C43382" w:rsidRPr="009D62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43382" w:rsidRPr="009D622B" w:rsidRDefault="00893593" w:rsidP="00C4338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09.29.17.02</w:t>
      </w:r>
      <w:r w:rsidRPr="009D62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3382" w:rsidRPr="009D622B">
        <w:rPr>
          <w:rFonts w:ascii="Times New Roman" w:hAnsi="Times New Roman" w:cs="Times New Roman"/>
          <w:b/>
          <w:i/>
          <w:sz w:val="24"/>
          <w:szCs w:val="24"/>
        </w:rPr>
        <w:t>Illinois State University Compliance Principles Statement</w:t>
      </w:r>
      <w:r w:rsidR="00C433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3382" w:rsidRPr="009D622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43382">
        <w:rPr>
          <w:rFonts w:ascii="Times New Roman" w:hAnsi="Times New Roman" w:cs="Times New Roman"/>
          <w:b/>
          <w:i/>
          <w:sz w:val="24"/>
          <w:szCs w:val="24"/>
        </w:rPr>
        <w:t>Rules Committee</w:t>
      </w:r>
      <w:r w:rsidR="00C43382" w:rsidRPr="009D622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Information Items:</w:t>
      </w:r>
    </w:p>
    <w:p w:rsidR="00C43382" w:rsidRDefault="00C43382" w:rsidP="00C433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06.27.17.03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2.1.21 Academic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Standing, 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Probation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and Reinstatement</w:t>
      </w:r>
      <w:r w:rsidRPr="00D76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Default="00C43382" w:rsidP="00C433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85A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09.28.17.01 UAS Draft Policy and Procedures v5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(Rules Committee)</w:t>
      </w:r>
    </w:p>
    <w:p w:rsidR="00C43382" w:rsidRDefault="00C43382" w:rsidP="00C4338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43382" w:rsidRPr="008C1DA2" w:rsidRDefault="00C43382" w:rsidP="00C4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:rsidR="00C43382" w:rsidRPr="008C1DA2" w:rsidRDefault="00C43382" w:rsidP="00C43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:rsidR="00C43382" w:rsidRPr="008C1DA2" w:rsidRDefault="00C43382" w:rsidP="00C4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Senator Liechty</w:t>
      </w:r>
    </w:p>
    <w:p w:rsidR="00C43382" w:rsidRPr="008C1DA2" w:rsidRDefault="00C43382" w:rsidP="00C43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:rsidR="00C43382" w:rsidRPr="008C1DA2" w:rsidRDefault="00C43382" w:rsidP="00C4338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C43382" w:rsidRDefault="00C43382" w:rsidP="00C43382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:rsidR="00F9653E" w:rsidRDefault="00A5595C"/>
    <w:sectPr w:rsidR="00F9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2"/>
    <w:rsid w:val="00412FA9"/>
    <w:rsid w:val="00893593"/>
    <w:rsid w:val="00A5595C"/>
    <w:rsid w:val="00B33E2C"/>
    <w:rsid w:val="00C4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18BBC-0232-4937-BEE8-C3C1E47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3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2</cp:revision>
  <dcterms:created xsi:type="dcterms:W3CDTF">2017-10-03T17:06:00Z</dcterms:created>
  <dcterms:modified xsi:type="dcterms:W3CDTF">2017-10-04T14:21:00Z</dcterms:modified>
</cp:coreProperties>
</file>