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2330AA6" w:rsidP="327FE26A" w:rsidRDefault="52330AA6" w14:paraId="26001478" w14:textId="5C23E7F3">
      <w:pPr>
        <w:spacing w:before="0" w:beforeAutospacing="off" w:after="0" w:afterAutospacing="off"/>
        <w:jc w:val="center"/>
      </w:pPr>
      <w:r w:rsidRPr="327FE26A" w:rsidR="52330AA6">
        <w:rPr>
          <w:rFonts w:ascii="Times New Roman" w:hAnsi="Times New Roman" w:eastAsia="Times New Roman" w:cs="Times New Roman"/>
          <w:b w:val="1"/>
          <w:bCs w:val="1"/>
          <w:noProof w:val="0"/>
          <w:sz w:val="28"/>
          <w:szCs w:val="28"/>
          <w:lang w:val="en-US"/>
        </w:rPr>
        <w:t>Academic Senate Meeting Agenda</w:t>
      </w:r>
    </w:p>
    <w:p w:rsidR="52330AA6" w:rsidP="327FE26A" w:rsidRDefault="52330AA6" w14:paraId="2F4ED69A" w14:textId="3B118EED">
      <w:pPr>
        <w:spacing w:before="0" w:beforeAutospacing="off" w:after="0" w:afterAutospacing="off"/>
        <w:jc w:val="center"/>
      </w:pPr>
      <w:r w:rsidRPr="327FE26A" w:rsidR="52330AA6">
        <w:rPr>
          <w:rFonts w:ascii="Times New Roman" w:hAnsi="Times New Roman" w:eastAsia="Times New Roman" w:cs="Times New Roman"/>
          <w:b w:val="1"/>
          <w:bCs w:val="1"/>
          <w:noProof w:val="0"/>
          <w:sz w:val="24"/>
          <w:szCs w:val="24"/>
          <w:lang w:val="en-US"/>
        </w:rPr>
        <w:t>Wednesday, November 06, 2024</w:t>
      </w:r>
    </w:p>
    <w:p w:rsidR="52330AA6" w:rsidP="327FE26A" w:rsidRDefault="52330AA6" w14:paraId="5950C32F" w14:textId="3DFD96BB">
      <w:pPr>
        <w:spacing w:before="0" w:beforeAutospacing="off" w:after="0" w:afterAutospacing="off"/>
        <w:jc w:val="center"/>
      </w:pPr>
      <w:r w:rsidRPr="327FE26A" w:rsidR="52330AA6">
        <w:rPr>
          <w:rFonts w:ascii="Times New Roman" w:hAnsi="Times New Roman" w:eastAsia="Times New Roman" w:cs="Times New Roman"/>
          <w:b w:val="1"/>
          <w:bCs w:val="1"/>
          <w:noProof w:val="0"/>
          <w:sz w:val="24"/>
          <w:szCs w:val="24"/>
          <w:lang w:val="en-US"/>
        </w:rPr>
        <w:t>6:00 P.M. (Hard stop 8:00 PM)</w:t>
      </w:r>
    </w:p>
    <w:p w:rsidR="52330AA6" w:rsidP="327FE26A" w:rsidRDefault="52330AA6" w14:paraId="0A87A5CB" w14:textId="7B0C314C">
      <w:pPr>
        <w:tabs>
          <w:tab w:val="left" w:leader="none" w:pos="1080"/>
        </w:tabs>
        <w:spacing w:before="0" w:beforeAutospacing="off" w:after="0" w:afterAutospacing="off"/>
        <w:jc w:val="center"/>
      </w:pPr>
      <w:r w:rsidRPr="327FE26A" w:rsidR="52330AA6">
        <w:rPr>
          <w:rFonts w:ascii="Times New Roman" w:hAnsi="Times New Roman" w:eastAsia="Times New Roman" w:cs="Times New Roman"/>
          <w:b w:val="1"/>
          <w:bCs w:val="1"/>
          <w:noProof w:val="0"/>
          <w:sz w:val="24"/>
          <w:szCs w:val="24"/>
          <w:lang w:val="en-US"/>
        </w:rPr>
        <w:t>OLD MAIN ROOM, BONE STUDENT CENTER</w:t>
      </w:r>
    </w:p>
    <w:p w:rsidR="52330AA6" w:rsidP="327FE26A" w:rsidRDefault="52330AA6" w14:paraId="0B793063" w14:textId="77480793">
      <w:pPr>
        <w:tabs>
          <w:tab w:val="left" w:leader="none" w:pos="1080"/>
        </w:tabs>
        <w:spacing w:before="0" w:beforeAutospacing="off" w:after="0" w:afterAutospacing="off"/>
        <w:ind w:left="540" w:right="0"/>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63AAFC91" w14:textId="30EFF1B0">
      <w:pPr>
        <w:tabs>
          <w:tab w:val="left" w:leader="none" w:pos="108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Call to Order </w:t>
      </w:r>
    </w:p>
    <w:p w:rsidR="52330AA6" w:rsidP="327FE26A" w:rsidRDefault="52330AA6" w14:paraId="71F0FBA5" w14:textId="45185E45">
      <w:pPr>
        <w:tabs>
          <w:tab w:val="left" w:leader="none" w:pos="108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1A7A2F07" w14:textId="25086788">
      <w:pPr>
        <w:tabs>
          <w:tab w:val="left" w:leader="none" w:pos="108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Roll Call </w:t>
      </w:r>
    </w:p>
    <w:p w:rsidR="52330AA6" w:rsidP="327FE26A" w:rsidRDefault="52330AA6" w14:paraId="008F7186" w14:textId="3D86C581">
      <w:pPr>
        <w:tabs>
          <w:tab w:val="left" w:leader="none" w:pos="1080"/>
        </w:tabs>
        <w:spacing w:before="0" w:beforeAutospacing="off" w:after="0" w:afterAutospacing="off"/>
      </w:pPr>
      <w:r w:rsidRPr="327FE26A" w:rsidR="52330AA6">
        <w:rPr>
          <w:rFonts w:ascii="Cambria" w:hAnsi="Cambria" w:eastAsia="Cambria" w:cs="Cambria"/>
          <w:b w:val="1"/>
          <w:bCs w:val="1"/>
          <w:i w:val="1"/>
          <w:iCs w:val="1"/>
          <w:noProof w:val="0"/>
          <w:sz w:val="24"/>
          <w:szCs w:val="24"/>
          <w:lang w:val="en-US"/>
        </w:rPr>
        <w:t xml:space="preserve"> </w:t>
      </w:r>
    </w:p>
    <w:p w:rsidR="52330AA6" w:rsidP="327FE26A" w:rsidRDefault="52330AA6" w14:paraId="03547A40" w14:textId="68C5CDEA">
      <w:pPr>
        <w:tabs>
          <w:tab w:val="left" w:leader="none" w:pos="1080"/>
        </w:tabs>
        <w:spacing w:before="0" w:beforeAutospacing="off" w:after="0" w:afterAutospacing="off"/>
      </w:pPr>
      <w:r w:rsidRPr="327FE26A" w:rsidR="52330AA6">
        <w:rPr>
          <w:rFonts w:ascii="Cambria" w:hAnsi="Cambria" w:eastAsia="Cambria" w:cs="Cambria"/>
          <w:b w:val="1"/>
          <w:bCs w:val="1"/>
          <w:i w:val="1"/>
          <w:iCs w:val="1"/>
          <w:noProof w:val="0"/>
          <w:sz w:val="24"/>
          <w:szCs w:val="24"/>
          <w:lang w:val="en-US"/>
        </w:rPr>
        <w:t>Public Comment: All speakers must sign in with the Senate Secretary prior to the start of the meeting.</w:t>
      </w:r>
    </w:p>
    <w:p w:rsidR="52330AA6" w:rsidP="327FE26A" w:rsidRDefault="52330AA6" w14:paraId="016493C7" w14:textId="35194012">
      <w:pPr>
        <w:tabs>
          <w:tab w:val="left" w:leader="none" w:pos="1080"/>
        </w:tabs>
        <w:spacing w:before="0" w:beforeAutospacing="off" w:after="0" w:afterAutospacing="off"/>
      </w:pPr>
      <w:r w:rsidRPr="327FE26A" w:rsidR="52330AA6">
        <w:rPr>
          <w:rFonts w:ascii="Cambria" w:hAnsi="Cambria" w:eastAsia="Cambria" w:cs="Cambria"/>
          <w:b w:val="1"/>
          <w:bCs w:val="1"/>
          <w:i w:val="1"/>
          <w:iCs w:val="1"/>
          <w:noProof w:val="0"/>
          <w:sz w:val="24"/>
          <w:szCs w:val="24"/>
          <w:lang w:val="en-US"/>
        </w:rPr>
        <w:t xml:space="preserve"> </w:t>
      </w:r>
    </w:p>
    <w:p w:rsidR="52330AA6" w:rsidP="327FE26A" w:rsidRDefault="52330AA6" w14:paraId="16688F99" w14:textId="5BF04FD5">
      <w:pPr>
        <w:tabs>
          <w:tab w:val="left" w:leader="none" w:pos="1080"/>
        </w:tabs>
        <w:spacing w:before="0" w:beforeAutospacing="off" w:after="0" w:afterAutospacing="off"/>
      </w:pPr>
      <w:r w:rsidRPr="5F0662EC" w:rsidR="52330AA6">
        <w:rPr>
          <w:rFonts w:ascii="Cambria" w:hAnsi="Cambria" w:eastAsia="Cambria" w:cs="Cambria"/>
          <w:b w:val="1"/>
          <w:bCs w:val="1"/>
          <w:i w:val="1"/>
          <w:iCs w:val="1"/>
          <w:noProof w:val="0"/>
          <w:sz w:val="24"/>
          <w:szCs w:val="24"/>
          <w:lang w:val="en-US"/>
        </w:rPr>
        <w:t xml:space="preserve">Presentation: </w:t>
      </w:r>
    </w:p>
    <w:p w:rsidR="52330AA6" w:rsidP="327FE26A" w:rsidRDefault="52330AA6" w14:paraId="598B287D" w14:textId="27351C8B">
      <w:pPr>
        <w:tabs>
          <w:tab w:val="left" w:leader="none" w:pos="1080"/>
        </w:tabs>
        <w:spacing w:before="0" w:beforeAutospacing="off" w:after="0" w:afterAutospacing="off"/>
      </w:pPr>
      <w:r w:rsidRPr="2EAB75D8" w:rsidR="52330AA6">
        <w:rPr>
          <w:rFonts w:ascii="Cambria" w:hAnsi="Cambria" w:eastAsia="Cambria" w:cs="Cambria"/>
          <w:b w:val="1"/>
          <w:bCs w:val="1"/>
          <w:i w:val="1"/>
          <w:iCs w:val="1"/>
          <w:noProof w:val="0"/>
          <w:sz w:val="24"/>
          <w:szCs w:val="24"/>
          <w:u w:val="single"/>
          <w:lang w:val="en-US"/>
        </w:rPr>
        <w:t>ADA Digital Accessibility Requirements</w:t>
      </w:r>
    </w:p>
    <w:p w:rsidR="52330AA6" w:rsidP="327FE26A" w:rsidRDefault="52330AA6" w14:paraId="3354B7AE" w14:textId="1B199F34">
      <w:pPr>
        <w:tabs>
          <w:tab w:val="left" w:leader="none" w:pos="1080"/>
        </w:tabs>
        <w:spacing w:before="0" w:beforeAutospacing="off" w:after="0" w:afterAutospacing="off"/>
      </w:pPr>
      <w:r w:rsidRPr="327FE26A" w:rsidR="52330AA6">
        <w:rPr>
          <w:rFonts w:ascii="Cambria" w:hAnsi="Cambria" w:eastAsia="Cambria" w:cs="Cambria"/>
          <w:b w:val="1"/>
          <w:bCs w:val="1"/>
          <w:i w:val="1"/>
          <w:iCs w:val="1"/>
          <w:noProof w:val="0"/>
          <w:sz w:val="24"/>
          <w:szCs w:val="24"/>
          <w:lang w:val="en-US"/>
        </w:rPr>
        <w:t xml:space="preserve">Deputy General Counsel Alice Maginnis </w:t>
      </w:r>
    </w:p>
    <w:p w:rsidR="52330AA6" w:rsidP="327FE26A" w:rsidRDefault="52330AA6" w14:paraId="37BD24AC" w14:textId="60322491">
      <w:pPr>
        <w:tabs>
          <w:tab w:val="left" w:leader="none" w:pos="1080"/>
        </w:tabs>
        <w:spacing w:before="0" w:beforeAutospacing="off" w:after="0" w:afterAutospacing="off"/>
      </w:pPr>
      <w:r w:rsidRPr="7BF25DE5" w:rsidR="52330AA6">
        <w:rPr>
          <w:rFonts w:ascii="Cambria" w:hAnsi="Cambria" w:eastAsia="Cambria" w:cs="Cambria"/>
          <w:b w:val="1"/>
          <w:bCs w:val="1"/>
          <w:i w:val="1"/>
          <w:iCs w:val="1"/>
          <w:noProof w:val="0"/>
          <w:sz w:val="24"/>
          <w:szCs w:val="24"/>
          <w:lang w:val="en-US"/>
        </w:rPr>
        <w:t xml:space="preserve">OEOA Director </w:t>
      </w:r>
      <w:r w:rsidRPr="7BF25DE5" w:rsidR="268C813F">
        <w:rPr>
          <w:rFonts w:ascii="Cambria" w:hAnsi="Cambria" w:eastAsia="Cambria" w:cs="Cambria"/>
          <w:b w:val="1"/>
          <w:bCs w:val="1"/>
          <w:i w:val="1"/>
          <w:iCs w:val="1"/>
          <w:noProof w:val="0"/>
          <w:sz w:val="24"/>
          <w:szCs w:val="24"/>
          <w:lang w:val="en-US"/>
        </w:rPr>
        <w:t>Ashley Pritts</w:t>
      </w:r>
    </w:p>
    <w:p w:rsidR="52330AA6" w:rsidP="327FE26A" w:rsidRDefault="52330AA6" w14:paraId="20FED8FB" w14:textId="0AF8AD1D">
      <w:pPr>
        <w:tabs>
          <w:tab w:val="left" w:leader="none" w:pos="1080"/>
        </w:tabs>
        <w:spacing w:before="0" w:beforeAutospacing="off" w:after="0" w:afterAutospacing="off"/>
      </w:pPr>
      <w:r w:rsidRPr="2EAB75D8" w:rsidR="52330AA6">
        <w:rPr>
          <w:rFonts w:ascii="Cambria" w:hAnsi="Cambria" w:eastAsia="Cambria" w:cs="Cambria"/>
          <w:b w:val="1"/>
          <w:bCs w:val="1"/>
          <w:i w:val="1"/>
          <w:iCs w:val="1"/>
          <w:noProof w:val="0"/>
          <w:sz w:val="24"/>
          <w:szCs w:val="24"/>
          <w:lang w:val="en-US"/>
        </w:rPr>
        <w:t xml:space="preserve">Web Accessibility Coordinator Jen Bethmann </w:t>
      </w:r>
    </w:p>
    <w:p w:rsidR="06695D0A" w:rsidP="2EAB75D8" w:rsidRDefault="06695D0A" w14:paraId="145D6C4C" w14:textId="6299490C">
      <w:pPr>
        <w:tabs>
          <w:tab w:val="left" w:leader="none" w:pos="1080"/>
        </w:tabs>
        <w:spacing w:before="0" w:beforeAutospacing="off" w:after="0" w:afterAutospacing="off"/>
        <w:rPr>
          <w:rFonts w:ascii="Cambria" w:hAnsi="Cambria" w:eastAsia="Cambria" w:cs="Cambria"/>
          <w:b w:val="1"/>
          <w:bCs w:val="1"/>
          <w:i w:val="1"/>
          <w:iCs w:val="1"/>
          <w:noProof w:val="0"/>
          <w:sz w:val="24"/>
          <w:szCs w:val="24"/>
          <w:u w:val="single"/>
          <w:lang w:val="en-US"/>
        </w:rPr>
      </w:pPr>
      <w:hyperlink r:id="R65fbbe0b90794df4">
        <w:r w:rsidRPr="2EAB75D8" w:rsidR="06695D0A">
          <w:rPr>
            <w:rStyle w:val="Hyperlink"/>
            <w:rFonts w:ascii="Cambria" w:hAnsi="Cambria" w:eastAsia="Cambria" w:cs="Cambria"/>
            <w:b w:val="1"/>
            <w:bCs w:val="1"/>
            <w:i w:val="1"/>
            <w:iCs w:val="1"/>
            <w:noProof w:val="0"/>
            <w:sz w:val="24"/>
            <w:szCs w:val="24"/>
            <w:lang w:val="en-US"/>
          </w:rPr>
          <w:t>Digital Accessibility Presentation</w:t>
        </w:r>
      </w:hyperlink>
    </w:p>
    <w:p w:rsidR="06695D0A" w:rsidP="2EAB75D8" w:rsidRDefault="06695D0A" w14:paraId="011F7382" w14:textId="4F06007B">
      <w:pPr>
        <w:tabs>
          <w:tab w:val="left" w:leader="none" w:pos="1080"/>
        </w:tabs>
        <w:spacing w:before="0" w:beforeAutospacing="off" w:after="0" w:afterAutospacing="off"/>
        <w:rPr>
          <w:rFonts w:ascii="Cambria" w:hAnsi="Cambria" w:eastAsia="Cambria" w:cs="Cambria"/>
          <w:b w:val="1"/>
          <w:bCs w:val="1"/>
          <w:i w:val="1"/>
          <w:iCs w:val="1"/>
          <w:noProof w:val="0"/>
          <w:sz w:val="24"/>
          <w:szCs w:val="24"/>
          <w:u w:val="single"/>
          <w:lang w:val="en-US"/>
        </w:rPr>
      </w:pPr>
      <w:hyperlink r:id="R79205a0221d94a89">
        <w:r w:rsidRPr="2EAB75D8" w:rsidR="06695D0A">
          <w:rPr>
            <w:rStyle w:val="Hyperlink"/>
            <w:rFonts w:ascii="Cambria" w:hAnsi="Cambria" w:eastAsia="Cambria" w:cs="Cambria"/>
            <w:b w:val="1"/>
            <w:bCs w:val="1"/>
            <w:i w:val="1"/>
            <w:iCs w:val="1"/>
            <w:noProof w:val="0"/>
            <w:sz w:val="24"/>
            <w:szCs w:val="24"/>
            <w:lang w:val="en-US"/>
          </w:rPr>
          <w:t>Article on Title II Update</w:t>
        </w:r>
      </w:hyperlink>
    </w:p>
    <w:p w:rsidR="2EAB75D8" w:rsidP="2EAB75D8" w:rsidRDefault="2EAB75D8" w14:paraId="2FBA6683" w14:textId="27C123EC">
      <w:pPr>
        <w:tabs>
          <w:tab w:val="left" w:leader="none" w:pos="1080"/>
        </w:tabs>
        <w:spacing w:before="0" w:beforeAutospacing="off" w:after="0" w:afterAutospacing="off"/>
        <w:rPr>
          <w:rFonts w:ascii="Cambria" w:hAnsi="Cambria" w:eastAsia="Cambria" w:cs="Cambria"/>
          <w:b w:val="1"/>
          <w:bCs w:val="1"/>
          <w:i w:val="1"/>
          <w:iCs w:val="1"/>
          <w:noProof w:val="0"/>
          <w:sz w:val="24"/>
          <w:szCs w:val="24"/>
          <w:lang w:val="en-US"/>
        </w:rPr>
      </w:pPr>
    </w:p>
    <w:p w:rsidR="52330AA6" w:rsidP="327FE26A" w:rsidRDefault="52330AA6" w14:paraId="0D81AB96" w14:textId="34154557">
      <w:pPr>
        <w:tabs>
          <w:tab w:val="left" w:leader="none" w:pos="1080"/>
        </w:tabs>
        <w:spacing w:before="0" w:beforeAutospacing="off" w:after="0" w:afterAutospacing="off"/>
      </w:pPr>
      <w:r w:rsidRPr="6C5F4264" w:rsidR="52330AA6">
        <w:rPr>
          <w:rFonts w:ascii="Cambria" w:hAnsi="Cambria" w:eastAsia="Cambria" w:cs="Cambria"/>
          <w:b w:val="1"/>
          <w:bCs w:val="1"/>
          <w:i w:val="1"/>
          <w:iCs w:val="1"/>
          <w:noProof w:val="0"/>
          <w:sz w:val="24"/>
          <w:szCs w:val="24"/>
          <w:lang w:val="en-US"/>
        </w:rPr>
        <w:t xml:space="preserve"> </w:t>
      </w:r>
      <w:r w:rsidRPr="6C5F4264" w:rsidR="52330AA6">
        <w:rPr>
          <w:rFonts w:ascii="Cambria" w:hAnsi="Cambria" w:eastAsia="Cambria" w:cs="Cambria"/>
          <w:b w:val="1"/>
          <w:bCs w:val="1"/>
          <w:i w:val="1"/>
          <w:iCs w:val="1"/>
          <w:noProof w:val="0"/>
          <w:sz w:val="24"/>
          <w:szCs w:val="24"/>
          <w:lang w:val="en-US"/>
        </w:rPr>
        <w:t xml:space="preserve">Approval of the Academic Senate minutes of </w:t>
      </w:r>
      <w:hyperlink r:id="R81d0a9a7987e4c5d">
        <w:r w:rsidRPr="6C5F4264" w:rsidR="52330AA6">
          <w:rPr>
            <w:rStyle w:val="Hyperlink"/>
            <w:rFonts w:ascii="Cambria" w:hAnsi="Cambria" w:eastAsia="Cambria" w:cs="Cambria"/>
            <w:b w:val="1"/>
            <w:bCs w:val="1"/>
            <w:i w:val="1"/>
            <w:iCs w:val="1"/>
            <w:noProof w:val="0"/>
            <w:sz w:val="24"/>
            <w:szCs w:val="24"/>
            <w:lang w:val="en-US"/>
          </w:rPr>
          <w:t>10-09-2024</w:t>
        </w:r>
      </w:hyperlink>
    </w:p>
    <w:p w:rsidR="52330AA6" w:rsidP="327FE26A" w:rsidRDefault="52330AA6" w14:paraId="7E3C43B1" w14:textId="09141A5B">
      <w:pPr>
        <w:tabs>
          <w:tab w:val="left" w:leader="none" w:pos="108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5E03539F" w14:textId="0E54CEB1">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Chairperson's Remarks</w:t>
      </w:r>
    </w:p>
    <w:p w:rsidR="52330AA6" w:rsidP="327FE26A" w:rsidRDefault="52330AA6" w14:paraId="48BDDAD3" w14:textId="6D16E257">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4BFF6472" w14:textId="7E54BF11">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Student Body President's Remarks</w:t>
      </w:r>
    </w:p>
    <w:p w:rsidR="52330AA6" w:rsidP="327FE26A" w:rsidRDefault="52330AA6" w14:paraId="2B965B6D" w14:textId="3E26CE1F">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23C5A106" w14:textId="59DD449F">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Administrators' Remarks</w:t>
      </w:r>
    </w:p>
    <w:p w:rsidR="52330AA6" w:rsidP="327FE26A" w:rsidRDefault="52330AA6" w14:paraId="3BCC174B" w14:textId="31D0AA2F">
      <w:pPr>
        <w:pStyle w:val="ListParagraph"/>
        <w:numPr>
          <w:ilvl w:val="0"/>
          <w:numId w:val="3"/>
        </w:numPr>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President Aondover Tarhule</w:t>
      </w:r>
    </w:p>
    <w:p w:rsidR="52330AA6" w:rsidP="327FE26A" w:rsidRDefault="52330AA6" w14:paraId="5B80BF6E" w14:textId="4BFD5971">
      <w:pPr>
        <w:pStyle w:val="ListParagraph"/>
        <w:numPr>
          <w:ilvl w:val="0"/>
          <w:numId w:val="3"/>
        </w:numPr>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 xml:space="preserve">Provost Ani Yazedjian </w:t>
      </w:r>
    </w:p>
    <w:p w:rsidR="52330AA6" w:rsidP="327FE26A" w:rsidRDefault="52330AA6" w14:paraId="3F88A89C" w14:textId="61A1A72C">
      <w:pPr>
        <w:pStyle w:val="ListParagraph"/>
        <w:numPr>
          <w:ilvl w:val="0"/>
          <w:numId w:val="3"/>
        </w:numPr>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Vice President for Student Affairs Levester Johnson</w:t>
      </w:r>
    </w:p>
    <w:p w:rsidR="52330AA6" w:rsidP="327FE26A" w:rsidRDefault="52330AA6" w14:paraId="070AD5BC" w14:textId="05CCF6A7">
      <w:pPr>
        <w:pStyle w:val="ListParagraph"/>
        <w:numPr>
          <w:ilvl w:val="0"/>
          <w:numId w:val="3"/>
        </w:numPr>
        <w:spacing w:before="0" w:beforeAutospacing="off" w:after="0" w:afterAutospacing="off"/>
        <w:rPr>
          <w:rFonts w:ascii="Times New Roman" w:hAnsi="Times New Roman" w:eastAsia="Times New Roman" w:cs="Times New Roman"/>
          <w:b w:val="1"/>
          <w:bCs w:val="1"/>
          <w:i w:val="1"/>
          <w:iCs w:val="1"/>
          <w:noProof w:val="0"/>
          <w:sz w:val="24"/>
          <w:szCs w:val="24"/>
          <w:lang w:val="en-US"/>
        </w:rPr>
      </w:pPr>
      <w:r w:rsidRPr="4080B759" w:rsidR="52330AA6">
        <w:rPr>
          <w:rFonts w:ascii="Times New Roman" w:hAnsi="Times New Roman" w:eastAsia="Times New Roman" w:cs="Times New Roman"/>
          <w:b w:val="1"/>
          <w:bCs w:val="1"/>
          <w:i w:val="1"/>
          <w:iCs w:val="1"/>
          <w:noProof w:val="0"/>
          <w:sz w:val="24"/>
          <w:szCs w:val="24"/>
          <w:lang w:val="en-US"/>
        </w:rPr>
        <w:t>Interim Vice President for Finance and Planning Dan Petree</w:t>
      </w:r>
    </w:p>
    <w:p w:rsidR="4080B759" w:rsidP="4080B759" w:rsidRDefault="4080B759" w14:paraId="7FF7A3FE" w14:textId="030B4B9B">
      <w:pPr>
        <w:spacing w:before="0" w:beforeAutospacing="off" w:after="0" w:afterAutospacing="off"/>
        <w:rPr>
          <w:rFonts w:ascii="Times New Roman" w:hAnsi="Times New Roman" w:eastAsia="Times New Roman" w:cs="Times New Roman"/>
          <w:noProof w:val="0"/>
          <w:sz w:val="24"/>
          <w:szCs w:val="24"/>
          <w:lang w:val="en-US"/>
        </w:rPr>
      </w:pPr>
    </w:p>
    <w:p w:rsidR="52330AA6" w:rsidP="327FE26A" w:rsidRDefault="52330AA6" w14:paraId="0E5067BB" w14:textId="0D2DAAA0">
      <w:pPr>
        <w:spacing w:before="0" w:beforeAutospacing="off" w:after="0" w:afterAutospacing="off"/>
      </w:pPr>
      <w:r w:rsidRPr="4080B759" w:rsidR="52330AA6">
        <w:rPr>
          <w:rFonts w:ascii="Times New Roman" w:hAnsi="Times New Roman" w:eastAsia="Times New Roman" w:cs="Times New Roman"/>
          <w:b w:val="1"/>
          <w:bCs w:val="1"/>
          <w:i w:val="1"/>
          <w:iCs w:val="1"/>
          <w:noProof w:val="0"/>
          <w:sz w:val="24"/>
          <w:szCs w:val="24"/>
          <w:lang w:val="en-US"/>
        </w:rPr>
        <w:t xml:space="preserve">Advisory Items: </w:t>
      </w:r>
    </w:p>
    <w:p w:rsidR="52330AA6" w:rsidP="4080B759" w:rsidRDefault="52330AA6" w14:paraId="664706B0" w14:textId="7B6717B2">
      <w:pPr>
        <w:pStyle w:val="Normal"/>
        <w:spacing w:before="0" w:beforeAutospacing="off" w:after="0" w:afterAutospacing="off"/>
        <w:rPr>
          <w:rFonts w:ascii="Times New Roman" w:hAnsi="Times New Roman" w:eastAsia="Times New Roman" w:cs="Times New Roman"/>
          <w:b w:val="1"/>
          <w:bCs w:val="1"/>
          <w:i w:val="1"/>
          <w:iCs w:val="1"/>
          <w:noProof w:val="0"/>
          <w:sz w:val="24"/>
          <w:szCs w:val="24"/>
          <w:u w:val="single"/>
          <w:lang w:val="en-US"/>
        </w:rPr>
      </w:pPr>
      <w:r w:rsidRPr="16B7D348" w:rsidR="52330AA6">
        <w:rPr>
          <w:rFonts w:ascii="Times New Roman" w:hAnsi="Times New Roman" w:eastAsia="Times New Roman" w:cs="Times New Roman"/>
          <w:b w:val="1"/>
          <w:bCs w:val="1"/>
          <w:i w:val="1"/>
          <w:iCs w:val="1"/>
          <w:noProof w:val="0"/>
          <w:sz w:val="24"/>
          <w:szCs w:val="24"/>
          <w:u w:val="single"/>
          <w:lang w:val="en-US"/>
        </w:rPr>
        <w:t>Associate Vice President for Human Resources Janice Bonneville</w:t>
      </w:r>
    </w:p>
    <w:p w:rsidR="16B7D348" w:rsidP="16B7D348" w:rsidRDefault="16B7D348" w14:paraId="314A1ADE" w14:textId="2CDDD578">
      <w:pPr>
        <w:spacing w:before="0" w:beforeAutospacing="off" w:after="0" w:afterAutospacing="off"/>
        <w:rPr>
          <w:rFonts w:ascii="Times New Roman" w:hAnsi="Times New Roman" w:eastAsia="Times New Roman" w:cs="Times New Roman"/>
          <w:b w:val="1"/>
          <w:bCs w:val="1"/>
          <w:i w:val="1"/>
          <w:iCs w:val="1"/>
          <w:noProof w:val="0"/>
          <w:sz w:val="24"/>
          <w:szCs w:val="24"/>
          <w:u w:val="single"/>
          <w:lang w:val="en-US"/>
        </w:rPr>
      </w:pPr>
    </w:p>
    <w:p w:rsidR="52330AA6" w:rsidP="327FE26A" w:rsidRDefault="52330AA6" w14:paraId="2C803753" w14:textId="470308E0">
      <w:pPr>
        <w:spacing w:before="0" w:beforeAutospacing="off" w:after="0" w:afterAutospacing="off"/>
      </w:pPr>
      <w:r w:rsidRPr="4080B759" w:rsidR="52330AA6">
        <w:rPr>
          <w:rFonts w:ascii="Times New Roman" w:hAnsi="Times New Roman" w:eastAsia="Times New Roman" w:cs="Times New Roman"/>
          <w:b w:val="1"/>
          <w:bCs w:val="1"/>
          <w:i w:val="1"/>
          <w:iCs w:val="1"/>
          <w:noProof w:val="0"/>
          <w:sz w:val="24"/>
          <w:szCs w:val="24"/>
          <w:u w:val="single"/>
          <w:lang w:val="en-US"/>
        </w:rPr>
        <w:t>Revision to Policy 3.1.8 SURS Disability</w:t>
      </w:r>
    </w:p>
    <w:p w:rsidR="52330AA6" w:rsidP="327FE26A" w:rsidRDefault="52330AA6" w14:paraId="164157CC" w14:textId="13E9C157">
      <w:pPr>
        <w:spacing w:before="0" w:beforeAutospacing="off" w:after="0" w:afterAutospacing="off"/>
      </w:pPr>
      <w:hyperlink r:id="R32a7cacb723942d6">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Markup Copy</w:t>
        </w:r>
      </w:hyperlink>
    </w:p>
    <w:p w:rsidR="52330AA6" w:rsidP="327FE26A" w:rsidRDefault="52330AA6" w14:paraId="7900BF07" w14:textId="6F170611">
      <w:pPr>
        <w:spacing w:before="0" w:beforeAutospacing="off" w:after="0" w:afterAutospacing="off"/>
      </w:pPr>
      <w:hyperlink r:id="R8e11bca0dcc74e91">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Clean Copy</w:t>
        </w:r>
      </w:hyperlink>
    </w:p>
    <w:p w:rsidR="52330AA6" w:rsidP="327FE26A" w:rsidRDefault="52330AA6" w14:paraId="33EE05B6" w14:textId="4C801932">
      <w:pPr>
        <w:spacing w:before="0" w:beforeAutospacing="off" w:after="0" w:afterAutospacing="off"/>
      </w:pPr>
      <w:r w:rsidRPr="16B7D348" w:rsidR="52330AA6">
        <w:rPr>
          <w:rFonts w:ascii="Times New Roman" w:hAnsi="Times New Roman" w:eastAsia="Times New Roman" w:cs="Times New Roman"/>
          <w:b w:val="1"/>
          <w:bCs w:val="1"/>
          <w:i w:val="1"/>
          <w:iCs w:val="1"/>
          <w:strike w:val="0"/>
          <w:dstrike w:val="0"/>
          <w:noProof w:val="0"/>
          <w:sz w:val="24"/>
          <w:szCs w:val="24"/>
          <w:u w:val="none"/>
          <w:lang w:val="en-US"/>
        </w:rPr>
        <w:t xml:space="preserve"> </w:t>
      </w:r>
    </w:p>
    <w:p w:rsidR="52330AA6" w:rsidP="16B7D348" w:rsidRDefault="52330AA6" w14:paraId="030C3562" w14:textId="23AD33DB">
      <w:pPr>
        <w:spacing w:before="0" w:beforeAutospacing="off" w:after="0" w:afterAutospacing="off"/>
        <w:rPr>
          <w:rFonts w:ascii="Times New Roman" w:hAnsi="Times New Roman" w:eastAsia="Times New Roman" w:cs="Times New Roman"/>
          <w:b w:val="1"/>
          <w:bCs w:val="1"/>
          <w:i w:val="1"/>
          <w:iCs w:val="1"/>
          <w:noProof w:val="0"/>
          <w:sz w:val="24"/>
          <w:szCs w:val="24"/>
          <w:u w:val="single"/>
          <w:lang w:val="en-US"/>
        </w:rPr>
      </w:pPr>
    </w:p>
    <w:p w:rsidR="52330AA6" w:rsidP="327FE26A" w:rsidRDefault="52330AA6" w14:paraId="61A1D63A" w14:textId="678A7785">
      <w:pPr>
        <w:spacing w:before="0" w:beforeAutospacing="off" w:after="0" w:afterAutospacing="off"/>
      </w:pPr>
      <w:r w:rsidRPr="16B7D348" w:rsidR="52330AA6">
        <w:rPr>
          <w:rFonts w:ascii="Times New Roman" w:hAnsi="Times New Roman" w:eastAsia="Times New Roman" w:cs="Times New Roman"/>
          <w:b w:val="1"/>
          <w:bCs w:val="1"/>
          <w:i w:val="1"/>
          <w:iCs w:val="1"/>
          <w:noProof w:val="0"/>
          <w:sz w:val="24"/>
          <w:szCs w:val="24"/>
          <w:u w:val="single"/>
          <w:lang w:val="en-US"/>
        </w:rPr>
        <w:t>Revision to Policy 3.1.15 Retirement</w:t>
      </w:r>
    </w:p>
    <w:p w:rsidR="52330AA6" w:rsidP="327FE26A" w:rsidRDefault="52330AA6" w14:paraId="22E087B4" w14:textId="4CC443CE">
      <w:pPr>
        <w:spacing w:before="0" w:beforeAutospacing="off" w:after="0" w:afterAutospacing="off"/>
      </w:pPr>
      <w:hyperlink r:id="R61940c758fec4e23">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Markup Copy</w:t>
        </w:r>
      </w:hyperlink>
    </w:p>
    <w:p w:rsidR="52330AA6" w:rsidP="16B7D348" w:rsidRDefault="52330AA6" w14:paraId="51371E9B" w14:textId="229A718E">
      <w:pPr>
        <w:spacing w:before="0" w:beforeAutospacing="off" w:after="0" w:afterAutospacing="off"/>
      </w:pPr>
      <w:hyperlink r:id="Rc2e6e0474c034713">
        <w:r w:rsidRPr="16B7D348"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Clean Copy</w:t>
        </w:r>
      </w:hyperlink>
    </w:p>
    <w:p w:rsidR="52330AA6" w:rsidP="327FE26A" w:rsidRDefault="52330AA6" w14:paraId="049A8DEE" w14:textId="59A42E29">
      <w:pPr>
        <w:spacing w:before="0" w:beforeAutospacing="off" w:after="0" w:afterAutospacing="off"/>
      </w:pPr>
      <w:r w:rsidRPr="327FE26A" w:rsidR="52330AA6">
        <w:rPr>
          <w:rFonts w:ascii="Times New Roman" w:hAnsi="Times New Roman" w:eastAsia="Times New Roman" w:cs="Times New Roman"/>
          <w:b w:val="1"/>
          <w:bCs w:val="1"/>
          <w:i w:val="1"/>
          <w:iCs w:val="1"/>
          <w:strike w:val="0"/>
          <w:dstrike w:val="0"/>
          <w:noProof w:val="0"/>
          <w:sz w:val="24"/>
          <w:szCs w:val="24"/>
          <w:u w:val="none"/>
          <w:lang w:val="en-US"/>
        </w:rPr>
        <w:t xml:space="preserve"> </w:t>
      </w:r>
    </w:p>
    <w:p w:rsidR="52330AA6" w:rsidP="327FE26A" w:rsidRDefault="52330AA6" w14:paraId="6A43CB35" w14:textId="7BA323D4">
      <w:pPr>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u w:val="single"/>
          <w:lang w:val="en-US"/>
        </w:rPr>
        <w:t>Revision to Policy 3.1.38 Sick Leave Bank Program</w:t>
      </w:r>
    </w:p>
    <w:p w:rsidR="52330AA6" w:rsidP="327FE26A" w:rsidRDefault="52330AA6" w14:paraId="5253EBC2" w14:textId="77CD094C">
      <w:pPr>
        <w:spacing w:before="0" w:beforeAutospacing="off" w:after="0" w:afterAutospacing="off"/>
      </w:pPr>
      <w:hyperlink r:id="R5c32d330238340d3">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Markup Copy</w:t>
        </w:r>
      </w:hyperlink>
      <w:r w:rsidRPr="327FE26A" w:rsidR="52330AA6">
        <w:rPr>
          <w:rFonts w:ascii="Times New Roman" w:hAnsi="Times New Roman" w:eastAsia="Times New Roman" w:cs="Times New Roman"/>
          <w:b w:val="1"/>
          <w:bCs w:val="1"/>
          <w:i w:val="1"/>
          <w:iCs w:val="1"/>
          <w:noProof w:val="0"/>
          <w:sz w:val="24"/>
          <w:szCs w:val="24"/>
          <w:u w:val="single"/>
          <w:lang w:val="en-US"/>
        </w:rPr>
        <w:t xml:space="preserve"> </w:t>
      </w:r>
    </w:p>
    <w:p w:rsidR="52330AA6" w:rsidP="327FE26A" w:rsidRDefault="52330AA6" w14:paraId="5C89DA18" w14:textId="3C5ED135">
      <w:pPr>
        <w:spacing w:before="0" w:beforeAutospacing="off" w:after="0" w:afterAutospacing="off"/>
      </w:pPr>
      <w:hyperlink r:id="Rad14cca683204c09">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Clean Copy</w:t>
        </w:r>
      </w:hyperlink>
    </w:p>
    <w:p w:rsidR="52330AA6" w:rsidP="39F51EC4" w:rsidRDefault="52330AA6" w14:paraId="0D47E04A" w14:textId="47D22003">
      <w:pPr>
        <w:spacing w:before="0" w:beforeAutospacing="off" w:after="0" w:afterAutospacing="off"/>
      </w:pPr>
      <w:r w:rsidRPr="39F51EC4" w:rsidR="52330AA6">
        <w:rPr>
          <w:rFonts w:ascii="Times New Roman" w:hAnsi="Times New Roman" w:eastAsia="Times New Roman" w:cs="Times New Roman"/>
          <w:b w:val="1"/>
          <w:bCs w:val="1"/>
          <w:i w:val="1"/>
          <w:iCs w:val="1"/>
          <w:strike w:val="0"/>
          <w:dstrike w:val="0"/>
          <w:noProof w:val="0"/>
          <w:sz w:val="24"/>
          <w:szCs w:val="24"/>
          <w:u w:val="none"/>
          <w:lang w:val="en-US"/>
        </w:rPr>
        <w:t xml:space="preserve"> </w:t>
      </w:r>
    </w:p>
    <w:p w:rsidR="52330AA6" w:rsidP="39F51EC4" w:rsidRDefault="52330AA6" w14:paraId="1D5E710D" w14:textId="2FB07917">
      <w:pPr>
        <w:spacing w:before="0" w:beforeAutospacing="off" w:after="0" w:afterAutospacing="off"/>
      </w:pPr>
      <w:r w:rsidRPr="39F51EC4" w:rsidR="52330AA6">
        <w:rPr>
          <w:rFonts w:ascii="Times New Roman" w:hAnsi="Times New Roman" w:eastAsia="Times New Roman" w:cs="Times New Roman"/>
          <w:b w:val="1"/>
          <w:bCs w:val="1"/>
          <w:i w:val="1"/>
          <w:iCs w:val="1"/>
          <w:noProof w:val="0"/>
          <w:sz w:val="24"/>
          <w:szCs w:val="24"/>
          <w:lang w:val="en-US"/>
        </w:rPr>
        <w:t xml:space="preserve">Consent Agenda: </w:t>
      </w:r>
    </w:p>
    <w:p w:rsidR="52330AA6" w:rsidP="327FE26A" w:rsidRDefault="52330AA6" w14:paraId="4255E4D6" w14:textId="195C476E">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52330AA6" w:rsidP="327FE26A" w:rsidRDefault="52330AA6" w14:paraId="4FA18701" w14:textId="7BF65CE9">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356E32AD" w14:textId="5CDA0C0C">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 xml:space="preserve">Department of Family and Consumer Sciences - </w:t>
      </w:r>
      <w:hyperlink r:id="R9b8fb9d829fb4d97">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Family and Consumer Sciences Teacher Education Online Certif</w:t>
        </w:r>
      </w:hyperlink>
      <w:r w:rsidRPr="327FE26A" w:rsidR="52330AA6">
        <w:rPr>
          <w:rFonts w:ascii="Times New Roman" w:hAnsi="Times New Roman" w:eastAsia="Times New Roman" w:cs="Times New Roman"/>
          <w:b w:val="1"/>
          <w:bCs w:val="1"/>
          <w:i w:val="1"/>
          <w:iCs w:val="1"/>
          <w:noProof w:val="0"/>
          <w:sz w:val="24"/>
          <w:szCs w:val="24"/>
          <w:lang w:val="en-US"/>
        </w:rPr>
        <w:t xml:space="preserve">  (FIF </w:t>
      </w:r>
      <w:hyperlink r:id="Rc15ee5c8895f46e9">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27FE26A" w:rsidR="52330AA6">
        <w:rPr>
          <w:rFonts w:ascii="Times New Roman" w:hAnsi="Times New Roman" w:eastAsia="Times New Roman" w:cs="Times New Roman"/>
          <w:b w:val="1"/>
          <w:bCs w:val="1"/>
          <w:i w:val="1"/>
          <w:iCs w:val="1"/>
          <w:noProof w:val="0"/>
          <w:sz w:val="24"/>
          <w:szCs w:val="24"/>
          <w:lang w:val="en-US"/>
        </w:rPr>
        <w:t>)</w:t>
      </w:r>
    </w:p>
    <w:p w:rsidR="52330AA6" w:rsidP="327FE26A" w:rsidRDefault="52330AA6" w14:paraId="7DFDEEED" w14:textId="747485F3">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 xml:space="preserve">Department of Sociology and Anthropology - </w:t>
      </w:r>
      <w:hyperlink r:id="R23e1cafa2b1a4756">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Sociology: Social Inquiry</w:t>
        </w:r>
      </w:hyperlink>
      <w:r w:rsidRPr="327FE26A" w:rsidR="52330AA6">
        <w:rPr>
          <w:rFonts w:ascii="Times New Roman" w:hAnsi="Times New Roman" w:eastAsia="Times New Roman" w:cs="Times New Roman"/>
          <w:b w:val="1"/>
          <w:bCs w:val="1"/>
          <w:i w:val="1"/>
          <w:iCs w:val="1"/>
          <w:noProof w:val="0"/>
          <w:sz w:val="24"/>
          <w:szCs w:val="24"/>
          <w:lang w:val="en-US"/>
        </w:rPr>
        <w:t xml:space="preserve"> (FIF </w:t>
      </w:r>
      <w:hyperlink r:id="R4b47401a7ce2445c">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27FE26A" w:rsidR="52330AA6">
        <w:rPr>
          <w:rFonts w:ascii="Times New Roman" w:hAnsi="Times New Roman" w:eastAsia="Times New Roman" w:cs="Times New Roman"/>
          <w:b w:val="1"/>
          <w:bCs w:val="1"/>
          <w:i w:val="1"/>
          <w:iCs w:val="1"/>
          <w:noProof w:val="0"/>
          <w:sz w:val="24"/>
          <w:szCs w:val="24"/>
          <w:lang w:val="en-US"/>
        </w:rPr>
        <w:t>)</w:t>
      </w:r>
    </w:p>
    <w:p w:rsidR="52330AA6" w:rsidP="327FE26A" w:rsidRDefault="52330AA6" w14:paraId="11026528" w14:textId="7673E803">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 xml:space="preserve">Department of Sociology and Anthropology - </w:t>
      </w:r>
      <w:hyperlink r:id="R5a287d9a68cf4e74">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Sociology: Social Research</w:t>
        </w:r>
      </w:hyperlink>
      <w:r w:rsidRPr="327FE26A" w:rsidR="52330AA6">
        <w:rPr>
          <w:rFonts w:ascii="Times New Roman" w:hAnsi="Times New Roman" w:eastAsia="Times New Roman" w:cs="Times New Roman"/>
          <w:b w:val="1"/>
          <w:bCs w:val="1"/>
          <w:i w:val="1"/>
          <w:iCs w:val="1"/>
          <w:noProof w:val="0"/>
          <w:sz w:val="24"/>
          <w:szCs w:val="24"/>
          <w:lang w:val="en-US"/>
        </w:rPr>
        <w:t xml:space="preserve"> (FIF </w:t>
      </w:r>
      <w:hyperlink r:id="R1cea566324f34547">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27FE26A" w:rsidR="52330AA6">
        <w:rPr>
          <w:rFonts w:ascii="Times New Roman" w:hAnsi="Times New Roman" w:eastAsia="Times New Roman" w:cs="Times New Roman"/>
          <w:b w:val="1"/>
          <w:bCs w:val="1"/>
          <w:i w:val="1"/>
          <w:iCs w:val="1"/>
          <w:noProof w:val="0"/>
          <w:sz w:val="24"/>
          <w:szCs w:val="24"/>
          <w:lang w:val="en-US"/>
        </w:rPr>
        <w:t>)</w:t>
      </w:r>
    </w:p>
    <w:p w:rsidR="52330AA6" w:rsidP="327FE26A" w:rsidRDefault="52330AA6" w14:paraId="360ABF2F" w14:textId="30DF2776">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 xml:space="preserve">Department of Languages, Literatures and Cultures - </w:t>
      </w:r>
      <w:hyperlink r:id="R6036489374524e72">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Spanish Accelerated Sequence</w:t>
        </w:r>
      </w:hyperlink>
      <w:r w:rsidRPr="327FE26A" w:rsidR="52330AA6">
        <w:rPr>
          <w:rFonts w:ascii="Times New Roman" w:hAnsi="Times New Roman" w:eastAsia="Times New Roman" w:cs="Times New Roman"/>
          <w:b w:val="1"/>
          <w:bCs w:val="1"/>
          <w:i w:val="1"/>
          <w:iCs w:val="1"/>
          <w:noProof w:val="0"/>
          <w:sz w:val="24"/>
          <w:szCs w:val="24"/>
          <w:lang w:val="en-US"/>
        </w:rPr>
        <w:t xml:space="preserve"> (FIF </w:t>
      </w:r>
      <w:hyperlink r:id="Rffe9f022af0d407f">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27FE26A" w:rsidR="52330AA6">
        <w:rPr>
          <w:rFonts w:ascii="Times New Roman" w:hAnsi="Times New Roman" w:eastAsia="Times New Roman" w:cs="Times New Roman"/>
          <w:b w:val="1"/>
          <w:bCs w:val="1"/>
          <w:i w:val="1"/>
          <w:iCs w:val="1"/>
          <w:noProof w:val="0"/>
          <w:sz w:val="24"/>
          <w:szCs w:val="24"/>
          <w:lang w:val="en-US"/>
        </w:rPr>
        <w:t>)</w:t>
      </w:r>
    </w:p>
    <w:p w:rsidR="52330AA6" w:rsidP="327FE26A" w:rsidRDefault="52330AA6" w14:paraId="4B75179D" w14:textId="6DA19443">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327FE26A" w:rsidR="52330AA6">
        <w:rPr>
          <w:rFonts w:ascii="Times New Roman" w:hAnsi="Times New Roman" w:eastAsia="Times New Roman" w:cs="Times New Roman"/>
          <w:b w:val="1"/>
          <w:bCs w:val="1"/>
          <w:i w:val="1"/>
          <w:iCs w:val="1"/>
          <w:noProof w:val="0"/>
          <w:sz w:val="24"/>
          <w:szCs w:val="24"/>
          <w:lang w:val="en-US"/>
        </w:rPr>
        <w:t xml:space="preserve">Department of Geography, Geology, and the Environment - </w:t>
      </w:r>
      <w:hyperlink r:id="R78c130c1ca1d4403">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Geography Traditional Sequence</w:t>
        </w:r>
      </w:hyperlink>
      <w:r w:rsidRPr="327FE26A" w:rsidR="52330AA6">
        <w:rPr>
          <w:rFonts w:ascii="Times New Roman" w:hAnsi="Times New Roman" w:eastAsia="Times New Roman" w:cs="Times New Roman"/>
          <w:b w:val="1"/>
          <w:bCs w:val="1"/>
          <w:i w:val="1"/>
          <w:iCs w:val="1"/>
          <w:noProof w:val="0"/>
          <w:sz w:val="24"/>
          <w:szCs w:val="24"/>
          <w:lang w:val="en-US"/>
        </w:rPr>
        <w:t xml:space="preserve"> (FIF </w:t>
      </w:r>
      <w:hyperlink r:id="Rfb07dd453a1748ec">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327FE26A" w:rsidR="52330AA6">
        <w:rPr>
          <w:rFonts w:ascii="Times New Roman" w:hAnsi="Times New Roman" w:eastAsia="Times New Roman" w:cs="Times New Roman"/>
          <w:b w:val="1"/>
          <w:bCs w:val="1"/>
          <w:i w:val="1"/>
          <w:iCs w:val="1"/>
          <w:noProof w:val="0"/>
          <w:sz w:val="24"/>
          <w:szCs w:val="24"/>
          <w:lang w:val="en-US"/>
        </w:rPr>
        <w:t>)</w:t>
      </w:r>
    </w:p>
    <w:p w:rsidR="52330AA6" w:rsidP="4080B759" w:rsidRDefault="52330AA6" w14:paraId="71AB7516" w14:textId="3B574188">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4080B759" w:rsidR="52330AA6">
        <w:rPr>
          <w:rFonts w:ascii="Times New Roman" w:hAnsi="Times New Roman" w:eastAsia="Times New Roman" w:cs="Times New Roman"/>
          <w:b w:val="1"/>
          <w:bCs w:val="1"/>
          <w:i w:val="1"/>
          <w:iCs w:val="1"/>
          <w:noProof w:val="0"/>
          <w:sz w:val="24"/>
          <w:szCs w:val="24"/>
          <w:lang w:val="en-US"/>
        </w:rPr>
        <w:t xml:space="preserve">Department of Family and Consumer Sciences - </w:t>
      </w:r>
      <w:hyperlink r:id="Rb4aae88e404b4b2e">
        <w:r w:rsidRPr="4080B759"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Family and Consumer Sciences Teacher Education Sequence</w:t>
        </w:r>
      </w:hyperlink>
      <w:r w:rsidRPr="4080B759" w:rsidR="52330AA6">
        <w:rPr>
          <w:rFonts w:ascii="Times New Roman" w:hAnsi="Times New Roman" w:eastAsia="Times New Roman" w:cs="Times New Roman"/>
          <w:b w:val="1"/>
          <w:bCs w:val="1"/>
          <w:i w:val="1"/>
          <w:iCs w:val="1"/>
          <w:noProof w:val="0"/>
          <w:sz w:val="24"/>
          <w:szCs w:val="24"/>
          <w:lang w:val="en-US"/>
        </w:rPr>
        <w:t xml:space="preserve"> (FIF </w:t>
      </w:r>
      <w:hyperlink r:id="R7154a9f3f4ac4641">
        <w:r w:rsidRPr="4080B759"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HERE</w:t>
        </w:r>
      </w:hyperlink>
      <w:r w:rsidRPr="4080B759" w:rsidR="52330AA6">
        <w:rPr>
          <w:rFonts w:ascii="Times New Roman" w:hAnsi="Times New Roman" w:eastAsia="Times New Roman" w:cs="Times New Roman"/>
          <w:b w:val="1"/>
          <w:bCs w:val="1"/>
          <w:i w:val="1"/>
          <w:iCs w:val="1"/>
          <w:noProof w:val="0"/>
          <w:sz w:val="24"/>
          <w:szCs w:val="24"/>
          <w:lang w:val="en-US"/>
        </w:rPr>
        <w:t>)</w:t>
      </w:r>
    </w:p>
    <w:p w:rsidR="452B9EA8" w:rsidP="4080B759" w:rsidRDefault="452B9EA8" w14:paraId="2B93C1B1" w14:textId="2684F5B1">
      <w:pPr>
        <w:pStyle w:val="ListParagraph"/>
        <w:numPr>
          <w:ilvl w:val="0"/>
          <w:numId w:val="4"/>
        </w:numPr>
        <w:spacing w:before="0" w:beforeAutospacing="off" w:after="0" w:afterAutospacing="off"/>
        <w:ind w:left="720" w:right="0" w:hanging="360"/>
        <w:rPr>
          <w:rFonts w:ascii="Times New Roman" w:hAnsi="Times New Roman" w:eastAsia="Times New Roman" w:cs="Times New Roman"/>
          <w:b w:val="1"/>
          <w:bCs w:val="1"/>
          <w:i w:val="1"/>
          <w:iCs w:val="1"/>
          <w:noProof w:val="0"/>
          <w:sz w:val="24"/>
          <w:szCs w:val="24"/>
          <w:lang w:val="en-US"/>
        </w:rPr>
      </w:pPr>
      <w:r w:rsidRPr="4080B759" w:rsidR="452B9EA8">
        <w:rPr>
          <w:rFonts w:ascii="Times New Roman" w:hAnsi="Times New Roman" w:eastAsia="Times New Roman" w:cs="Times New Roman"/>
          <w:b w:val="1"/>
          <w:bCs w:val="1"/>
          <w:i w:val="1"/>
          <w:iCs w:val="1"/>
          <w:noProof w:val="0"/>
          <w:sz w:val="24"/>
          <w:szCs w:val="24"/>
          <w:lang w:val="en-US"/>
        </w:rPr>
        <w:t>Wonsook</w:t>
      </w:r>
      <w:r w:rsidRPr="4080B759" w:rsidR="452B9EA8">
        <w:rPr>
          <w:rFonts w:ascii="Times New Roman" w:hAnsi="Times New Roman" w:eastAsia="Times New Roman" w:cs="Times New Roman"/>
          <w:b w:val="1"/>
          <w:bCs w:val="1"/>
          <w:i w:val="1"/>
          <w:iCs w:val="1"/>
          <w:noProof w:val="0"/>
          <w:sz w:val="24"/>
          <w:szCs w:val="24"/>
          <w:lang w:val="en-US"/>
        </w:rPr>
        <w:t xml:space="preserve"> Kim School of Art</w:t>
      </w:r>
      <w:r w:rsidRPr="4080B759" w:rsidR="09D586CD">
        <w:rPr>
          <w:rFonts w:ascii="Times New Roman" w:hAnsi="Times New Roman" w:eastAsia="Times New Roman" w:cs="Times New Roman"/>
          <w:b w:val="1"/>
          <w:bCs w:val="1"/>
          <w:i w:val="1"/>
          <w:iCs w:val="1"/>
          <w:noProof w:val="0"/>
          <w:sz w:val="24"/>
          <w:szCs w:val="24"/>
          <w:lang w:val="en-US"/>
        </w:rPr>
        <w:t xml:space="preserve"> Name Change</w:t>
      </w:r>
      <w:r w:rsidRPr="4080B759" w:rsidR="2A7BCB6A">
        <w:rPr>
          <w:rFonts w:ascii="Times New Roman" w:hAnsi="Times New Roman" w:eastAsia="Times New Roman" w:cs="Times New Roman"/>
          <w:b w:val="1"/>
          <w:bCs w:val="1"/>
          <w:i w:val="1"/>
          <w:iCs w:val="1"/>
          <w:noProof w:val="0"/>
          <w:sz w:val="24"/>
          <w:szCs w:val="24"/>
          <w:lang w:val="en-US"/>
        </w:rPr>
        <w:t xml:space="preserve"> - </w:t>
      </w:r>
      <w:hyperlink r:id="Re0828651928c42a7">
        <w:r w:rsidRPr="4080B759" w:rsidR="2A7BCB6A">
          <w:rPr>
            <w:rStyle w:val="Hyperlink"/>
            <w:rFonts w:ascii="Times New Roman" w:hAnsi="Times New Roman" w:eastAsia="Times New Roman" w:cs="Times New Roman"/>
            <w:b w:val="1"/>
            <w:bCs w:val="1"/>
            <w:i w:val="1"/>
            <w:iCs w:val="1"/>
            <w:noProof w:val="0"/>
            <w:sz w:val="24"/>
            <w:szCs w:val="24"/>
            <w:lang w:val="en-US"/>
          </w:rPr>
          <w:t>WKSOA Name Change Proposal</w:t>
        </w:r>
      </w:hyperlink>
      <w:r w:rsidRPr="4080B759" w:rsidR="2A7BCB6A">
        <w:rPr>
          <w:rFonts w:ascii="Times New Roman" w:hAnsi="Times New Roman" w:eastAsia="Times New Roman" w:cs="Times New Roman"/>
          <w:b w:val="1"/>
          <w:bCs w:val="1"/>
          <w:i w:val="1"/>
          <w:iCs w:val="1"/>
          <w:noProof w:val="0"/>
          <w:sz w:val="24"/>
          <w:szCs w:val="24"/>
          <w:lang w:val="en-US"/>
        </w:rPr>
        <w:t xml:space="preserve">  </w:t>
      </w:r>
    </w:p>
    <w:p w:rsidR="2A7BCB6A" w:rsidP="783734B7" w:rsidRDefault="2A7BCB6A" w14:paraId="12B69983" w14:textId="505E744C">
      <w:pPr>
        <w:pStyle w:val="Normal"/>
        <w:spacing w:before="0" w:beforeAutospacing="off" w:after="0" w:afterAutospacing="off"/>
        <w:ind w:left="720" w:right="0"/>
        <w:rPr>
          <w:rFonts w:ascii="Times New Roman" w:hAnsi="Times New Roman" w:eastAsia="Times New Roman" w:cs="Times New Roman"/>
          <w:b w:val="1"/>
          <w:bCs w:val="1"/>
          <w:sz w:val="24"/>
          <w:szCs w:val="24"/>
        </w:rPr>
      </w:pPr>
      <w:r w:rsidRPr="783734B7" w:rsidR="5AB3B1EC">
        <w:rPr>
          <w:rFonts w:ascii="Times New Roman" w:hAnsi="Times New Roman" w:eastAsia="Times New Roman" w:cs="Times New Roman"/>
          <w:b w:val="1"/>
          <w:bCs w:val="1"/>
          <w:i w:val="1"/>
          <w:iCs w:val="1"/>
          <w:sz w:val="24"/>
          <w:szCs w:val="24"/>
        </w:rPr>
        <w:t>(</w:t>
      </w:r>
      <w:hyperlink r:id="R21af990ffc224eeb">
        <w:r w:rsidRPr="783734B7" w:rsidR="2A7BCB6A">
          <w:rPr>
            <w:rStyle w:val="Hyperlink"/>
            <w:rFonts w:ascii="Times New Roman" w:hAnsi="Times New Roman" w:eastAsia="Times New Roman" w:cs="Times New Roman"/>
            <w:b w:val="1"/>
            <w:bCs w:val="1"/>
            <w:i w:val="1"/>
            <w:iCs w:val="1"/>
            <w:sz w:val="24"/>
            <w:szCs w:val="24"/>
          </w:rPr>
          <w:t>Department Change Form</w:t>
        </w:r>
        <w:r w:rsidRPr="783734B7" w:rsidR="70A8F2F4">
          <w:rPr>
            <w:rStyle w:val="Hyperlink"/>
            <w:rFonts w:ascii="Times New Roman" w:hAnsi="Times New Roman" w:eastAsia="Times New Roman" w:cs="Times New Roman"/>
            <w:b w:val="1"/>
            <w:bCs w:val="1"/>
            <w:i w:val="1"/>
            <w:iCs w:val="1"/>
            <w:color w:val="auto"/>
            <w:sz w:val="24"/>
            <w:szCs w:val="24"/>
          </w:rPr>
          <w:t>)</w:t>
        </w:r>
      </w:hyperlink>
    </w:p>
    <w:p w:rsidR="52330AA6" w:rsidP="327FE26A" w:rsidRDefault="52330AA6" w14:paraId="0D824DF5" w14:textId="3C1EDAC7">
      <w:pPr>
        <w:tabs>
          <w:tab w:val="left" w:leader="none" w:pos="540"/>
        </w:tabs>
        <w:spacing w:before="0" w:beforeAutospacing="off" w:after="0" w:afterAutospacing="off"/>
        <w:ind w:left="720" w:right="0"/>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38C3652B" w14:textId="78592728">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Action Item: </w:t>
      </w:r>
    </w:p>
    <w:p w:rsidR="52330AA6" w:rsidP="327FE26A" w:rsidRDefault="52330AA6" w14:paraId="527EE02A" w14:textId="7CDE3A0A">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Rick Valentin: Rules Committee</w:t>
      </w:r>
    </w:p>
    <w:p w:rsidR="52330AA6" w:rsidP="327FE26A" w:rsidRDefault="52330AA6" w14:paraId="3D3DF07E" w14:textId="4D87BCAA">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06.04.2024.24 - Public Comment Time Frame for Int. and Ext. Committees</w:t>
      </w:r>
    </w:p>
    <w:p w:rsidR="52330AA6" w:rsidP="327FE26A" w:rsidRDefault="52330AA6" w14:paraId="20411594" w14:textId="7C87EC4A">
      <w:pPr>
        <w:tabs>
          <w:tab w:val="left" w:leader="none" w:pos="2160"/>
          <w:tab w:val="right" w:leader="none" w:pos="8640"/>
        </w:tabs>
        <w:spacing w:before="0" w:beforeAutospacing="off" w:after="0" w:afterAutospacing="off"/>
      </w:pPr>
      <w:hyperlink r:id="Ra53e97844a8d4f9d">
        <w:r w:rsidRPr="183DCC33" w:rsidR="52330AA6">
          <w:rPr>
            <w:rStyle w:val="Hyperlink"/>
            <w:rFonts w:ascii="Times New Roman" w:hAnsi="Times New Roman" w:eastAsia="Times New Roman" w:cs="Times New Roman"/>
            <w:b w:val="1"/>
            <w:bCs w:val="1"/>
            <w:i w:val="1"/>
            <w:iCs w:val="1"/>
            <w:strike w:val="0"/>
            <w:dstrike w:val="0"/>
            <w:noProof w:val="0"/>
            <w:sz w:val="24"/>
            <w:szCs w:val="24"/>
            <w:lang w:val="en-US"/>
          </w:rPr>
          <w:t>Appendix II Proposed Changes</w:t>
        </w:r>
        <w:r w:rsidRPr="183DCC33" w:rsidR="52330AA6">
          <w:rPr>
            <w:rStyle w:val="Hyperlink"/>
            <w:rFonts w:ascii="Times New Roman" w:hAnsi="Times New Roman" w:eastAsia="Times New Roman" w:cs="Times New Roman"/>
            <w:b w:val="1"/>
            <w:bCs w:val="1"/>
            <w:i w:val="1"/>
            <w:iCs w:val="1"/>
            <w:noProof w:val="0"/>
            <w:sz w:val="24"/>
            <w:szCs w:val="24"/>
            <w:lang w:val="en-US"/>
          </w:rPr>
          <w:t xml:space="preserve"> Re: Public Comment</w:t>
        </w:r>
      </w:hyperlink>
    </w:p>
    <w:p w:rsidR="52330AA6" w:rsidP="327FE26A" w:rsidRDefault="52330AA6" w14:paraId="47240474" w14:textId="6D04CC2E">
      <w:pPr>
        <w:tabs>
          <w:tab w:val="left" w:leader="none" w:pos="2160"/>
          <w:tab w:val="right" w:leader="none" w:pos="8640"/>
        </w:tabs>
        <w:spacing w:before="0" w:beforeAutospacing="off" w:after="0" w:afterAutospacing="off"/>
      </w:pPr>
      <w:hyperlink w:anchor="Appendix-Two" r:id="Ra254ee12288447d1">
        <w:r w:rsidRPr="327FE26A" w:rsidR="52330AA6">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Appendix II Current</w:t>
        </w:r>
      </w:hyperlink>
      <w:r w:rsidRPr="327FE26A" w:rsidR="52330AA6">
        <w:rPr>
          <w:rFonts w:ascii="Times New Roman" w:hAnsi="Times New Roman" w:eastAsia="Times New Roman" w:cs="Times New Roman"/>
          <w:b w:val="1"/>
          <w:bCs w:val="1"/>
          <w:i w:val="1"/>
          <w:iCs w:val="1"/>
          <w:noProof w:val="0"/>
          <w:color w:val="467886"/>
          <w:sz w:val="24"/>
          <w:szCs w:val="24"/>
          <w:u w:val="single"/>
          <w:lang w:val="en-US"/>
        </w:rPr>
        <w:t xml:space="preserve"> Re: Public Comment</w:t>
      </w:r>
    </w:p>
    <w:p w:rsidR="52330AA6" w:rsidP="327FE26A" w:rsidRDefault="52330AA6" w14:paraId="342C5350" w14:textId="35B8A4F7">
      <w:pPr>
        <w:tabs>
          <w:tab w:val="left" w:leader="none" w:pos="2160"/>
          <w:tab w:val="right" w:leader="none" w:pos="8640"/>
        </w:tabs>
        <w:spacing w:before="0" w:beforeAutospacing="off" w:after="0" w:afterAutospacing="off"/>
      </w:pPr>
      <w:hyperlink r:id="R2549dfd5de7a4915">
        <w:r w:rsidRPr="183DCC33" w:rsidR="52330AA6">
          <w:rPr>
            <w:rStyle w:val="Hyperlink"/>
            <w:rFonts w:ascii="Times New Roman" w:hAnsi="Times New Roman" w:eastAsia="Times New Roman" w:cs="Times New Roman"/>
            <w:b w:val="1"/>
            <w:bCs w:val="1"/>
            <w:i w:val="1"/>
            <w:iCs w:val="1"/>
            <w:strike w:val="0"/>
            <w:dstrike w:val="0"/>
            <w:noProof w:val="0"/>
            <w:sz w:val="24"/>
            <w:szCs w:val="24"/>
            <w:lang w:val="en-US"/>
          </w:rPr>
          <w:t>Article 6.6 Proposed Changes</w:t>
        </w:r>
        <w:r w:rsidRPr="183DCC33" w:rsidR="52330AA6">
          <w:rPr>
            <w:rStyle w:val="Hyperlink"/>
            <w:rFonts w:ascii="Times New Roman" w:hAnsi="Times New Roman" w:eastAsia="Times New Roman" w:cs="Times New Roman"/>
            <w:b w:val="1"/>
            <w:bCs w:val="1"/>
            <w:i w:val="1"/>
            <w:iCs w:val="1"/>
            <w:noProof w:val="0"/>
            <w:sz w:val="24"/>
            <w:szCs w:val="24"/>
            <w:lang w:val="en-US"/>
          </w:rPr>
          <w:t xml:space="preserve"> Re: Public Comment</w:t>
        </w:r>
      </w:hyperlink>
    </w:p>
    <w:p w:rsidR="52330AA6" w:rsidP="327FE26A" w:rsidRDefault="52330AA6" w14:paraId="6E7F6E27" w14:textId="634716F0">
      <w:pPr>
        <w:tabs>
          <w:tab w:val="left" w:leader="none" w:pos="2160"/>
          <w:tab w:val="right" w:leader="none" w:pos="8640"/>
        </w:tabs>
        <w:spacing w:before="0" w:beforeAutospacing="off" w:after="0" w:afterAutospacing="off"/>
      </w:pPr>
      <w:hyperlink w:anchor="Six-Six" r:id="Rec0962387fdc44e2">
        <w:r w:rsidRPr="327FE26A" w:rsidR="52330AA6">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Article 6.6 Current</w:t>
        </w:r>
      </w:hyperlink>
      <w:r w:rsidRPr="327FE26A" w:rsidR="52330AA6">
        <w:rPr>
          <w:rFonts w:ascii="Times New Roman" w:hAnsi="Times New Roman" w:eastAsia="Times New Roman" w:cs="Times New Roman"/>
          <w:b w:val="1"/>
          <w:bCs w:val="1"/>
          <w:i w:val="1"/>
          <w:iCs w:val="1"/>
          <w:noProof w:val="0"/>
          <w:color w:val="467886"/>
          <w:sz w:val="24"/>
          <w:szCs w:val="24"/>
          <w:u w:val="single"/>
          <w:lang w:val="en-US"/>
        </w:rPr>
        <w:t xml:space="preserve"> Re: Public Comment</w:t>
      </w:r>
    </w:p>
    <w:p w:rsidR="52330AA6" w:rsidP="327FE26A" w:rsidRDefault="52330AA6" w14:paraId="10DDFCB8" w14:textId="49A2D308">
      <w:pPr>
        <w:tabs>
          <w:tab w:val="left" w:leader="none" w:pos="540"/>
        </w:tabs>
        <w:spacing w:before="0" w:beforeAutospacing="off" w:after="0" w:afterAutospacing="off"/>
      </w:pPr>
      <w:r w:rsidRPr="16B7D348" w:rsidR="52330AA6">
        <w:rPr>
          <w:rFonts w:ascii="Times New Roman" w:hAnsi="Times New Roman" w:eastAsia="Times New Roman" w:cs="Times New Roman"/>
          <w:b w:val="1"/>
          <w:bCs w:val="1"/>
          <w:i w:val="1"/>
          <w:iCs w:val="1"/>
          <w:noProof w:val="0"/>
          <w:sz w:val="24"/>
          <w:szCs w:val="24"/>
          <w:lang w:val="en-US"/>
        </w:rPr>
        <w:t xml:space="preserve"> </w:t>
      </w:r>
    </w:p>
    <w:p w:rsidR="16B7D348" w:rsidP="16B7D348" w:rsidRDefault="16B7D348" w14:paraId="6565D75A" w14:textId="66B1C396">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16B7D348" w:rsidP="16B7D348" w:rsidRDefault="16B7D348" w14:paraId="4D42845E" w14:textId="1C9F9550">
      <w:pPr>
        <w:tabs>
          <w:tab w:val="left" w:leader="none" w:pos="540"/>
        </w:tabs>
        <w:spacing w:before="0" w:beforeAutospacing="off" w:after="0" w:afterAutospacing="off"/>
        <w:rPr>
          <w:rFonts w:ascii="Times New Roman" w:hAnsi="Times New Roman" w:eastAsia="Times New Roman" w:cs="Times New Roman"/>
          <w:b w:val="1"/>
          <w:bCs w:val="1"/>
          <w:i w:val="1"/>
          <w:iCs w:val="1"/>
          <w:noProof w:val="0"/>
          <w:sz w:val="24"/>
          <w:szCs w:val="24"/>
          <w:lang w:val="en-US"/>
        </w:rPr>
      </w:pPr>
    </w:p>
    <w:p w:rsidR="52330AA6" w:rsidP="327FE26A" w:rsidRDefault="52330AA6" w14:paraId="5ED46D12" w14:textId="4261DD65">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Information Items:</w:t>
      </w:r>
    </w:p>
    <w:p w:rsidR="52330AA6" w:rsidP="327FE26A" w:rsidRDefault="52330AA6" w14:paraId="216053DB" w14:textId="3D9A0B7A">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Rick Valentin: Rules Committee</w:t>
      </w:r>
    </w:p>
    <w:p w:rsidR="52330AA6" w:rsidP="2EAB75D8" w:rsidRDefault="52330AA6" w14:paraId="72A9E5AF" w14:textId="428A0C54">
      <w:pPr>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color w:val="000000" w:themeColor="text1" w:themeTint="FF" w:themeShade="FF"/>
          <w:sz w:val="24"/>
          <w:szCs w:val="24"/>
          <w:lang w:val="en-US"/>
        </w:rPr>
      </w:pPr>
      <w:r w:rsidRPr="2EAB75D8"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06.04.2024.31 - </w:t>
      </w:r>
      <w:hyperlink r:id="R2ff414ba2ad64a39">
        <w:r w:rsidRPr="2EAB75D8" w:rsidR="52330AA6">
          <w:rPr>
            <w:rStyle w:val="Hyperlink"/>
            <w:rFonts w:ascii="Times New Roman" w:hAnsi="Times New Roman" w:eastAsia="Times New Roman" w:cs="Times New Roman"/>
            <w:b w:val="1"/>
            <w:bCs w:val="1"/>
            <w:i w:val="1"/>
            <w:iCs w:val="1"/>
            <w:strike w:val="0"/>
            <w:dstrike w:val="0"/>
            <w:noProof w:val="0"/>
            <w:sz w:val="24"/>
            <w:szCs w:val="24"/>
            <w:lang w:val="en-US"/>
          </w:rPr>
          <w:t>College of Engineering Bylaws</w:t>
        </w:r>
      </w:hyperlink>
      <w:r w:rsidRPr="2EAB75D8"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 </w:t>
      </w:r>
    </w:p>
    <w:p w:rsidR="52330AA6" w:rsidP="327FE26A" w:rsidRDefault="52330AA6" w14:paraId="728F7349" w14:textId="489E9898">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Chair of Electrical Engineering Vijay Devabhaktuni</w:t>
      </w:r>
    </w:p>
    <w:p w:rsidR="52330AA6" w:rsidP="327FE26A" w:rsidRDefault="52330AA6" w14:paraId="74C8BA57" w14:textId="33D65B69">
      <w:pPr>
        <w:tabs>
          <w:tab w:val="left" w:leader="none" w:pos="2160"/>
          <w:tab w:val="right" w:leader="none" w:pos="8640"/>
        </w:tabs>
        <w:spacing w:before="0" w:beforeAutospacing="off" w:after="0" w:afterAutospacing="off"/>
      </w:pPr>
      <w:r w:rsidRPr="19DBEB3E" w:rsidR="52330AA6">
        <w:rPr>
          <w:rFonts w:ascii="Times New Roman" w:hAnsi="Times New Roman" w:eastAsia="Times New Roman" w:cs="Times New Roman"/>
          <w:b w:val="1"/>
          <w:bCs w:val="1"/>
          <w:i w:val="1"/>
          <w:iCs w:val="1"/>
          <w:strike w:val="0"/>
          <w:dstrike w:val="0"/>
          <w:noProof w:val="0"/>
          <w:sz w:val="24"/>
          <w:szCs w:val="24"/>
          <w:u w:val="none"/>
          <w:lang w:val="en-US"/>
        </w:rPr>
        <w:t xml:space="preserve"> </w:t>
      </w:r>
    </w:p>
    <w:p w:rsidR="52330AA6" w:rsidP="179FD514" w:rsidRDefault="52330AA6" w14:paraId="598EC08A" w14:textId="574F14B0">
      <w:pPr>
        <w:pStyle w:val="Normal"/>
        <w:tabs>
          <w:tab w:val="left" w:leader="none" w:pos="2160"/>
          <w:tab w:val="right" w:leader="none" w:pos="8640"/>
        </w:tabs>
        <w:spacing w:before="0" w:beforeAutospacing="off" w:after="0" w:afterAutospacing="off"/>
        <w:rPr>
          <w:rFonts w:ascii="Times New Roman" w:hAnsi="Times New Roman" w:eastAsia="Times New Roman" w:cs="Times New Roman"/>
          <w:b w:val="1"/>
          <w:bCs w:val="1"/>
          <w:i w:val="1"/>
          <w:iCs w:val="1"/>
          <w:noProof w:val="0"/>
          <w:sz w:val="24"/>
          <w:szCs w:val="24"/>
          <w:u w:val="single"/>
          <w:lang w:val="en-US"/>
        </w:rPr>
      </w:pPr>
      <w:r w:rsidRPr="179FD514" w:rsidR="52330AA6">
        <w:rPr>
          <w:rFonts w:ascii="Times New Roman" w:hAnsi="Times New Roman" w:eastAsia="Times New Roman" w:cs="Times New Roman"/>
          <w:b w:val="1"/>
          <w:bCs w:val="1"/>
          <w:i w:val="1"/>
          <w:iCs w:val="1"/>
          <w:noProof w:val="0"/>
          <w:sz w:val="24"/>
          <w:szCs w:val="24"/>
          <w:u w:val="single"/>
          <w:lang w:val="en-US"/>
        </w:rPr>
        <w:t xml:space="preserve">From </w:t>
      </w:r>
      <w:r w:rsidRPr="179FD514" w:rsidR="376F2699">
        <w:rPr>
          <w:rFonts w:ascii="Times New Roman" w:hAnsi="Times New Roman" w:eastAsia="Times New Roman" w:cs="Times New Roman"/>
          <w:b w:val="1"/>
          <w:bCs w:val="1"/>
          <w:i w:val="1"/>
          <w:iCs w:val="1"/>
          <w:noProof w:val="0"/>
          <w:sz w:val="24"/>
          <w:szCs w:val="24"/>
          <w:u w:val="single"/>
          <w:lang w:val="en-US"/>
        </w:rPr>
        <w:t xml:space="preserve">Rick Valentin: </w:t>
      </w:r>
      <w:r w:rsidRPr="179FD514" w:rsidR="52330AA6">
        <w:rPr>
          <w:rFonts w:ascii="Times New Roman" w:hAnsi="Times New Roman" w:eastAsia="Times New Roman" w:cs="Times New Roman"/>
          <w:b w:val="1"/>
          <w:bCs w:val="1"/>
          <w:i w:val="1"/>
          <w:iCs w:val="1"/>
          <w:noProof w:val="0"/>
          <w:sz w:val="24"/>
          <w:szCs w:val="24"/>
          <w:u w:val="single"/>
          <w:lang w:val="en-US"/>
        </w:rPr>
        <w:t>Rules Committee</w:t>
      </w:r>
    </w:p>
    <w:p w:rsidR="52330AA6" w:rsidP="327FE26A" w:rsidRDefault="52330AA6" w14:paraId="48106D6C" w14:textId="067DE0E3">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u w:val="single"/>
          <w:lang w:val="en-US"/>
        </w:rPr>
        <w:t>08.12.2024.03 - A.S. Bylaws Appendix II - update to accommodate new Engineering senator (information item 11-6-2024)</w:t>
      </w:r>
    </w:p>
    <w:p w:rsidR="52330AA6" w:rsidP="327FE26A" w:rsidRDefault="52330AA6" w14:paraId="41126BCC" w14:textId="7445395E">
      <w:pPr>
        <w:tabs>
          <w:tab w:val="left" w:leader="none" w:pos="2160"/>
          <w:tab w:val="right" w:leader="none" w:pos="8640"/>
        </w:tabs>
        <w:spacing w:before="0" w:beforeAutospacing="off" w:after="0" w:afterAutospacing="off"/>
      </w:pPr>
      <w:hyperlink w:anchor="Appendix-Two" r:id="R76025112b44f4233">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Appendix II Current</w:t>
        </w:r>
      </w:hyperlink>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38083333" w14:textId="0A02090D">
      <w:pPr>
        <w:tabs>
          <w:tab w:val="left" w:leader="none" w:pos="2160"/>
          <w:tab w:val="right" w:leader="none" w:pos="8640"/>
        </w:tabs>
        <w:spacing w:before="0" w:beforeAutospacing="off" w:after="0" w:afterAutospacing="off"/>
      </w:pPr>
      <w:hyperlink r:id="Rfb3ec2bfae684f34">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Proposed changes to Appendix II</w:t>
        </w:r>
      </w:hyperlink>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03CCF295" w14:textId="6AC4AE3F">
      <w:pPr>
        <w:tabs>
          <w:tab w:val="left" w:leader="none" w:pos="2160"/>
          <w:tab w:val="right" w:leader="none" w:pos="8640"/>
        </w:tabs>
        <w:spacing w:before="0" w:beforeAutospacing="off" w:after="0" w:afterAutospacing="off"/>
      </w:pPr>
      <w:hyperlink w:anchor="Article-Two" r:id="R5bbfe153f1884598">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Article II Current</w:t>
        </w:r>
      </w:hyperlink>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2C18CE1C" w14:textId="4793B27E">
      <w:pPr>
        <w:tabs>
          <w:tab w:val="left" w:leader="none" w:pos="2160"/>
          <w:tab w:val="right" w:leader="none" w:pos="8640"/>
        </w:tabs>
        <w:spacing w:before="0" w:beforeAutospacing="off" w:after="0" w:afterAutospacing="off"/>
      </w:pPr>
      <w:hyperlink r:id="R565b971ac8274fad">
        <w:r w:rsidRPr="327FE26A" w:rsidR="52330AA6">
          <w:rPr>
            <w:rStyle w:val="Hyperlink"/>
            <w:rFonts w:ascii="Times New Roman" w:hAnsi="Times New Roman" w:eastAsia="Times New Roman" w:cs="Times New Roman"/>
            <w:b w:val="1"/>
            <w:bCs w:val="1"/>
            <w:i w:val="1"/>
            <w:iCs w:val="1"/>
            <w:strike w:val="0"/>
            <w:dstrike w:val="0"/>
            <w:noProof w:val="0"/>
            <w:color w:val="0000FF"/>
            <w:sz w:val="24"/>
            <w:szCs w:val="24"/>
            <w:u w:val="single"/>
            <w:lang w:val="en-US"/>
          </w:rPr>
          <w:t>Proposed changes to Article II</w:t>
        </w:r>
      </w:hyperlink>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5A3B8C4E" w14:textId="3FA7C1DE">
      <w:pPr>
        <w:tabs>
          <w:tab w:val="left" w:leader="none" w:pos="540"/>
        </w:tabs>
        <w:spacing w:before="0" w:beforeAutospacing="off" w:after="0" w:afterAutospacing="off"/>
      </w:pPr>
      <w:r w:rsidRPr="327FE26A" w:rsidR="52330AA6">
        <w:rPr>
          <w:rFonts w:ascii="Times New Roman" w:hAnsi="Times New Roman" w:eastAsia="Times New Roman" w:cs="Times New Roman"/>
          <w:noProof w:val="0"/>
          <w:color w:val="000000" w:themeColor="text1" w:themeTint="FF" w:themeShade="FF"/>
          <w:sz w:val="24"/>
          <w:szCs w:val="24"/>
          <w:lang w:val="en-US"/>
        </w:rPr>
        <w:t xml:space="preserve"> </w:t>
      </w:r>
    </w:p>
    <w:p w:rsidR="52330AA6" w:rsidP="327FE26A" w:rsidRDefault="52330AA6" w14:paraId="67D41D35" w14:textId="0DBEAB06">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Cobi Blair: Student Caucus</w:t>
      </w:r>
    </w:p>
    <w:p w:rsidR="52330AA6" w:rsidP="327FE26A" w:rsidRDefault="52330AA6" w14:paraId="23A81291" w14:textId="621C8963">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06.04.2024.35 - 2.2.1 Student Employment </w:t>
      </w:r>
    </w:p>
    <w:p w:rsidR="52330AA6" w:rsidP="327FE26A" w:rsidRDefault="52330AA6" w14:paraId="041DA8FF" w14:textId="283952CC">
      <w:pPr>
        <w:tabs>
          <w:tab w:val="left" w:leader="none" w:pos="2160"/>
          <w:tab w:val="right" w:leader="none" w:pos="8640"/>
        </w:tabs>
        <w:spacing w:before="0" w:beforeAutospacing="off" w:after="0" w:afterAutospacing="off"/>
      </w:pPr>
      <w:hyperlink r:id="R25ae192a628d4c31">
        <w:r w:rsidRPr="327FE26A" w:rsidR="52330AA6">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proposed policy</w:t>
        </w:r>
      </w:hyperlink>
    </w:p>
    <w:p w:rsidR="52330AA6" w:rsidP="327FE26A" w:rsidRDefault="52330AA6" w14:paraId="14FC4AE8" w14:textId="37F1D0DE">
      <w:pPr>
        <w:tabs>
          <w:tab w:val="left" w:leader="none" w:pos="2160"/>
          <w:tab w:val="right" w:leader="none" w:pos="8640"/>
        </w:tabs>
        <w:spacing w:before="0" w:beforeAutospacing="off" w:after="0" w:afterAutospacing="off"/>
      </w:pPr>
      <w:hyperlink r:id="R0b76ed0c7f324422">
        <w:r w:rsidRPr="327FE26A" w:rsidR="52330AA6">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current policy</w:t>
        </w:r>
      </w:hyperlink>
    </w:p>
    <w:p w:rsidR="52330AA6" w:rsidP="327FE26A" w:rsidRDefault="52330AA6" w14:paraId="6154ADC8" w14:textId="0EB40F5F">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noProof w:val="0"/>
          <w:color w:val="000000" w:themeColor="text1" w:themeTint="FF" w:themeShade="FF"/>
          <w:sz w:val="24"/>
          <w:szCs w:val="24"/>
          <w:lang w:val="en-US"/>
        </w:rPr>
        <w:t xml:space="preserve"> </w:t>
      </w:r>
    </w:p>
    <w:p w:rsidR="52330AA6" w:rsidP="327FE26A" w:rsidRDefault="52330AA6" w14:paraId="04255198" w14:textId="5B35D17C">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u w:val="single"/>
          <w:lang w:val="en-US"/>
        </w:rPr>
        <w:t>From Dimitrios Nikolaou: Academic Affairs</w:t>
      </w:r>
    </w:p>
    <w:p w:rsidR="52330AA6" w:rsidP="327FE26A" w:rsidRDefault="52330AA6" w14:paraId="7E0C96EE" w14:textId="5510219E">
      <w:pPr>
        <w:tabs>
          <w:tab w:val="left" w:leader="none" w:pos="2160"/>
          <w:tab w:val="right" w:leader="none" w:pos="8640"/>
        </w:tabs>
        <w:spacing w:before="0" w:beforeAutospacing="off" w:after="0" w:afterAutospacing="off"/>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 xml:space="preserve">08.08.2024.02 - 4.1.18 Credit Earned through Transfer, Examination, and Prior Learning </w:t>
      </w:r>
    </w:p>
    <w:p w:rsidR="52330AA6" w:rsidP="327FE26A" w:rsidRDefault="52330AA6" w14:paraId="4947BC4B" w14:textId="2EBEA0B6">
      <w:pPr>
        <w:tabs>
          <w:tab w:val="left" w:leader="none" w:pos="2160"/>
          <w:tab w:val="right" w:leader="none" w:pos="8640"/>
        </w:tabs>
        <w:spacing w:before="0" w:beforeAutospacing="off" w:after="0" w:afterAutospacing="off"/>
      </w:pPr>
      <w:hyperlink r:id="R496ddb9f5f534820">
        <w:r w:rsidRPr="30F7224F" w:rsidR="52330AA6">
          <w:rPr>
            <w:rStyle w:val="Hyperlink"/>
            <w:rFonts w:ascii="Times New Roman" w:hAnsi="Times New Roman" w:eastAsia="Times New Roman" w:cs="Times New Roman"/>
            <w:b w:val="1"/>
            <w:bCs w:val="1"/>
            <w:i w:val="1"/>
            <w:iCs w:val="1"/>
            <w:strike w:val="0"/>
            <w:dstrike w:val="0"/>
            <w:noProof w:val="0"/>
            <w:sz w:val="24"/>
            <w:szCs w:val="24"/>
            <w:lang w:val="en-US"/>
          </w:rPr>
          <w:t>Link to proposed policy</w:t>
        </w:r>
      </w:hyperlink>
    </w:p>
    <w:p w:rsidR="52330AA6" w:rsidP="327FE26A" w:rsidRDefault="52330AA6" w14:paraId="11AB63D9" w14:textId="11D925F7">
      <w:pPr>
        <w:tabs>
          <w:tab w:val="left" w:leader="none" w:pos="2160"/>
          <w:tab w:val="right" w:leader="none" w:pos="8640"/>
        </w:tabs>
        <w:spacing w:before="0" w:beforeAutospacing="off" w:after="0" w:afterAutospacing="off"/>
      </w:pPr>
      <w:hyperlink r:id="R58b89eb17ef94962">
        <w:r w:rsidRPr="327FE26A" w:rsidR="52330AA6">
          <w:rPr>
            <w:rStyle w:val="Hyperlink"/>
            <w:rFonts w:ascii="Times New Roman" w:hAnsi="Times New Roman" w:eastAsia="Times New Roman" w:cs="Times New Roman"/>
            <w:b w:val="1"/>
            <w:bCs w:val="1"/>
            <w:i w:val="1"/>
            <w:iCs w:val="1"/>
            <w:strike w:val="0"/>
            <w:dstrike w:val="0"/>
            <w:noProof w:val="0"/>
            <w:color w:val="467886"/>
            <w:sz w:val="24"/>
            <w:szCs w:val="24"/>
            <w:u w:val="single"/>
            <w:lang w:val="en-US"/>
          </w:rPr>
          <w:t>Link to current policy</w:t>
        </w:r>
      </w:hyperlink>
    </w:p>
    <w:p w:rsidR="52330AA6" w:rsidP="327FE26A" w:rsidRDefault="52330AA6" w14:paraId="7654C3A8" w14:textId="25412FBC">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strike w:val="0"/>
          <w:dstrike w:val="0"/>
          <w:noProof w:val="0"/>
          <w:sz w:val="24"/>
          <w:szCs w:val="24"/>
          <w:u w:val="none"/>
          <w:lang w:val="en-US"/>
        </w:rPr>
        <w:t xml:space="preserve"> </w:t>
      </w:r>
    </w:p>
    <w:p w:rsidR="52330AA6" w:rsidP="327FE26A" w:rsidRDefault="52330AA6" w14:paraId="1572C92D" w14:textId="6FC12723">
      <w:pPr>
        <w:tabs>
          <w:tab w:val="left" w:leader="none" w:pos="540"/>
        </w:tabs>
        <w:spacing w:before="0" w:beforeAutospacing="off" w:after="0" w:afterAutospacing="off" w:line="276" w:lineRule="auto"/>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Internal Committee Reports:</w:t>
      </w:r>
    </w:p>
    <w:p w:rsidR="52330AA6" w:rsidP="327FE26A" w:rsidRDefault="52330AA6" w14:paraId="72014966" w14:textId="4011A00B">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Academic Affairs Committee: Senator Nikolaou</w:t>
      </w:r>
    </w:p>
    <w:p w:rsidR="52330AA6" w:rsidP="327FE26A" w:rsidRDefault="52330AA6" w14:paraId="02D1A0D5" w14:textId="0FD8CEC4">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Administrative Affairs and Budget Committee: Senator Cline</w:t>
      </w:r>
    </w:p>
    <w:p w:rsidR="52330AA6" w:rsidP="327FE26A" w:rsidRDefault="52330AA6" w14:paraId="33FA6CE8" w14:textId="4875D515">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Faculty Affairs Committee: Senator Kapoor</w:t>
      </w:r>
    </w:p>
    <w:p w:rsidR="52330AA6" w:rsidP="327FE26A" w:rsidRDefault="52330AA6" w14:paraId="3E9F6F94" w14:textId="1F8945A3">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Planning and Finance Committee: Senator Bonnell</w:t>
      </w:r>
    </w:p>
    <w:p w:rsidR="52330AA6" w:rsidP="327FE26A" w:rsidRDefault="52330AA6" w14:paraId="760E1A4E" w14:textId="0258AEAE">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Rules Committee: Senator Valentin</w:t>
      </w:r>
    </w:p>
    <w:p w:rsidR="52330AA6" w:rsidP="327FE26A" w:rsidRDefault="52330AA6" w14:paraId="575D5352" w14:textId="6F23EB23">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1"/>
          <w:bCs w:val="1"/>
          <w:i w:val="1"/>
          <w:iCs w:val="1"/>
          <w:noProof w:val="0"/>
          <w:color w:val="000000" w:themeColor="text1" w:themeTint="FF" w:themeShade="FF"/>
          <w:sz w:val="24"/>
          <w:szCs w:val="24"/>
          <w:lang w:val="en-US"/>
        </w:rPr>
      </w:pPr>
      <w:r w:rsidRPr="327FE26A" w:rsidR="52330AA6">
        <w:rPr>
          <w:rFonts w:ascii="Times New Roman" w:hAnsi="Times New Roman" w:eastAsia="Times New Roman" w:cs="Times New Roman"/>
          <w:b w:val="1"/>
          <w:bCs w:val="1"/>
          <w:i w:val="1"/>
          <w:iCs w:val="1"/>
          <w:noProof w:val="0"/>
          <w:color w:val="000000" w:themeColor="text1" w:themeTint="FF" w:themeShade="FF"/>
          <w:sz w:val="24"/>
          <w:szCs w:val="24"/>
          <w:lang w:val="en-US"/>
        </w:rPr>
        <w:t>University Policy Committee: Senator Gizzi</w:t>
      </w:r>
    </w:p>
    <w:p w:rsidR="52330AA6" w:rsidP="327FE26A" w:rsidRDefault="52330AA6" w14:paraId="242BC441" w14:textId="194D6D79">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2AF544DC" w14:textId="0608BFD8">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Communications</w:t>
      </w:r>
    </w:p>
    <w:p w:rsidR="52330AA6" w:rsidP="327FE26A" w:rsidRDefault="52330AA6" w14:paraId="2E3D31DE" w14:textId="49D4DB36">
      <w:pPr>
        <w:tabs>
          <w:tab w:val="left" w:leader="none" w:pos="540"/>
        </w:tabs>
        <w:spacing w:before="0" w:beforeAutospacing="off" w:after="0" w:afterAutospacing="off"/>
      </w:pPr>
      <w:hyperlink r:id="Rf8a9fb1bf72c4d9e">
        <w:r w:rsidRPr="16B7D348" w:rsidR="52330AA6">
          <w:rPr>
            <w:rStyle w:val="Hyperlink"/>
            <w:rFonts w:ascii="Times New Roman" w:hAnsi="Times New Roman" w:eastAsia="Times New Roman" w:cs="Times New Roman"/>
            <w:b w:val="1"/>
            <w:bCs w:val="1"/>
            <w:i w:val="1"/>
            <w:iCs w:val="1"/>
            <w:noProof w:val="0"/>
            <w:sz w:val="24"/>
            <w:szCs w:val="24"/>
            <w:lang w:val="en-US"/>
          </w:rPr>
          <w:t>Resolution on Support for WIU Faculty</w:t>
        </w:r>
      </w:hyperlink>
    </w:p>
    <w:p w:rsidR="52330AA6" w:rsidP="327FE26A" w:rsidRDefault="52330AA6" w14:paraId="51F03C54" w14:textId="2A264578">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 xml:space="preserve"> </w:t>
      </w:r>
    </w:p>
    <w:p w:rsidR="52330AA6" w:rsidP="327FE26A" w:rsidRDefault="52330AA6" w14:paraId="3517A790" w14:textId="62D64594">
      <w:pPr>
        <w:tabs>
          <w:tab w:val="left" w:leader="none" w:pos="540"/>
        </w:tabs>
        <w:spacing w:before="0" w:beforeAutospacing="off" w:after="0" w:afterAutospacing="off"/>
      </w:pPr>
      <w:r w:rsidRPr="327FE26A" w:rsidR="52330AA6">
        <w:rPr>
          <w:rFonts w:ascii="Times New Roman" w:hAnsi="Times New Roman" w:eastAsia="Times New Roman" w:cs="Times New Roman"/>
          <w:b w:val="1"/>
          <w:bCs w:val="1"/>
          <w:i w:val="1"/>
          <w:iCs w:val="1"/>
          <w:noProof w:val="0"/>
          <w:sz w:val="24"/>
          <w:szCs w:val="24"/>
          <w:lang w:val="en-US"/>
        </w:rPr>
        <w:t>Adjournment</w:t>
      </w:r>
    </w:p>
    <w:p w:rsidR="327FE26A" w:rsidP="327FE26A" w:rsidRDefault="327FE26A" w14:paraId="1DC981E8" w14:textId="7D05E1EF">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BC2F8D" w:rsidP="00BC2F8D" w:rsidRDefault="00BC2F8D" w14:paraId="716C0048" w14:textId="77777777"/>
    <w:p w:rsidR="002A1218" w:rsidRDefault="002A1218" w14:paraId="2CD4048F" w14:textId="77777777"/>
    <w:sectPr w:rsidR="002A1218">
      <w:pgSz w:w="12240" w:h="15840" w:orient="portrait"/>
      <w:pgMar w:top="1440" w:right="1440" w:bottom="1440" w:left="1440" w:header="720" w:footer="720" w:gutter="0"/>
      <w:cols w:space="720"/>
      <w:docGrid w:linePitch="360"/>
      <w:headerReference w:type="default" r:id="R61becf6120db4e6c"/>
      <w:footerReference w:type="default" r:id="R950de8c421ac4c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B7D348" w:rsidTr="16B7D348" w14:paraId="66412EA5">
      <w:trPr>
        <w:trHeight w:val="300"/>
      </w:trPr>
      <w:tc>
        <w:tcPr>
          <w:tcW w:w="3120" w:type="dxa"/>
          <w:tcMar/>
        </w:tcPr>
        <w:p w:rsidR="16B7D348" w:rsidP="16B7D348" w:rsidRDefault="16B7D348" w14:paraId="0498C318" w14:textId="0C523EDD">
          <w:pPr>
            <w:pStyle w:val="Header"/>
            <w:bidi w:val="0"/>
            <w:ind w:left="-115"/>
            <w:jc w:val="left"/>
          </w:pPr>
        </w:p>
      </w:tc>
      <w:tc>
        <w:tcPr>
          <w:tcW w:w="3120" w:type="dxa"/>
          <w:tcMar/>
        </w:tcPr>
        <w:p w:rsidR="16B7D348" w:rsidP="16B7D348" w:rsidRDefault="16B7D348" w14:paraId="652C6EC2" w14:textId="39FF29AB">
          <w:pPr>
            <w:pStyle w:val="Header"/>
            <w:bidi w:val="0"/>
            <w:jc w:val="center"/>
          </w:pPr>
        </w:p>
      </w:tc>
      <w:tc>
        <w:tcPr>
          <w:tcW w:w="3120" w:type="dxa"/>
          <w:tcMar/>
        </w:tcPr>
        <w:p w:rsidR="16B7D348" w:rsidP="16B7D348" w:rsidRDefault="16B7D348" w14:paraId="24FFA44E" w14:textId="1B48B109">
          <w:pPr>
            <w:pStyle w:val="Header"/>
            <w:bidi w:val="0"/>
            <w:ind w:right="-115"/>
            <w:jc w:val="right"/>
          </w:pPr>
        </w:p>
      </w:tc>
    </w:tr>
  </w:tbl>
  <w:p w:rsidR="16B7D348" w:rsidP="16B7D348" w:rsidRDefault="16B7D348" w14:paraId="4C009343" w14:textId="314F471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B7D348" w:rsidTr="16B7D348" w14:paraId="4CD5360D">
      <w:trPr>
        <w:trHeight w:val="300"/>
      </w:trPr>
      <w:tc>
        <w:tcPr>
          <w:tcW w:w="3120" w:type="dxa"/>
          <w:tcMar/>
        </w:tcPr>
        <w:p w:rsidR="16B7D348" w:rsidP="16B7D348" w:rsidRDefault="16B7D348" w14:paraId="1F9064D1" w14:textId="33D4B6C1">
          <w:pPr>
            <w:pStyle w:val="Header"/>
            <w:bidi w:val="0"/>
            <w:ind w:left="-115"/>
            <w:jc w:val="left"/>
          </w:pPr>
        </w:p>
      </w:tc>
      <w:tc>
        <w:tcPr>
          <w:tcW w:w="3120" w:type="dxa"/>
          <w:tcMar/>
        </w:tcPr>
        <w:p w:rsidR="16B7D348" w:rsidP="16B7D348" w:rsidRDefault="16B7D348" w14:paraId="5A2C5CD3" w14:textId="5F6FF20A">
          <w:pPr>
            <w:pStyle w:val="Header"/>
            <w:bidi w:val="0"/>
            <w:jc w:val="center"/>
          </w:pPr>
        </w:p>
      </w:tc>
      <w:tc>
        <w:tcPr>
          <w:tcW w:w="3120" w:type="dxa"/>
          <w:tcMar/>
        </w:tcPr>
        <w:p w:rsidR="16B7D348" w:rsidP="16B7D348" w:rsidRDefault="16B7D348" w14:paraId="3804F116" w14:textId="6AF1C27E">
          <w:pPr>
            <w:pStyle w:val="Header"/>
            <w:bidi w:val="0"/>
            <w:ind w:right="-115"/>
            <w:jc w:val="right"/>
          </w:pPr>
        </w:p>
      </w:tc>
    </w:tr>
  </w:tbl>
  <w:p w:rsidR="16B7D348" w:rsidP="16B7D348" w:rsidRDefault="16B7D348" w14:paraId="13E18B05" w14:textId="5D6DB36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56d9472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28ca8f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03c75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14ee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2A1218"/>
    <w:rsid w:val="003868C3"/>
    <w:rsid w:val="00484D05"/>
    <w:rsid w:val="005873E5"/>
    <w:rsid w:val="00880BBE"/>
    <w:rsid w:val="009F1D96"/>
    <w:rsid w:val="00A311F0"/>
    <w:rsid w:val="00B1354B"/>
    <w:rsid w:val="00B55B01"/>
    <w:rsid w:val="00B93E23"/>
    <w:rsid w:val="00BC2F8D"/>
    <w:rsid w:val="00D65A08"/>
    <w:rsid w:val="00FF5724"/>
    <w:rsid w:val="06695D0A"/>
    <w:rsid w:val="09253188"/>
    <w:rsid w:val="098761DA"/>
    <w:rsid w:val="09D586CD"/>
    <w:rsid w:val="0AA5B363"/>
    <w:rsid w:val="0D5AC0E1"/>
    <w:rsid w:val="0D98B5DE"/>
    <w:rsid w:val="14901E70"/>
    <w:rsid w:val="16B7D348"/>
    <w:rsid w:val="179FD514"/>
    <w:rsid w:val="183DCC33"/>
    <w:rsid w:val="19704C24"/>
    <w:rsid w:val="197C0967"/>
    <w:rsid w:val="19DBEB3E"/>
    <w:rsid w:val="1F0B6DCD"/>
    <w:rsid w:val="268C813F"/>
    <w:rsid w:val="29C22968"/>
    <w:rsid w:val="2A7BCB6A"/>
    <w:rsid w:val="2B6F78A2"/>
    <w:rsid w:val="2B8532FF"/>
    <w:rsid w:val="2EAB75D8"/>
    <w:rsid w:val="30F7224F"/>
    <w:rsid w:val="3224D997"/>
    <w:rsid w:val="327FE26A"/>
    <w:rsid w:val="376F2699"/>
    <w:rsid w:val="39F51EC4"/>
    <w:rsid w:val="3B6D5157"/>
    <w:rsid w:val="4080B759"/>
    <w:rsid w:val="452B9EA8"/>
    <w:rsid w:val="4573A308"/>
    <w:rsid w:val="488B593E"/>
    <w:rsid w:val="4FD58FCF"/>
    <w:rsid w:val="52330AA6"/>
    <w:rsid w:val="54C8C740"/>
    <w:rsid w:val="595D388F"/>
    <w:rsid w:val="5AB3B1EC"/>
    <w:rsid w:val="5F0662EC"/>
    <w:rsid w:val="6309DBBA"/>
    <w:rsid w:val="67CAA3EE"/>
    <w:rsid w:val="6A119726"/>
    <w:rsid w:val="6C5F4264"/>
    <w:rsid w:val="70A8F2F4"/>
    <w:rsid w:val="779AEB5B"/>
    <w:rsid w:val="783734B7"/>
    <w:rsid w:val="7BF2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327FE26A"/>
    <w:rPr>
      <w:color w:val="467886"/>
      <w:u w:val="single"/>
    </w:rPr>
  </w:style>
  <w:style w:type="paragraph" w:styleId="Header">
    <w:uiPriority w:val="99"/>
    <w:name w:val="header"/>
    <w:basedOn w:val="Normal"/>
    <w:unhideWhenUsed/>
    <w:rsid w:val="16B7D348"/>
    <w:pPr>
      <w:tabs>
        <w:tab w:val="center" w:leader="none" w:pos="4680"/>
        <w:tab w:val="right" w:leader="none" w:pos="9360"/>
      </w:tabs>
      <w:spacing w:after="0"/>
    </w:pPr>
  </w:style>
  <w:style w:type="paragraph" w:styleId="Footer">
    <w:uiPriority w:val="99"/>
    <w:name w:val="footer"/>
    <w:basedOn w:val="Normal"/>
    <w:unhideWhenUsed/>
    <w:rsid w:val="16B7D348"/>
    <w:pPr>
      <w:tabs>
        <w:tab w:val="center" w:leader="none" w:pos="4680"/>
        <w:tab w:val="right" w:leader="none" w:pos="9360"/>
      </w:tabs>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s/AcademicSenate/ET1RbTrRimtMnBWjbw_P4bUB4KluQTY9_bfa8A8DGrLo8g?e=p1yxId" TargetMode="External" Id="R32a7cacb723942d6" /><Relationship Type="http://schemas.openxmlformats.org/officeDocument/2006/relationships/hyperlink" Target="https://illinoisstateuniversity.sharepoint.com/:w:/s/AcademicSenate/EceXEhLhmBZJl-T6L-FTBUAB6QPivSsZcvKrsDt-7ubPQA?e=S6tGH8" TargetMode="External" Id="R8e11bca0dcc74e91" /><Relationship Type="http://schemas.openxmlformats.org/officeDocument/2006/relationships/hyperlink" Target="https://illinoisstateuniversity.sharepoint.com/:w:/s/AcademicSenate/EVtB1_kg0RRNlU8OCqIDqTwBUwAJf07knYy6qvB5Fg8Pfw?e=MflJPl" TargetMode="External" Id="R61940c758fec4e23" /><Relationship Type="http://schemas.openxmlformats.org/officeDocument/2006/relationships/hyperlink" Target="https://illinoisstateuniversity.sharepoint.com/:w:/s/AcademicSenate/EXdxvkNIF6RGlB1tiCBUDmEBbmt0jEhWWJifmUc9MGadkA?e=AZ9DRQ" TargetMode="External" Id="R5c32d330238340d3" /><Relationship Type="http://schemas.openxmlformats.org/officeDocument/2006/relationships/hyperlink" Target="https://illinoisstateuniversity.sharepoint.com/:w:/s/AcademicSenate/EceXEhLhmBZJl-T6L-FTBUAB6QPivSsZcvKrsDt-7ubPQA?e=Sosk8B" TargetMode="External" Id="Rad14cca683204c09" /><Relationship Type="http://schemas.openxmlformats.org/officeDocument/2006/relationships/hyperlink" Target="https://illinoisstateuniversity.sharepoint.com/:w:/s/AcademicSenate/EZi_716eX_9Jkg7HRcrhYuIBtYhoEIGMGOfGOn4m_Ni3_g?e=oeY0En" TargetMode="External" Id="R9b8fb9d829fb4d97" /><Relationship Type="http://schemas.openxmlformats.org/officeDocument/2006/relationships/hyperlink" Target="https://illinoisstateuniversity.sharepoint.com/:w:/s/AcademicSenate/EbkVVLz-AnxNq6u8ozq3fRIBSLNUEHMhuTkoZeQFHd8TXg?e=3hSL1k" TargetMode="External" Id="Rc15ee5c8895f46e9" /><Relationship Type="http://schemas.openxmlformats.org/officeDocument/2006/relationships/hyperlink" Target="https://illinoisstateuniversity.sharepoint.com/:w:/s/AcademicSenate/EY3l2GX1LXRKj1Le3A29mFMBCRXi2PH2PV4Y0Mqi3gjnSw?e=IlDMwG" TargetMode="External" Id="R23e1cafa2b1a4756" /><Relationship Type="http://schemas.openxmlformats.org/officeDocument/2006/relationships/hyperlink" Target="https://illinoisstateuniversity.sharepoint.com/:b:/s/AcademicSenate/EdEdDbYDXQ5NkpFZH_74__IBDermake790KbQj36QZF0kg?e=pO7GkU" TargetMode="External" Id="R4b47401a7ce2445c" /><Relationship Type="http://schemas.openxmlformats.org/officeDocument/2006/relationships/hyperlink" Target="https://illinoisstateuniversity.sharepoint.com/:w:/s/AcademicSenate/Ef7D1egTWsxEg1CJEjJHa4cBzRBDYJSDXmM5A93ssAUqbg?e=mqh9al" TargetMode="External" Id="R5a287d9a68cf4e74" /><Relationship Type="http://schemas.openxmlformats.org/officeDocument/2006/relationships/hyperlink" Target="https://illinoisstateuniversity.sharepoint.com/:b:/s/AcademicSenate/EapLei9D9nJAkOgzdSKnhrUB0a_uE0As6Uw4TYxp9_4Ljw?e=xfTfcT" TargetMode="External" Id="R1cea566324f34547" /><Relationship Type="http://schemas.openxmlformats.org/officeDocument/2006/relationships/hyperlink" Target="https://illinoisstateuniversity.sharepoint.com/:w:/s/AcademicSenate/Edh16x3cy1pCpf73llrziQQBTu_P_oM5vtwz9RsKuSg4SA?e=RhSzrc" TargetMode="External" Id="R6036489374524e72" /><Relationship Type="http://schemas.openxmlformats.org/officeDocument/2006/relationships/hyperlink" Target="https://illinoisstateuniversity.sharepoint.com/:b:/s/AcademicSenate/EU3gEecOD2pBpOWiU6CrrcEBtRlD3QFtpsnezNweR27v7A?e=BSeQKA" TargetMode="External" Id="Rffe9f022af0d407f" /><Relationship Type="http://schemas.openxmlformats.org/officeDocument/2006/relationships/hyperlink" Target="https://illinoisstateuniversity.sharepoint.com/:w:/s/AcademicSenate/Ee1gzxuUYqlJuGbc6FoYGAEBCNizyoh4pmXdstBmhvZm5Q?e=L4nOym" TargetMode="External" Id="R78c130c1ca1d4403" /><Relationship Type="http://schemas.openxmlformats.org/officeDocument/2006/relationships/hyperlink" Target="https://illinoisstateuniversity.sharepoint.com/:b:/s/AcademicSenate/ER1wF2AN2e9Iobep_dPghskBRR9EH8DZeSc6VjJlO6RzSQ?e=AYtxp1" TargetMode="External" Id="Rfb07dd453a1748ec" /><Relationship Type="http://schemas.openxmlformats.org/officeDocument/2006/relationships/hyperlink" Target="https://academicsenate.illinoisstate.edu/about/bylaws/" TargetMode="External" Id="Ra254ee12288447d1" /><Relationship Type="http://schemas.openxmlformats.org/officeDocument/2006/relationships/hyperlink" Target="https://academicsenate.illinoisstate.edu/about/bylaws/" TargetMode="External" Id="Rec0962387fdc44e2" /><Relationship Type="http://schemas.openxmlformats.org/officeDocument/2006/relationships/hyperlink" Target="https://academicsenate.illinoisstate.edu/about/bylaws/" TargetMode="External" Id="R76025112b44f4233" /><Relationship Type="http://schemas.openxmlformats.org/officeDocument/2006/relationships/hyperlink" Target="https://illinoisstateuniversity.sharepoint.com/:w:/s/AcademicSenate/EbmX9izn5ohHnQz41ecwWqsBWAvFZPNtNNCQOHw41KZOcg?e=OmGnfS" TargetMode="External" Id="Rfb3ec2bfae684f34" /><Relationship Type="http://schemas.openxmlformats.org/officeDocument/2006/relationships/hyperlink" Target="https://academicsenate.illinoisstate.edu/about/bylaws/" TargetMode="External" Id="R5bbfe153f1884598" /><Relationship Type="http://schemas.openxmlformats.org/officeDocument/2006/relationships/hyperlink" Target="https://illinoisstateuniversity.sharepoint.com/:w:/s/AcademicSenate/EUZAbdMBuQpFqKQNTBpwZHUBjm8ZkHTBTV_61PxcPleFsA?e=Dy6o27" TargetMode="External" Id="R565b971ac8274fad" /><Relationship Type="http://schemas.openxmlformats.org/officeDocument/2006/relationships/hyperlink" Target="https://illinoisstateuniversity.sharepoint.com/:w:/s/AcademicSenate/EWRsLuS7U8RCoaTtNc4Jx6cBvNGjSaI39rmABpLA_pSY5g?e=LDTiry" TargetMode="External" Id="R25ae192a628d4c31" /><Relationship Type="http://schemas.openxmlformats.org/officeDocument/2006/relationships/hyperlink" Target="https://policy.illinoisstate.edu/students/2-2-1/" TargetMode="External" Id="R0b76ed0c7f324422" /><Relationship Type="http://schemas.openxmlformats.org/officeDocument/2006/relationships/hyperlink" Target="https://policy.illinoisstate.edu/academic/4-1-18/" TargetMode="External" Id="R58b89eb17ef94962" /><Relationship Type="http://schemas.openxmlformats.org/officeDocument/2006/relationships/hyperlink" Target="https://illinoisstateuniversity.sharepoint.com/:w:/s/AcademicSenate/EbIRq8h-WQZCjt-fm9y-6_8BaCpUf8AziZAeWwSKxL274A?e=ef1ijP" TargetMode="External" Id="Rb4aae88e404b4b2e" /><Relationship Type="http://schemas.openxmlformats.org/officeDocument/2006/relationships/hyperlink" Target="https://illinoisstateuniversity.sharepoint.com/:b:/s/AcademicSenate/EYCRSE3_h7VAmseXwFZeXHIBSN0ArQaPAV7D4Hk58eQs5Q?e=V4ZwQN" TargetMode="External" Id="R7154a9f3f4ac4641" /><Relationship Type="http://schemas.openxmlformats.org/officeDocument/2006/relationships/hyperlink" Target="https://illinoisstateuniversity.sharepoint.com/:b:/s/AcademicSenate/Efp4tlZASB5KkEwrK6OV7jMByrNXhVOfQ_UJwXJ3oTsk3A?e=m0lYnv" TargetMode="External" Id="Re0828651928c42a7" /><Relationship Type="http://schemas.openxmlformats.org/officeDocument/2006/relationships/hyperlink" Target="https://illinoisstateuniversity.sharepoint.com/:w:/s/AcademicSenate/Eb385WawmCNJsSVVAH_xK-QBdECfM64JdpPO65zgYSN9Pg?e=eiXBUf" TargetMode="External" Id="Rc2e6e0474c034713" /><Relationship Type="http://schemas.openxmlformats.org/officeDocument/2006/relationships/hyperlink" Target="https://illinoisstateuniversity.sharepoint.com/:w:/s/AcademicSenate/EU9ZE74vug1Ih7i5GUyJ8zMBY583TV1m2k-gYcPz1RbO9A?e=11djNr" TargetMode="External" Id="Rf8a9fb1bf72c4d9e" /><Relationship Type="http://schemas.openxmlformats.org/officeDocument/2006/relationships/header" Target="header.xml" Id="R61becf6120db4e6c" /><Relationship Type="http://schemas.openxmlformats.org/officeDocument/2006/relationships/footer" Target="footer.xml" Id="R950de8c421ac4c15" /><Relationship Type="http://schemas.openxmlformats.org/officeDocument/2006/relationships/hyperlink" Target="https://illinoisstateuniversity.sharepoint.com/:w:/s/AcademicSenate/Ebg5qL2zvihJl-q79xkgLEcBMB8_xPRqgdFL5zfgWGh9TQ?e=h9EAcC" TargetMode="External" Id="Ra53e97844a8d4f9d" /><Relationship Type="http://schemas.openxmlformats.org/officeDocument/2006/relationships/hyperlink" Target="https://illinoisstateuniversity.sharepoint.com/:w:/s/AcademicSenate/EWxW8ENPShVKnNSVCP8wvvwBzYhUPgsVQiTeXRFxeUZ89Q?e=86lq7e" TargetMode="External" Id="R2549dfd5de7a4915" /><Relationship Type="http://schemas.openxmlformats.org/officeDocument/2006/relationships/hyperlink" Target="https://illinoisstateuniversity.sharepoint.com/:b:/s/AcademicSenate/Efp4tlZASB5KkEwrK6OV7jMByrNXhVOfQ_UJwXJ3oTsk3A?e=m0lYnv" TargetMode="External" Id="R21af990ffc224eeb" /><Relationship Type="http://schemas.openxmlformats.org/officeDocument/2006/relationships/hyperlink" Target="https://illinoisstateuniversity.sharepoint.com/:p:/s/AcademicSenate/EdOSKcXs7CtAv4gRQR3yuDABq4X-v5ggbqo1QwL4t114CA?e=w3fzHW" TargetMode="External" Id="R65fbbe0b90794df4" /><Relationship Type="http://schemas.openxmlformats.org/officeDocument/2006/relationships/hyperlink" Target="https://illinoisstateuniversity.sharepoint.com/:w:/s/AcademicSenate/Ec1rfwfDR3NJv-k-XuGiQUQB1-pfKkpw9Tm3NDRxqRTf6Q?e=jz9Y8R" TargetMode="External" Id="R79205a0221d94a89" /><Relationship Type="http://schemas.openxmlformats.org/officeDocument/2006/relationships/hyperlink" Target="https://illinoisstateuniversity.sharepoint.com/:w:/s/AcademicSenate/Eaf3pdYZLjNBmamf3tMGKrUBtTCVr20OkrBDcmskLsvrvA?e=TjijAD" TargetMode="External" Id="R2ff414ba2ad64a39" /><Relationship Type="http://schemas.openxmlformats.org/officeDocument/2006/relationships/hyperlink" Target="https://illinoisstateuniversity.sharepoint.com/:w:/s/AcademicSenate/ETDR6xO7N6NBpShFEdOLDSkBTp7KY_WQtRj-oKO1SDzXhg?e=MgJ0Za" TargetMode="External" Id="R81d0a9a7987e4c5d" /><Relationship Type="http://schemas.openxmlformats.org/officeDocument/2006/relationships/hyperlink" Target="https://illinoisstateuniversity.sharepoint.com/:w:/s/AcademicSenate/ETX6s5zbvapFmIftp_czdu0B14vXpl51DN-htCbPcxh8XQ?e=AC91bg" TargetMode="External" Id="R496ddb9f5f5348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7E5DC0D7-5C4C-42D0-8D86-76C02AF639DD}"/>
</file>

<file path=customXml/itemProps2.xml><?xml version="1.0" encoding="utf-8"?>
<ds:datastoreItem xmlns:ds="http://schemas.openxmlformats.org/officeDocument/2006/customXml" ds:itemID="{3B8A4D0A-88C2-4EA2-A666-83E1EE2DF29E}"/>
</file>

<file path=customXml/itemProps3.xml><?xml version="1.0" encoding="utf-8"?>
<ds:datastoreItem xmlns:ds="http://schemas.openxmlformats.org/officeDocument/2006/customXml" ds:itemID="{02B3DD61-0C3C-48B6-9914-938E9281E5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27</revision>
  <dcterms:created xsi:type="dcterms:W3CDTF">2023-08-24T15:36:00.0000000Z</dcterms:created>
  <dcterms:modified xsi:type="dcterms:W3CDTF">2024-10-30T19:43:50.2084435Z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