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A8B5" w14:textId="1C018010" w:rsidR="70687533" w:rsidRDefault="70687533" w:rsidP="072D0C67">
      <w:pPr>
        <w:spacing w:after="0" w:line="240" w:lineRule="auto"/>
        <w:jc w:val="center"/>
        <w:rPr>
          <w:rFonts w:ascii="Times New Roman" w:eastAsia="Times New Roman" w:hAnsi="Times New Roman" w:cs="Times New Roman"/>
          <w:color w:val="000000" w:themeColor="text1"/>
          <w:sz w:val="28"/>
          <w:szCs w:val="28"/>
        </w:rPr>
      </w:pPr>
      <w:r w:rsidRPr="072D0C67">
        <w:rPr>
          <w:rFonts w:ascii="Times New Roman" w:eastAsia="Times New Roman" w:hAnsi="Times New Roman" w:cs="Times New Roman"/>
          <w:b/>
          <w:bCs/>
          <w:color w:val="000000" w:themeColor="text1"/>
          <w:sz w:val="28"/>
          <w:szCs w:val="28"/>
        </w:rPr>
        <w:t>Academic Senate Meeting Agenda</w:t>
      </w:r>
    </w:p>
    <w:p w14:paraId="7BF468E8" w14:textId="03382C98" w:rsidR="70687533" w:rsidRDefault="70687533" w:rsidP="66027069">
      <w:pPr>
        <w:spacing w:after="0" w:line="240" w:lineRule="auto"/>
        <w:jc w:val="center"/>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color w:val="000000" w:themeColor="text1"/>
          <w:sz w:val="24"/>
          <w:szCs w:val="24"/>
        </w:rPr>
        <w:t>Wednesday, March 05, 2025</w:t>
      </w:r>
    </w:p>
    <w:p w14:paraId="612D1AEE" w14:textId="4FDB00CC" w:rsidR="70687533" w:rsidRDefault="70687533" w:rsidP="66027069">
      <w:pPr>
        <w:spacing w:after="0" w:line="240" w:lineRule="auto"/>
        <w:jc w:val="center"/>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color w:val="000000" w:themeColor="text1"/>
          <w:sz w:val="24"/>
          <w:szCs w:val="24"/>
        </w:rPr>
        <w:t>7:00 P.M. (Hard stop 9:15)</w:t>
      </w:r>
    </w:p>
    <w:p w14:paraId="55C701BA" w14:textId="522E672C" w:rsidR="70687533" w:rsidRDefault="70687533" w:rsidP="66027069">
      <w:pPr>
        <w:tabs>
          <w:tab w:val="left" w:pos="1080"/>
        </w:tabs>
        <w:spacing w:after="0" w:line="240" w:lineRule="auto"/>
        <w:jc w:val="center"/>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color w:val="000000" w:themeColor="text1"/>
          <w:sz w:val="24"/>
          <w:szCs w:val="24"/>
        </w:rPr>
        <w:t>OLD MAIN ROOM, BONE STUDENT CENTER</w:t>
      </w:r>
    </w:p>
    <w:p w14:paraId="71FACABE" w14:textId="21E07DE6" w:rsidR="66027069" w:rsidRDefault="66027069" w:rsidP="66027069">
      <w:pPr>
        <w:tabs>
          <w:tab w:val="left" w:pos="1080"/>
        </w:tabs>
        <w:spacing w:after="0" w:line="240" w:lineRule="auto"/>
        <w:ind w:left="540"/>
        <w:rPr>
          <w:rFonts w:ascii="Times New Roman" w:eastAsia="Times New Roman" w:hAnsi="Times New Roman" w:cs="Times New Roman"/>
          <w:color w:val="000000" w:themeColor="text1"/>
          <w:sz w:val="24"/>
          <w:szCs w:val="24"/>
        </w:rPr>
      </w:pPr>
    </w:p>
    <w:p w14:paraId="2E7F7AE3" w14:textId="124CD2EA" w:rsidR="70687533" w:rsidRDefault="70687533" w:rsidP="66027069">
      <w:pPr>
        <w:tabs>
          <w:tab w:val="left" w:pos="108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 xml:space="preserve">Call to Order </w:t>
      </w:r>
    </w:p>
    <w:p w14:paraId="6E6A71B0" w14:textId="24E1A922" w:rsidR="66027069" w:rsidRDefault="66027069" w:rsidP="66027069">
      <w:pPr>
        <w:tabs>
          <w:tab w:val="left" w:pos="1080"/>
        </w:tabs>
        <w:spacing w:after="0" w:line="240" w:lineRule="auto"/>
        <w:rPr>
          <w:rFonts w:ascii="Times New Roman" w:eastAsia="Times New Roman" w:hAnsi="Times New Roman" w:cs="Times New Roman"/>
          <w:color w:val="000000" w:themeColor="text1"/>
          <w:sz w:val="24"/>
          <w:szCs w:val="24"/>
        </w:rPr>
      </w:pPr>
    </w:p>
    <w:p w14:paraId="196D8C6E" w14:textId="7A2F09C1" w:rsidR="70687533" w:rsidRDefault="70687533" w:rsidP="66027069">
      <w:pPr>
        <w:tabs>
          <w:tab w:val="left" w:pos="108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 xml:space="preserve">Roll Call </w:t>
      </w:r>
    </w:p>
    <w:p w14:paraId="37C4DA24" w14:textId="51EE3D36" w:rsidR="66027069" w:rsidRDefault="66027069" w:rsidP="66027069">
      <w:pPr>
        <w:tabs>
          <w:tab w:val="left" w:pos="1080"/>
        </w:tabs>
        <w:spacing w:after="0" w:line="240" w:lineRule="auto"/>
        <w:rPr>
          <w:rFonts w:ascii="Cambria" w:eastAsia="Cambria" w:hAnsi="Cambria" w:cs="Cambria"/>
          <w:color w:val="000000" w:themeColor="text1"/>
          <w:sz w:val="24"/>
          <w:szCs w:val="24"/>
        </w:rPr>
      </w:pPr>
    </w:p>
    <w:p w14:paraId="20D5051E" w14:textId="723CEB10" w:rsidR="70687533" w:rsidRDefault="70687533" w:rsidP="66027069">
      <w:pPr>
        <w:tabs>
          <w:tab w:val="left" w:pos="1080"/>
        </w:tabs>
        <w:spacing w:after="0" w:line="240" w:lineRule="auto"/>
        <w:rPr>
          <w:rFonts w:ascii="Cambria" w:eastAsia="Cambria" w:hAnsi="Cambria" w:cs="Cambria"/>
          <w:color w:val="000000" w:themeColor="text1"/>
          <w:sz w:val="24"/>
          <w:szCs w:val="24"/>
        </w:rPr>
      </w:pPr>
      <w:r w:rsidRPr="66027069">
        <w:rPr>
          <w:rFonts w:ascii="Cambria" w:eastAsia="Cambria" w:hAnsi="Cambria" w:cs="Cambria"/>
          <w:b/>
          <w:bCs/>
          <w:i/>
          <w:iCs/>
          <w:color w:val="000000" w:themeColor="text1"/>
          <w:sz w:val="24"/>
          <w:szCs w:val="24"/>
        </w:rPr>
        <w:t>Public Comment: All speakers must sign in with the Senate Secretary prior to the start of the meeting.</w:t>
      </w:r>
    </w:p>
    <w:p w14:paraId="1E513539" w14:textId="79A53C07" w:rsidR="66027069" w:rsidRDefault="66027069" w:rsidP="66027069">
      <w:pPr>
        <w:tabs>
          <w:tab w:val="left" w:pos="1080"/>
        </w:tabs>
        <w:spacing w:after="0" w:line="240" w:lineRule="auto"/>
        <w:rPr>
          <w:rFonts w:ascii="Cambria" w:eastAsia="Cambria" w:hAnsi="Cambria" w:cs="Cambria"/>
          <w:color w:val="000000" w:themeColor="text1"/>
          <w:sz w:val="24"/>
          <w:szCs w:val="24"/>
        </w:rPr>
      </w:pPr>
    </w:p>
    <w:p w14:paraId="5F317C11" w14:textId="59534B03" w:rsidR="70687533" w:rsidRDefault="70687533" w:rsidP="66027069">
      <w:pPr>
        <w:tabs>
          <w:tab w:val="left" w:pos="1080"/>
        </w:tabs>
        <w:spacing w:after="0" w:line="240" w:lineRule="auto"/>
        <w:rPr>
          <w:rFonts w:ascii="Cambria" w:eastAsia="Cambria" w:hAnsi="Cambria" w:cs="Cambria"/>
          <w:color w:val="000000" w:themeColor="text1"/>
          <w:sz w:val="24"/>
          <w:szCs w:val="24"/>
        </w:rPr>
      </w:pPr>
      <w:r w:rsidRPr="072D0C67">
        <w:rPr>
          <w:rFonts w:ascii="Cambria" w:eastAsia="Cambria" w:hAnsi="Cambria" w:cs="Cambria"/>
          <w:b/>
          <w:bCs/>
          <w:i/>
          <w:iCs/>
          <w:color w:val="000000" w:themeColor="text1"/>
          <w:sz w:val="24"/>
          <w:szCs w:val="24"/>
        </w:rPr>
        <w:t>Approval of the Academic Senate minutes of 2-19-2025</w:t>
      </w:r>
    </w:p>
    <w:p w14:paraId="4E1C5589" w14:textId="265D2CC2" w:rsidR="072D0C67" w:rsidRDefault="072D0C67" w:rsidP="072D0C67">
      <w:pPr>
        <w:tabs>
          <w:tab w:val="left" w:pos="1080"/>
        </w:tabs>
        <w:spacing w:after="0" w:line="240" w:lineRule="auto"/>
        <w:rPr>
          <w:rFonts w:ascii="Cambria" w:eastAsia="Cambria" w:hAnsi="Cambria" w:cs="Cambria"/>
          <w:b/>
          <w:bCs/>
          <w:i/>
          <w:iCs/>
          <w:color w:val="000000" w:themeColor="text1"/>
          <w:sz w:val="24"/>
          <w:szCs w:val="24"/>
        </w:rPr>
      </w:pPr>
    </w:p>
    <w:p w14:paraId="7E2CA96D" w14:textId="401701D0" w:rsidR="0B1FB886" w:rsidRDefault="0B1FB886" w:rsidP="072D0C67">
      <w:pPr>
        <w:tabs>
          <w:tab w:val="left" w:pos="1080"/>
        </w:tabs>
        <w:spacing w:after="0" w:line="240" w:lineRule="auto"/>
        <w:rPr>
          <w:rFonts w:ascii="Cambria" w:eastAsia="Cambria" w:hAnsi="Cambria" w:cs="Cambria"/>
          <w:b/>
          <w:bCs/>
          <w:i/>
          <w:iCs/>
          <w:color w:val="000000" w:themeColor="text1"/>
          <w:sz w:val="24"/>
          <w:szCs w:val="24"/>
        </w:rPr>
      </w:pPr>
      <w:r w:rsidRPr="072D0C67">
        <w:rPr>
          <w:rFonts w:ascii="Cambria" w:eastAsia="Cambria" w:hAnsi="Cambria" w:cs="Cambria"/>
          <w:b/>
          <w:bCs/>
          <w:i/>
          <w:iCs/>
          <w:color w:val="000000" w:themeColor="text1"/>
          <w:sz w:val="24"/>
          <w:szCs w:val="24"/>
        </w:rPr>
        <w:t>Election for faculty Executive Committee senator</w:t>
      </w:r>
    </w:p>
    <w:p w14:paraId="2B2C500F" w14:textId="314D86D1" w:rsidR="66027069" w:rsidRDefault="6AF8C36E" w:rsidP="3A7BA683">
      <w:pPr>
        <w:pStyle w:val="ListParagraph"/>
        <w:numPr>
          <w:ilvl w:val="0"/>
          <w:numId w:val="1"/>
        </w:numPr>
        <w:tabs>
          <w:tab w:val="left" w:pos="1080"/>
        </w:tabs>
        <w:spacing w:after="0" w:line="240" w:lineRule="auto"/>
        <w:rPr>
          <w:rFonts w:ascii="Times New Roman" w:eastAsia="Times New Roman" w:hAnsi="Times New Roman" w:cs="Times New Roman"/>
          <w:b/>
          <w:bCs/>
          <w:i/>
          <w:iCs/>
          <w:color w:val="000000" w:themeColor="text1"/>
        </w:rPr>
      </w:pPr>
      <w:r w:rsidRPr="3A7BA683">
        <w:rPr>
          <w:rFonts w:ascii="Times New Roman" w:eastAsia="Times New Roman" w:hAnsi="Times New Roman" w:cs="Times New Roman"/>
          <w:b/>
          <w:bCs/>
          <w:i/>
          <w:iCs/>
          <w:color w:val="000000" w:themeColor="text1"/>
        </w:rPr>
        <w:t>Michael Torry</w:t>
      </w:r>
      <w:r w:rsidR="547D2A3B" w:rsidRPr="3A7BA683">
        <w:rPr>
          <w:rFonts w:ascii="Times New Roman" w:eastAsia="Times New Roman" w:hAnsi="Times New Roman" w:cs="Times New Roman"/>
          <w:b/>
          <w:bCs/>
          <w:i/>
          <w:iCs/>
          <w:color w:val="000000" w:themeColor="text1"/>
        </w:rPr>
        <w:t>, CAST</w:t>
      </w:r>
    </w:p>
    <w:p w14:paraId="0F0EF250" w14:textId="7F7553B4" w:rsidR="6AF8C36E" w:rsidRDefault="6AF8C36E" w:rsidP="3A7BA683">
      <w:pPr>
        <w:pStyle w:val="ListParagraph"/>
        <w:numPr>
          <w:ilvl w:val="0"/>
          <w:numId w:val="1"/>
        </w:numPr>
        <w:tabs>
          <w:tab w:val="left" w:pos="1080"/>
        </w:tabs>
        <w:spacing w:after="0" w:line="240" w:lineRule="auto"/>
        <w:rPr>
          <w:rFonts w:ascii="Times New Roman" w:eastAsia="Times New Roman" w:hAnsi="Times New Roman" w:cs="Times New Roman"/>
          <w:b/>
          <w:bCs/>
          <w:i/>
          <w:iCs/>
          <w:color w:val="000000" w:themeColor="text1"/>
        </w:rPr>
      </w:pPr>
      <w:r w:rsidRPr="3A7BA683">
        <w:rPr>
          <w:rFonts w:ascii="Times New Roman" w:eastAsia="Times New Roman" w:hAnsi="Times New Roman" w:cs="Times New Roman"/>
          <w:b/>
          <w:bCs/>
          <w:i/>
          <w:iCs/>
          <w:color w:val="000000" w:themeColor="text1"/>
        </w:rPr>
        <w:t>Rick Valentin</w:t>
      </w:r>
      <w:r w:rsidR="5B8E5FDD" w:rsidRPr="3A7BA683">
        <w:rPr>
          <w:rFonts w:ascii="Times New Roman" w:eastAsia="Times New Roman" w:hAnsi="Times New Roman" w:cs="Times New Roman"/>
          <w:b/>
          <w:bCs/>
          <w:i/>
          <w:iCs/>
          <w:color w:val="000000" w:themeColor="text1"/>
        </w:rPr>
        <w:t>, WKCFA</w:t>
      </w:r>
    </w:p>
    <w:p w14:paraId="331C97DB" w14:textId="7BA739BF" w:rsidR="6AF8C36E" w:rsidRDefault="6AF8C36E" w:rsidP="3A7BA683">
      <w:pPr>
        <w:pStyle w:val="ListParagraph"/>
        <w:numPr>
          <w:ilvl w:val="0"/>
          <w:numId w:val="1"/>
        </w:numPr>
        <w:tabs>
          <w:tab w:val="left" w:pos="1080"/>
        </w:tabs>
        <w:spacing w:after="0" w:line="240" w:lineRule="auto"/>
        <w:rPr>
          <w:rFonts w:ascii="Times New Roman" w:eastAsia="Times New Roman" w:hAnsi="Times New Roman" w:cs="Times New Roman"/>
          <w:b/>
          <w:bCs/>
          <w:i/>
          <w:iCs/>
          <w:color w:val="000000" w:themeColor="text1"/>
        </w:rPr>
      </w:pPr>
      <w:r w:rsidRPr="3A7BA683">
        <w:rPr>
          <w:rFonts w:ascii="Times New Roman" w:eastAsia="Times New Roman" w:hAnsi="Times New Roman" w:cs="Times New Roman"/>
          <w:b/>
          <w:bCs/>
          <w:i/>
          <w:iCs/>
          <w:color w:val="000000" w:themeColor="text1"/>
        </w:rPr>
        <w:t>John McHale</w:t>
      </w:r>
      <w:r w:rsidR="7A664DBE" w:rsidRPr="3A7BA683">
        <w:rPr>
          <w:rFonts w:ascii="Times New Roman" w:eastAsia="Times New Roman" w:hAnsi="Times New Roman" w:cs="Times New Roman"/>
          <w:b/>
          <w:bCs/>
          <w:i/>
          <w:iCs/>
          <w:color w:val="000000" w:themeColor="text1"/>
        </w:rPr>
        <w:t>, CAS</w:t>
      </w:r>
    </w:p>
    <w:p w14:paraId="4B534A39" w14:textId="3DA66197" w:rsidR="3A7BA683" w:rsidRDefault="3A7BA683" w:rsidP="3A7BA683">
      <w:pPr>
        <w:tabs>
          <w:tab w:val="left" w:pos="1080"/>
        </w:tabs>
        <w:spacing w:after="0" w:line="240" w:lineRule="auto"/>
        <w:rPr>
          <w:rFonts w:ascii="Times New Roman" w:eastAsia="Times New Roman" w:hAnsi="Times New Roman" w:cs="Times New Roman"/>
          <w:color w:val="000000" w:themeColor="text1"/>
          <w:sz w:val="24"/>
          <w:szCs w:val="24"/>
        </w:rPr>
      </w:pPr>
    </w:p>
    <w:p w14:paraId="72A25AB5" w14:textId="2A827608"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Chairperson's Remarks</w:t>
      </w:r>
    </w:p>
    <w:p w14:paraId="131B7465" w14:textId="3DF15BCE" w:rsidR="66027069" w:rsidRDefault="66027069" w:rsidP="66027069">
      <w:pPr>
        <w:tabs>
          <w:tab w:val="left" w:pos="540"/>
        </w:tabs>
        <w:spacing w:after="0" w:line="240" w:lineRule="auto"/>
        <w:rPr>
          <w:rFonts w:ascii="Times New Roman" w:eastAsia="Times New Roman" w:hAnsi="Times New Roman" w:cs="Times New Roman"/>
          <w:color w:val="000000" w:themeColor="text1"/>
          <w:sz w:val="24"/>
          <w:szCs w:val="24"/>
        </w:rPr>
      </w:pPr>
    </w:p>
    <w:p w14:paraId="3E8C0406" w14:textId="2088E840"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Student Body President's Remarks</w:t>
      </w:r>
    </w:p>
    <w:p w14:paraId="4CD89491" w14:textId="456DCEBE" w:rsidR="66027069" w:rsidRDefault="66027069" w:rsidP="66027069">
      <w:pPr>
        <w:tabs>
          <w:tab w:val="left" w:pos="540"/>
        </w:tabs>
        <w:spacing w:after="0" w:line="240" w:lineRule="auto"/>
        <w:rPr>
          <w:rFonts w:ascii="Times New Roman" w:eastAsia="Times New Roman" w:hAnsi="Times New Roman" w:cs="Times New Roman"/>
          <w:color w:val="000000" w:themeColor="text1"/>
          <w:sz w:val="24"/>
          <w:szCs w:val="24"/>
        </w:rPr>
      </w:pPr>
    </w:p>
    <w:p w14:paraId="164EE5B5" w14:textId="5269708F"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Administrators' Remarks</w:t>
      </w:r>
    </w:p>
    <w:p w14:paraId="7888BCCE" w14:textId="74DB38DD" w:rsidR="70687533" w:rsidRDefault="70687533" w:rsidP="66027069">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President Aondover Tarhule</w:t>
      </w:r>
    </w:p>
    <w:p w14:paraId="438C4042" w14:textId="675B764E" w:rsidR="70687533" w:rsidRDefault="70687533" w:rsidP="66027069">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 xml:space="preserve">Provost Ani Yazedjian </w:t>
      </w:r>
    </w:p>
    <w:p w14:paraId="661DF7C3" w14:textId="3B6D3C96" w:rsidR="70687533" w:rsidRDefault="70687533" w:rsidP="66027069">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Vice President for Student Affairs Levester Johnson</w:t>
      </w:r>
    </w:p>
    <w:p w14:paraId="67976CDC" w14:textId="21BC2ADF" w:rsidR="70687533" w:rsidRDefault="70687533" w:rsidP="072D0C67">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072D0C67">
        <w:rPr>
          <w:rFonts w:ascii="Times New Roman" w:eastAsia="Times New Roman" w:hAnsi="Times New Roman" w:cs="Times New Roman"/>
          <w:b/>
          <w:bCs/>
          <w:i/>
          <w:iCs/>
          <w:color w:val="000000" w:themeColor="text1"/>
          <w:sz w:val="24"/>
          <w:szCs w:val="24"/>
        </w:rPr>
        <w:t>Vice President for Finance and Planning Glen Nelson</w:t>
      </w:r>
    </w:p>
    <w:p w14:paraId="7B0D0D12" w14:textId="004A89A4" w:rsidR="66027069" w:rsidRDefault="66027069" w:rsidP="66027069">
      <w:pPr>
        <w:tabs>
          <w:tab w:val="left" w:pos="540"/>
        </w:tabs>
        <w:spacing w:after="0" w:line="240" w:lineRule="auto"/>
        <w:rPr>
          <w:rFonts w:ascii="Times New Roman" w:eastAsia="Times New Roman" w:hAnsi="Times New Roman" w:cs="Times New Roman"/>
          <w:color w:val="000000" w:themeColor="text1"/>
          <w:sz w:val="24"/>
          <w:szCs w:val="24"/>
        </w:rPr>
      </w:pPr>
    </w:p>
    <w:p w14:paraId="55FDDB14" w14:textId="79F82389" w:rsidR="70687533" w:rsidRDefault="70687533" w:rsidP="66027069">
      <w:pPr>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 xml:space="preserve">Consent Agenda: </w:t>
      </w:r>
    </w:p>
    <w:p w14:paraId="51101BD4" w14:textId="68AE41DC" w:rsidR="70687533" w:rsidRDefault="70687533" w:rsidP="66027069">
      <w:pPr>
        <w:tabs>
          <w:tab w:val="left" w:pos="540"/>
        </w:tabs>
        <w:spacing w:after="0" w:line="240" w:lineRule="auto"/>
        <w:rPr>
          <w:rFonts w:ascii="Times New Roman" w:eastAsia="Times New Roman" w:hAnsi="Times New Roman" w:cs="Times New Roman"/>
          <w:color w:val="000000" w:themeColor="text1"/>
        </w:rPr>
      </w:pPr>
      <w:r w:rsidRPr="66027069">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34CE17D6" w14:textId="63856163" w:rsidR="70687533" w:rsidRDefault="70687533" w:rsidP="66027069">
      <w:pPr>
        <w:pStyle w:val="ListParagraph"/>
        <w:numPr>
          <w:ilvl w:val="0"/>
          <w:numId w:val="3"/>
        </w:numPr>
        <w:tabs>
          <w:tab w:val="left" w:pos="540"/>
        </w:tabs>
        <w:spacing w:after="0" w:line="240" w:lineRule="auto"/>
        <w:rPr>
          <w:rFonts w:ascii="Times New Roman" w:eastAsia="Times New Roman" w:hAnsi="Times New Roman" w:cs="Times New Roman"/>
          <w:color w:val="000000" w:themeColor="text1"/>
        </w:rPr>
      </w:pPr>
      <w:r w:rsidRPr="072D0C67">
        <w:rPr>
          <w:rFonts w:ascii="Times New Roman" w:eastAsia="Times New Roman" w:hAnsi="Times New Roman" w:cs="Times New Roman"/>
          <w:b/>
          <w:bCs/>
          <w:i/>
          <w:iCs/>
          <w:color w:val="000000" w:themeColor="text1"/>
        </w:rPr>
        <w:t xml:space="preserve">From the Department of Physics – </w:t>
      </w:r>
      <w:hyperlink r:id="rId8">
        <w:r w:rsidRPr="072D0C67">
          <w:rPr>
            <w:rStyle w:val="Hyperlink"/>
            <w:rFonts w:ascii="Times New Roman" w:eastAsia="Times New Roman" w:hAnsi="Times New Roman" w:cs="Times New Roman"/>
            <w:b/>
            <w:bCs/>
            <w:i/>
            <w:iCs/>
          </w:rPr>
          <w:t>Physics Accelerated Sequence</w:t>
        </w:r>
      </w:hyperlink>
      <w:r w:rsidRPr="072D0C67">
        <w:rPr>
          <w:rFonts w:ascii="Times New Roman" w:eastAsia="Times New Roman" w:hAnsi="Times New Roman" w:cs="Times New Roman"/>
          <w:b/>
          <w:bCs/>
          <w:i/>
          <w:iCs/>
          <w:color w:val="000000" w:themeColor="text1"/>
        </w:rPr>
        <w:t xml:space="preserve"> – </w:t>
      </w:r>
      <w:hyperlink r:id="rId9">
        <w:r w:rsidRPr="072D0C67">
          <w:rPr>
            <w:rStyle w:val="Hyperlink"/>
            <w:rFonts w:ascii="Times New Roman" w:eastAsia="Times New Roman" w:hAnsi="Times New Roman" w:cs="Times New Roman"/>
            <w:b/>
            <w:bCs/>
            <w:i/>
            <w:iCs/>
          </w:rPr>
          <w:t>FIF Here</w:t>
        </w:r>
      </w:hyperlink>
    </w:p>
    <w:p w14:paraId="16165F06" w14:textId="3CD279AA" w:rsidR="072D0C67" w:rsidRDefault="072D0C67" w:rsidP="072D0C67">
      <w:pPr>
        <w:tabs>
          <w:tab w:val="left" w:pos="540"/>
        </w:tabs>
        <w:spacing w:after="0" w:line="240" w:lineRule="auto"/>
        <w:rPr>
          <w:rFonts w:ascii="Times New Roman" w:eastAsia="Times New Roman" w:hAnsi="Times New Roman" w:cs="Times New Roman"/>
          <w:b/>
          <w:bCs/>
          <w:i/>
          <w:iCs/>
          <w:color w:val="000000" w:themeColor="text1"/>
          <w:sz w:val="24"/>
          <w:szCs w:val="24"/>
        </w:rPr>
      </w:pPr>
    </w:p>
    <w:p w14:paraId="6B85ED4A" w14:textId="1D34C3D7"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 xml:space="preserve">Action Items: </w:t>
      </w:r>
    </w:p>
    <w:p w14:paraId="5391C0AF" w14:textId="759AFFAE"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t>From Dimitrios Nikolaou: Academic Affairs Committee</w:t>
      </w:r>
    </w:p>
    <w:p w14:paraId="0E9C9D36" w14:textId="49396D89"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4.1.19 Credit Hour Policy</w:t>
      </w:r>
    </w:p>
    <w:p w14:paraId="0C4D52E9" w14:textId="5CDD7858" w:rsidR="70687533" w:rsidRDefault="00000000" w:rsidP="66027069">
      <w:pPr>
        <w:tabs>
          <w:tab w:val="left" w:pos="540"/>
        </w:tabs>
        <w:spacing w:after="0" w:line="240" w:lineRule="auto"/>
        <w:rPr>
          <w:rFonts w:ascii="Times New Roman" w:eastAsia="Times New Roman" w:hAnsi="Times New Roman" w:cs="Times New Roman"/>
          <w:color w:val="000000" w:themeColor="text1"/>
          <w:sz w:val="24"/>
          <w:szCs w:val="24"/>
        </w:rPr>
      </w:pPr>
      <w:hyperlink r:id="rId10">
        <w:r w:rsidR="70687533" w:rsidRPr="66027069">
          <w:rPr>
            <w:rStyle w:val="Hyperlink"/>
            <w:rFonts w:ascii="Times New Roman" w:eastAsia="Times New Roman" w:hAnsi="Times New Roman" w:cs="Times New Roman"/>
            <w:b/>
            <w:bCs/>
            <w:i/>
            <w:iCs/>
            <w:sz w:val="24"/>
            <w:szCs w:val="24"/>
          </w:rPr>
          <w:t>Link to current policy</w:t>
        </w:r>
      </w:hyperlink>
    </w:p>
    <w:p w14:paraId="4888FAF1" w14:textId="51AE35F7" w:rsidR="70687533" w:rsidRDefault="00000000" w:rsidP="66027069">
      <w:pPr>
        <w:tabs>
          <w:tab w:val="left" w:pos="540"/>
        </w:tabs>
        <w:spacing w:after="0" w:line="240" w:lineRule="auto"/>
        <w:rPr>
          <w:rFonts w:ascii="Times New Roman" w:eastAsia="Times New Roman" w:hAnsi="Times New Roman" w:cs="Times New Roman"/>
          <w:color w:val="000000" w:themeColor="text1"/>
          <w:sz w:val="24"/>
          <w:szCs w:val="24"/>
        </w:rPr>
      </w:pPr>
      <w:hyperlink r:id="rId11">
        <w:r w:rsidR="70687533" w:rsidRPr="66027069">
          <w:rPr>
            <w:rStyle w:val="Hyperlink"/>
            <w:rFonts w:ascii="Times New Roman" w:eastAsia="Times New Roman" w:hAnsi="Times New Roman" w:cs="Times New Roman"/>
            <w:b/>
            <w:bCs/>
            <w:i/>
            <w:iCs/>
            <w:sz w:val="24"/>
            <w:szCs w:val="24"/>
          </w:rPr>
          <w:t>Link to markup</w:t>
        </w:r>
      </w:hyperlink>
    </w:p>
    <w:p w14:paraId="2746C559" w14:textId="548E6734" w:rsidR="66027069" w:rsidRDefault="66027069" w:rsidP="66027069">
      <w:pPr>
        <w:tabs>
          <w:tab w:val="left" w:pos="540"/>
        </w:tabs>
        <w:spacing w:after="0" w:line="240" w:lineRule="auto"/>
        <w:rPr>
          <w:rFonts w:ascii="Times New Roman" w:eastAsia="Times New Roman" w:hAnsi="Times New Roman" w:cs="Times New Roman"/>
          <w:color w:val="000000" w:themeColor="text1"/>
          <w:sz w:val="24"/>
          <w:szCs w:val="24"/>
        </w:rPr>
      </w:pPr>
    </w:p>
    <w:p w14:paraId="3DC2D905" w14:textId="2B45D8CE" w:rsidR="3A7BA683" w:rsidRDefault="3A7BA683">
      <w:r>
        <w:br w:type="page"/>
      </w:r>
    </w:p>
    <w:p w14:paraId="7884C4CC" w14:textId="181F5CF4"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lastRenderedPageBreak/>
        <w:t xml:space="preserve">From Dimitrios Nikolaou: Academic Affairs Committee </w:t>
      </w:r>
    </w:p>
    <w:p w14:paraId="1DD0CD1D" w14:textId="55D99BF4" w:rsidR="70687533" w:rsidRDefault="70687533" w:rsidP="3A7BA68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7BA683">
        <w:rPr>
          <w:rFonts w:ascii="Times New Roman" w:eastAsia="Times New Roman" w:hAnsi="Times New Roman" w:cs="Times New Roman"/>
          <w:b/>
          <w:bCs/>
          <w:i/>
          <w:iCs/>
          <w:color w:val="000000" w:themeColor="text1"/>
          <w:sz w:val="24"/>
          <w:szCs w:val="24"/>
        </w:rPr>
        <w:t>08.21.2024.01 - Policy 4.1.21 Distance Education</w:t>
      </w:r>
    </w:p>
    <w:p w14:paraId="41B33AD2" w14:textId="434760ED"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2">
        <w:r w:rsidR="70687533" w:rsidRPr="66027069">
          <w:rPr>
            <w:rStyle w:val="Hyperlink"/>
            <w:rFonts w:ascii="Times New Roman" w:eastAsia="Times New Roman" w:hAnsi="Times New Roman" w:cs="Times New Roman"/>
            <w:b/>
            <w:bCs/>
            <w:i/>
            <w:iCs/>
            <w:sz w:val="24"/>
            <w:szCs w:val="24"/>
          </w:rPr>
          <w:t>Link to current policy</w:t>
        </w:r>
      </w:hyperlink>
    </w:p>
    <w:p w14:paraId="0E34A153" w14:textId="13F0386A"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3">
        <w:r w:rsidR="70687533" w:rsidRPr="66027069">
          <w:rPr>
            <w:rStyle w:val="Hyperlink"/>
            <w:rFonts w:ascii="Times New Roman" w:eastAsia="Times New Roman" w:hAnsi="Times New Roman" w:cs="Times New Roman"/>
            <w:b/>
            <w:bCs/>
            <w:i/>
            <w:iCs/>
            <w:sz w:val="24"/>
            <w:szCs w:val="24"/>
          </w:rPr>
          <w:t>Link to markup</w:t>
        </w:r>
      </w:hyperlink>
    </w:p>
    <w:p w14:paraId="542EF454" w14:textId="352A6A13" w:rsidR="70687533" w:rsidRDefault="00000000" w:rsidP="3A7BA68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4">
        <w:r w:rsidR="70687533" w:rsidRPr="3A7BA683">
          <w:rPr>
            <w:rStyle w:val="Hyperlink"/>
            <w:rFonts w:ascii="Times New Roman" w:eastAsia="Times New Roman" w:hAnsi="Times New Roman" w:cs="Times New Roman"/>
            <w:b/>
            <w:bCs/>
            <w:i/>
            <w:iCs/>
            <w:sz w:val="24"/>
            <w:szCs w:val="24"/>
          </w:rPr>
          <w:t>Memo on 4.1.21</w:t>
        </w:r>
      </w:hyperlink>
    </w:p>
    <w:p w14:paraId="677F043F" w14:textId="043D53AD" w:rsidR="70687533" w:rsidRDefault="70687533" w:rsidP="3A7BA683">
      <w:pPr>
        <w:tabs>
          <w:tab w:val="left" w:pos="2160"/>
          <w:tab w:val="right" w:pos="8640"/>
        </w:tabs>
        <w:spacing w:after="0" w:line="240" w:lineRule="auto"/>
        <w:rPr>
          <w:rFonts w:ascii="Times New Roman" w:eastAsia="Times New Roman" w:hAnsi="Times New Roman" w:cs="Times New Roman"/>
          <w:b/>
          <w:bCs/>
          <w:i/>
          <w:iCs/>
          <w:sz w:val="24"/>
          <w:szCs w:val="24"/>
        </w:rPr>
      </w:pPr>
    </w:p>
    <w:p w14:paraId="5DE0DDB8" w14:textId="0E27C656" w:rsidR="70687533" w:rsidRDefault="2EF3D2BE" w:rsidP="3A7BA683">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sidRPr="3A7BA683">
        <w:rPr>
          <w:rFonts w:ascii="Times New Roman" w:eastAsia="Times New Roman" w:hAnsi="Times New Roman" w:cs="Times New Roman"/>
          <w:b/>
          <w:bCs/>
          <w:i/>
          <w:iCs/>
          <w:color w:val="000000" w:themeColor="text1"/>
          <w:sz w:val="24"/>
          <w:szCs w:val="24"/>
          <w:u w:val="single"/>
        </w:rPr>
        <w:t>From Rick Valentin: Rules Committee</w:t>
      </w:r>
    </w:p>
    <w:p w14:paraId="4A276C67" w14:textId="1F022472" w:rsidR="70687533" w:rsidRDefault="2EF3D2BE" w:rsidP="3A7BA68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3A7BA683">
        <w:rPr>
          <w:rFonts w:ascii="Times New Roman" w:eastAsia="Times New Roman" w:hAnsi="Times New Roman" w:cs="Times New Roman"/>
          <w:b/>
          <w:bCs/>
          <w:i/>
          <w:iCs/>
          <w:color w:val="000000" w:themeColor="text1"/>
          <w:sz w:val="24"/>
          <w:szCs w:val="24"/>
        </w:rPr>
        <w:t>06.04.2024.27 - Update Council for Teacher Education Bylaws in Appendix II</w:t>
      </w:r>
    </w:p>
    <w:p w14:paraId="1079CEA0" w14:textId="68A7A49F" w:rsidR="70687533" w:rsidRDefault="00000000" w:rsidP="3A7BA68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5">
        <w:r w:rsidR="70687533" w:rsidRPr="3A7BA683">
          <w:rPr>
            <w:rStyle w:val="Hyperlink"/>
            <w:rFonts w:ascii="Times New Roman" w:eastAsia="Times New Roman" w:hAnsi="Times New Roman" w:cs="Times New Roman"/>
            <w:b/>
            <w:bCs/>
            <w:i/>
            <w:iCs/>
            <w:sz w:val="24"/>
            <w:szCs w:val="24"/>
          </w:rPr>
          <w:t>Link to current bylaws</w:t>
        </w:r>
      </w:hyperlink>
    </w:p>
    <w:p w14:paraId="1341330A" w14:textId="7AC28765"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6">
        <w:r w:rsidR="70687533" w:rsidRPr="66027069">
          <w:rPr>
            <w:rStyle w:val="Hyperlink"/>
            <w:rFonts w:ascii="Times New Roman" w:eastAsia="Times New Roman" w:hAnsi="Times New Roman" w:cs="Times New Roman"/>
            <w:b/>
            <w:bCs/>
            <w:i/>
            <w:iCs/>
            <w:sz w:val="24"/>
            <w:szCs w:val="24"/>
          </w:rPr>
          <w:t>Link to Markup</w:t>
        </w:r>
      </w:hyperlink>
    </w:p>
    <w:p w14:paraId="3CA7266F" w14:textId="614F81A1" w:rsidR="66027069" w:rsidRDefault="66027069"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0B71F767" w14:textId="40D7C323"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Information Items:</w:t>
      </w:r>
    </w:p>
    <w:p w14:paraId="3E4C4113" w14:textId="6047C052"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t xml:space="preserve">From Rick Valentin: Rules Committee </w:t>
      </w:r>
    </w:p>
    <w:p w14:paraId="16B379E7" w14:textId="2D25FE18"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06.04.2024.24 - Public Comment Time Frame for Int. and Ext. Committees</w:t>
      </w:r>
    </w:p>
    <w:p w14:paraId="49596ACB" w14:textId="27A3343D"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7">
        <w:r w:rsidR="70687533" w:rsidRPr="66027069">
          <w:rPr>
            <w:rStyle w:val="Hyperlink"/>
            <w:rFonts w:ascii="Times New Roman" w:eastAsia="Times New Roman" w:hAnsi="Times New Roman" w:cs="Times New Roman"/>
            <w:b/>
            <w:bCs/>
            <w:i/>
            <w:iCs/>
            <w:sz w:val="24"/>
            <w:szCs w:val="24"/>
          </w:rPr>
          <w:t>Link to current bylaws</w:t>
        </w:r>
      </w:hyperlink>
    </w:p>
    <w:p w14:paraId="2FDFA5A9" w14:textId="5B4DB08C"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8" w:anchor="Appendix-Two">
        <w:r w:rsidR="70687533" w:rsidRPr="66027069">
          <w:rPr>
            <w:rStyle w:val="Hyperlink"/>
            <w:rFonts w:ascii="Times New Roman" w:eastAsia="Times New Roman" w:hAnsi="Times New Roman" w:cs="Times New Roman"/>
            <w:b/>
            <w:bCs/>
            <w:i/>
            <w:iCs/>
            <w:sz w:val="24"/>
            <w:szCs w:val="24"/>
          </w:rPr>
          <w:t>Link to current Appendix II</w:t>
        </w:r>
      </w:hyperlink>
    </w:p>
    <w:p w14:paraId="1906DF4D" w14:textId="4792E3A9"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19">
        <w:r w:rsidR="70687533" w:rsidRPr="66027069">
          <w:rPr>
            <w:rStyle w:val="Hyperlink"/>
            <w:rFonts w:ascii="Times New Roman" w:eastAsia="Times New Roman" w:hAnsi="Times New Roman" w:cs="Times New Roman"/>
            <w:b/>
            <w:bCs/>
            <w:i/>
            <w:iCs/>
            <w:sz w:val="24"/>
            <w:szCs w:val="24"/>
          </w:rPr>
          <w:t>Appendix II - Markup</w:t>
        </w:r>
      </w:hyperlink>
    </w:p>
    <w:p w14:paraId="4996AF92" w14:textId="6A138798"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0">
        <w:r w:rsidR="70687533" w:rsidRPr="66027069">
          <w:rPr>
            <w:rStyle w:val="Hyperlink"/>
            <w:rFonts w:ascii="Times New Roman" w:eastAsia="Times New Roman" w:hAnsi="Times New Roman" w:cs="Times New Roman"/>
            <w:b/>
            <w:bCs/>
            <w:i/>
            <w:iCs/>
            <w:sz w:val="24"/>
            <w:szCs w:val="24"/>
          </w:rPr>
          <w:t>Article 6.6 - Markup</w:t>
        </w:r>
      </w:hyperlink>
    </w:p>
    <w:p w14:paraId="32D07EDA" w14:textId="00E45098"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1">
        <w:r w:rsidR="70687533" w:rsidRPr="66027069">
          <w:rPr>
            <w:rStyle w:val="Hyperlink"/>
            <w:rFonts w:ascii="Times New Roman" w:eastAsia="Times New Roman" w:hAnsi="Times New Roman" w:cs="Times New Roman"/>
            <w:b/>
            <w:bCs/>
            <w:i/>
            <w:iCs/>
            <w:sz w:val="24"/>
            <w:szCs w:val="24"/>
          </w:rPr>
          <w:t>Article 5.4 - Markup</w:t>
        </w:r>
      </w:hyperlink>
    </w:p>
    <w:p w14:paraId="22B9491A" w14:textId="5E89CD2E" w:rsidR="66027069" w:rsidRDefault="66027069" w:rsidP="66027069">
      <w:pPr>
        <w:tabs>
          <w:tab w:val="left" w:pos="2160"/>
          <w:tab w:val="right" w:pos="8640"/>
        </w:tabs>
        <w:spacing w:after="0" w:line="240" w:lineRule="auto"/>
        <w:rPr>
          <w:rFonts w:ascii="Cambria" w:eastAsia="Cambria" w:hAnsi="Cambria" w:cs="Cambria"/>
          <w:color w:val="000000" w:themeColor="text1"/>
          <w:sz w:val="24"/>
          <w:szCs w:val="24"/>
        </w:rPr>
      </w:pPr>
    </w:p>
    <w:p w14:paraId="11E48FB9" w14:textId="1A73AC7E"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t xml:space="preserve">From Rick Valentin: Rules Committee </w:t>
      </w:r>
    </w:p>
    <w:p w14:paraId="2989A838" w14:textId="1A4AE906"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09.26.2024.01 - Changes to Ex-Officio Members of Senate Internal Committees</w:t>
      </w:r>
    </w:p>
    <w:p w14:paraId="0E30CDAB" w14:textId="4C906924"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2">
        <w:r w:rsidR="70687533" w:rsidRPr="66027069">
          <w:rPr>
            <w:rStyle w:val="Hyperlink"/>
            <w:rFonts w:ascii="Times New Roman" w:eastAsia="Times New Roman" w:hAnsi="Times New Roman" w:cs="Times New Roman"/>
            <w:b/>
            <w:bCs/>
            <w:i/>
            <w:iCs/>
            <w:sz w:val="24"/>
            <w:szCs w:val="24"/>
          </w:rPr>
          <w:t>Link to current bylaws</w:t>
        </w:r>
      </w:hyperlink>
    </w:p>
    <w:p w14:paraId="11BE0281" w14:textId="3C4A6E29"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3" w:anchor="Appendix-Two">
        <w:r w:rsidR="70687533" w:rsidRPr="66027069">
          <w:rPr>
            <w:rStyle w:val="Hyperlink"/>
            <w:rFonts w:ascii="Times New Roman" w:eastAsia="Times New Roman" w:hAnsi="Times New Roman" w:cs="Times New Roman"/>
            <w:b/>
            <w:bCs/>
            <w:i/>
            <w:iCs/>
            <w:sz w:val="24"/>
            <w:szCs w:val="24"/>
          </w:rPr>
          <w:t>Link to current Appendix II</w:t>
        </w:r>
      </w:hyperlink>
    </w:p>
    <w:p w14:paraId="19940D62" w14:textId="4548840C"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4">
        <w:r w:rsidR="70687533" w:rsidRPr="66027069">
          <w:rPr>
            <w:rStyle w:val="Hyperlink"/>
            <w:rFonts w:ascii="Times New Roman" w:eastAsia="Times New Roman" w:hAnsi="Times New Roman" w:cs="Times New Roman"/>
            <w:b/>
            <w:bCs/>
            <w:i/>
            <w:iCs/>
            <w:sz w:val="24"/>
            <w:szCs w:val="24"/>
          </w:rPr>
          <w:t>Appendix II - Markup</w:t>
        </w:r>
      </w:hyperlink>
    </w:p>
    <w:p w14:paraId="42078824" w14:textId="0387FD39"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5">
        <w:r w:rsidR="70687533" w:rsidRPr="66027069">
          <w:rPr>
            <w:rStyle w:val="Hyperlink"/>
            <w:rFonts w:ascii="Times New Roman" w:eastAsia="Times New Roman" w:hAnsi="Times New Roman" w:cs="Times New Roman"/>
            <w:b/>
            <w:bCs/>
            <w:i/>
            <w:iCs/>
            <w:sz w:val="24"/>
            <w:szCs w:val="24"/>
          </w:rPr>
          <w:t xml:space="preserve">Article 6.7 </w:t>
        </w:r>
        <w:proofErr w:type="gramStart"/>
        <w:r w:rsidR="70687533" w:rsidRPr="66027069">
          <w:rPr>
            <w:rStyle w:val="Hyperlink"/>
            <w:rFonts w:ascii="Times New Roman" w:eastAsia="Times New Roman" w:hAnsi="Times New Roman" w:cs="Times New Roman"/>
            <w:b/>
            <w:bCs/>
            <w:i/>
            <w:iCs/>
            <w:sz w:val="24"/>
            <w:szCs w:val="24"/>
          </w:rPr>
          <w:t>-  Markup</w:t>
        </w:r>
        <w:proofErr w:type="gramEnd"/>
      </w:hyperlink>
    </w:p>
    <w:p w14:paraId="3A347478" w14:textId="6FFAEB8E" w:rsidR="66027069" w:rsidRDefault="66027069"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28B7E03C" w14:textId="106270EF"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t xml:space="preserve">From Rick Valentin: Rules Committee </w:t>
      </w:r>
    </w:p>
    <w:p w14:paraId="11C45254" w14:textId="779FE303" w:rsidR="70687533" w:rsidRDefault="70687533"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10.25.2024.01 - Appendix II Update Re Faculty Affairs Committee</w:t>
      </w:r>
    </w:p>
    <w:p w14:paraId="6B2552B1" w14:textId="7F56D49B"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6">
        <w:r w:rsidR="70687533" w:rsidRPr="66027069">
          <w:rPr>
            <w:rStyle w:val="Hyperlink"/>
            <w:rFonts w:ascii="Times New Roman" w:eastAsia="Times New Roman" w:hAnsi="Times New Roman" w:cs="Times New Roman"/>
            <w:b/>
            <w:bCs/>
            <w:i/>
            <w:iCs/>
            <w:sz w:val="24"/>
            <w:szCs w:val="24"/>
          </w:rPr>
          <w:t>Link to current bylaws</w:t>
        </w:r>
      </w:hyperlink>
    </w:p>
    <w:p w14:paraId="03FB04F7" w14:textId="0A198440"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7" w:anchor="Appendix-Two">
        <w:r w:rsidR="70687533" w:rsidRPr="66027069">
          <w:rPr>
            <w:rStyle w:val="Hyperlink"/>
            <w:rFonts w:ascii="Times New Roman" w:eastAsia="Times New Roman" w:hAnsi="Times New Roman" w:cs="Times New Roman"/>
            <w:b/>
            <w:bCs/>
            <w:i/>
            <w:iCs/>
            <w:sz w:val="24"/>
            <w:szCs w:val="24"/>
          </w:rPr>
          <w:t>Link to current Appendix II</w:t>
        </w:r>
      </w:hyperlink>
    </w:p>
    <w:p w14:paraId="7A8E10BF" w14:textId="38E479AA"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8">
        <w:r w:rsidR="70687533" w:rsidRPr="66027069">
          <w:rPr>
            <w:rStyle w:val="Hyperlink"/>
            <w:rFonts w:ascii="Times New Roman" w:eastAsia="Times New Roman" w:hAnsi="Times New Roman" w:cs="Times New Roman"/>
            <w:b/>
            <w:bCs/>
            <w:i/>
            <w:iCs/>
            <w:sz w:val="24"/>
            <w:szCs w:val="24"/>
          </w:rPr>
          <w:t>Appendix II – Markup</w:t>
        </w:r>
      </w:hyperlink>
    </w:p>
    <w:p w14:paraId="18999660" w14:textId="32D04749" w:rsidR="70687533" w:rsidRDefault="00000000" w:rsidP="66027069">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9">
        <w:r w:rsidR="70687533" w:rsidRPr="66027069">
          <w:rPr>
            <w:rStyle w:val="Hyperlink"/>
            <w:rFonts w:ascii="Times New Roman" w:eastAsia="Times New Roman" w:hAnsi="Times New Roman" w:cs="Times New Roman"/>
            <w:b/>
            <w:bCs/>
            <w:i/>
            <w:iCs/>
            <w:sz w:val="24"/>
            <w:szCs w:val="24"/>
          </w:rPr>
          <w:t>Article 6.7 - Markup</w:t>
        </w:r>
      </w:hyperlink>
    </w:p>
    <w:p w14:paraId="2DB3E05A" w14:textId="7BF88B8D" w:rsidR="66027069" w:rsidRDefault="66027069" w:rsidP="66027069">
      <w:pPr>
        <w:tabs>
          <w:tab w:val="left" w:pos="540"/>
        </w:tabs>
        <w:spacing w:after="0"/>
        <w:rPr>
          <w:rFonts w:ascii="Times New Roman" w:eastAsia="Times New Roman" w:hAnsi="Times New Roman" w:cs="Times New Roman"/>
          <w:color w:val="000000" w:themeColor="text1"/>
          <w:sz w:val="24"/>
          <w:szCs w:val="24"/>
        </w:rPr>
      </w:pPr>
    </w:p>
    <w:p w14:paraId="73935D17" w14:textId="59461804"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u w:val="single"/>
        </w:rPr>
        <w:t>From Dimitrios Nikolaou: Academic Affairs Committee</w:t>
      </w:r>
    </w:p>
    <w:p w14:paraId="3E2486DD" w14:textId="7D5BEB0F" w:rsidR="70687533" w:rsidRDefault="70687533" w:rsidP="072D0C67">
      <w:pPr>
        <w:tabs>
          <w:tab w:val="left" w:pos="540"/>
        </w:tabs>
        <w:spacing w:after="0" w:line="240" w:lineRule="auto"/>
        <w:rPr>
          <w:rFonts w:ascii="Times New Roman" w:eastAsia="Times New Roman" w:hAnsi="Times New Roman" w:cs="Times New Roman"/>
          <w:b/>
          <w:bCs/>
          <w:i/>
          <w:iCs/>
          <w:color w:val="000000" w:themeColor="text1"/>
          <w:sz w:val="24"/>
          <w:szCs w:val="24"/>
        </w:rPr>
      </w:pPr>
      <w:r w:rsidRPr="3A7BA683">
        <w:rPr>
          <w:rFonts w:ascii="Times New Roman" w:eastAsia="Times New Roman" w:hAnsi="Times New Roman" w:cs="Times New Roman"/>
          <w:b/>
          <w:bCs/>
          <w:i/>
          <w:iCs/>
          <w:color w:val="000000" w:themeColor="text1"/>
          <w:sz w:val="24"/>
          <w:szCs w:val="24"/>
        </w:rPr>
        <w:t>Gen Ed Revision Proposa</w:t>
      </w:r>
      <w:r w:rsidR="48968217" w:rsidRPr="3A7BA683">
        <w:rPr>
          <w:rFonts w:ascii="Times New Roman" w:eastAsia="Times New Roman" w:hAnsi="Times New Roman" w:cs="Times New Roman"/>
          <w:b/>
          <w:bCs/>
          <w:i/>
          <w:iCs/>
          <w:color w:val="000000" w:themeColor="text1"/>
          <w:sz w:val="24"/>
          <w:szCs w:val="24"/>
        </w:rPr>
        <w:t>l</w:t>
      </w:r>
    </w:p>
    <w:p w14:paraId="7556B9B4" w14:textId="3EC8D8D3" w:rsidR="1FB9BB80" w:rsidRDefault="1FB9BB80" w:rsidP="3A7BA683">
      <w:pPr>
        <w:tabs>
          <w:tab w:val="left" w:pos="1080"/>
        </w:tabs>
        <w:spacing w:after="0" w:line="240" w:lineRule="auto"/>
        <w:rPr>
          <w:rFonts w:ascii="Times New Roman" w:eastAsia="Times New Roman" w:hAnsi="Times New Roman" w:cs="Times New Roman"/>
          <w:color w:val="000000" w:themeColor="text1"/>
          <w:sz w:val="24"/>
          <w:szCs w:val="24"/>
        </w:rPr>
      </w:pPr>
      <w:r w:rsidRPr="3A7BA683">
        <w:rPr>
          <w:rFonts w:ascii="Times New Roman" w:eastAsia="Times New Roman" w:hAnsi="Times New Roman" w:cs="Times New Roman"/>
          <w:b/>
          <w:bCs/>
          <w:i/>
          <w:iCs/>
          <w:color w:val="000000" w:themeColor="text1"/>
          <w:sz w:val="24"/>
          <w:szCs w:val="24"/>
        </w:rPr>
        <w:t>Gen Ed Task Force Co-Chair Dr. Chris Horvath</w:t>
      </w:r>
    </w:p>
    <w:p w14:paraId="3E04D8CF" w14:textId="75D986BA" w:rsidR="1FB9BB80" w:rsidRDefault="1FB9BB80" w:rsidP="3A7BA683">
      <w:pPr>
        <w:tabs>
          <w:tab w:val="left" w:pos="1080"/>
        </w:tabs>
        <w:spacing w:after="0" w:line="240" w:lineRule="auto"/>
        <w:rPr>
          <w:rFonts w:ascii="Times New Roman" w:eastAsia="Times New Roman" w:hAnsi="Times New Roman" w:cs="Times New Roman"/>
          <w:color w:val="000000" w:themeColor="text1"/>
          <w:sz w:val="24"/>
          <w:szCs w:val="24"/>
        </w:rPr>
      </w:pPr>
      <w:r w:rsidRPr="3A7BA683">
        <w:rPr>
          <w:rFonts w:ascii="Times New Roman" w:eastAsia="Times New Roman" w:hAnsi="Times New Roman" w:cs="Times New Roman"/>
          <w:b/>
          <w:bCs/>
          <w:i/>
          <w:iCs/>
          <w:color w:val="000000" w:themeColor="text1"/>
          <w:sz w:val="24"/>
          <w:szCs w:val="24"/>
        </w:rPr>
        <w:t>Gen Ed Task Force Co-Chair Dr. Cheri Simonds</w:t>
      </w:r>
    </w:p>
    <w:p w14:paraId="0310AB85" w14:textId="5F5D5879" w:rsidR="70687533" w:rsidRDefault="00000000" w:rsidP="66027069">
      <w:pPr>
        <w:tabs>
          <w:tab w:val="left" w:pos="540"/>
        </w:tabs>
        <w:spacing w:after="0" w:line="240" w:lineRule="auto"/>
        <w:rPr>
          <w:rFonts w:ascii="Times New Roman" w:eastAsia="Times New Roman" w:hAnsi="Times New Roman" w:cs="Times New Roman"/>
          <w:color w:val="000000" w:themeColor="text1"/>
          <w:sz w:val="24"/>
          <w:szCs w:val="24"/>
        </w:rPr>
      </w:pPr>
      <w:hyperlink r:id="rId30">
        <w:r w:rsidR="70687533" w:rsidRPr="66027069">
          <w:rPr>
            <w:rStyle w:val="Hyperlink"/>
            <w:rFonts w:ascii="Times New Roman" w:eastAsia="Times New Roman" w:hAnsi="Times New Roman" w:cs="Times New Roman"/>
            <w:b/>
            <w:bCs/>
            <w:i/>
            <w:iCs/>
            <w:sz w:val="24"/>
            <w:szCs w:val="24"/>
          </w:rPr>
          <w:t>Link to proposal</w:t>
        </w:r>
      </w:hyperlink>
    </w:p>
    <w:p w14:paraId="314CDCB9" w14:textId="7D419319" w:rsidR="70687533" w:rsidRDefault="00000000" w:rsidP="66027069">
      <w:pPr>
        <w:tabs>
          <w:tab w:val="left" w:pos="540"/>
        </w:tabs>
        <w:spacing w:after="0" w:line="240" w:lineRule="auto"/>
        <w:rPr>
          <w:rFonts w:ascii="Times New Roman" w:eastAsia="Times New Roman" w:hAnsi="Times New Roman" w:cs="Times New Roman"/>
          <w:color w:val="000000" w:themeColor="text1"/>
          <w:sz w:val="24"/>
          <w:szCs w:val="24"/>
        </w:rPr>
      </w:pPr>
      <w:hyperlink r:id="rId31">
        <w:r w:rsidR="70687533" w:rsidRPr="66027069">
          <w:rPr>
            <w:rStyle w:val="Hyperlink"/>
            <w:rFonts w:ascii="Times New Roman" w:eastAsia="Times New Roman" w:hAnsi="Times New Roman" w:cs="Times New Roman"/>
            <w:b/>
            <w:bCs/>
            <w:i/>
            <w:iCs/>
            <w:sz w:val="24"/>
            <w:szCs w:val="24"/>
          </w:rPr>
          <w:t>Link to implementation plan</w:t>
        </w:r>
      </w:hyperlink>
    </w:p>
    <w:p w14:paraId="590439FA" w14:textId="53E59491" w:rsidR="70687533" w:rsidRDefault="0F975563" w:rsidP="3A7BA683">
      <w:pPr>
        <w:tabs>
          <w:tab w:val="left" w:pos="540"/>
        </w:tabs>
        <w:spacing w:after="0" w:line="240" w:lineRule="auto"/>
        <w:rPr>
          <w:rFonts w:ascii="Times New Roman" w:eastAsia="Times New Roman" w:hAnsi="Times New Roman" w:cs="Times New Roman"/>
          <w:color w:val="000000" w:themeColor="text1"/>
          <w:sz w:val="24"/>
          <w:szCs w:val="24"/>
        </w:rPr>
      </w:pPr>
      <w:r w:rsidRPr="3A7BA683">
        <w:rPr>
          <w:rFonts w:ascii="Times New Roman" w:eastAsia="Times New Roman" w:hAnsi="Times New Roman" w:cs="Times New Roman"/>
          <w:b/>
          <w:bCs/>
          <w:i/>
          <w:iCs/>
          <w:sz w:val="24"/>
          <w:szCs w:val="24"/>
          <w:u w:val="single"/>
        </w:rPr>
        <w:t>P</w:t>
      </w:r>
      <w:r w:rsidR="70687533" w:rsidRPr="3A7BA683">
        <w:rPr>
          <w:rFonts w:ascii="Times New Roman" w:eastAsia="Times New Roman" w:hAnsi="Times New Roman" w:cs="Times New Roman"/>
          <w:b/>
          <w:bCs/>
          <w:i/>
          <w:iCs/>
          <w:sz w:val="24"/>
          <w:szCs w:val="24"/>
          <w:u w:val="single"/>
        </w:rPr>
        <w:t>olicy revisions related to Gen Ed:</w:t>
      </w:r>
      <w:r w:rsidR="70687533" w:rsidRPr="3A7BA683">
        <w:rPr>
          <w:rFonts w:ascii="Times New Roman" w:eastAsia="Times New Roman" w:hAnsi="Times New Roman" w:cs="Times New Roman"/>
          <w:b/>
          <w:bCs/>
          <w:i/>
          <w:iCs/>
          <w:sz w:val="24"/>
          <w:szCs w:val="24"/>
        </w:rPr>
        <w:t xml:space="preserve"> </w:t>
      </w:r>
    </w:p>
    <w:p w14:paraId="5D16C70B" w14:textId="3F61E8AD" w:rsidR="70687533" w:rsidRDefault="00000000" w:rsidP="3A7BA683">
      <w:pPr>
        <w:tabs>
          <w:tab w:val="left" w:pos="540"/>
        </w:tabs>
        <w:spacing w:after="0" w:line="240" w:lineRule="auto"/>
        <w:rPr>
          <w:rFonts w:ascii="Times New Roman" w:eastAsia="Times New Roman" w:hAnsi="Times New Roman" w:cs="Times New Roman"/>
          <w:b/>
          <w:bCs/>
          <w:i/>
          <w:iCs/>
          <w:sz w:val="24"/>
          <w:szCs w:val="24"/>
        </w:rPr>
      </w:pPr>
      <w:hyperlink r:id="rId32">
        <w:r w:rsidR="218BEF57" w:rsidRPr="3A7BA683">
          <w:rPr>
            <w:rStyle w:val="Hyperlink"/>
            <w:rFonts w:ascii="Times New Roman" w:eastAsia="Times New Roman" w:hAnsi="Times New Roman" w:cs="Times New Roman"/>
            <w:b/>
            <w:bCs/>
            <w:i/>
            <w:iCs/>
            <w:sz w:val="24"/>
            <w:szCs w:val="24"/>
          </w:rPr>
          <w:t xml:space="preserve">Policy </w:t>
        </w:r>
        <w:r w:rsidR="70687533" w:rsidRPr="3A7BA683">
          <w:rPr>
            <w:rStyle w:val="Hyperlink"/>
            <w:rFonts w:ascii="Times New Roman" w:eastAsia="Times New Roman" w:hAnsi="Times New Roman" w:cs="Times New Roman"/>
            <w:b/>
            <w:bCs/>
            <w:i/>
            <w:iCs/>
            <w:sz w:val="24"/>
            <w:szCs w:val="24"/>
          </w:rPr>
          <w:t>2.1.12</w:t>
        </w:r>
        <w:r w:rsidR="75D440F9" w:rsidRPr="3A7BA683">
          <w:rPr>
            <w:rStyle w:val="Hyperlink"/>
            <w:rFonts w:ascii="Times New Roman" w:eastAsia="Times New Roman" w:hAnsi="Times New Roman" w:cs="Times New Roman"/>
            <w:b/>
            <w:bCs/>
            <w:i/>
            <w:iCs/>
            <w:sz w:val="24"/>
            <w:szCs w:val="24"/>
          </w:rPr>
          <w:t xml:space="preserve"> Pass/No Pass - Credit/No Credit</w:t>
        </w:r>
      </w:hyperlink>
    </w:p>
    <w:p w14:paraId="309D2516" w14:textId="3481EDAD" w:rsidR="70687533" w:rsidRDefault="00000000" w:rsidP="3A7BA683">
      <w:pPr>
        <w:tabs>
          <w:tab w:val="left" w:pos="540"/>
        </w:tabs>
        <w:spacing w:after="0" w:line="240" w:lineRule="auto"/>
        <w:rPr>
          <w:rFonts w:ascii="Times New Roman" w:eastAsia="Times New Roman" w:hAnsi="Times New Roman" w:cs="Times New Roman"/>
          <w:b/>
          <w:bCs/>
          <w:i/>
          <w:iCs/>
          <w:sz w:val="24"/>
          <w:szCs w:val="24"/>
        </w:rPr>
      </w:pPr>
      <w:hyperlink r:id="rId33">
        <w:r w:rsidR="75D440F9" w:rsidRPr="3A7BA683">
          <w:rPr>
            <w:rStyle w:val="Hyperlink"/>
            <w:rFonts w:ascii="Times New Roman" w:eastAsia="Times New Roman" w:hAnsi="Times New Roman" w:cs="Times New Roman"/>
            <w:b/>
            <w:bCs/>
            <w:i/>
            <w:iCs/>
            <w:sz w:val="24"/>
            <w:szCs w:val="24"/>
          </w:rPr>
          <w:t>Policy 2.1.9 Baccalaureate Degree Programs</w:t>
        </w:r>
      </w:hyperlink>
    </w:p>
    <w:p w14:paraId="57D3EF01" w14:textId="07DD23FD" w:rsidR="70687533" w:rsidRDefault="00000000" w:rsidP="3A7BA683">
      <w:pPr>
        <w:tabs>
          <w:tab w:val="left" w:pos="540"/>
        </w:tabs>
        <w:spacing w:after="0" w:line="240" w:lineRule="auto"/>
        <w:rPr>
          <w:rFonts w:ascii="Times New Roman" w:eastAsia="Times New Roman" w:hAnsi="Times New Roman" w:cs="Times New Roman"/>
          <w:b/>
          <w:bCs/>
          <w:i/>
          <w:iCs/>
          <w:sz w:val="24"/>
          <w:szCs w:val="24"/>
        </w:rPr>
      </w:pPr>
      <w:hyperlink r:id="rId34">
        <w:r w:rsidR="75D440F9" w:rsidRPr="3A7BA683">
          <w:rPr>
            <w:rStyle w:val="Hyperlink"/>
            <w:rFonts w:ascii="Times New Roman" w:eastAsia="Times New Roman" w:hAnsi="Times New Roman" w:cs="Times New Roman"/>
            <w:b/>
            <w:bCs/>
            <w:i/>
            <w:iCs/>
            <w:sz w:val="24"/>
            <w:szCs w:val="24"/>
          </w:rPr>
          <w:t>Undergraduate Catalog</w:t>
        </w:r>
      </w:hyperlink>
      <w:r w:rsidR="70687533" w:rsidRPr="3A7BA683">
        <w:rPr>
          <w:rFonts w:ascii="Times New Roman" w:eastAsia="Times New Roman" w:hAnsi="Times New Roman" w:cs="Times New Roman"/>
          <w:b/>
          <w:bCs/>
          <w:i/>
          <w:iCs/>
          <w:sz w:val="24"/>
          <w:szCs w:val="24"/>
        </w:rPr>
        <w:t xml:space="preserve"> </w:t>
      </w:r>
    </w:p>
    <w:p w14:paraId="1C0374CC" w14:textId="1751D42B" w:rsidR="3A7BA683" w:rsidRDefault="3A7BA683" w:rsidP="3A7BA683">
      <w:pPr>
        <w:tabs>
          <w:tab w:val="left" w:pos="540"/>
        </w:tabs>
        <w:spacing w:after="0" w:line="240" w:lineRule="auto"/>
        <w:rPr>
          <w:rFonts w:ascii="Times New Roman" w:eastAsia="Times New Roman" w:hAnsi="Times New Roman" w:cs="Times New Roman"/>
          <w:b/>
          <w:bCs/>
          <w:i/>
          <w:iCs/>
          <w:sz w:val="24"/>
          <w:szCs w:val="24"/>
        </w:rPr>
      </w:pPr>
    </w:p>
    <w:p w14:paraId="58018BD8" w14:textId="42DA06FF" w:rsidR="66027069" w:rsidRDefault="66027069" w:rsidP="072D0C67">
      <w:pPr>
        <w:tabs>
          <w:tab w:val="left" w:pos="540"/>
        </w:tabs>
        <w:spacing w:after="0" w:line="240" w:lineRule="auto"/>
        <w:rPr>
          <w:rFonts w:ascii="Times New Roman" w:eastAsia="Times New Roman" w:hAnsi="Times New Roman" w:cs="Times New Roman"/>
          <w:color w:val="000000" w:themeColor="text1"/>
          <w:sz w:val="24"/>
          <w:szCs w:val="24"/>
        </w:rPr>
      </w:pPr>
    </w:p>
    <w:p w14:paraId="592239D6" w14:textId="3795E934" w:rsidR="70687533" w:rsidRPr="004546DF" w:rsidRDefault="3A7BA683" w:rsidP="004546DF">
      <w:r>
        <w:br w:type="page"/>
      </w:r>
      <w:r w:rsidR="70687533" w:rsidRPr="66027069">
        <w:rPr>
          <w:rFonts w:ascii="Times New Roman" w:eastAsia="Times New Roman" w:hAnsi="Times New Roman" w:cs="Times New Roman"/>
          <w:b/>
          <w:bCs/>
          <w:i/>
          <w:iCs/>
          <w:color w:val="000000" w:themeColor="text1"/>
          <w:sz w:val="24"/>
          <w:szCs w:val="24"/>
        </w:rPr>
        <w:lastRenderedPageBreak/>
        <w:t>Internal Committee Reports:</w:t>
      </w:r>
    </w:p>
    <w:p w14:paraId="10CE8245" w14:textId="10C7F09D" w:rsidR="70687533" w:rsidRDefault="70687533" w:rsidP="66027069">
      <w:pPr>
        <w:pStyle w:val="ListParagraph"/>
        <w:numPr>
          <w:ilvl w:val="0"/>
          <w:numId w:val="2"/>
        </w:numPr>
        <w:spacing w:after="0"/>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Academic Affairs Committee: Senator Nikolaou</w:t>
      </w:r>
    </w:p>
    <w:p w14:paraId="765F39A2" w14:textId="4132C31C" w:rsidR="70687533" w:rsidRDefault="70687533" w:rsidP="66027069">
      <w:pPr>
        <w:pStyle w:val="ListParagraph"/>
        <w:numPr>
          <w:ilvl w:val="0"/>
          <w:numId w:val="2"/>
        </w:numPr>
        <w:spacing w:after="0"/>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Administrative Affairs and Budget Committee: Senator Cline</w:t>
      </w:r>
    </w:p>
    <w:p w14:paraId="0B20D256" w14:textId="7E2099D5" w:rsidR="70687533" w:rsidRDefault="70687533" w:rsidP="072D0C67">
      <w:pPr>
        <w:pStyle w:val="ListParagraph"/>
        <w:numPr>
          <w:ilvl w:val="0"/>
          <w:numId w:val="2"/>
        </w:numPr>
        <w:spacing w:after="0"/>
        <w:rPr>
          <w:rFonts w:ascii="Times New Roman" w:eastAsia="Times New Roman" w:hAnsi="Times New Roman" w:cs="Times New Roman"/>
          <w:color w:val="000000" w:themeColor="text1"/>
          <w:sz w:val="24"/>
          <w:szCs w:val="24"/>
        </w:rPr>
      </w:pPr>
      <w:r w:rsidRPr="072D0C67">
        <w:rPr>
          <w:rFonts w:ascii="Times New Roman" w:eastAsia="Times New Roman" w:hAnsi="Times New Roman" w:cs="Times New Roman"/>
          <w:b/>
          <w:bCs/>
          <w:i/>
          <w:iCs/>
          <w:color w:val="000000" w:themeColor="text1"/>
          <w:sz w:val="24"/>
          <w:szCs w:val="24"/>
        </w:rPr>
        <w:t xml:space="preserve">Faculty Affairs Committee: Senator </w:t>
      </w:r>
      <w:r w:rsidR="145F96E3" w:rsidRPr="072D0C67">
        <w:rPr>
          <w:rFonts w:ascii="Times New Roman" w:eastAsia="Times New Roman" w:hAnsi="Times New Roman" w:cs="Times New Roman"/>
          <w:b/>
          <w:bCs/>
          <w:i/>
          <w:iCs/>
          <w:color w:val="000000" w:themeColor="text1"/>
          <w:sz w:val="24"/>
          <w:szCs w:val="24"/>
        </w:rPr>
        <w:t>Edwards</w:t>
      </w:r>
    </w:p>
    <w:p w14:paraId="028D340F" w14:textId="251F4D25" w:rsidR="70687533" w:rsidRDefault="70687533" w:rsidP="66027069">
      <w:pPr>
        <w:pStyle w:val="ListParagraph"/>
        <w:numPr>
          <w:ilvl w:val="0"/>
          <w:numId w:val="2"/>
        </w:numPr>
        <w:spacing w:after="0"/>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Planning and Finance Committee: Senator Bonnell</w:t>
      </w:r>
    </w:p>
    <w:p w14:paraId="0F22C143" w14:textId="1328F9E0" w:rsidR="70687533" w:rsidRDefault="70687533" w:rsidP="66027069">
      <w:pPr>
        <w:pStyle w:val="ListParagraph"/>
        <w:numPr>
          <w:ilvl w:val="0"/>
          <w:numId w:val="2"/>
        </w:numPr>
        <w:spacing w:after="0"/>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Rules Committee: Senator Valentin</w:t>
      </w:r>
    </w:p>
    <w:p w14:paraId="2447582B" w14:textId="1B078A74" w:rsidR="70687533" w:rsidRDefault="70687533" w:rsidP="66027069">
      <w:pPr>
        <w:pStyle w:val="ListParagraph"/>
        <w:numPr>
          <w:ilvl w:val="0"/>
          <w:numId w:val="2"/>
        </w:numPr>
        <w:spacing w:after="0"/>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University Policy Committee: Senator Stewart</w:t>
      </w:r>
    </w:p>
    <w:p w14:paraId="65180D5B" w14:textId="01869823" w:rsidR="66027069" w:rsidRDefault="66027069" w:rsidP="66027069">
      <w:pPr>
        <w:tabs>
          <w:tab w:val="left" w:pos="540"/>
        </w:tabs>
        <w:spacing w:after="0" w:line="240" w:lineRule="auto"/>
        <w:rPr>
          <w:rFonts w:ascii="Times New Roman" w:eastAsia="Times New Roman" w:hAnsi="Times New Roman" w:cs="Times New Roman"/>
          <w:color w:val="000000" w:themeColor="text1"/>
          <w:sz w:val="24"/>
          <w:szCs w:val="24"/>
        </w:rPr>
      </w:pPr>
    </w:p>
    <w:p w14:paraId="40BC7B89" w14:textId="46DC4D32" w:rsidR="66027069" w:rsidRDefault="70687533" w:rsidP="072D0C67">
      <w:pPr>
        <w:tabs>
          <w:tab w:val="left" w:pos="540"/>
        </w:tabs>
        <w:spacing w:after="0" w:line="240" w:lineRule="auto"/>
        <w:rPr>
          <w:rFonts w:ascii="Times New Roman" w:eastAsia="Times New Roman" w:hAnsi="Times New Roman" w:cs="Times New Roman"/>
          <w:color w:val="000000" w:themeColor="text1"/>
          <w:sz w:val="24"/>
          <w:szCs w:val="24"/>
        </w:rPr>
      </w:pPr>
      <w:r w:rsidRPr="072D0C67">
        <w:rPr>
          <w:rFonts w:ascii="Times New Roman" w:eastAsia="Times New Roman" w:hAnsi="Times New Roman" w:cs="Times New Roman"/>
          <w:b/>
          <w:bCs/>
          <w:i/>
          <w:iCs/>
          <w:color w:val="000000" w:themeColor="text1"/>
          <w:sz w:val="24"/>
          <w:szCs w:val="24"/>
        </w:rPr>
        <w:t>Communications</w:t>
      </w:r>
    </w:p>
    <w:p w14:paraId="15D76BE9" w14:textId="0D9A6923" w:rsidR="70687533" w:rsidRDefault="70687533" w:rsidP="66027069">
      <w:pPr>
        <w:tabs>
          <w:tab w:val="left" w:pos="540"/>
        </w:tabs>
        <w:spacing w:after="0" w:line="240" w:lineRule="auto"/>
        <w:rPr>
          <w:rFonts w:ascii="Times New Roman" w:eastAsia="Times New Roman" w:hAnsi="Times New Roman" w:cs="Times New Roman"/>
          <w:color w:val="000000" w:themeColor="text1"/>
          <w:sz w:val="24"/>
          <w:szCs w:val="24"/>
        </w:rPr>
      </w:pPr>
      <w:r w:rsidRPr="66027069">
        <w:rPr>
          <w:rFonts w:ascii="Times New Roman" w:eastAsia="Times New Roman" w:hAnsi="Times New Roman" w:cs="Times New Roman"/>
          <w:b/>
          <w:bCs/>
          <w:i/>
          <w:iCs/>
          <w:color w:val="000000" w:themeColor="text1"/>
          <w:sz w:val="24"/>
          <w:szCs w:val="24"/>
        </w:rPr>
        <w:t>Adjournment</w:t>
      </w:r>
    </w:p>
    <w:p w14:paraId="16A83749" w14:textId="1F430CF7" w:rsidR="66027069" w:rsidRDefault="66027069" w:rsidP="66027069">
      <w:pPr>
        <w:tabs>
          <w:tab w:val="left" w:pos="540"/>
        </w:tabs>
        <w:spacing w:after="0" w:line="240" w:lineRule="auto"/>
        <w:rPr>
          <w:rFonts w:ascii="Times New Roman" w:eastAsia="Times New Roman" w:hAnsi="Times New Roman" w:cs="Times New Roman"/>
          <w:b/>
          <w:bCs/>
          <w:i/>
          <w:iCs/>
          <w:sz w:val="24"/>
          <w:szCs w:val="24"/>
        </w:rPr>
      </w:pPr>
    </w:p>
    <w:p w14:paraId="716C0048" w14:textId="77777777" w:rsidR="00BC2F8D" w:rsidRDefault="00BC2F8D" w:rsidP="00BC2F8D"/>
    <w:p w14:paraId="2CD4048F" w14:textId="77777777" w:rsidR="002A1218" w:rsidRDefault="002A1218"/>
    <w:sectPr w:rsidR="002A1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1D0C"/>
    <w:multiLevelType w:val="hybridMultilevel"/>
    <w:tmpl w:val="9C144018"/>
    <w:lvl w:ilvl="0" w:tplc="39502882">
      <w:start w:val="1"/>
      <w:numFmt w:val="bullet"/>
      <w:lvlText w:val=""/>
      <w:lvlJc w:val="left"/>
      <w:pPr>
        <w:ind w:left="720" w:hanging="360"/>
      </w:pPr>
      <w:rPr>
        <w:rFonts w:ascii="Symbol" w:hAnsi="Symbol" w:hint="default"/>
      </w:rPr>
    </w:lvl>
    <w:lvl w:ilvl="1" w:tplc="5DE8191E">
      <w:start w:val="1"/>
      <w:numFmt w:val="bullet"/>
      <w:lvlText w:val="o"/>
      <w:lvlJc w:val="left"/>
      <w:pPr>
        <w:ind w:left="1440" w:hanging="360"/>
      </w:pPr>
      <w:rPr>
        <w:rFonts w:ascii="Courier New" w:hAnsi="Courier New" w:hint="default"/>
      </w:rPr>
    </w:lvl>
    <w:lvl w:ilvl="2" w:tplc="E2DCB00A">
      <w:start w:val="1"/>
      <w:numFmt w:val="bullet"/>
      <w:lvlText w:val=""/>
      <w:lvlJc w:val="left"/>
      <w:pPr>
        <w:ind w:left="2160" w:hanging="360"/>
      </w:pPr>
      <w:rPr>
        <w:rFonts w:ascii="Wingdings" w:hAnsi="Wingdings" w:hint="default"/>
      </w:rPr>
    </w:lvl>
    <w:lvl w:ilvl="3" w:tplc="24C2A7B4">
      <w:start w:val="1"/>
      <w:numFmt w:val="bullet"/>
      <w:lvlText w:val=""/>
      <w:lvlJc w:val="left"/>
      <w:pPr>
        <w:ind w:left="2880" w:hanging="360"/>
      </w:pPr>
      <w:rPr>
        <w:rFonts w:ascii="Symbol" w:hAnsi="Symbol" w:hint="default"/>
      </w:rPr>
    </w:lvl>
    <w:lvl w:ilvl="4" w:tplc="24867D94">
      <w:start w:val="1"/>
      <w:numFmt w:val="bullet"/>
      <w:lvlText w:val="o"/>
      <w:lvlJc w:val="left"/>
      <w:pPr>
        <w:ind w:left="3600" w:hanging="360"/>
      </w:pPr>
      <w:rPr>
        <w:rFonts w:ascii="Courier New" w:hAnsi="Courier New" w:hint="default"/>
      </w:rPr>
    </w:lvl>
    <w:lvl w:ilvl="5" w:tplc="24342078">
      <w:start w:val="1"/>
      <w:numFmt w:val="bullet"/>
      <w:lvlText w:val=""/>
      <w:lvlJc w:val="left"/>
      <w:pPr>
        <w:ind w:left="4320" w:hanging="360"/>
      </w:pPr>
      <w:rPr>
        <w:rFonts w:ascii="Wingdings" w:hAnsi="Wingdings" w:hint="default"/>
      </w:rPr>
    </w:lvl>
    <w:lvl w:ilvl="6" w:tplc="1ACEB56E">
      <w:start w:val="1"/>
      <w:numFmt w:val="bullet"/>
      <w:lvlText w:val=""/>
      <w:lvlJc w:val="left"/>
      <w:pPr>
        <w:ind w:left="5040" w:hanging="360"/>
      </w:pPr>
      <w:rPr>
        <w:rFonts w:ascii="Symbol" w:hAnsi="Symbol" w:hint="default"/>
      </w:rPr>
    </w:lvl>
    <w:lvl w:ilvl="7" w:tplc="BC26A2CC">
      <w:start w:val="1"/>
      <w:numFmt w:val="bullet"/>
      <w:lvlText w:val="o"/>
      <w:lvlJc w:val="left"/>
      <w:pPr>
        <w:ind w:left="5760" w:hanging="360"/>
      </w:pPr>
      <w:rPr>
        <w:rFonts w:ascii="Courier New" w:hAnsi="Courier New" w:hint="default"/>
      </w:rPr>
    </w:lvl>
    <w:lvl w:ilvl="8" w:tplc="10120482">
      <w:start w:val="1"/>
      <w:numFmt w:val="bullet"/>
      <w:lvlText w:val=""/>
      <w:lvlJc w:val="left"/>
      <w:pPr>
        <w:ind w:left="6480" w:hanging="360"/>
      </w:pPr>
      <w:rPr>
        <w:rFonts w:ascii="Wingdings" w:hAnsi="Wingdings" w:hint="default"/>
      </w:rPr>
    </w:lvl>
  </w:abstractNum>
  <w:abstractNum w:abstractNumId="1" w15:restartNumberingAfterBreak="0">
    <w:nsid w:val="3C1770EE"/>
    <w:multiLevelType w:val="hybridMultilevel"/>
    <w:tmpl w:val="2D406080"/>
    <w:lvl w:ilvl="0" w:tplc="68AAD554">
      <w:start w:val="1"/>
      <w:numFmt w:val="bullet"/>
      <w:lvlText w:val=""/>
      <w:lvlJc w:val="left"/>
      <w:pPr>
        <w:ind w:left="360" w:hanging="360"/>
      </w:pPr>
      <w:rPr>
        <w:rFonts w:ascii="Symbol" w:hAnsi="Symbol" w:hint="default"/>
      </w:rPr>
    </w:lvl>
    <w:lvl w:ilvl="1" w:tplc="75CA43EE">
      <w:start w:val="1"/>
      <w:numFmt w:val="bullet"/>
      <w:lvlText w:val="o"/>
      <w:lvlJc w:val="left"/>
      <w:pPr>
        <w:ind w:left="1440" w:hanging="360"/>
      </w:pPr>
      <w:rPr>
        <w:rFonts w:ascii="Courier New" w:hAnsi="Courier New" w:hint="default"/>
      </w:rPr>
    </w:lvl>
    <w:lvl w:ilvl="2" w:tplc="68586A8A">
      <w:start w:val="1"/>
      <w:numFmt w:val="bullet"/>
      <w:lvlText w:val=""/>
      <w:lvlJc w:val="left"/>
      <w:pPr>
        <w:ind w:left="2160" w:hanging="360"/>
      </w:pPr>
      <w:rPr>
        <w:rFonts w:ascii="Wingdings" w:hAnsi="Wingdings" w:hint="default"/>
      </w:rPr>
    </w:lvl>
    <w:lvl w:ilvl="3" w:tplc="C71AD814">
      <w:start w:val="1"/>
      <w:numFmt w:val="bullet"/>
      <w:lvlText w:val=""/>
      <w:lvlJc w:val="left"/>
      <w:pPr>
        <w:ind w:left="2880" w:hanging="360"/>
      </w:pPr>
      <w:rPr>
        <w:rFonts w:ascii="Symbol" w:hAnsi="Symbol" w:hint="default"/>
      </w:rPr>
    </w:lvl>
    <w:lvl w:ilvl="4" w:tplc="127A15CE">
      <w:start w:val="1"/>
      <w:numFmt w:val="bullet"/>
      <w:lvlText w:val="o"/>
      <w:lvlJc w:val="left"/>
      <w:pPr>
        <w:ind w:left="3600" w:hanging="360"/>
      </w:pPr>
      <w:rPr>
        <w:rFonts w:ascii="Courier New" w:hAnsi="Courier New" w:hint="default"/>
      </w:rPr>
    </w:lvl>
    <w:lvl w:ilvl="5" w:tplc="BE1005A6">
      <w:start w:val="1"/>
      <w:numFmt w:val="bullet"/>
      <w:lvlText w:val=""/>
      <w:lvlJc w:val="left"/>
      <w:pPr>
        <w:ind w:left="4320" w:hanging="360"/>
      </w:pPr>
      <w:rPr>
        <w:rFonts w:ascii="Wingdings" w:hAnsi="Wingdings" w:hint="default"/>
      </w:rPr>
    </w:lvl>
    <w:lvl w:ilvl="6" w:tplc="0AA0200A">
      <w:start w:val="1"/>
      <w:numFmt w:val="bullet"/>
      <w:lvlText w:val=""/>
      <w:lvlJc w:val="left"/>
      <w:pPr>
        <w:ind w:left="5040" w:hanging="360"/>
      </w:pPr>
      <w:rPr>
        <w:rFonts w:ascii="Symbol" w:hAnsi="Symbol" w:hint="default"/>
      </w:rPr>
    </w:lvl>
    <w:lvl w:ilvl="7" w:tplc="9EA6D48C">
      <w:start w:val="1"/>
      <w:numFmt w:val="bullet"/>
      <w:lvlText w:val="o"/>
      <w:lvlJc w:val="left"/>
      <w:pPr>
        <w:ind w:left="5760" w:hanging="360"/>
      </w:pPr>
      <w:rPr>
        <w:rFonts w:ascii="Courier New" w:hAnsi="Courier New" w:hint="default"/>
      </w:rPr>
    </w:lvl>
    <w:lvl w:ilvl="8" w:tplc="BF88777A">
      <w:start w:val="1"/>
      <w:numFmt w:val="bullet"/>
      <w:lvlText w:val=""/>
      <w:lvlJc w:val="left"/>
      <w:pPr>
        <w:ind w:left="6480" w:hanging="360"/>
      </w:pPr>
      <w:rPr>
        <w:rFonts w:ascii="Wingdings" w:hAnsi="Wingdings" w:hint="default"/>
      </w:rPr>
    </w:lvl>
  </w:abstractNum>
  <w:abstractNum w:abstractNumId="2" w15:restartNumberingAfterBreak="0">
    <w:nsid w:val="53C20451"/>
    <w:multiLevelType w:val="hybridMultilevel"/>
    <w:tmpl w:val="46083670"/>
    <w:lvl w:ilvl="0" w:tplc="BE683770">
      <w:start w:val="1"/>
      <w:numFmt w:val="bullet"/>
      <w:lvlText w:val=""/>
      <w:lvlJc w:val="left"/>
      <w:pPr>
        <w:ind w:left="720" w:hanging="360"/>
      </w:pPr>
      <w:rPr>
        <w:rFonts w:ascii="Symbol" w:hAnsi="Symbol" w:hint="default"/>
      </w:rPr>
    </w:lvl>
    <w:lvl w:ilvl="1" w:tplc="1FCC482C">
      <w:start w:val="1"/>
      <w:numFmt w:val="bullet"/>
      <w:lvlText w:val="o"/>
      <w:lvlJc w:val="left"/>
      <w:pPr>
        <w:ind w:left="1440" w:hanging="360"/>
      </w:pPr>
      <w:rPr>
        <w:rFonts w:ascii="Courier New" w:hAnsi="Courier New" w:hint="default"/>
      </w:rPr>
    </w:lvl>
    <w:lvl w:ilvl="2" w:tplc="4E405822">
      <w:start w:val="1"/>
      <w:numFmt w:val="bullet"/>
      <w:lvlText w:val=""/>
      <w:lvlJc w:val="left"/>
      <w:pPr>
        <w:ind w:left="2160" w:hanging="360"/>
      </w:pPr>
      <w:rPr>
        <w:rFonts w:ascii="Wingdings" w:hAnsi="Wingdings" w:hint="default"/>
      </w:rPr>
    </w:lvl>
    <w:lvl w:ilvl="3" w:tplc="A1FE34DA">
      <w:start w:val="1"/>
      <w:numFmt w:val="bullet"/>
      <w:lvlText w:val=""/>
      <w:lvlJc w:val="left"/>
      <w:pPr>
        <w:ind w:left="2880" w:hanging="360"/>
      </w:pPr>
      <w:rPr>
        <w:rFonts w:ascii="Symbol" w:hAnsi="Symbol" w:hint="default"/>
      </w:rPr>
    </w:lvl>
    <w:lvl w:ilvl="4" w:tplc="0E065092">
      <w:start w:val="1"/>
      <w:numFmt w:val="bullet"/>
      <w:lvlText w:val="o"/>
      <w:lvlJc w:val="left"/>
      <w:pPr>
        <w:ind w:left="3600" w:hanging="360"/>
      </w:pPr>
      <w:rPr>
        <w:rFonts w:ascii="Courier New" w:hAnsi="Courier New" w:hint="default"/>
      </w:rPr>
    </w:lvl>
    <w:lvl w:ilvl="5" w:tplc="61E87920">
      <w:start w:val="1"/>
      <w:numFmt w:val="bullet"/>
      <w:lvlText w:val=""/>
      <w:lvlJc w:val="left"/>
      <w:pPr>
        <w:ind w:left="4320" w:hanging="360"/>
      </w:pPr>
      <w:rPr>
        <w:rFonts w:ascii="Wingdings" w:hAnsi="Wingdings" w:hint="default"/>
      </w:rPr>
    </w:lvl>
    <w:lvl w:ilvl="6" w:tplc="48FAFC32">
      <w:start w:val="1"/>
      <w:numFmt w:val="bullet"/>
      <w:lvlText w:val=""/>
      <w:lvlJc w:val="left"/>
      <w:pPr>
        <w:ind w:left="5040" w:hanging="360"/>
      </w:pPr>
      <w:rPr>
        <w:rFonts w:ascii="Symbol" w:hAnsi="Symbol" w:hint="default"/>
      </w:rPr>
    </w:lvl>
    <w:lvl w:ilvl="7" w:tplc="92C87FF4">
      <w:start w:val="1"/>
      <w:numFmt w:val="bullet"/>
      <w:lvlText w:val="o"/>
      <w:lvlJc w:val="left"/>
      <w:pPr>
        <w:ind w:left="5760" w:hanging="360"/>
      </w:pPr>
      <w:rPr>
        <w:rFonts w:ascii="Courier New" w:hAnsi="Courier New" w:hint="default"/>
      </w:rPr>
    </w:lvl>
    <w:lvl w:ilvl="8" w:tplc="56F68424">
      <w:start w:val="1"/>
      <w:numFmt w:val="bullet"/>
      <w:lvlText w:val=""/>
      <w:lvlJc w:val="left"/>
      <w:pPr>
        <w:ind w:left="6480" w:hanging="360"/>
      </w:pPr>
      <w:rPr>
        <w:rFonts w:ascii="Wingdings" w:hAnsi="Wingdings" w:hint="default"/>
      </w:rPr>
    </w:lvl>
  </w:abstractNum>
  <w:abstractNum w:abstractNumId="3"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2854D2"/>
    <w:multiLevelType w:val="hybridMultilevel"/>
    <w:tmpl w:val="7AC8F0CE"/>
    <w:lvl w:ilvl="0" w:tplc="C2AEFEB4">
      <w:start w:val="1"/>
      <w:numFmt w:val="bullet"/>
      <w:lvlText w:val="·"/>
      <w:lvlJc w:val="left"/>
      <w:pPr>
        <w:ind w:left="720" w:hanging="360"/>
      </w:pPr>
      <w:rPr>
        <w:rFonts w:ascii="Symbol" w:hAnsi="Symbol" w:hint="default"/>
      </w:rPr>
    </w:lvl>
    <w:lvl w:ilvl="1" w:tplc="D5EEAF08">
      <w:start w:val="1"/>
      <w:numFmt w:val="bullet"/>
      <w:lvlText w:val="o"/>
      <w:lvlJc w:val="left"/>
      <w:pPr>
        <w:ind w:left="1440" w:hanging="360"/>
      </w:pPr>
      <w:rPr>
        <w:rFonts w:ascii="Courier New" w:hAnsi="Courier New" w:hint="default"/>
      </w:rPr>
    </w:lvl>
    <w:lvl w:ilvl="2" w:tplc="4F9A2A06">
      <w:start w:val="1"/>
      <w:numFmt w:val="bullet"/>
      <w:lvlText w:val=""/>
      <w:lvlJc w:val="left"/>
      <w:pPr>
        <w:ind w:left="2160" w:hanging="360"/>
      </w:pPr>
      <w:rPr>
        <w:rFonts w:ascii="Wingdings" w:hAnsi="Wingdings" w:hint="default"/>
      </w:rPr>
    </w:lvl>
    <w:lvl w:ilvl="3" w:tplc="80E4264C">
      <w:start w:val="1"/>
      <w:numFmt w:val="bullet"/>
      <w:lvlText w:val=""/>
      <w:lvlJc w:val="left"/>
      <w:pPr>
        <w:ind w:left="2880" w:hanging="360"/>
      </w:pPr>
      <w:rPr>
        <w:rFonts w:ascii="Symbol" w:hAnsi="Symbol" w:hint="default"/>
      </w:rPr>
    </w:lvl>
    <w:lvl w:ilvl="4" w:tplc="990CD230">
      <w:start w:val="1"/>
      <w:numFmt w:val="bullet"/>
      <w:lvlText w:val="o"/>
      <w:lvlJc w:val="left"/>
      <w:pPr>
        <w:ind w:left="3600" w:hanging="360"/>
      </w:pPr>
      <w:rPr>
        <w:rFonts w:ascii="Courier New" w:hAnsi="Courier New" w:hint="default"/>
      </w:rPr>
    </w:lvl>
    <w:lvl w:ilvl="5" w:tplc="0854D956">
      <w:start w:val="1"/>
      <w:numFmt w:val="bullet"/>
      <w:lvlText w:val=""/>
      <w:lvlJc w:val="left"/>
      <w:pPr>
        <w:ind w:left="4320" w:hanging="360"/>
      </w:pPr>
      <w:rPr>
        <w:rFonts w:ascii="Wingdings" w:hAnsi="Wingdings" w:hint="default"/>
      </w:rPr>
    </w:lvl>
    <w:lvl w:ilvl="6" w:tplc="37982B1C">
      <w:start w:val="1"/>
      <w:numFmt w:val="bullet"/>
      <w:lvlText w:val=""/>
      <w:lvlJc w:val="left"/>
      <w:pPr>
        <w:ind w:left="5040" w:hanging="360"/>
      </w:pPr>
      <w:rPr>
        <w:rFonts w:ascii="Symbol" w:hAnsi="Symbol" w:hint="default"/>
      </w:rPr>
    </w:lvl>
    <w:lvl w:ilvl="7" w:tplc="30964606">
      <w:start w:val="1"/>
      <w:numFmt w:val="bullet"/>
      <w:lvlText w:val="o"/>
      <w:lvlJc w:val="left"/>
      <w:pPr>
        <w:ind w:left="5760" w:hanging="360"/>
      </w:pPr>
      <w:rPr>
        <w:rFonts w:ascii="Courier New" w:hAnsi="Courier New" w:hint="default"/>
      </w:rPr>
    </w:lvl>
    <w:lvl w:ilvl="8" w:tplc="CA26A49E">
      <w:start w:val="1"/>
      <w:numFmt w:val="bullet"/>
      <w:lvlText w:val=""/>
      <w:lvlJc w:val="left"/>
      <w:pPr>
        <w:ind w:left="6480" w:hanging="360"/>
      </w:pPr>
      <w:rPr>
        <w:rFonts w:ascii="Wingdings" w:hAnsi="Wingdings" w:hint="default"/>
      </w:rPr>
    </w:lvl>
  </w:abstractNum>
  <w:abstractNum w:abstractNumId="5"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76057606">
    <w:abstractNumId w:val="2"/>
  </w:num>
  <w:num w:numId="2" w16cid:durableId="1432822242">
    <w:abstractNumId w:val="4"/>
  </w:num>
  <w:num w:numId="3" w16cid:durableId="1024944399">
    <w:abstractNumId w:val="0"/>
  </w:num>
  <w:num w:numId="4" w16cid:durableId="223879719">
    <w:abstractNumId w:val="1"/>
  </w:num>
  <w:num w:numId="5" w16cid:durableId="746419294">
    <w:abstractNumId w:val="3"/>
  </w:num>
  <w:num w:numId="6" w16cid:durableId="1468206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E1DBD"/>
    <w:rsid w:val="002A1218"/>
    <w:rsid w:val="003868C3"/>
    <w:rsid w:val="003D59DD"/>
    <w:rsid w:val="004546DF"/>
    <w:rsid w:val="00484D05"/>
    <w:rsid w:val="005873E5"/>
    <w:rsid w:val="007F2DE0"/>
    <w:rsid w:val="00880BBE"/>
    <w:rsid w:val="009A18EA"/>
    <w:rsid w:val="009F1D96"/>
    <w:rsid w:val="00A311F0"/>
    <w:rsid w:val="00AE4E1B"/>
    <w:rsid w:val="00B1354B"/>
    <w:rsid w:val="00B55B01"/>
    <w:rsid w:val="00B93E23"/>
    <w:rsid w:val="00BC2F8D"/>
    <w:rsid w:val="00D65A08"/>
    <w:rsid w:val="00E955B7"/>
    <w:rsid w:val="00FF5724"/>
    <w:rsid w:val="072D0C67"/>
    <w:rsid w:val="074D0451"/>
    <w:rsid w:val="0B1FB886"/>
    <w:rsid w:val="0F975563"/>
    <w:rsid w:val="145F96E3"/>
    <w:rsid w:val="1612131D"/>
    <w:rsid w:val="1B8B868D"/>
    <w:rsid w:val="1FB9BB80"/>
    <w:rsid w:val="218BEF57"/>
    <w:rsid w:val="2EF3D2BE"/>
    <w:rsid w:val="3A7BA683"/>
    <w:rsid w:val="41FF9023"/>
    <w:rsid w:val="478D1ABE"/>
    <w:rsid w:val="48968217"/>
    <w:rsid w:val="4DB80058"/>
    <w:rsid w:val="4E0F1DAE"/>
    <w:rsid w:val="547D2A3B"/>
    <w:rsid w:val="5B724FEB"/>
    <w:rsid w:val="5B8E5FDD"/>
    <w:rsid w:val="5C0CEB24"/>
    <w:rsid w:val="66027069"/>
    <w:rsid w:val="6AF8C36E"/>
    <w:rsid w:val="6F70FCD3"/>
    <w:rsid w:val="70687533"/>
    <w:rsid w:val="70A63031"/>
    <w:rsid w:val="744A03BC"/>
    <w:rsid w:val="75D440F9"/>
    <w:rsid w:val="7A664DBE"/>
    <w:rsid w:val="7DB3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name w:val="Hyperlink"/>
    <w:basedOn w:val="DefaultParagraphFont"/>
    <w:uiPriority w:val="99"/>
    <w:unhideWhenUsed/>
    <w:rsid w:val="660270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stateuniversity.sharepoint.com/:w:/r/sites/AcademicSenate/Academic%20Senate%20Sharepoint/ExecFCE/Exec%20Packets%2024-25/2025.02.24/Linked%20Items/Consent%20Agenda/Physics%20Accelerated%20Sequence.docx?d=wf48d9f800cee4adda650e89e43dee9af&amp;csf=1&amp;web=1&amp;e=xa0FtE" TargetMode="External"/><Relationship Id="rId13" Type="http://schemas.openxmlformats.org/officeDocument/2006/relationships/hyperlink" Target="https://illinoisstateuniversity.sharepoint.com/:w:/r/sites/AcademicSenate/Academic%20Senate%20Sharepoint/SUB%20-%20Executive%20Committee%20of%20the%20Academic%20Senate/2025.02.24/Linked%20Items/08.21.2024.01%20-%20Policy%204.1.21%20Distance%20Education/Policy%204.1.21%20Distance%20Education_Mark%20Up.docx?d=wf0c088b6e05046feb783a7e8d59e7bae&amp;csf=1&amp;web=1&amp;e=4vazHg" TargetMode="External"/><Relationship Id="rId18" Type="http://schemas.openxmlformats.org/officeDocument/2006/relationships/hyperlink" Target="https://academicsenate.illinoisstate.edu/about/bylaws/" TargetMode="External"/><Relationship Id="rId26" Type="http://schemas.openxmlformats.org/officeDocument/2006/relationships/hyperlink" Target="https://academicsenate.illinoisstate.edu/about/bylaws/" TargetMode="External"/><Relationship Id="rId3" Type="http://schemas.openxmlformats.org/officeDocument/2006/relationships/customXml" Target="../customXml/item3.xml"/><Relationship Id="rId21"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Relationship Id="rId34"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Relationship Id="rId7" Type="http://schemas.openxmlformats.org/officeDocument/2006/relationships/webSettings" Target="webSettings.xml"/><Relationship Id="rId12" Type="http://schemas.openxmlformats.org/officeDocument/2006/relationships/hyperlink" Target="https://policy.illinoisstate.edu/academic/4-1-21/" TargetMode="External"/><Relationship Id="rId17" Type="http://schemas.openxmlformats.org/officeDocument/2006/relationships/hyperlink" Target="https://academicsenate.illinoisstate.edu/about/bylaws/" TargetMode="External"/><Relationship Id="rId25"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Relationship Id="rId33"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Relationship Id="rId2" Type="http://schemas.openxmlformats.org/officeDocument/2006/relationships/customXml" Target="../customXml/item2.xml"/><Relationship Id="rId16" Type="http://schemas.openxmlformats.org/officeDocument/2006/relationships/hyperlink" Target="https://illinoisstateuniversity.sharepoint.com/:w:/r/sites/AcademicSenate/Academic%20Senate%20Sharepoint/SUB%20-%20Executive%20Committee%20of%20the%20Academic%20Senate/2025.02.24/Linked%20Items/06.04.2024.27%20-%20Update%20CTE%20Bylaws%20in%20Appendix%20II/CTE%20Bylaws%2002.19.25%20Markup.docx?d=w454e939fcd674898bf6358823501642a&amp;csf=1&amp;web=1&amp;e=mW6coM" TargetMode="External"/><Relationship Id="rId20"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Relationship Id="rId29"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linoisstateuniversity.sharepoint.com/:w:/r/sites/AcademicSenate/Academic%20Senate%20Sharepoint/SUB%20-%20Executive%20Committee%20of%20the%20Academic%20Senate/2025.02.24/Linked%20Items/06.04.2024.01%20-%20Policy%204.1.19%20Credit%20Hour%20Policy/Policy%204.1.19%20Credit%20Hour%20Policy_Mark%20Up.docx?d=w4ed6d758cd664f13a77ed8f520b03e32&amp;csf=1&amp;web=1&amp;e=Pbpzqp" TargetMode="External"/><Relationship Id="rId24"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Relationship Id="rId32"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Relationship Id="rId5" Type="http://schemas.openxmlformats.org/officeDocument/2006/relationships/styles" Target="styles.xml"/><Relationship Id="rId15" Type="http://schemas.openxmlformats.org/officeDocument/2006/relationships/hyperlink" Target="https://finearts.illinoisstate.edu/downloads/CollegeCouncil_Bylaws_2020.pdf" TargetMode="External"/><Relationship Id="rId23" Type="http://schemas.openxmlformats.org/officeDocument/2006/relationships/hyperlink" Target="https://academicsenate.illinoisstate.edu/about/bylaws/" TargetMode="External"/><Relationship Id="rId28"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Relationship Id="rId36" Type="http://schemas.openxmlformats.org/officeDocument/2006/relationships/theme" Target="theme/theme1.xml"/><Relationship Id="rId10" Type="http://schemas.openxmlformats.org/officeDocument/2006/relationships/hyperlink" Target="https://policy.illinoisstate.edu/academic/4-1-19/" TargetMode="External"/><Relationship Id="rId19"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Relationship Id="rId31"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Relationship Id="rId4" Type="http://schemas.openxmlformats.org/officeDocument/2006/relationships/numbering" Target="numbering.xml"/><Relationship Id="rId9" Type="http://schemas.openxmlformats.org/officeDocument/2006/relationships/hyperlink" Target="https://illinoisstateuniversity.sharepoint.com/:b:/r/sites/AcademicSenate/Academic%20Senate%20Sharepoint/ExecFCE/Exec%20Packets%2024-25/2025.02.24/Linked%20Items/Consent%20Agenda/FIF_Physics%20Accelerated%20Sequence.pdf?csf=1&amp;web=1&amp;e=rgPIXA" TargetMode="External"/><Relationship Id="rId14"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Relationship Id="rId22" Type="http://schemas.openxmlformats.org/officeDocument/2006/relationships/hyperlink" Target="https://academicsenate.illinoisstate.edu/about/bylaws/" TargetMode="External"/><Relationship Id="rId27" Type="http://schemas.openxmlformats.org/officeDocument/2006/relationships/hyperlink" Target="https://academicsenate.illinoisstate.edu/about/bylaws/" TargetMode="External"/><Relationship Id="rId30"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22006-899E-4AB5-B3A2-04CBA3DA7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4E4AB-162E-416B-8C20-025597B6375F}">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3.xml><?xml version="1.0" encoding="utf-8"?>
<ds:datastoreItem xmlns:ds="http://schemas.openxmlformats.org/officeDocument/2006/customXml" ds:itemID="{D5F29803-D933-46FF-8FA9-312E5DF6C1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1540</Words>
  <Characters>8779</Characters>
  <Application>Microsoft Office Word</Application>
  <DocSecurity>0</DocSecurity>
  <Lines>73</Lines>
  <Paragraphs>20</Paragraphs>
  <ScaleCrop>false</ScaleCrop>
  <Company>Illinois State University</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Martha</dc:creator>
  <cp:keywords/>
  <dc:description/>
  <cp:lastModifiedBy>Pickett, Kevin</cp:lastModifiedBy>
  <cp:revision>20</cp:revision>
  <dcterms:created xsi:type="dcterms:W3CDTF">2023-08-24T15:36:00Z</dcterms:created>
  <dcterms:modified xsi:type="dcterms:W3CDTF">2025-02-28T16:45:00Z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