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3B" w:rsidRPr="008C1DA2" w:rsidRDefault="00691D26" w:rsidP="005073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rsidR="0050733B" w:rsidRPr="008C1DA2" w:rsidRDefault="0050733B" w:rsidP="005073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11, 2018</w:t>
      </w:r>
    </w:p>
    <w:p w:rsidR="0050733B" w:rsidRPr="008C1DA2" w:rsidRDefault="008A43F8" w:rsidP="0050733B">
      <w:pPr>
        <w:tabs>
          <w:tab w:val="left" w:pos="108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w:t>
      </w:r>
      <w:bookmarkStart w:id="0" w:name="_GoBack"/>
      <w:bookmarkEnd w:id="0"/>
      <w:r w:rsidR="00942CD4">
        <w:rPr>
          <w:rFonts w:ascii="Times New Roman" w:eastAsia="Times New Roman" w:hAnsi="Times New Roman" w:cs="Times New Roman"/>
          <w:b/>
          <w:sz w:val="24"/>
          <w:szCs w:val="24"/>
        </w:rPr>
        <w:t>pproved</w:t>
      </w:r>
    </w:p>
    <w:p w:rsidR="0050733B" w:rsidRPr="008C1DA2" w:rsidRDefault="0050733B" w:rsidP="0050733B">
      <w:pPr>
        <w:tabs>
          <w:tab w:val="left" w:pos="1080"/>
        </w:tabs>
        <w:spacing w:after="0" w:line="240" w:lineRule="auto"/>
        <w:ind w:left="540"/>
        <w:rPr>
          <w:rFonts w:ascii="Times New Roman" w:eastAsia="Times New Roman" w:hAnsi="Times New Roman" w:cs="Times New Roman"/>
          <w:b/>
          <w:i/>
          <w:sz w:val="24"/>
          <w:szCs w:val="20"/>
        </w:rPr>
      </w:pPr>
    </w:p>
    <w:p w:rsidR="0050733B" w:rsidRDefault="0050733B" w:rsidP="0050733B">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50733B" w:rsidRPr="0050733B" w:rsidRDefault="00293658" w:rsidP="0050733B">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Academic </w:t>
      </w:r>
      <w:r w:rsidR="0050733B" w:rsidRPr="0050733B">
        <w:rPr>
          <w:rFonts w:ascii="Times New Roman" w:eastAsia="Times New Roman" w:hAnsi="Times New Roman" w:cs="Times New Roman"/>
          <w:sz w:val="24"/>
          <w:szCs w:val="20"/>
        </w:rPr>
        <w:t xml:space="preserve">Senate Chairperson Susan Kalter called the meeting to order. </w:t>
      </w:r>
    </w:p>
    <w:p w:rsidR="0050733B" w:rsidRPr="008C1DA2" w:rsidRDefault="0050733B" w:rsidP="0050733B">
      <w:pPr>
        <w:tabs>
          <w:tab w:val="left" w:pos="1080"/>
        </w:tabs>
        <w:spacing w:after="0" w:line="240" w:lineRule="auto"/>
        <w:rPr>
          <w:rFonts w:ascii="Times New Roman" w:eastAsia="Times New Roman" w:hAnsi="Times New Roman" w:cs="Times New Roman"/>
          <w:b/>
          <w:i/>
          <w:sz w:val="24"/>
          <w:szCs w:val="20"/>
        </w:rPr>
      </w:pPr>
    </w:p>
    <w:p w:rsidR="0050733B" w:rsidRDefault="0050733B" w:rsidP="0050733B">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50733B" w:rsidRPr="0050733B" w:rsidRDefault="00293658" w:rsidP="0050733B">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Academic </w:t>
      </w:r>
      <w:r w:rsidR="0050733B" w:rsidRPr="0050733B">
        <w:rPr>
          <w:rFonts w:ascii="Times New Roman" w:eastAsia="Times New Roman" w:hAnsi="Times New Roman" w:cs="Times New Roman"/>
          <w:sz w:val="24"/>
          <w:szCs w:val="20"/>
        </w:rPr>
        <w:t xml:space="preserve">Senate Secretary Martha Horst called the roll and declared a quorum. </w:t>
      </w:r>
    </w:p>
    <w:p w:rsidR="0050733B" w:rsidRDefault="0050733B" w:rsidP="0050733B">
      <w:pPr>
        <w:tabs>
          <w:tab w:val="left" w:pos="1080"/>
        </w:tabs>
        <w:spacing w:after="0" w:line="240" w:lineRule="auto"/>
        <w:rPr>
          <w:rFonts w:ascii="Times New Roman" w:eastAsia="Times New Roman" w:hAnsi="Times New Roman" w:cs="Times New Roman"/>
          <w:b/>
          <w:i/>
          <w:sz w:val="24"/>
          <w:szCs w:val="20"/>
        </w:rPr>
      </w:pPr>
    </w:p>
    <w:p w:rsidR="0050733B" w:rsidRPr="0050733B" w:rsidRDefault="0050733B" w:rsidP="0050733B">
      <w:pPr>
        <w:tabs>
          <w:tab w:val="left" w:pos="1080"/>
        </w:tabs>
        <w:spacing w:after="0" w:line="240" w:lineRule="auto"/>
        <w:rPr>
          <w:rFonts w:ascii="Times New Roman" w:eastAsia="Times New Roman" w:hAnsi="Times New Roman" w:cs="Times New Roman"/>
          <w:sz w:val="24"/>
          <w:szCs w:val="24"/>
        </w:rPr>
      </w:pPr>
      <w:r w:rsidRPr="0050733B">
        <w:rPr>
          <w:rFonts w:ascii="Times New Roman" w:eastAsia="Times New Roman" w:hAnsi="Times New Roman" w:cs="Times New Roman"/>
          <w:sz w:val="24"/>
          <w:szCs w:val="20"/>
        </w:rPr>
        <w:t>Senator Kalter: Welcome</w:t>
      </w:r>
      <w:r w:rsidR="0054566B">
        <w:rPr>
          <w:rFonts w:ascii="Times New Roman" w:eastAsia="Times New Roman" w:hAnsi="Times New Roman" w:cs="Times New Roman"/>
          <w:sz w:val="24"/>
          <w:szCs w:val="20"/>
        </w:rPr>
        <w:t>! W</w:t>
      </w:r>
      <w:r w:rsidRPr="0050733B">
        <w:rPr>
          <w:rFonts w:ascii="Times New Roman" w:eastAsia="Times New Roman" w:hAnsi="Times New Roman" w:cs="Times New Roman"/>
          <w:sz w:val="24"/>
          <w:szCs w:val="20"/>
        </w:rPr>
        <w:t>e are going to begin tonight with a presentation by our Vice President for Finance and Planning Dan Stephens. He’s going to talk with the full Senate about funding sources at ISU. The Executive Committee asked for this presentation</w:t>
      </w:r>
      <w:r w:rsidR="00AD717A">
        <w:rPr>
          <w:rFonts w:ascii="Times New Roman" w:eastAsia="Times New Roman" w:hAnsi="Times New Roman" w:cs="Times New Roman"/>
          <w:sz w:val="24"/>
          <w:szCs w:val="20"/>
        </w:rPr>
        <w:t>,</w:t>
      </w:r>
      <w:r w:rsidRPr="0050733B">
        <w:rPr>
          <w:rFonts w:ascii="Times New Roman" w:eastAsia="Times New Roman" w:hAnsi="Times New Roman" w:cs="Times New Roman"/>
          <w:sz w:val="24"/>
          <w:szCs w:val="20"/>
        </w:rPr>
        <w:t xml:space="preserve"> because we decided that rather than having just the Administrative Affairs and Budget Committee and the Planning and Finance Committee understand how our budgets work and how our money flows</w:t>
      </w:r>
      <w:r w:rsidR="00942CD4">
        <w:rPr>
          <w:rFonts w:ascii="Times New Roman" w:eastAsia="Times New Roman" w:hAnsi="Times New Roman" w:cs="Times New Roman"/>
          <w:sz w:val="24"/>
          <w:szCs w:val="20"/>
        </w:rPr>
        <w:t>,</w:t>
      </w:r>
      <w:r w:rsidRPr="0050733B">
        <w:rPr>
          <w:rFonts w:ascii="Times New Roman" w:eastAsia="Times New Roman" w:hAnsi="Times New Roman" w:cs="Times New Roman"/>
          <w:sz w:val="24"/>
          <w:szCs w:val="20"/>
        </w:rPr>
        <w:t xml:space="preserve"> that it would be good to have the full Senate being educated about that. So I’m going to hand it over to Senator Stephens, and he’s also accompanied by </w:t>
      </w:r>
      <w:r w:rsidRPr="0050733B">
        <w:rPr>
          <w:rFonts w:ascii="Times New Roman" w:eastAsia="Times New Roman" w:hAnsi="Times New Roman" w:cs="Times New Roman"/>
          <w:sz w:val="24"/>
          <w:szCs w:val="24"/>
        </w:rPr>
        <w:t xml:space="preserve">Assistant Vice President </w:t>
      </w:r>
      <w:r w:rsidR="0054566B">
        <w:rPr>
          <w:rFonts w:ascii="Times New Roman" w:eastAsia="Times New Roman" w:hAnsi="Times New Roman" w:cs="Times New Roman"/>
          <w:sz w:val="24"/>
          <w:szCs w:val="24"/>
        </w:rPr>
        <w:t>for Budgeting and Planning Sandy</w:t>
      </w:r>
      <w:r w:rsidRPr="0050733B">
        <w:rPr>
          <w:rFonts w:ascii="Times New Roman" w:eastAsia="Times New Roman" w:hAnsi="Times New Roman" w:cs="Times New Roman"/>
          <w:sz w:val="24"/>
          <w:szCs w:val="24"/>
        </w:rPr>
        <w:t xml:space="preserve"> Cavi on his left</w:t>
      </w:r>
      <w:r w:rsidR="00293658">
        <w:rPr>
          <w:rFonts w:ascii="Times New Roman" w:eastAsia="Times New Roman" w:hAnsi="Times New Roman" w:cs="Times New Roman"/>
          <w:sz w:val="24"/>
          <w:szCs w:val="24"/>
        </w:rPr>
        <w:t>,</w:t>
      </w:r>
      <w:r w:rsidRPr="0050733B">
        <w:rPr>
          <w:rFonts w:ascii="Times New Roman" w:eastAsia="Times New Roman" w:hAnsi="Times New Roman" w:cs="Times New Roman"/>
          <w:sz w:val="24"/>
          <w:szCs w:val="24"/>
        </w:rPr>
        <w:t xml:space="preserve"> and the Director of the University Budget Office Amanda Hendrix on his right. Thank you, Dan. </w:t>
      </w:r>
    </w:p>
    <w:p w:rsidR="0050733B" w:rsidRPr="0050733B" w:rsidRDefault="0050733B" w:rsidP="0050733B">
      <w:pPr>
        <w:tabs>
          <w:tab w:val="left" w:pos="1080"/>
        </w:tabs>
        <w:spacing w:after="0" w:line="240" w:lineRule="auto"/>
        <w:rPr>
          <w:rFonts w:ascii="Times New Roman" w:eastAsia="Times New Roman" w:hAnsi="Times New Roman" w:cs="Times New Roman"/>
          <w:b/>
          <w:i/>
          <w:sz w:val="24"/>
          <w:szCs w:val="24"/>
        </w:rPr>
      </w:pPr>
    </w:p>
    <w:p w:rsidR="0050733B" w:rsidRPr="006E3B77" w:rsidRDefault="0050733B" w:rsidP="0050733B">
      <w:pPr>
        <w:tabs>
          <w:tab w:val="left" w:pos="1080"/>
        </w:tabs>
        <w:spacing w:after="0" w:line="240" w:lineRule="auto"/>
        <w:rPr>
          <w:rFonts w:eastAsia="Times New Roman"/>
          <w:b/>
          <w:i/>
          <w:sz w:val="24"/>
          <w:szCs w:val="24"/>
        </w:rPr>
      </w:pPr>
      <w:r w:rsidRPr="006E3B77">
        <w:rPr>
          <w:rFonts w:ascii="Times New Roman" w:eastAsia="Times New Roman" w:hAnsi="Times New Roman" w:cs="Times New Roman"/>
          <w:b/>
          <w:i/>
          <w:sz w:val="24"/>
          <w:szCs w:val="24"/>
        </w:rPr>
        <w:t xml:space="preserve">Presentation: Funding Sources at Illinois State University by Vice President for Finance and Planning Dan Stephens, Assistant Vice President </w:t>
      </w:r>
      <w:r w:rsidR="0054566B">
        <w:rPr>
          <w:rFonts w:ascii="Times New Roman" w:eastAsia="Times New Roman" w:hAnsi="Times New Roman" w:cs="Times New Roman"/>
          <w:b/>
          <w:i/>
          <w:sz w:val="24"/>
          <w:szCs w:val="24"/>
        </w:rPr>
        <w:t>for Budgeting and Planning Sandy</w:t>
      </w:r>
      <w:r w:rsidRPr="006E3B77">
        <w:rPr>
          <w:rFonts w:ascii="Times New Roman" w:eastAsia="Times New Roman" w:hAnsi="Times New Roman" w:cs="Times New Roman"/>
          <w:b/>
          <w:i/>
          <w:sz w:val="24"/>
          <w:szCs w:val="24"/>
        </w:rPr>
        <w:t xml:space="preserve"> Cavi, and</w:t>
      </w:r>
      <w:r w:rsidRPr="006E3B77">
        <w:rPr>
          <w:rFonts w:eastAsia="Times New Roman"/>
          <w:b/>
          <w:i/>
          <w:sz w:val="24"/>
          <w:szCs w:val="24"/>
        </w:rPr>
        <w:t xml:space="preserve"> </w:t>
      </w:r>
      <w:r w:rsidRPr="006E3B77">
        <w:rPr>
          <w:rFonts w:ascii="Times New Roman" w:eastAsia="Times New Roman" w:hAnsi="Times New Roman" w:cs="Times New Roman"/>
          <w:b/>
          <w:i/>
          <w:sz w:val="24"/>
          <w:szCs w:val="24"/>
        </w:rPr>
        <w:t xml:space="preserve">Director of </w:t>
      </w:r>
      <w:r>
        <w:rPr>
          <w:rFonts w:ascii="Times New Roman" w:eastAsia="Times New Roman" w:hAnsi="Times New Roman" w:cs="Times New Roman"/>
          <w:b/>
          <w:i/>
          <w:sz w:val="24"/>
          <w:szCs w:val="24"/>
        </w:rPr>
        <w:t>University Budget Office</w:t>
      </w:r>
      <w:r w:rsidRPr="006E3B77">
        <w:rPr>
          <w:rFonts w:ascii="Times New Roman" w:eastAsia="Times New Roman" w:hAnsi="Times New Roman" w:cs="Times New Roman"/>
          <w:b/>
          <w:i/>
          <w:sz w:val="24"/>
          <w:szCs w:val="24"/>
        </w:rPr>
        <w:t xml:space="preserve"> Amanda Hendrix.</w:t>
      </w:r>
      <w:r w:rsidRPr="006E3B77">
        <w:rPr>
          <w:rFonts w:eastAsia="Times New Roman"/>
          <w:b/>
          <w:i/>
          <w:sz w:val="24"/>
          <w:szCs w:val="24"/>
        </w:rPr>
        <w:t xml:space="preserve"> </w:t>
      </w:r>
    </w:p>
    <w:p w:rsidR="00D372C0" w:rsidRDefault="0050733B">
      <w:pPr>
        <w:rPr>
          <w:rFonts w:ascii="Times New Roman" w:hAnsi="Times New Roman" w:cs="Times New Roman"/>
          <w:sz w:val="24"/>
        </w:rPr>
      </w:pPr>
      <w:r w:rsidRPr="0050733B">
        <w:rPr>
          <w:rFonts w:ascii="Times New Roman" w:hAnsi="Times New Roman" w:cs="Times New Roman"/>
          <w:sz w:val="24"/>
        </w:rPr>
        <w:t>Senator Stephens:</w:t>
      </w:r>
      <w:r>
        <w:rPr>
          <w:rFonts w:ascii="Times New Roman" w:hAnsi="Times New Roman" w:cs="Times New Roman"/>
          <w:sz w:val="24"/>
        </w:rPr>
        <w:t xml:space="preserve"> Thank you, Senator Kalter, for suggesting this presentation to the Academic Senate. I believe it is the first time this topic has been brought forth to the Senate. </w:t>
      </w:r>
      <w:r w:rsidR="00AD717A">
        <w:rPr>
          <w:rFonts w:ascii="Times New Roman" w:hAnsi="Times New Roman" w:cs="Times New Roman"/>
          <w:sz w:val="24"/>
        </w:rPr>
        <w:t>However,</w:t>
      </w:r>
      <w:r>
        <w:rPr>
          <w:rFonts w:ascii="Times New Roman" w:hAnsi="Times New Roman" w:cs="Times New Roman"/>
          <w:sz w:val="24"/>
        </w:rPr>
        <w:t xml:space="preserve"> I hope that it becomes an annual presentation. My goal tonight is to offer a </w:t>
      </w:r>
      <w:r w:rsidR="00AD717A">
        <w:rPr>
          <w:rFonts w:ascii="Times New Roman" w:hAnsi="Times New Roman" w:cs="Times New Roman"/>
          <w:sz w:val="24"/>
        </w:rPr>
        <w:t>high-level</w:t>
      </w:r>
      <w:r>
        <w:rPr>
          <w:rFonts w:ascii="Times New Roman" w:hAnsi="Times New Roman" w:cs="Times New Roman"/>
          <w:sz w:val="24"/>
        </w:rPr>
        <w:t xml:space="preserve"> overview of the various revenues and expense sources that the university works with from a budgeting and planning perspectiv</w:t>
      </w:r>
      <w:r w:rsidR="00293658">
        <w:rPr>
          <w:rFonts w:ascii="Times New Roman" w:hAnsi="Times New Roman" w:cs="Times New Roman"/>
          <w:sz w:val="24"/>
        </w:rPr>
        <w:t>e. We call this discussion the color of m</w:t>
      </w:r>
      <w:r>
        <w:rPr>
          <w:rFonts w:ascii="Times New Roman" w:hAnsi="Times New Roman" w:cs="Times New Roman"/>
          <w:sz w:val="24"/>
        </w:rPr>
        <w:t>oney because as you will all see there are lots of diff</w:t>
      </w:r>
      <w:r w:rsidR="00AD717A">
        <w:rPr>
          <w:rFonts w:ascii="Times New Roman" w:hAnsi="Times New Roman" w:cs="Times New Roman"/>
          <w:sz w:val="24"/>
        </w:rPr>
        <w:t>erent fiscal resource areas</w:t>
      </w:r>
      <w:r>
        <w:rPr>
          <w:rFonts w:ascii="Times New Roman" w:hAnsi="Times New Roman" w:cs="Times New Roman"/>
          <w:sz w:val="24"/>
        </w:rPr>
        <w:t xml:space="preserve"> we work with. As Senator Kalter mentioned</w:t>
      </w:r>
      <w:r w:rsidR="00AD717A">
        <w:rPr>
          <w:rFonts w:ascii="Times New Roman" w:hAnsi="Times New Roman" w:cs="Times New Roman"/>
          <w:sz w:val="24"/>
        </w:rPr>
        <w:t>,</w:t>
      </w:r>
      <w:r>
        <w:rPr>
          <w:rFonts w:ascii="Times New Roman" w:hAnsi="Times New Roman" w:cs="Times New Roman"/>
          <w:sz w:val="24"/>
        </w:rPr>
        <w:t xml:space="preserve"> I got two of my colleagues to the left and right, they’re going to help me address questions, hopefully</w:t>
      </w:r>
      <w:r w:rsidR="0054566B">
        <w:rPr>
          <w:rFonts w:ascii="Times New Roman" w:hAnsi="Times New Roman" w:cs="Times New Roman"/>
          <w:sz w:val="24"/>
        </w:rPr>
        <w:t>,</w:t>
      </w:r>
      <w:r>
        <w:rPr>
          <w:rFonts w:ascii="Times New Roman" w:hAnsi="Times New Roman" w:cs="Times New Roman"/>
          <w:sz w:val="24"/>
        </w:rPr>
        <w:t xml:space="preserve"> as the evening progresses. </w:t>
      </w:r>
    </w:p>
    <w:p w:rsidR="004D14DB" w:rsidRDefault="004D14DB">
      <w:pPr>
        <w:rPr>
          <w:rFonts w:ascii="Times New Roman" w:hAnsi="Times New Roman" w:cs="Times New Roman"/>
          <w:sz w:val="24"/>
        </w:rPr>
      </w:pPr>
      <w:r>
        <w:rPr>
          <w:rFonts w:ascii="Times New Roman" w:hAnsi="Times New Roman" w:cs="Times New Roman"/>
          <w:sz w:val="24"/>
        </w:rPr>
        <w:t>Let’s first talk a little bit about the annual budget process. Our budget team begins building our annual budge</w:t>
      </w:r>
      <w:r w:rsidR="00293658">
        <w:rPr>
          <w:rFonts w:ascii="Times New Roman" w:hAnsi="Times New Roman" w:cs="Times New Roman"/>
          <w:sz w:val="24"/>
        </w:rPr>
        <w:t>ts in the August</w:t>
      </w:r>
      <w:r w:rsidR="0054566B">
        <w:rPr>
          <w:rFonts w:ascii="Times New Roman" w:hAnsi="Times New Roman" w:cs="Times New Roman"/>
          <w:sz w:val="24"/>
        </w:rPr>
        <w:t>/</w:t>
      </w:r>
      <w:r w:rsidR="00293658">
        <w:rPr>
          <w:rFonts w:ascii="Times New Roman" w:hAnsi="Times New Roman" w:cs="Times New Roman"/>
          <w:sz w:val="24"/>
        </w:rPr>
        <w:t>September time</w:t>
      </w:r>
      <w:r>
        <w:rPr>
          <w:rFonts w:ascii="Times New Roman" w:hAnsi="Times New Roman" w:cs="Times New Roman"/>
          <w:sz w:val="24"/>
        </w:rPr>
        <w:t xml:space="preserve">frame. We typically wait until after the tenth day </w:t>
      </w:r>
      <w:r w:rsidR="0054566B">
        <w:rPr>
          <w:rFonts w:ascii="Times New Roman" w:hAnsi="Times New Roman" w:cs="Times New Roman"/>
          <w:sz w:val="24"/>
        </w:rPr>
        <w:t>in c</w:t>
      </w:r>
      <w:r w:rsidR="00293658">
        <w:rPr>
          <w:rFonts w:ascii="Times New Roman" w:hAnsi="Times New Roman" w:cs="Times New Roman"/>
          <w:sz w:val="24"/>
        </w:rPr>
        <w:t>ensus data</w:t>
      </w:r>
      <w:r w:rsidR="00AD717A">
        <w:rPr>
          <w:rFonts w:ascii="Times New Roman" w:hAnsi="Times New Roman" w:cs="Times New Roman"/>
          <w:sz w:val="24"/>
        </w:rPr>
        <w:t xml:space="preserve"> </w:t>
      </w:r>
      <w:r>
        <w:rPr>
          <w:rFonts w:ascii="Times New Roman" w:hAnsi="Times New Roman" w:cs="Times New Roman"/>
          <w:sz w:val="24"/>
        </w:rPr>
        <w:t xml:space="preserve">to ensure we’ve got a very good picture of the total student enrollments, financial aid awards, housing and dining occupancy levels, to ensure we present as accurate of a fiscal picture in the FY20 budget. We then present a </w:t>
      </w:r>
      <w:r w:rsidR="00AD717A">
        <w:rPr>
          <w:rFonts w:ascii="Times New Roman" w:hAnsi="Times New Roman" w:cs="Times New Roman"/>
          <w:sz w:val="24"/>
        </w:rPr>
        <w:t>high-level</w:t>
      </w:r>
      <w:r w:rsidR="0054566B">
        <w:rPr>
          <w:rFonts w:ascii="Times New Roman" w:hAnsi="Times New Roman" w:cs="Times New Roman"/>
          <w:sz w:val="24"/>
        </w:rPr>
        <w:t xml:space="preserve"> overview of the FY</w:t>
      </w:r>
      <w:r>
        <w:rPr>
          <w:rFonts w:ascii="Times New Roman" w:hAnsi="Times New Roman" w:cs="Times New Roman"/>
          <w:sz w:val="24"/>
        </w:rPr>
        <w:t>20 budget through the AABC and the Planning and Finance Committee at the 6:00 pm meeting coming up on the 25</w:t>
      </w:r>
      <w:r w:rsidRPr="004D14DB">
        <w:rPr>
          <w:rFonts w:ascii="Times New Roman" w:hAnsi="Times New Roman" w:cs="Times New Roman"/>
          <w:sz w:val="24"/>
          <w:vertAlign w:val="superscript"/>
        </w:rPr>
        <w:t>th</w:t>
      </w:r>
      <w:r w:rsidR="00AD717A">
        <w:rPr>
          <w:rFonts w:ascii="Times New Roman" w:hAnsi="Times New Roman" w:cs="Times New Roman"/>
          <w:sz w:val="24"/>
        </w:rPr>
        <w:t xml:space="preserve"> of this month, and t</w:t>
      </w:r>
      <w:r>
        <w:rPr>
          <w:rFonts w:ascii="Times New Roman" w:hAnsi="Times New Roman" w:cs="Times New Roman"/>
          <w:sz w:val="24"/>
        </w:rPr>
        <w:t>hen we’ll also share</w:t>
      </w:r>
      <w:r w:rsidR="00293658">
        <w:rPr>
          <w:rFonts w:ascii="Times New Roman" w:hAnsi="Times New Roman" w:cs="Times New Roman"/>
          <w:sz w:val="24"/>
        </w:rPr>
        <w:t xml:space="preserve"> at</w:t>
      </w:r>
      <w:r w:rsidR="0054566B">
        <w:rPr>
          <w:rFonts w:ascii="Times New Roman" w:hAnsi="Times New Roman" w:cs="Times New Roman"/>
          <w:sz w:val="24"/>
        </w:rPr>
        <w:t xml:space="preserve"> that meeting the FY</w:t>
      </w:r>
      <w:r>
        <w:rPr>
          <w:rFonts w:ascii="Times New Roman" w:hAnsi="Times New Roman" w:cs="Times New Roman"/>
          <w:sz w:val="24"/>
        </w:rPr>
        <w:t>21 operating and capital appropriation request at the 7:00 pm Senate meeting. We then presen</w:t>
      </w:r>
      <w:r w:rsidR="0054566B">
        <w:rPr>
          <w:rFonts w:ascii="Times New Roman" w:hAnsi="Times New Roman" w:cs="Times New Roman"/>
          <w:sz w:val="24"/>
        </w:rPr>
        <w:t>t both of these reports, the FY20 budget and the FY</w:t>
      </w:r>
      <w:r>
        <w:rPr>
          <w:rFonts w:ascii="Times New Roman" w:hAnsi="Times New Roman" w:cs="Times New Roman"/>
          <w:sz w:val="24"/>
        </w:rPr>
        <w:t xml:space="preserve">21 appropriation request to the Board of Trustees for final approval at the October 18 meeting. Then once approved this information is sent on to the IBHE and to the Governor’s office. </w:t>
      </w:r>
    </w:p>
    <w:p w:rsidR="004D14DB" w:rsidRDefault="004D14DB">
      <w:pPr>
        <w:rPr>
          <w:rFonts w:ascii="Times New Roman" w:hAnsi="Times New Roman" w:cs="Times New Roman"/>
          <w:sz w:val="24"/>
        </w:rPr>
      </w:pPr>
      <w:r>
        <w:rPr>
          <w:rFonts w:ascii="Times New Roman" w:hAnsi="Times New Roman" w:cs="Times New Roman"/>
          <w:sz w:val="24"/>
        </w:rPr>
        <w:lastRenderedPageBreak/>
        <w:t>Next spring, President Dietz testifies at House</w:t>
      </w:r>
      <w:r w:rsidR="0054566B">
        <w:rPr>
          <w:rFonts w:ascii="Times New Roman" w:hAnsi="Times New Roman" w:cs="Times New Roman"/>
          <w:sz w:val="24"/>
        </w:rPr>
        <w:t xml:space="preserve"> and Senate hearing on ISU’s FY</w:t>
      </w:r>
      <w:r>
        <w:rPr>
          <w:rFonts w:ascii="Times New Roman" w:hAnsi="Times New Roman" w:cs="Times New Roman"/>
          <w:sz w:val="24"/>
        </w:rPr>
        <w:t>21 operating and capital appropri</w:t>
      </w:r>
      <w:r w:rsidR="0054566B">
        <w:rPr>
          <w:rFonts w:ascii="Times New Roman" w:hAnsi="Times New Roman" w:cs="Times New Roman"/>
          <w:sz w:val="24"/>
        </w:rPr>
        <w:t>ation request, and then the FY</w:t>
      </w:r>
      <w:r>
        <w:rPr>
          <w:rFonts w:ascii="Times New Roman" w:hAnsi="Times New Roman" w:cs="Times New Roman"/>
          <w:sz w:val="24"/>
        </w:rPr>
        <w:t xml:space="preserve">21 state budget is traditionally approved by the legislature and the Governor at the end of May. </w:t>
      </w:r>
    </w:p>
    <w:p w:rsidR="004D14DB" w:rsidRDefault="004D14DB">
      <w:pPr>
        <w:rPr>
          <w:rFonts w:ascii="Times New Roman" w:hAnsi="Times New Roman" w:cs="Times New Roman"/>
          <w:sz w:val="24"/>
        </w:rPr>
      </w:pPr>
      <w:r>
        <w:rPr>
          <w:rFonts w:ascii="Times New Roman" w:hAnsi="Times New Roman" w:cs="Times New Roman"/>
          <w:sz w:val="24"/>
        </w:rPr>
        <w:t xml:space="preserve">The ISU budget process is really a team effort, with a number of fiscal experts supporting various areas across campus. As you look up at the </w:t>
      </w:r>
      <w:r w:rsidR="00AD717A">
        <w:rPr>
          <w:rFonts w:ascii="Times New Roman" w:hAnsi="Times New Roman" w:cs="Times New Roman"/>
          <w:sz w:val="24"/>
        </w:rPr>
        <w:t>chart,</w:t>
      </w:r>
      <w:r>
        <w:rPr>
          <w:rFonts w:ascii="Times New Roman" w:hAnsi="Times New Roman" w:cs="Times New Roman"/>
          <w:sz w:val="24"/>
        </w:rPr>
        <w:t xml:space="preserve"> you’ll see various individuals supporting key groups. For example, Dan Elkins supporting the Provost division, Wendy Bates serving the Vice Pres</w:t>
      </w:r>
      <w:r w:rsidR="0054566B">
        <w:rPr>
          <w:rFonts w:ascii="Times New Roman" w:hAnsi="Times New Roman" w:cs="Times New Roman"/>
          <w:sz w:val="24"/>
        </w:rPr>
        <w:t>ident for Student Affairs, Pe</w:t>
      </w:r>
      <w:r w:rsidR="00AF1FC7">
        <w:rPr>
          <w:rFonts w:ascii="Times New Roman" w:hAnsi="Times New Roman" w:cs="Times New Roman"/>
          <w:sz w:val="24"/>
        </w:rPr>
        <w:t>yto</w:t>
      </w:r>
      <w:r>
        <w:rPr>
          <w:rFonts w:ascii="Times New Roman" w:hAnsi="Times New Roman" w:cs="Times New Roman"/>
          <w:sz w:val="24"/>
        </w:rPr>
        <w:t>n</w:t>
      </w:r>
      <w:r w:rsidR="0054566B">
        <w:rPr>
          <w:rFonts w:ascii="Times New Roman" w:hAnsi="Times New Roman" w:cs="Times New Roman"/>
          <w:sz w:val="24"/>
        </w:rPr>
        <w:t xml:space="preserve"> Deterd</w:t>
      </w:r>
      <w:r w:rsidR="00AF1FC7">
        <w:rPr>
          <w:rFonts w:ascii="Times New Roman" w:hAnsi="Times New Roman" w:cs="Times New Roman"/>
          <w:sz w:val="24"/>
        </w:rPr>
        <w:t>ing supporting Athletics, Jill Jones is support in the University Advancement area</w:t>
      </w:r>
      <w:r w:rsidR="00AD717A">
        <w:rPr>
          <w:rFonts w:ascii="Times New Roman" w:hAnsi="Times New Roman" w:cs="Times New Roman"/>
          <w:sz w:val="24"/>
        </w:rPr>
        <w:t>s</w:t>
      </w:r>
      <w:r w:rsidR="00AF1FC7">
        <w:rPr>
          <w:rFonts w:ascii="Times New Roman" w:hAnsi="Times New Roman" w:cs="Times New Roman"/>
          <w:sz w:val="24"/>
        </w:rPr>
        <w:t xml:space="preserve">, Brent Paterson supports the President’s office, and then within my </w:t>
      </w:r>
      <w:r w:rsidR="0054566B">
        <w:rPr>
          <w:rFonts w:ascii="Times New Roman" w:hAnsi="Times New Roman" w:cs="Times New Roman"/>
          <w:sz w:val="24"/>
        </w:rPr>
        <w:t>division there are a number of Associate Vice P</w:t>
      </w:r>
      <w:r w:rsidR="00AF1FC7">
        <w:rPr>
          <w:rFonts w:ascii="Times New Roman" w:hAnsi="Times New Roman" w:cs="Times New Roman"/>
          <w:sz w:val="24"/>
        </w:rPr>
        <w:t>residents such as Chuck Scott, or Charley Edamala who provide fiscal information</w:t>
      </w:r>
      <w:r w:rsidR="00293658">
        <w:rPr>
          <w:rFonts w:ascii="Times New Roman" w:hAnsi="Times New Roman" w:cs="Times New Roman"/>
          <w:sz w:val="24"/>
        </w:rPr>
        <w:t>,</w:t>
      </w:r>
      <w:r w:rsidR="0054566B">
        <w:rPr>
          <w:rFonts w:ascii="Times New Roman" w:hAnsi="Times New Roman" w:cs="Times New Roman"/>
          <w:sz w:val="24"/>
        </w:rPr>
        <w:t xml:space="preserve"> either for a</w:t>
      </w:r>
      <w:r w:rsidR="00AF1FC7">
        <w:rPr>
          <w:rFonts w:ascii="Times New Roman" w:hAnsi="Times New Roman" w:cs="Times New Roman"/>
          <w:sz w:val="24"/>
        </w:rPr>
        <w:t>pplication technology</w:t>
      </w:r>
      <w:r w:rsidR="00293658">
        <w:rPr>
          <w:rFonts w:ascii="Times New Roman" w:hAnsi="Times New Roman" w:cs="Times New Roman"/>
          <w:sz w:val="24"/>
        </w:rPr>
        <w:t>,</w:t>
      </w:r>
      <w:r w:rsidR="0054566B">
        <w:rPr>
          <w:rFonts w:ascii="Times New Roman" w:hAnsi="Times New Roman" w:cs="Times New Roman"/>
          <w:sz w:val="24"/>
        </w:rPr>
        <w:t xml:space="preserve"> or f</w:t>
      </w:r>
      <w:r w:rsidR="00AF1FC7">
        <w:rPr>
          <w:rFonts w:ascii="Times New Roman" w:hAnsi="Times New Roman" w:cs="Times New Roman"/>
          <w:sz w:val="24"/>
        </w:rPr>
        <w:t>acilities services. And then in the center part w</w:t>
      </w:r>
      <w:r w:rsidR="00293658">
        <w:rPr>
          <w:rFonts w:ascii="Times New Roman" w:hAnsi="Times New Roman" w:cs="Times New Roman"/>
          <w:sz w:val="24"/>
        </w:rPr>
        <w:t>h</w:t>
      </w:r>
      <w:r w:rsidR="00AF1FC7">
        <w:rPr>
          <w:rFonts w:ascii="Times New Roman" w:hAnsi="Times New Roman" w:cs="Times New Roman"/>
          <w:sz w:val="24"/>
        </w:rPr>
        <w:t>ere it refers to central budgeting off</w:t>
      </w:r>
      <w:r w:rsidR="0054566B">
        <w:rPr>
          <w:rFonts w:ascii="Times New Roman" w:hAnsi="Times New Roman" w:cs="Times New Roman"/>
          <w:sz w:val="24"/>
        </w:rPr>
        <w:t>ice, that is predominately Sandy</w:t>
      </w:r>
      <w:r w:rsidR="00AF1FC7">
        <w:rPr>
          <w:rFonts w:ascii="Times New Roman" w:hAnsi="Times New Roman" w:cs="Times New Roman"/>
          <w:sz w:val="24"/>
        </w:rPr>
        <w:t xml:space="preserve"> and Amanda’s team that works together to gather all the information that is prepared and maintained at this centralized level. And </w:t>
      </w:r>
      <w:r w:rsidR="00AD717A">
        <w:rPr>
          <w:rFonts w:ascii="Times New Roman" w:hAnsi="Times New Roman" w:cs="Times New Roman"/>
          <w:sz w:val="24"/>
        </w:rPr>
        <w:t xml:space="preserve">then it’s centrally reported, </w:t>
      </w:r>
      <w:r w:rsidR="00AF1FC7">
        <w:rPr>
          <w:rFonts w:ascii="Times New Roman" w:hAnsi="Times New Roman" w:cs="Times New Roman"/>
          <w:sz w:val="24"/>
        </w:rPr>
        <w:t>both to the cabinet level, the Board of Trustees, and</w:t>
      </w:r>
      <w:r w:rsidR="0054566B">
        <w:rPr>
          <w:rFonts w:ascii="Times New Roman" w:hAnsi="Times New Roman" w:cs="Times New Roman"/>
          <w:sz w:val="24"/>
        </w:rPr>
        <w:t>,</w:t>
      </w:r>
      <w:r w:rsidR="00AF1FC7">
        <w:rPr>
          <w:rFonts w:ascii="Times New Roman" w:hAnsi="Times New Roman" w:cs="Times New Roman"/>
          <w:sz w:val="24"/>
        </w:rPr>
        <w:t xml:space="preserve"> of course</w:t>
      </w:r>
      <w:r w:rsidR="0054566B">
        <w:rPr>
          <w:rFonts w:ascii="Times New Roman" w:hAnsi="Times New Roman" w:cs="Times New Roman"/>
          <w:sz w:val="24"/>
        </w:rPr>
        <w:t>,</w:t>
      </w:r>
      <w:r w:rsidR="00AF1FC7">
        <w:rPr>
          <w:rFonts w:ascii="Times New Roman" w:hAnsi="Times New Roman" w:cs="Times New Roman"/>
          <w:sz w:val="24"/>
        </w:rPr>
        <w:t xml:space="preserve"> to any of</w:t>
      </w:r>
      <w:r w:rsidR="00AD717A">
        <w:rPr>
          <w:rFonts w:ascii="Times New Roman" w:hAnsi="Times New Roman" w:cs="Times New Roman"/>
          <w:sz w:val="24"/>
        </w:rPr>
        <w:t xml:space="preserve"> the state level reporting </w:t>
      </w:r>
      <w:r w:rsidR="00AF1FC7">
        <w:rPr>
          <w:rFonts w:ascii="Times New Roman" w:hAnsi="Times New Roman" w:cs="Times New Roman"/>
          <w:sz w:val="24"/>
        </w:rPr>
        <w:t>we have to do.</w:t>
      </w:r>
      <w:r>
        <w:rPr>
          <w:rFonts w:ascii="Times New Roman" w:hAnsi="Times New Roman" w:cs="Times New Roman"/>
          <w:sz w:val="24"/>
        </w:rPr>
        <w:t xml:space="preserve"> </w:t>
      </w:r>
    </w:p>
    <w:p w:rsidR="00AF1FC7" w:rsidRDefault="00293658">
      <w:pPr>
        <w:rPr>
          <w:rFonts w:ascii="Times New Roman" w:hAnsi="Times New Roman" w:cs="Times New Roman"/>
          <w:sz w:val="24"/>
        </w:rPr>
      </w:pPr>
      <w:r>
        <w:rPr>
          <w:rFonts w:ascii="Times New Roman" w:hAnsi="Times New Roman" w:cs="Times New Roman"/>
          <w:sz w:val="24"/>
        </w:rPr>
        <w:t>From the color of m</w:t>
      </w:r>
      <w:r w:rsidR="00AF1FC7">
        <w:rPr>
          <w:rFonts w:ascii="Times New Roman" w:hAnsi="Times New Roman" w:cs="Times New Roman"/>
          <w:sz w:val="24"/>
        </w:rPr>
        <w:t>oney perspective, we’re going to talk a</w:t>
      </w:r>
      <w:r w:rsidR="00AD717A">
        <w:rPr>
          <w:rFonts w:ascii="Times New Roman" w:hAnsi="Times New Roman" w:cs="Times New Roman"/>
          <w:sz w:val="24"/>
        </w:rPr>
        <w:t>bout</w:t>
      </w:r>
      <w:r>
        <w:rPr>
          <w:rFonts w:ascii="Times New Roman" w:hAnsi="Times New Roman" w:cs="Times New Roman"/>
          <w:sz w:val="24"/>
        </w:rPr>
        <w:t xml:space="preserve"> these in a little bi</w:t>
      </w:r>
      <w:r w:rsidR="00AF1FC7">
        <w:rPr>
          <w:rFonts w:ascii="Times New Roman" w:hAnsi="Times New Roman" w:cs="Times New Roman"/>
          <w:sz w:val="24"/>
        </w:rPr>
        <w:t>t greater detail</w:t>
      </w:r>
      <w:r w:rsidR="00AD717A">
        <w:rPr>
          <w:rFonts w:ascii="Times New Roman" w:hAnsi="Times New Roman" w:cs="Times New Roman"/>
          <w:sz w:val="24"/>
        </w:rPr>
        <w:t>, but from a high-</w:t>
      </w:r>
      <w:r w:rsidR="00AF1FC7">
        <w:rPr>
          <w:rFonts w:ascii="Times New Roman" w:hAnsi="Times New Roman" w:cs="Times New Roman"/>
          <w:sz w:val="24"/>
        </w:rPr>
        <w:t>level point of view</w:t>
      </w:r>
      <w:r w:rsidR="0054566B">
        <w:rPr>
          <w:rFonts w:ascii="Times New Roman" w:hAnsi="Times New Roman" w:cs="Times New Roman"/>
          <w:sz w:val="24"/>
        </w:rPr>
        <w:t>,</w:t>
      </w:r>
      <w:r w:rsidR="00AF1FC7">
        <w:rPr>
          <w:rFonts w:ascii="Times New Roman" w:hAnsi="Times New Roman" w:cs="Times New Roman"/>
          <w:sz w:val="24"/>
        </w:rPr>
        <w:t xml:space="preserve"> there’s several gr</w:t>
      </w:r>
      <w:r w:rsidR="00AD717A">
        <w:rPr>
          <w:rFonts w:ascii="Times New Roman" w:hAnsi="Times New Roman" w:cs="Times New Roman"/>
          <w:sz w:val="24"/>
        </w:rPr>
        <w:t>oups. One you’ll hear about is General R</w:t>
      </w:r>
      <w:r w:rsidR="00AF1FC7">
        <w:rPr>
          <w:rFonts w:ascii="Times New Roman" w:hAnsi="Times New Roman" w:cs="Times New Roman"/>
          <w:sz w:val="24"/>
        </w:rPr>
        <w:t>evenue funds</w:t>
      </w:r>
      <w:r w:rsidR="00AD717A">
        <w:rPr>
          <w:rFonts w:ascii="Times New Roman" w:hAnsi="Times New Roman" w:cs="Times New Roman"/>
          <w:sz w:val="24"/>
        </w:rPr>
        <w:t>,</w:t>
      </w:r>
      <w:r w:rsidR="00AF1FC7">
        <w:rPr>
          <w:rFonts w:ascii="Times New Roman" w:hAnsi="Times New Roman" w:cs="Times New Roman"/>
          <w:sz w:val="24"/>
        </w:rPr>
        <w:t xml:space="preserve"> which is traditionally state appropriations</w:t>
      </w:r>
      <w:r w:rsidR="00AD717A">
        <w:rPr>
          <w:rFonts w:ascii="Times New Roman" w:hAnsi="Times New Roman" w:cs="Times New Roman"/>
          <w:sz w:val="24"/>
        </w:rPr>
        <w:t>,</w:t>
      </w:r>
      <w:r w:rsidR="00AF1FC7">
        <w:rPr>
          <w:rFonts w:ascii="Times New Roman" w:hAnsi="Times New Roman" w:cs="Times New Roman"/>
          <w:sz w:val="24"/>
        </w:rPr>
        <w:t xml:space="preserve"> </w:t>
      </w:r>
      <w:r w:rsidR="00AD717A">
        <w:rPr>
          <w:rFonts w:ascii="Times New Roman" w:hAnsi="Times New Roman" w:cs="Times New Roman"/>
          <w:sz w:val="24"/>
        </w:rPr>
        <w:t>and then tuition and fees. Our Bond R</w:t>
      </w:r>
      <w:r w:rsidR="00AF1FC7">
        <w:rPr>
          <w:rFonts w:ascii="Times New Roman" w:hAnsi="Times New Roman" w:cs="Times New Roman"/>
          <w:sz w:val="24"/>
        </w:rPr>
        <w:t>evenue areas</w:t>
      </w:r>
      <w:r w:rsidR="00AD717A">
        <w:rPr>
          <w:rFonts w:ascii="Times New Roman" w:hAnsi="Times New Roman" w:cs="Times New Roman"/>
          <w:sz w:val="24"/>
        </w:rPr>
        <w:t>,</w:t>
      </w:r>
      <w:r w:rsidR="00AF1FC7">
        <w:rPr>
          <w:rFonts w:ascii="Times New Roman" w:hAnsi="Times New Roman" w:cs="Times New Roman"/>
          <w:sz w:val="24"/>
        </w:rPr>
        <w:t xml:space="preserve"> or they are also referred to as the AFS sys</w:t>
      </w:r>
      <w:r w:rsidR="00AD717A">
        <w:rPr>
          <w:rFonts w:ascii="Times New Roman" w:hAnsi="Times New Roman" w:cs="Times New Roman"/>
          <w:sz w:val="24"/>
        </w:rPr>
        <w:t>tem, that’s a group. There are A</w:t>
      </w:r>
      <w:r w:rsidR="00AF1FC7">
        <w:rPr>
          <w:rFonts w:ascii="Times New Roman" w:hAnsi="Times New Roman" w:cs="Times New Roman"/>
          <w:sz w:val="24"/>
        </w:rPr>
        <w:t>gencies, which are a large number of groups</w:t>
      </w:r>
      <w:r w:rsidR="00AD717A">
        <w:rPr>
          <w:rFonts w:ascii="Times New Roman" w:hAnsi="Times New Roman" w:cs="Times New Roman"/>
          <w:sz w:val="24"/>
        </w:rPr>
        <w:t>,</w:t>
      </w:r>
      <w:r w:rsidR="00AF1FC7">
        <w:rPr>
          <w:rFonts w:ascii="Times New Roman" w:hAnsi="Times New Roman" w:cs="Times New Roman"/>
          <w:sz w:val="24"/>
        </w:rPr>
        <w:t xml:space="preserve"> which </w:t>
      </w:r>
      <w:r w:rsidR="00AD717A">
        <w:rPr>
          <w:rFonts w:ascii="Times New Roman" w:hAnsi="Times New Roman" w:cs="Times New Roman"/>
          <w:sz w:val="24"/>
        </w:rPr>
        <w:t>I’ll</w:t>
      </w:r>
      <w:r w:rsidR="00AF1FC7">
        <w:rPr>
          <w:rFonts w:ascii="Times New Roman" w:hAnsi="Times New Roman" w:cs="Times New Roman"/>
          <w:sz w:val="24"/>
        </w:rPr>
        <w:t xml:space="preserve"> talk thr</w:t>
      </w:r>
      <w:r w:rsidR="00AD717A">
        <w:rPr>
          <w:rFonts w:ascii="Times New Roman" w:hAnsi="Times New Roman" w:cs="Times New Roman"/>
          <w:sz w:val="24"/>
        </w:rPr>
        <w:t>ough several of those tonight. Research Grants and C</w:t>
      </w:r>
      <w:r w:rsidR="00AF1FC7">
        <w:rPr>
          <w:rFonts w:ascii="Times New Roman" w:hAnsi="Times New Roman" w:cs="Times New Roman"/>
          <w:sz w:val="24"/>
        </w:rPr>
        <w:t>ontracts is a funding source, our ISU Foundation Funds</w:t>
      </w:r>
      <w:r w:rsidR="00AD717A">
        <w:rPr>
          <w:rFonts w:ascii="Times New Roman" w:hAnsi="Times New Roman" w:cs="Times New Roman"/>
          <w:sz w:val="24"/>
        </w:rPr>
        <w:t>,</w:t>
      </w:r>
      <w:r w:rsidR="00AF1FC7">
        <w:rPr>
          <w:rFonts w:ascii="Times New Roman" w:hAnsi="Times New Roman" w:cs="Times New Roman"/>
          <w:sz w:val="24"/>
        </w:rPr>
        <w:t xml:space="preserve"> the fundraising that occurs with R</w:t>
      </w:r>
      <w:r w:rsidR="00AD717A">
        <w:rPr>
          <w:rFonts w:ascii="Times New Roman" w:hAnsi="Times New Roman" w:cs="Times New Roman"/>
          <w:sz w:val="24"/>
        </w:rPr>
        <w:t>edbird Rising. We also have an internal charges area called Service A</w:t>
      </w:r>
      <w:r w:rsidR="00AF1FC7">
        <w:rPr>
          <w:rFonts w:ascii="Times New Roman" w:hAnsi="Times New Roman" w:cs="Times New Roman"/>
          <w:sz w:val="24"/>
        </w:rPr>
        <w:t>ccounts, really at the end of the day</w:t>
      </w:r>
      <w:r>
        <w:rPr>
          <w:rFonts w:ascii="Times New Roman" w:hAnsi="Times New Roman" w:cs="Times New Roman"/>
          <w:sz w:val="24"/>
        </w:rPr>
        <w:t>,</w:t>
      </w:r>
      <w:r w:rsidR="00AF1FC7">
        <w:rPr>
          <w:rFonts w:ascii="Times New Roman" w:hAnsi="Times New Roman" w:cs="Times New Roman"/>
          <w:sz w:val="24"/>
        </w:rPr>
        <w:t xml:space="preserve"> that’s similar to issues like printing charges that go be</w:t>
      </w:r>
      <w:r w:rsidR="00AD717A">
        <w:rPr>
          <w:rFonts w:ascii="Times New Roman" w:hAnsi="Times New Roman" w:cs="Times New Roman"/>
          <w:sz w:val="24"/>
        </w:rPr>
        <w:t>tween one division to the other. T</w:t>
      </w:r>
      <w:r w:rsidR="00AF1FC7">
        <w:rPr>
          <w:rFonts w:ascii="Times New Roman" w:hAnsi="Times New Roman" w:cs="Times New Roman"/>
          <w:sz w:val="24"/>
        </w:rPr>
        <w:t xml:space="preserve">hose are really just </w:t>
      </w:r>
      <w:r w:rsidR="003766F1">
        <w:rPr>
          <w:rFonts w:ascii="Times New Roman" w:hAnsi="Times New Roman" w:cs="Times New Roman"/>
          <w:sz w:val="24"/>
        </w:rPr>
        <w:t>netting</w:t>
      </w:r>
      <w:r w:rsidR="00AF1FC7">
        <w:rPr>
          <w:rFonts w:ascii="Times New Roman" w:hAnsi="Times New Roman" w:cs="Times New Roman"/>
          <w:sz w:val="24"/>
        </w:rPr>
        <w:t xml:space="preserve"> expenses between fund groups</w:t>
      </w:r>
      <w:r w:rsidR="00AD09FF">
        <w:rPr>
          <w:rFonts w:ascii="Times New Roman" w:hAnsi="Times New Roman" w:cs="Times New Roman"/>
          <w:sz w:val="24"/>
        </w:rPr>
        <w:t>. And then lastly</w:t>
      </w:r>
      <w:r>
        <w:rPr>
          <w:rFonts w:ascii="Times New Roman" w:hAnsi="Times New Roman" w:cs="Times New Roman"/>
          <w:sz w:val="24"/>
        </w:rPr>
        <w:t>,</w:t>
      </w:r>
      <w:r w:rsidR="00AD09FF">
        <w:rPr>
          <w:rFonts w:ascii="Times New Roman" w:hAnsi="Times New Roman" w:cs="Times New Roman"/>
          <w:sz w:val="24"/>
        </w:rPr>
        <w:t xml:space="preserve"> we’ve got our teaching lab schools that we’re very proud of</w:t>
      </w:r>
      <w:r w:rsidR="00AD717A">
        <w:rPr>
          <w:rFonts w:ascii="Times New Roman" w:hAnsi="Times New Roman" w:cs="Times New Roman"/>
          <w:sz w:val="24"/>
        </w:rPr>
        <w:t>, U</w:t>
      </w:r>
      <w:r w:rsidR="0077730C">
        <w:rPr>
          <w:rFonts w:ascii="Times New Roman" w:hAnsi="Times New Roman" w:cs="Times New Roman"/>
          <w:sz w:val="24"/>
        </w:rPr>
        <w:t>-High</w:t>
      </w:r>
      <w:r>
        <w:rPr>
          <w:rFonts w:ascii="Times New Roman" w:hAnsi="Times New Roman" w:cs="Times New Roman"/>
          <w:sz w:val="24"/>
        </w:rPr>
        <w:t>,</w:t>
      </w:r>
      <w:r w:rsidR="0077730C">
        <w:rPr>
          <w:rFonts w:ascii="Times New Roman" w:hAnsi="Times New Roman" w:cs="Times New Roman"/>
          <w:sz w:val="24"/>
        </w:rPr>
        <w:t xml:space="preserve"> and Metcalf</w:t>
      </w:r>
      <w:r>
        <w:rPr>
          <w:rFonts w:ascii="Times New Roman" w:hAnsi="Times New Roman" w:cs="Times New Roman"/>
          <w:sz w:val="24"/>
        </w:rPr>
        <w:t>,</w:t>
      </w:r>
      <w:r w:rsidR="0077730C">
        <w:rPr>
          <w:rFonts w:ascii="Times New Roman" w:hAnsi="Times New Roman" w:cs="Times New Roman"/>
          <w:sz w:val="24"/>
        </w:rPr>
        <w:t xml:space="preserve"> and those are actually funded by a different state agency support</w:t>
      </w:r>
      <w:r w:rsidR="00AD717A">
        <w:rPr>
          <w:rFonts w:ascii="Times New Roman" w:hAnsi="Times New Roman" w:cs="Times New Roman"/>
          <w:sz w:val="24"/>
        </w:rPr>
        <w:t>, but they follow under the Grants and C</w:t>
      </w:r>
      <w:r w:rsidR="0077730C">
        <w:rPr>
          <w:rFonts w:ascii="Times New Roman" w:hAnsi="Times New Roman" w:cs="Times New Roman"/>
          <w:sz w:val="24"/>
        </w:rPr>
        <w:t>ontracts reporting area.</w:t>
      </w:r>
    </w:p>
    <w:p w:rsidR="0077730C" w:rsidRDefault="0077730C">
      <w:pPr>
        <w:rPr>
          <w:rFonts w:ascii="Times New Roman" w:hAnsi="Times New Roman" w:cs="Times New Roman"/>
          <w:sz w:val="24"/>
        </w:rPr>
      </w:pPr>
      <w:r>
        <w:rPr>
          <w:rFonts w:ascii="Times New Roman" w:hAnsi="Times New Roman" w:cs="Times New Roman"/>
          <w:sz w:val="24"/>
        </w:rPr>
        <w:t xml:space="preserve">From a governing guidance at the state level, </w:t>
      </w:r>
      <w:r w:rsidR="00AD717A">
        <w:rPr>
          <w:rFonts w:ascii="Times New Roman" w:hAnsi="Times New Roman" w:cs="Times New Roman"/>
          <w:sz w:val="24"/>
        </w:rPr>
        <w:t>you’ll often he</w:t>
      </w:r>
      <w:r w:rsidR="0054566B">
        <w:rPr>
          <w:rFonts w:ascii="Times New Roman" w:hAnsi="Times New Roman" w:cs="Times New Roman"/>
          <w:sz w:val="24"/>
        </w:rPr>
        <w:t>ar</w:t>
      </w:r>
      <w:r w:rsidR="00AD717A">
        <w:rPr>
          <w:rFonts w:ascii="Times New Roman" w:hAnsi="Times New Roman" w:cs="Times New Roman"/>
          <w:sz w:val="24"/>
        </w:rPr>
        <w:t xml:space="preserve"> a phrase</w:t>
      </w:r>
      <w:r>
        <w:rPr>
          <w:rFonts w:ascii="Times New Roman" w:hAnsi="Times New Roman" w:cs="Times New Roman"/>
          <w:sz w:val="24"/>
        </w:rPr>
        <w:t xml:space="preserve"> referred to as the LAC guidelines. These are state guidelines that all universities across the State of Illinois </w:t>
      </w:r>
      <w:r w:rsidR="003B59DF">
        <w:rPr>
          <w:rFonts w:ascii="Times New Roman" w:hAnsi="Times New Roman" w:cs="Times New Roman"/>
          <w:sz w:val="24"/>
        </w:rPr>
        <w:t xml:space="preserve">have to follow. And </w:t>
      </w:r>
      <w:r w:rsidR="0054566B">
        <w:rPr>
          <w:rFonts w:ascii="Times New Roman" w:hAnsi="Times New Roman" w:cs="Times New Roman"/>
          <w:sz w:val="24"/>
        </w:rPr>
        <w:t xml:space="preserve">predominately what they are our </w:t>
      </w:r>
      <w:r w:rsidR="003B59DF">
        <w:rPr>
          <w:rFonts w:ascii="Times New Roman" w:hAnsi="Times New Roman" w:cs="Times New Roman"/>
          <w:sz w:val="24"/>
        </w:rPr>
        <w:t>rules around these various revenue sources</w:t>
      </w:r>
      <w:r w:rsidR="00293658">
        <w:rPr>
          <w:rFonts w:ascii="Times New Roman" w:hAnsi="Times New Roman" w:cs="Times New Roman"/>
          <w:sz w:val="24"/>
        </w:rPr>
        <w:t>,</w:t>
      </w:r>
      <w:r w:rsidR="003B59DF">
        <w:rPr>
          <w:rFonts w:ascii="Times New Roman" w:hAnsi="Times New Roman" w:cs="Times New Roman"/>
          <w:sz w:val="24"/>
        </w:rPr>
        <w:t xml:space="preserve"> and the types of expenditures that you can charge against them. And what the university is task</w:t>
      </w:r>
      <w:r w:rsidR="0054566B">
        <w:rPr>
          <w:rFonts w:ascii="Times New Roman" w:hAnsi="Times New Roman" w:cs="Times New Roman"/>
          <w:sz w:val="24"/>
        </w:rPr>
        <w:t>ed with is making sure that we e</w:t>
      </w:r>
      <w:r w:rsidR="003B59DF">
        <w:rPr>
          <w:rFonts w:ascii="Times New Roman" w:hAnsi="Times New Roman" w:cs="Times New Roman"/>
          <w:sz w:val="24"/>
        </w:rPr>
        <w:t xml:space="preserve">nsure the compliance of these particular rules. </w:t>
      </w:r>
    </w:p>
    <w:p w:rsidR="003B59DF" w:rsidRDefault="00293658">
      <w:pPr>
        <w:rPr>
          <w:rFonts w:ascii="Times New Roman" w:hAnsi="Times New Roman" w:cs="Times New Roman"/>
          <w:sz w:val="24"/>
        </w:rPr>
      </w:pPr>
      <w:r>
        <w:rPr>
          <w:rFonts w:ascii="Times New Roman" w:hAnsi="Times New Roman" w:cs="Times New Roman"/>
          <w:sz w:val="24"/>
        </w:rPr>
        <w:t>Before we get into the color of m</w:t>
      </w:r>
      <w:r w:rsidR="003B59DF">
        <w:rPr>
          <w:rFonts w:ascii="Times New Roman" w:hAnsi="Times New Roman" w:cs="Times New Roman"/>
          <w:sz w:val="24"/>
        </w:rPr>
        <w:t>oney</w:t>
      </w:r>
      <w:r w:rsidR="00AD717A">
        <w:rPr>
          <w:rFonts w:ascii="Times New Roman" w:hAnsi="Times New Roman" w:cs="Times New Roman"/>
          <w:sz w:val="24"/>
        </w:rPr>
        <w:t>,</w:t>
      </w:r>
      <w:r w:rsidR="003B59DF">
        <w:rPr>
          <w:rFonts w:ascii="Times New Roman" w:hAnsi="Times New Roman" w:cs="Times New Roman"/>
          <w:sz w:val="24"/>
        </w:rPr>
        <w:t xml:space="preserve"> I want to talk a littl</w:t>
      </w:r>
      <w:r>
        <w:rPr>
          <w:rFonts w:ascii="Times New Roman" w:hAnsi="Times New Roman" w:cs="Times New Roman"/>
          <w:sz w:val="24"/>
        </w:rPr>
        <w:t>e bit about how our information is</w:t>
      </w:r>
      <w:r w:rsidR="003B59DF">
        <w:rPr>
          <w:rFonts w:ascii="Times New Roman" w:hAnsi="Times New Roman" w:cs="Times New Roman"/>
          <w:sz w:val="24"/>
        </w:rPr>
        <w:t xml:space="preserve"> captured, stored, and then shared across all these va</w:t>
      </w:r>
      <w:r w:rsidR="00AD717A">
        <w:rPr>
          <w:rFonts w:ascii="Times New Roman" w:hAnsi="Times New Roman" w:cs="Times New Roman"/>
          <w:sz w:val="24"/>
        </w:rPr>
        <w:t>rious divisions. At a very high-</w:t>
      </w:r>
      <w:r w:rsidR="003B59DF">
        <w:rPr>
          <w:rFonts w:ascii="Times New Roman" w:hAnsi="Times New Roman" w:cs="Times New Roman"/>
          <w:sz w:val="24"/>
        </w:rPr>
        <w:t>level</w:t>
      </w:r>
      <w:r>
        <w:rPr>
          <w:rFonts w:ascii="Times New Roman" w:hAnsi="Times New Roman" w:cs="Times New Roman"/>
          <w:sz w:val="24"/>
        </w:rPr>
        <w:t>,</w:t>
      </w:r>
      <w:r w:rsidR="003B59DF">
        <w:rPr>
          <w:rFonts w:ascii="Times New Roman" w:hAnsi="Times New Roman" w:cs="Times New Roman"/>
          <w:sz w:val="24"/>
        </w:rPr>
        <w:t xml:space="preserve"> our budget information </w:t>
      </w:r>
      <w:r w:rsidR="00AD717A">
        <w:rPr>
          <w:rFonts w:ascii="Times New Roman" w:hAnsi="Times New Roman" w:cs="Times New Roman"/>
          <w:sz w:val="24"/>
        </w:rPr>
        <w:t>is stored inside what’s called Budget C</w:t>
      </w:r>
      <w:r>
        <w:rPr>
          <w:rFonts w:ascii="Times New Roman" w:hAnsi="Times New Roman" w:cs="Times New Roman"/>
          <w:sz w:val="24"/>
        </w:rPr>
        <w:t>enter, which is a C</w:t>
      </w:r>
      <w:r w:rsidR="003B59DF">
        <w:rPr>
          <w:rFonts w:ascii="Times New Roman" w:hAnsi="Times New Roman" w:cs="Times New Roman"/>
          <w:sz w:val="24"/>
        </w:rPr>
        <w:t>ognos based reporting system. Our personnel data is housed in iPeople</w:t>
      </w:r>
      <w:r w:rsidR="00AD717A">
        <w:rPr>
          <w:rFonts w:ascii="Times New Roman" w:hAnsi="Times New Roman" w:cs="Times New Roman"/>
          <w:sz w:val="24"/>
        </w:rPr>
        <w:t>,</w:t>
      </w:r>
      <w:r w:rsidR="0054566B">
        <w:rPr>
          <w:rFonts w:ascii="Times New Roman" w:hAnsi="Times New Roman" w:cs="Times New Roman"/>
          <w:sz w:val="24"/>
        </w:rPr>
        <w:t xml:space="preserve"> which is our PeopleS</w:t>
      </w:r>
      <w:r w:rsidR="003B59DF">
        <w:rPr>
          <w:rFonts w:ascii="Times New Roman" w:hAnsi="Times New Roman" w:cs="Times New Roman"/>
          <w:sz w:val="24"/>
        </w:rPr>
        <w:t>oft system</w:t>
      </w:r>
      <w:r>
        <w:rPr>
          <w:rFonts w:ascii="Times New Roman" w:hAnsi="Times New Roman" w:cs="Times New Roman"/>
          <w:sz w:val="24"/>
        </w:rPr>
        <w:t>. A</w:t>
      </w:r>
      <w:r w:rsidR="003B59DF">
        <w:rPr>
          <w:rFonts w:ascii="Times New Roman" w:hAnsi="Times New Roman" w:cs="Times New Roman"/>
          <w:sz w:val="24"/>
        </w:rPr>
        <w:t>nd then all of our other fiscal cost</w:t>
      </w:r>
      <w:r>
        <w:rPr>
          <w:rFonts w:ascii="Times New Roman" w:hAnsi="Times New Roman" w:cs="Times New Roman"/>
          <w:sz w:val="24"/>
        </w:rPr>
        <w:t>,</w:t>
      </w:r>
      <w:r w:rsidR="003B59DF">
        <w:rPr>
          <w:rFonts w:ascii="Times New Roman" w:hAnsi="Times New Roman" w:cs="Times New Roman"/>
          <w:sz w:val="24"/>
        </w:rPr>
        <w:t xml:space="preserve"> including those personnel data</w:t>
      </w:r>
      <w:r>
        <w:rPr>
          <w:rFonts w:ascii="Times New Roman" w:hAnsi="Times New Roman" w:cs="Times New Roman"/>
          <w:sz w:val="24"/>
        </w:rPr>
        <w:t>,</w:t>
      </w:r>
      <w:r w:rsidR="003B59DF">
        <w:rPr>
          <w:rFonts w:ascii="Times New Roman" w:hAnsi="Times New Roman" w:cs="Times New Roman"/>
          <w:sz w:val="24"/>
        </w:rPr>
        <w:t xml:space="preserve"> is captured in our central financial reporting system </w:t>
      </w:r>
      <w:r w:rsidR="003C062D">
        <w:rPr>
          <w:rFonts w:ascii="Times New Roman" w:hAnsi="Times New Roman" w:cs="Times New Roman"/>
          <w:sz w:val="24"/>
        </w:rPr>
        <w:t xml:space="preserve">called Datatel. The combination of these two systems interact on a </w:t>
      </w:r>
      <w:r w:rsidR="003C062D">
        <w:rPr>
          <w:rFonts w:ascii="Times New Roman" w:hAnsi="Times New Roman" w:cs="Times New Roman"/>
          <w:sz w:val="24"/>
        </w:rPr>
        <w:lastRenderedPageBreak/>
        <w:t>frequent basis with</w:t>
      </w:r>
      <w:r w:rsidR="00AD717A">
        <w:rPr>
          <w:rFonts w:ascii="Times New Roman" w:hAnsi="Times New Roman" w:cs="Times New Roman"/>
          <w:sz w:val="24"/>
        </w:rPr>
        <w:t xml:space="preserve"> Budget C</w:t>
      </w:r>
      <w:r w:rsidR="003C062D">
        <w:rPr>
          <w:rFonts w:ascii="Times New Roman" w:hAnsi="Times New Roman" w:cs="Times New Roman"/>
          <w:sz w:val="24"/>
        </w:rPr>
        <w:t>enter</w:t>
      </w:r>
      <w:r w:rsidR="00AD717A">
        <w:rPr>
          <w:rFonts w:ascii="Times New Roman" w:hAnsi="Times New Roman" w:cs="Times New Roman"/>
          <w:sz w:val="24"/>
        </w:rPr>
        <w:t>,</w:t>
      </w:r>
      <w:r w:rsidR="003C062D">
        <w:rPr>
          <w:rFonts w:ascii="Times New Roman" w:hAnsi="Times New Roman" w:cs="Times New Roman"/>
          <w:sz w:val="24"/>
        </w:rPr>
        <w:t xml:space="preserve"> and then some creative reports for department level, grant level reports</w:t>
      </w:r>
      <w:r w:rsidR="00BC33B7">
        <w:rPr>
          <w:rFonts w:ascii="Times New Roman" w:hAnsi="Times New Roman" w:cs="Times New Roman"/>
          <w:sz w:val="24"/>
        </w:rPr>
        <w:t>, are generated out of Budget C</w:t>
      </w:r>
      <w:r w:rsidR="003C062D">
        <w:rPr>
          <w:rFonts w:ascii="Times New Roman" w:hAnsi="Times New Roman" w:cs="Times New Roman"/>
          <w:sz w:val="24"/>
        </w:rPr>
        <w:t xml:space="preserve">enter and this is what the campus fiscal officers and faculty are using </w:t>
      </w:r>
      <w:r w:rsidR="00BC33B7">
        <w:rPr>
          <w:rFonts w:ascii="Times New Roman" w:hAnsi="Times New Roman" w:cs="Times New Roman"/>
          <w:sz w:val="24"/>
        </w:rPr>
        <w:t xml:space="preserve">in order </w:t>
      </w:r>
      <w:r w:rsidR="003C062D">
        <w:rPr>
          <w:rFonts w:ascii="Times New Roman" w:hAnsi="Times New Roman" w:cs="Times New Roman"/>
          <w:sz w:val="24"/>
        </w:rPr>
        <w:t>to gather fiscal info</w:t>
      </w:r>
      <w:r w:rsidR="00BC33B7">
        <w:rPr>
          <w:rFonts w:ascii="Times New Roman" w:hAnsi="Times New Roman" w:cs="Times New Roman"/>
          <w:sz w:val="24"/>
        </w:rPr>
        <w:t>rmation about their areas. The Budget C</w:t>
      </w:r>
      <w:r w:rsidR="003C062D">
        <w:rPr>
          <w:rFonts w:ascii="Times New Roman" w:hAnsi="Times New Roman" w:cs="Times New Roman"/>
          <w:sz w:val="24"/>
        </w:rPr>
        <w:t>enter actually was a new product that was released back in May</w:t>
      </w:r>
      <w:r w:rsidR="00BC33B7">
        <w:rPr>
          <w:rFonts w:ascii="Times New Roman" w:hAnsi="Times New Roman" w:cs="Times New Roman"/>
          <w:sz w:val="24"/>
        </w:rPr>
        <w:t>,</w:t>
      </w:r>
      <w:r w:rsidR="003C062D">
        <w:rPr>
          <w:rFonts w:ascii="Times New Roman" w:hAnsi="Times New Roman" w:cs="Times New Roman"/>
          <w:sz w:val="24"/>
        </w:rPr>
        <w:t xml:space="preserve"> and we’re getting quite a bit of reviews on how well it pr</w:t>
      </w:r>
      <w:r>
        <w:rPr>
          <w:rFonts w:ascii="Times New Roman" w:hAnsi="Times New Roman" w:cs="Times New Roman"/>
          <w:sz w:val="24"/>
        </w:rPr>
        <w:t>ovides information in a meaningful</w:t>
      </w:r>
      <w:r w:rsidR="003C062D">
        <w:rPr>
          <w:rFonts w:ascii="Times New Roman" w:hAnsi="Times New Roman" w:cs="Times New Roman"/>
          <w:sz w:val="24"/>
        </w:rPr>
        <w:t xml:space="preserve"> way. </w:t>
      </w:r>
    </w:p>
    <w:p w:rsidR="003C062D" w:rsidRDefault="003C062D">
      <w:pPr>
        <w:rPr>
          <w:rFonts w:ascii="Times New Roman" w:hAnsi="Times New Roman" w:cs="Times New Roman"/>
          <w:sz w:val="24"/>
        </w:rPr>
      </w:pPr>
      <w:r>
        <w:rPr>
          <w:rFonts w:ascii="Times New Roman" w:hAnsi="Times New Roman" w:cs="Times New Roman"/>
          <w:sz w:val="24"/>
        </w:rPr>
        <w:t xml:space="preserve">And you’re probably wondering how </w:t>
      </w:r>
      <w:r w:rsidR="00BC33B7">
        <w:rPr>
          <w:rFonts w:ascii="Times New Roman" w:hAnsi="Times New Roman" w:cs="Times New Roman"/>
          <w:sz w:val="24"/>
        </w:rPr>
        <w:t xml:space="preserve">in </w:t>
      </w:r>
      <w:r w:rsidR="00293658">
        <w:rPr>
          <w:rFonts w:ascii="Times New Roman" w:hAnsi="Times New Roman" w:cs="Times New Roman"/>
          <w:sz w:val="24"/>
        </w:rPr>
        <w:t>the wo</w:t>
      </w:r>
      <w:r w:rsidR="0054566B">
        <w:rPr>
          <w:rFonts w:ascii="Times New Roman" w:hAnsi="Times New Roman" w:cs="Times New Roman"/>
          <w:sz w:val="24"/>
        </w:rPr>
        <w:t>rld do you keep all this colors-of-</w:t>
      </w:r>
      <w:r w:rsidR="00293658">
        <w:rPr>
          <w:rFonts w:ascii="Times New Roman" w:hAnsi="Times New Roman" w:cs="Times New Roman"/>
          <w:sz w:val="24"/>
        </w:rPr>
        <w:t>m</w:t>
      </w:r>
      <w:r>
        <w:rPr>
          <w:rFonts w:ascii="Times New Roman" w:hAnsi="Times New Roman" w:cs="Times New Roman"/>
          <w:sz w:val="24"/>
        </w:rPr>
        <w:t>oney… I’m going to make ya’ll an accountant for a few moments. Traditionally</w:t>
      </w:r>
      <w:r w:rsidR="00293658">
        <w:rPr>
          <w:rFonts w:ascii="Times New Roman" w:hAnsi="Times New Roman" w:cs="Times New Roman"/>
          <w:sz w:val="24"/>
        </w:rPr>
        <w:t>,</w:t>
      </w:r>
      <w:r>
        <w:rPr>
          <w:rFonts w:ascii="Times New Roman" w:hAnsi="Times New Roman" w:cs="Times New Roman"/>
          <w:sz w:val="24"/>
        </w:rPr>
        <w:t xml:space="preserve"> our accounting system we track these various fund sources in our Datatel system</w:t>
      </w:r>
      <w:r w:rsidR="00BC33B7">
        <w:rPr>
          <w:rFonts w:ascii="Times New Roman" w:hAnsi="Times New Roman" w:cs="Times New Roman"/>
          <w:sz w:val="24"/>
        </w:rPr>
        <w:t>,</w:t>
      </w:r>
      <w:r>
        <w:rPr>
          <w:rFonts w:ascii="Times New Roman" w:hAnsi="Times New Roman" w:cs="Times New Roman"/>
          <w:sz w:val="24"/>
        </w:rPr>
        <w:t xml:space="preserve"> and from the </w:t>
      </w:r>
      <w:r w:rsidR="003307E0">
        <w:rPr>
          <w:rFonts w:ascii="Times New Roman" w:hAnsi="Times New Roman" w:cs="Times New Roman"/>
          <w:sz w:val="24"/>
        </w:rPr>
        <w:t>simplest</w:t>
      </w:r>
      <w:r>
        <w:rPr>
          <w:rFonts w:ascii="Times New Roman" w:hAnsi="Times New Roman" w:cs="Times New Roman"/>
          <w:sz w:val="24"/>
        </w:rPr>
        <w:t xml:space="preserve"> </w:t>
      </w:r>
      <w:r w:rsidR="003307E0">
        <w:rPr>
          <w:rFonts w:ascii="Times New Roman" w:hAnsi="Times New Roman" w:cs="Times New Roman"/>
          <w:sz w:val="24"/>
        </w:rPr>
        <w:t>point</w:t>
      </w:r>
      <w:r>
        <w:rPr>
          <w:rFonts w:ascii="Times New Roman" w:hAnsi="Times New Roman" w:cs="Times New Roman"/>
          <w:sz w:val="24"/>
        </w:rPr>
        <w:t xml:space="preserve"> of view the three digit areas traditionally are the way we separate these funds. So </w:t>
      </w:r>
      <w:r w:rsidR="00BC33B7">
        <w:rPr>
          <w:rFonts w:ascii="Times New Roman" w:hAnsi="Times New Roman" w:cs="Times New Roman"/>
          <w:sz w:val="24"/>
        </w:rPr>
        <w:t>just a couple of</w:t>
      </w:r>
      <w:r w:rsidR="0054566B">
        <w:rPr>
          <w:rFonts w:ascii="Times New Roman" w:hAnsi="Times New Roman" w:cs="Times New Roman"/>
          <w:sz w:val="24"/>
        </w:rPr>
        <w:t xml:space="preserve"> examples, the General Revenue b</w:t>
      </w:r>
      <w:r>
        <w:rPr>
          <w:rFonts w:ascii="Times New Roman" w:hAnsi="Times New Roman" w:cs="Times New Roman"/>
          <w:sz w:val="24"/>
        </w:rPr>
        <w:t>udget</w:t>
      </w:r>
      <w:r w:rsidR="00BC33B7">
        <w:rPr>
          <w:rFonts w:ascii="Times New Roman" w:hAnsi="Times New Roman" w:cs="Times New Roman"/>
          <w:sz w:val="24"/>
        </w:rPr>
        <w:t>s</w:t>
      </w:r>
      <w:r>
        <w:rPr>
          <w:rFonts w:ascii="Times New Roman" w:hAnsi="Times New Roman" w:cs="Times New Roman"/>
          <w:sz w:val="24"/>
        </w:rPr>
        <w:t xml:space="preserve"> areas typically start with a 101</w:t>
      </w:r>
      <w:r w:rsidR="00BC33B7">
        <w:rPr>
          <w:rFonts w:ascii="Times New Roman" w:hAnsi="Times New Roman" w:cs="Times New Roman"/>
          <w:sz w:val="24"/>
        </w:rPr>
        <w:t>,</w:t>
      </w:r>
      <w:r>
        <w:rPr>
          <w:rFonts w:ascii="Times New Roman" w:hAnsi="Times New Roman" w:cs="Times New Roman"/>
          <w:sz w:val="24"/>
        </w:rPr>
        <w:t xml:space="preserve"> or if there are transactions related to our </w:t>
      </w:r>
      <w:r w:rsidR="00BC33B7">
        <w:rPr>
          <w:rFonts w:ascii="Times New Roman" w:hAnsi="Times New Roman" w:cs="Times New Roman"/>
          <w:sz w:val="24"/>
        </w:rPr>
        <w:t>A</w:t>
      </w:r>
      <w:r w:rsidR="003307E0">
        <w:rPr>
          <w:rFonts w:ascii="Times New Roman" w:hAnsi="Times New Roman" w:cs="Times New Roman"/>
          <w:sz w:val="24"/>
        </w:rPr>
        <w:t>uxiliary</w:t>
      </w:r>
      <w:r w:rsidR="00BC33B7">
        <w:rPr>
          <w:rFonts w:ascii="Times New Roman" w:hAnsi="Times New Roman" w:cs="Times New Roman"/>
          <w:sz w:val="24"/>
        </w:rPr>
        <w:t xml:space="preserve"> Facilities S</w:t>
      </w:r>
      <w:r>
        <w:rPr>
          <w:rFonts w:ascii="Times New Roman" w:hAnsi="Times New Roman" w:cs="Times New Roman"/>
          <w:sz w:val="24"/>
        </w:rPr>
        <w:t>ystem they start with 106 area, and you can see the other various categories. It’s these report levels that allow us to not only prepare internal reports</w:t>
      </w:r>
      <w:r w:rsidR="00293658">
        <w:rPr>
          <w:rFonts w:ascii="Times New Roman" w:hAnsi="Times New Roman" w:cs="Times New Roman"/>
          <w:sz w:val="24"/>
        </w:rPr>
        <w:t>,</w:t>
      </w:r>
      <w:r>
        <w:rPr>
          <w:rFonts w:ascii="Times New Roman" w:hAnsi="Times New Roman" w:cs="Times New Roman"/>
          <w:sz w:val="24"/>
        </w:rPr>
        <w:t xml:space="preserve"> but also external reports</w:t>
      </w:r>
      <w:r w:rsidR="00293658">
        <w:rPr>
          <w:rFonts w:ascii="Times New Roman" w:hAnsi="Times New Roman" w:cs="Times New Roman"/>
          <w:sz w:val="24"/>
        </w:rPr>
        <w:t>,</w:t>
      </w:r>
      <w:r>
        <w:rPr>
          <w:rFonts w:ascii="Times New Roman" w:hAnsi="Times New Roman" w:cs="Times New Roman"/>
          <w:sz w:val="24"/>
        </w:rPr>
        <w:t xml:space="preserve"> that go to the state and external credit agencies. </w:t>
      </w:r>
    </w:p>
    <w:p w:rsidR="003307E0" w:rsidRDefault="003307E0">
      <w:pPr>
        <w:rPr>
          <w:rFonts w:ascii="Times New Roman" w:hAnsi="Times New Roman" w:cs="Times New Roman"/>
          <w:sz w:val="24"/>
        </w:rPr>
      </w:pPr>
      <w:r>
        <w:rPr>
          <w:rFonts w:ascii="Times New Roman" w:hAnsi="Times New Roman" w:cs="Times New Roman"/>
          <w:sz w:val="24"/>
        </w:rPr>
        <w:t>Now let’s talk about some of these categories within the pr</w:t>
      </w:r>
      <w:r w:rsidR="00BC33B7">
        <w:rPr>
          <w:rFonts w:ascii="Times New Roman" w:hAnsi="Times New Roman" w:cs="Times New Roman"/>
          <w:sz w:val="24"/>
        </w:rPr>
        <w:t>esentation. The first group is General R</w:t>
      </w:r>
      <w:r>
        <w:rPr>
          <w:rFonts w:ascii="Times New Roman" w:hAnsi="Times New Roman" w:cs="Times New Roman"/>
          <w:sz w:val="24"/>
        </w:rPr>
        <w:t xml:space="preserve">evenue. As I said earlier, the </w:t>
      </w:r>
      <w:r w:rsidR="00BC33B7">
        <w:rPr>
          <w:rFonts w:ascii="Times New Roman" w:hAnsi="Times New Roman" w:cs="Times New Roman"/>
          <w:sz w:val="24"/>
        </w:rPr>
        <w:t>revenue sources for General Revenue</w:t>
      </w:r>
      <w:r>
        <w:rPr>
          <w:rFonts w:ascii="Times New Roman" w:hAnsi="Times New Roman" w:cs="Times New Roman"/>
          <w:sz w:val="24"/>
        </w:rPr>
        <w:t xml:space="preserve"> essentially come from the state, the operating and capital appropriation</w:t>
      </w:r>
      <w:r w:rsidR="00293658">
        <w:rPr>
          <w:rFonts w:ascii="Times New Roman" w:hAnsi="Times New Roman" w:cs="Times New Roman"/>
          <w:sz w:val="24"/>
        </w:rPr>
        <w:t>,</w:t>
      </w:r>
      <w:r>
        <w:rPr>
          <w:rFonts w:ascii="Times New Roman" w:hAnsi="Times New Roman" w:cs="Times New Roman"/>
          <w:sz w:val="24"/>
        </w:rPr>
        <w:t xml:space="preserve"> as well as tuition </w:t>
      </w:r>
      <w:r w:rsidR="00293658">
        <w:rPr>
          <w:rFonts w:ascii="Times New Roman" w:hAnsi="Times New Roman" w:cs="Times New Roman"/>
          <w:sz w:val="24"/>
        </w:rPr>
        <w:t>revenue,</w:t>
      </w:r>
      <w:r>
        <w:rPr>
          <w:rFonts w:ascii="Times New Roman" w:hAnsi="Times New Roman" w:cs="Times New Roman"/>
          <w:sz w:val="24"/>
        </w:rPr>
        <w:t xml:space="preserve"> and certain student fees. There are only a couple of fees that actually (and </w:t>
      </w:r>
      <w:r w:rsidR="00BC33B7">
        <w:rPr>
          <w:rFonts w:ascii="Times New Roman" w:hAnsi="Times New Roman" w:cs="Times New Roman"/>
          <w:sz w:val="24"/>
        </w:rPr>
        <w:t>one in particular) support the General R</w:t>
      </w:r>
      <w:r>
        <w:rPr>
          <w:rFonts w:ascii="Times New Roman" w:hAnsi="Times New Roman" w:cs="Times New Roman"/>
          <w:sz w:val="24"/>
        </w:rPr>
        <w:t xml:space="preserve">evenue area, the Academic Enhancement Fee. You’ll hear earlier some of our other student mandatory fees actually fall into other types of activities, either as bond or as agency accounts. The GR itself supports the academic mission of the institution, and so it cannot subsidize revenue sources and these cannot subsidize any of the other funding sources, and it definitely represents our largest portion of our operating budgets, to the tune of </w:t>
      </w:r>
      <w:r w:rsidR="00BC33B7">
        <w:rPr>
          <w:rFonts w:ascii="Times New Roman" w:hAnsi="Times New Roman" w:cs="Times New Roman"/>
          <w:sz w:val="24"/>
        </w:rPr>
        <w:t xml:space="preserve">close to </w:t>
      </w:r>
      <w:r>
        <w:rPr>
          <w:rFonts w:ascii="Times New Roman" w:hAnsi="Times New Roman" w:cs="Times New Roman"/>
          <w:sz w:val="24"/>
        </w:rPr>
        <w:t xml:space="preserve">about 60%. </w:t>
      </w:r>
    </w:p>
    <w:p w:rsidR="003307E0" w:rsidRDefault="00BC33B7">
      <w:pPr>
        <w:rPr>
          <w:rFonts w:ascii="Times New Roman" w:hAnsi="Times New Roman" w:cs="Times New Roman"/>
          <w:sz w:val="24"/>
        </w:rPr>
      </w:pPr>
      <w:r>
        <w:rPr>
          <w:rFonts w:ascii="Times New Roman" w:hAnsi="Times New Roman" w:cs="Times New Roman"/>
          <w:sz w:val="24"/>
        </w:rPr>
        <w:t>From the Bond R</w:t>
      </w:r>
      <w:r w:rsidR="003307E0">
        <w:rPr>
          <w:rFonts w:ascii="Times New Roman" w:hAnsi="Times New Roman" w:cs="Times New Roman"/>
          <w:sz w:val="24"/>
        </w:rPr>
        <w:t xml:space="preserve">evenue areas, this one’s a little bit easier to notice on </w:t>
      </w:r>
      <w:r>
        <w:rPr>
          <w:rFonts w:ascii="Times New Roman" w:hAnsi="Times New Roman" w:cs="Times New Roman"/>
          <w:sz w:val="24"/>
        </w:rPr>
        <w:t>campus. These are our, as the LA</w:t>
      </w:r>
      <w:r w:rsidR="003307E0">
        <w:rPr>
          <w:rFonts w:ascii="Times New Roman" w:hAnsi="Times New Roman" w:cs="Times New Roman"/>
          <w:sz w:val="24"/>
        </w:rPr>
        <w:t>C guidelines require us to ide</w:t>
      </w:r>
      <w:r w:rsidR="00293658">
        <w:rPr>
          <w:rFonts w:ascii="Times New Roman" w:hAnsi="Times New Roman" w:cs="Times New Roman"/>
          <w:sz w:val="24"/>
        </w:rPr>
        <w:t>ntify these specific activities, t</w:t>
      </w:r>
      <w:r w:rsidR="003307E0">
        <w:rPr>
          <w:rFonts w:ascii="Times New Roman" w:hAnsi="Times New Roman" w:cs="Times New Roman"/>
          <w:sz w:val="24"/>
        </w:rPr>
        <w:t>he ones that we report upon and have to track revenues and expenses: the housing area, dining, athletic facilities, the student rec center, Center of Per</w:t>
      </w:r>
      <w:r w:rsidR="00EE027E">
        <w:rPr>
          <w:rFonts w:ascii="Times New Roman" w:hAnsi="Times New Roman" w:cs="Times New Roman"/>
          <w:sz w:val="24"/>
        </w:rPr>
        <w:t>forming Arts, Bone Center, the A</w:t>
      </w:r>
      <w:r w:rsidR="003307E0">
        <w:rPr>
          <w:rFonts w:ascii="Times New Roman" w:hAnsi="Times New Roman" w:cs="Times New Roman"/>
          <w:sz w:val="24"/>
        </w:rPr>
        <w:t>uditorium, and then our campus parking area. The revenue sources that flow through these fun</w:t>
      </w:r>
      <w:r>
        <w:rPr>
          <w:rFonts w:ascii="Times New Roman" w:hAnsi="Times New Roman" w:cs="Times New Roman"/>
          <w:sz w:val="24"/>
        </w:rPr>
        <w:t>d</w:t>
      </w:r>
      <w:r w:rsidR="003307E0">
        <w:rPr>
          <w:rFonts w:ascii="Times New Roman" w:hAnsi="Times New Roman" w:cs="Times New Roman"/>
          <w:sz w:val="24"/>
        </w:rPr>
        <w:t>s (</w:t>
      </w:r>
      <w:r w:rsidR="00EE027E">
        <w:rPr>
          <w:rFonts w:ascii="Times New Roman" w:hAnsi="Times New Roman" w:cs="Times New Roman"/>
          <w:sz w:val="24"/>
        </w:rPr>
        <w:t>as you can imagine) are the din</w:t>
      </w:r>
      <w:r w:rsidR="003307E0">
        <w:rPr>
          <w:rFonts w:ascii="Times New Roman" w:hAnsi="Times New Roman" w:cs="Times New Roman"/>
          <w:sz w:val="24"/>
        </w:rPr>
        <w:t>ing plans, for example, get captured in the dining revenue areas, obviously housing fees occur there. We also have the student fee associated with the rec center</w:t>
      </w:r>
      <w:r w:rsidR="00293658">
        <w:rPr>
          <w:rFonts w:ascii="Times New Roman" w:hAnsi="Times New Roman" w:cs="Times New Roman"/>
          <w:sz w:val="24"/>
        </w:rPr>
        <w:t>,</w:t>
      </w:r>
      <w:r w:rsidR="003307E0">
        <w:rPr>
          <w:rFonts w:ascii="Times New Roman" w:hAnsi="Times New Roman" w:cs="Times New Roman"/>
          <w:sz w:val="24"/>
        </w:rPr>
        <w:t xml:space="preserve"> or the Bone Center</w:t>
      </w:r>
      <w:r w:rsidR="00293658">
        <w:rPr>
          <w:rFonts w:ascii="Times New Roman" w:hAnsi="Times New Roman" w:cs="Times New Roman"/>
          <w:sz w:val="24"/>
        </w:rPr>
        <w:t>,</w:t>
      </w:r>
      <w:r w:rsidR="003307E0">
        <w:rPr>
          <w:rFonts w:ascii="Times New Roman" w:hAnsi="Times New Roman" w:cs="Times New Roman"/>
          <w:sz w:val="24"/>
        </w:rPr>
        <w:t xml:space="preserve"> </w:t>
      </w:r>
      <w:r>
        <w:rPr>
          <w:rFonts w:ascii="Times New Roman" w:hAnsi="Times New Roman" w:cs="Times New Roman"/>
          <w:sz w:val="24"/>
        </w:rPr>
        <w:t xml:space="preserve">end up </w:t>
      </w:r>
      <w:r w:rsidR="003307E0">
        <w:rPr>
          <w:rFonts w:ascii="Times New Roman" w:hAnsi="Times New Roman" w:cs="Times New Roman"/>
          <w:sz w:val="24"/>
        </w:rPr>
        <w:t>in this particular funding source. There are specific restrictions on the use of these funds</w:t>
      </w:r>
      <w:r>
        <w:rPr>
          <w:rFonts w:ascii="Times New Roman" w:hAnsi="Times New Roman" w:cs="Times New Roman"/>
          <w:sz w:val="24"/>
        </w:rPr>
        <w:t>,</w:t>
      </w:r>
      <w:r w:rsidR="003307E0">
        <w:rPr>
          <w:rFonts w:ascii="Times New Roman" w:hAnsi="Times New Roman" w:cs="Times New Roman"/>
          <w:sz w:val="24"/>
        </w:rPr>
        <w:t xml:space="preserve"> and it’s important </w:t>
      </w:r>
      <w:r>
        <w:rPr>
          <w:rFonts w:ascii="Times New Roman" w:hAnsi="Times New Roman" w:cs="Times New Roman"/>
          <w:sz w:val="24"/>
        </w:rPr>
        <w:t xml:space="preserve">to know </w:t>
      </w:r>
      <w:r w:rsidR="003307E0">
        <w:rPr>
          <w:rFonts w:ascii="Times New Roman" w:hAnsi="Times New Roman" w:cs="Times New Roman"/>
          <w:sz w:val="24"/>
        </w:rPr>
        <w:t>that each of th</w:t>
      </w:r>
      <w:r>
        <w:rPr>
          <w:rFonts w:ascii="Times New Roman" w:hAnsi="Times New Roman" w:cs="Times New Roman"/>
          <w:sz w:val="24"/>
        </w:rPr>
        <w:t>ese entities according to the LA</w:t>
      </w:r>
      <w:r w:rsidR="003307E0">
        <w:rPr>
          <w:rFonts w:ascii="Times New Roman" w:hAnsi="Times New Roman" w:cs="Times New Roman"/>
          <w:sz w:val="24"/>
        </w:rPr>
        <w:t>C guidelines</w:t>
      </w:r>
      <w:r w:rsidR="003B3E6C">
        <w:rPr>
          <w:rFonts w:ascii="Times New Roman" w:hAnsi="Times New Roman" w:cs="Times New Roman"/>
          <w:sz w:val="24"/>
        </w:rPr>
        <w:t xml:space="preserve"> must be self-sufficient</w:t>
      </w:r>
      <w:r>
        <w:rPr>
          <w:rFonts w:ascii="Times New Roman" w:hAnsi="Times New Roman" w:cs="Times New Roman"/>
          <w:sz w:val="24"/>
        </w:rPr>
        <w:t>,</w:t>
      </w:r>
      <w:r w:rsidR="003B3E6C">
        <w:rPr>
          <w:rFonts w:ascii="Times New Roman" w:hAnsi="Times New Roman" w:cs="Times New Roman"/>
          <w:sz w:val="24"/>
        </w:rPr>
        <w:t xml:space="preserve"> and they are allowed to build cash reserves. The state</w:t>
      </w:r>
      <w:r w:rsidR="00293658">
        <w:rPr>
          <w:rFonts w:ascii="Times New Roman" w:hAnsi="Times New Roman" w:cs="Times New Roman"/>
          <w:sz w:val="24"/>
        </w:rPr>
        <w:t>, again</w:t>
      </w:r>
      <w:r w:rsidR="003B3E6C">
        <w:rPr>
          <w:rFonts w:ascii="Times New Roman" w:hAnsi="Times New Roman" w:cs="Times New Roman"/>
          <w:sz w:val="24"/>
        </w:rPr>
        <w:t xml:space="preserve"> as you’ve heard earlier, is not permitted to take the tuition and fees. The general tuition fees are the appropriation</w:t>
      </w:r>
      <w:r w:rsidR="00293658">
        <w:rPr>
          <w:rFonts w:ascii="Times New Roman" w:hAnsi="Times New Roman" w:cs="Times New Roman"/>
          <w:sz w:val="24"/>
        </w:rPr>
        <w:t>,</w:t>
      </w:r>
      <w:r w:rsidR="003B3E6C">
        <w:rPr>
          <w:rFonts w:ascii="Times New Roman" w:hAnsi="Times New Roman" w:cs="Times New Roman"/>
          <w:sz w:val="24"/>
        </w:rPr>
        <w:t xml:space="preserve"> and support these self-sustaining units. </w:t>
      </w:r>
    </w:p>
    <w:p w:rsidR="003B3E6C" w:rsidRDefault="00BC33B7">
      <w:pPr>
        <w:rPr>
          <w:rFonts w:ascii="Times New Roman" w:hAnsi="Times New Roman" w:cs="Times New Roman"/>
          <w:sz w:val="24"/>
        </w:rPr>
      </w:pPr>
      <w:r>
        <w:rPr>
          <w:rFonts w:ascii="Times New Roman" w:hAnsi="Times New Roman" w:cs="Times New Roman"/>
          <w:sz w:val="24"/>
        </w:rPr>
        <w:t>From a Research and G</w:t>
      </w:r>
      <w:r w:rsidR="003B3E6C">
        <w:rPr>
          <w:rFonts w:ascii="Times New Roman" w:hAnsi="Times New Roman" w:cs="Times New Roman"/>
          <w:sz w:val="24"/>
        </w:rPr>
        <w:t>rants perspective, as many of you in this room may be actively involved in that area, that’s a separate area of funding source that we also have to maintain. As each of you knows</w:t>
      </w:r>
      <w:r w:rsidR="00293658">
        <w:rPr>
          <w:rFonts w:ascii="Times New Roman" w:hAnsi="Times New Roman" w:cs="Times New Roman"/>
          <w:sz w:val="24"/>
        </w:rPr>
        <w:t>,</w:t>
      </w:r>
      <w:r w:rsidR="003B3E6C">
        <w:rPr>
          <w:rFonts w:ascii="Times New Roman" w:hAnsi="Times New Roman" w:cs="Times New Roman"/>
          <w:sz w:val="24"/>
        </w:rPr>
        <w:t xml:space="preserve"> as federal and grant state agencies support or provide awards in order for the institution to do research to cover personnel costs, and supplies, and travel, and certain </w:t>
      </w:r>
      <w:r w:rsidR="003B3E6C">
        <w:rPr>
          <w:rFonts w:ascii="Times New Roman" w:hAnsi="Times New Roman" w:cs="Times New Roman"/>
          <w:sz w:val="24"/>
        </w:rPr>
        <w:lastRenderedPageBreak/>
        <w:t xml:space="preserve">equipment areas, we have to track that those transactions (those revenues and those </w:t>
      </w:r>
      <w:r>
        <w:rPr>
          <w:rFonts w:ascii="Times New Roman" w:hAnsi="Times New Roman" w:cs="Times New Roman"/>
          <w:sz w:val="24"/>
        </w:rPr>
        <w:t>expenses) specifically through Grants and C</w:t>
      </w:r>
      <w:r w:rsidR="003B3E6C">
        <w:rPr>
          <w:rFonts w:ascii="Times New Roman" w:hAnsi="Times New Roman" w:cs="Times New Roman"/>
          <w:sz w:val="24"/>
        </w:rPr>
        <w:t xml:space="preserve">ontract areas. </w:t>
      </w:r>
      <w:r>
        <w:rPr>
          <w:rFonts w:ascii="Times New Roman" w:hAnsi="Times New Roman" w:cs="Times New Roman"/>
          <w:sz w:val="24"/>
        </w:rPr>
        <w:t>It’s</w:t>
      </w:r>
      <w:r w:rsidR="003B3E6C">
        <w:rPr>
          <w:rFonts w:ascii="Times New Roman" w:hAnsi="Times New Roman" w:cs="Times New Roman"/>
          <w:sz w:val="24"/>
        </w:rPr>
        <w:t xml:space="preserve"> very highly restricted. There are external audits associated specifically with grant compliance, so we take that responsibility very seriously. </w:t>
      </w:r>
    </w:p>
    <w:p w:rsidR="00AC217D" w:rsidRDefault="00BC33B7">
      <w:pPr>
        <w:rPr>
          <w:rFonts w:ascii="Times New Roman" w:hAnsi="Times New Roman" w:cs="Times New Roman"/>
          <w:sz w:val="24"/>
        </w:rPr>
      </w:pPr>
      <w:r>
        <w:rPr>
          <w:rFonts w:ascii="Times New Roman" w:hAnsi="Times New Roman" w:cs="Times New Roman"/>
          <w:sz w:val="24"/>
        </w:rPr>
        <w:t>From an A</w:t>
      </w:r>
      <w:r w:rsidR="003B3E6C">
        <w:rPr>
          <w:rFonts w:ascii="Times New Roman" w:hAnsi="Times New Roman" w:cs="Times New Roman"/>
          <w:sz w:val="24"/>
        </w:rPr>
        <w:t xml:space="preserve">gency, or another phrase we refer to as local funds, this is where you have probably the largest area of revenue and expense tracking in a number of groups. Some of the examples up here </w:t>
      </w:r>
      <w:r>
        <w:rPr>
          <w:rFonts w:ascii="Times New Roman" w:hAnsi="Times New Roman" w:cs="Times New Roman"/>
          <w:sz w:val="24"/>
        </w:rPr>
        <w:t xml:space="preserve">are </w:t>
      </w:r>
      <w:r w:rsidR="003B3E6C">
        <w:rPr>
          <w:rFonts w:ascii="Times New Roman" w:hAnsi="Times New Roman" w:cs="Times New Roman"/>
          <w:sz w:val="24"/>
        </w:rPr>
        <w:t>(as you can see) the Vidette,</w:t>
      </w:r>
      <w:r w:rsidR="00EE027E">
        <w:rPr>
          <w:rFonts w:ascii="Times New Roman" w:hAnsi="Times New Roman" w:cs="Times New Roman"/>
          <w:sz w:val="24"/>
        </w:rPr>
        <w:t xml:space="preserve"> the Shakespeare Festival, the C</w:t>
      </w:r>
      <w:r w:rsidR="003B3E6C">
        <w:rPr>
          <w:rFonts w:ascii="Times New Roman" w:hAnsi="Times New Roman" w:cs="Times New Roman"/>
          <w:sz w:val="24"/>
        </w:rPr>
        <w:t>ircus, TechZone, course materials fees. We have to track these becau</w:t>
      </w:r>
      <w:r>
        <w:rPr>
          <w:rFonts w:ascii="Times New Roman" w:hAnsi="Times New Roman" w:cs="Times New Roman"/>
          <w:sz w:val="24"/>
        </w:rPr>
        <w:t>se</w:t>
      </w:r>
      <w:r w:rsidR="00293658">
        <w:rPr>
          <w:rFonts w:ascii="Times New Roman" w:hAnsi="Times New Roman" w:cs="Times New Roman"/>
          <w:sz w:val="24"/>
        </w:rPr>
        <w:t>,</w:t>
      </w:r>
      <w:r>
        <w:rPr>
          <w:rFonts w:ascii="Times New Roman" w:hAnsi="Times New Roman" w:cs="Times New Roman"/>
          <w:sz w:val="24"/>
        </w:rPr>
        <w:t xml:space="preserve"> as I said earlier</w:t>
      </w:r>
      <w:r w:rsidR="00293658">
        <w:rPr>
          <w:rFonts w:ascii="Times New Roman" w:hAnsi="Times New Roman" w:cs="Times New Roman"/>
          <w:sz w:val="24"/>
        </w:rPr>
        <w:t>,</w:t>
      </w:r>
      <w:r>
        <w:rPr>
          <w:rFonts w:ascii="Times New Roman" w:hAnsi="Times New Roman" w:cs="Times New Roman"/>
          <w:sz w:val="24"/>
        </w:rPr>
        <w:t xml:space="preserve"> from the LA</w:t>
      </w:r>
      <w:r w:rsidR="003B3E6C">
        <w:rPr>
          <w:rFonts w:ascii="Times New Roman" w:hAnsi="Times New Roman" w:cs="Times New Roman"/>
          <w:sz w:val="24"/>
        </w:rPr>
        <w:t>C guidelines these represent local fees. They can’t be captured in the GR</w:t>
      </w:r>
      <w:r>
        <w:rPr>
          <w:rFonts w:ascii="Times New Roman" w:hAnsi="Times New Roman" w:cs="Times New Roman"/>
          <w:sz w:val="24"/>
        </w:rPr>
        <w:t>,</w:t>
      </w:r>
      <w:r w:rsidR="003B3E6C">
        <w:rPr>
          <w:rFonts w:ascii="Times New Roman" w:hAnsi="Times New Roman" w:cs="Times New Roman"/>
          <w:sz w:val="24"/>
        </w:rPr>
        <w:t xml:space="preserve"> and they</w:t>
      </w:r>
      <w:r>
        <w:rPr>
          <w:rFonts w:ascii="Times New Roman" w:hAnsi="Times New Roman" w:cs="Times New Roman"/>
          <w:sz w:val="24"/>
        </w:rPr>
        <w:t xml:space="preserve"> also can’t be captured in the Bond R</w:t>
      </w:r>
      <w:r w:rsidR="003B3E6C">
        <w:rPr>
          <w:rFonts w:ascii="Times New Roman" w:hAnsi="Times New Roman" w:cs="Times New Roman"/>
          <w:sz w:val="24"/>
        </w:rPr>
        <w:t xml:space="preserve">evenue area. So there’s a lot of activity, there’s a lot of record keeping done in this area in order to specifically keep the revenue </w:t>
      </w:r>
      <w:r>
        <w:rPr>
          <w:rFonts w:ascii="Times New Roman" w:hAnsi="Times New Roman" w:cs="Times New Roman"/>
          <w:sz w:val="24"/>
        </w:rPr>
        <w:t xml:space="preserve">that’s </w:t>
      </w:r>
      <w:r w:rsidR="003B3E6C">
        <w:rPr>
          <w:rFonts w:ascii="Times New Roman" w:hAnsi="Times New Roman" w:cs="Times New Roman"/>
          <w:sz w:val="24"/>
        </w:rPr>
        <w:t>generated for these areas</w:t>
      </w:r>
      <w:r>
        <w:rPr>
          <w:rFonts w:ascii="Times New Roman" w:hAnsi="Times New Roman" w:cs="Times New Roman"/>
          <w:sz w:val="24"/>
        </w:rPr>
        <w:t>,</w:t>
      </w:r>
      <w:r w:rsidR="003B3E6C">
        <w:rPr>
          <w:rFonts w:ascii="Times New Roman" w:hAnsi="Times New Roman" w:cs="Times New Roman"/>
          <w:sz w:val="24"/>
        </w:rPr>
        <w:t xml:space="preserve"> and the expenses associated with them. That’s the restriction</w:t>
      </w:r>
      <w:r>
        <w:rPr>
          <w:rFonts w:ascii="Times New Roman" w:hAnsi="Times New Roman" w:cs="Times New Roman"/>
          <w:sz w:val="24"/>
        </w:rPr>
        <w:t>,</w:t>
      </w:r>
      <w:r w:rsidR="003B3E6C">
        <w:rPr>
          <w:rFonts w:ascii="Times New Roman" w:hAnsi="Times New Roman" w:cs="Times New Roman"/>
          <w:sz w:val="24"/>
        </w:rPr>
        <w:t xml:space="preserve"> and the compliance responsibility we have to maintain. Some speci</w:t>
      </w:r>
      <w:r w:rsidR="00AC217D">
        <w:rPr>
          <w:rFonts w:ascii="Times New Roman" w:hAnsi="Times New Roman" w:cs="Times New Roman"/>
          <w:sz w:val="24"/>
        </w:rPr>
        <w:t>fic examples in grouping these, we have a category called Continuing Education and Public Service. As you can see from the pictures here</w:t>
      </w:r>
      <w:r w:rsidR="00293658">
        <w:rPr>
          <w:rFonts w:ascii="Times New Roman" w:hAnsi="Times New Roman" w:cs="Times New Roman"/>
          <w:sz w:val="24"/>
        </w:rPr>
        <w:t>,</w:t>
      </w:r>
      <w:r w:rsidR="00AC217D">
        <w:rPr>
          <w:rFonts w:ascii="Times New Roman" w:hAnsi="Times New Roman" w:cs="Times New Roman"/>
          <w:sz w:val="24"/>
        </w:rPr>
        <w:t xml:space="preserve"> the Gamma Phi Circus, TechZone, or the Shakespeare Festival would fall under this reporting area. So the revenues generating from this area can be ticket sales, conference registrations, merchandise sales. And the only expenses permitted to be charges against those revenues are those types of expenses associated with those particular activities.</w:t>
      </w:r>
    </w:p>
    <w:p w:rsidR="00AC217D" w:rsidRDefault="00AC217D">
      <w:pPr>
        <w:rPr>
          <w:rFonts w:ascii="Times New Roman" w:hAnsi="Times New Roman" w:cs="Times New Roman"/>
          <w:sz w:val="24"/>
        </w:rPr>
      </w:pPr>
      <w:r>
        <w:rPr>
          <w:rFonts w:ascii="Times New Roman" w:hAnsi="Times New Roman" w:cs="Times New Roman"/>
          <w:sz w:val="24"/>
        </w:rPr>
        <w:t xml:space="preserve">Another category we have refers to </w:t>
      </w:r>
      <w:r w:rsidR="00BC33B7">
        <w:rPr>
          <w:rFonts w:ascii="Times New Roman" w:hAnsi="Times New Roman" w:cs="Times New Roman"/>
          <w:sz w:val="24"/>
        </w:rPr>
        <w:t xml:space="preserve">is </w:t>
      </w:r>
      <w:r>
        <w:rPr>
          <w:rFonts w:ascii="Times New Roman" w:hAnsi="Times New Roman" w:cs="Times New Roman"/>
          <w:sz w:val="24"/>
        </w:rPr>
        <w:t xml:space="preserve">sales and service of educational activities. From a practical perspective, transcript fees that students </w:t>
      </w:r>
      <w:r w:rsidR="00293658">
        <w:rPr>
          <w:rFonts w:ascii="Times New Roman" w:hAnsi="Times New Roman" w:cs="Times New Roman"/>
          <w:sz w:val="24"/>
        </w:rPr>
        <w:t>order</w:t>
      </w:r>
      <w:r w:rsidR="00EE027E">
        <w:rPr>
          <w:rFonts w:ascii="Times New Roman" w:hAnsi="Times New Roman" w:cs="Times New Roman"/>
          <w:sz w:val="24"/>
        </w:rPr>
        <w:t>,</w:t>
      </w:r>
      <w:r>
        <w:rPr>
          <w:rFonts w:ascii="Times New Roman" w:hAnsi="Times New Roman" w:cs="Times New Roman"/>
          <w:sz w:val="24"/>
        </w:rPr>
        <w:t xml:space="preserve"> those will fall under this category, any of the fees charg</w:t>
      </w:r>
      <w:r w:rsidR="00EE027E">
        <w:rPr>
          <w:rFonts w:ascii="Times New Roman" w:hAnsi="Times New Roman" w:cs="Times New Roman"/>
          <w:sz w:val="24"/>
        </w:rPr>
        <w:t>ed over in the Milner Library, Speech and Hearing C</w:t>
      </w:r>
      <w:r>
        <w:rPr>
          <w:rFonts w:ascii="Times New Roman" w:hAnsi="Times New Roman" w:cs="Times New Roman"/>
          <w:sz w:val="24"/>
        </w:rPr>
        <w:t>linic</w:t>
      </w:r>
      <w:r w:rsidR="00BC33B7">
        <w:rPr>
          <w:rFonts w:ascii="Times New Roman" w:hAnsi="Times New Roman" w:cs="Times New Roman"/>
          <w:sz w:val="24"/>
        </w:rPr>
        <w:t xml:space="preserve"> fees</w:t>
      </w:r>
      <w:r>
        <w:rPr>
          <w:rFonts w:ascii="Times New Roman" w:hAnsi="Times New Roman" w:cs="Times New Roman"/>
          <w:sz w:val="24"/>
        </w:rPr>
        <w:t xml:space="preserve">, testing office fees. This again is a specific group that we have to separately track and maintain. </w:t>
      </w:r>
    </w:p>
    <w:p w:rsidR="003B3E6C" w:rsidRDefault="00AC217D">
      <w:pPr>
        <w:rPr>
          <w:rFonts w:ascii="Times New Roman" w:hAnsi="Times New Roman" w:cs="Times New Roman"/>
          <w:sz w:val="24"/>
        </w:rPr>
      </w:pPr>
      <w:r>
        <w:rPr>
          <w:rFonts w:ascii="Times New Roman" w:hAnsi="Times New Roman" w:cs="Times New Roman"/>
          <w:sz w:val="24"/>
        </w:rPr>
        <w:t>For the students in the room you can appreciate this partic</w:t>
      </w:r>
      <w:r w:rsidR="00EE027E">
        <w:rPr>
          <w:rFonts w:ascii="Times New Roman" w:hAnsi="Times New Roman" w:cs="Times New Roman"/>
          <w:sz w:val="24"/>
        </w:rPr>
        <w:t>ular area. A</w:t>
      </w:r>
      <w:r>
        <w:rPr>
          <w:rFonts w:ascii="Times New Roman" w:hAnsi="Times New Roman" w:cs="Times New Roman"/>
          <w:sz w:val="24"/>
        </w:rPr>
        <w:t>s you attend classes here</w:t>
      </w:r>
      <w:r w:rsidR="00EE027E">
        <w:rPr>
          <w:rFonts w:ascii="Times New Roman" w:hAnsi="Times New Roman" w:cs="Times New Roman"/>
          <w:sz w:val="24"/>
        </w:rPr>
        <w:t>,</w:t>
      </w:r>
      <w:r>
        <w:rPr>
          <w:rFonts w:ascii="Times New Roman" w:hAnsi="Times New Roman" w:cs="Times New Roman"/>
          <w:sz w:val="24"/>
        </w:rPr>
        <w:t xml:space="preserve"> some of </w:t>
      </w:r>
      <w:r w:rsidR="00293658">
        <w:rPr>
          <w:rFonts w:ascii="Times New Roman" w:hAnsi="Times New Roman" w:cs="Times New Roman"/>
          <w:sz w:val="24"/>
        </w:rPr>
        <w:t>your courses have material fees,</w:t>
      </w:r>
      <w:r>
        <w:rPr>
          <w:rFonts w:ascii="Times New Roman" w:hAnsi="Times New Roman" w:cs="Times New Roman"/>
          <w:sz w:val="24"/>
        </w:rPr>
        <w:t xml:space="preserve"> they have lab fees. Well</w:t>
      </w:r>
      <w:r w:rsidR="00EE027E">
        <w:rPr>
          <w:rFonts w:ascii="Times New Roman" w:hAnsi="Times New Roman" w:cs="Times New Roman"/>
          <w:sz w:val="24"/>
        </w:rPr>
        <w:t>,</w:t>
      </w:r>
      <w:r>
        <w:rPr>
          <w:rFonts w:ascii="Times New Roman" w:hAnsi="Times New Roman" w:cs="Times New Roman"/>
          <w:sz w:val="24"/>
        </w:rPr>
        <w:t xml:space="preserve"> we have to track those fees and those expenses</w:t>
      </w:r>
      <w:r w:rsidR="00065772">
        <w:rPr>
          <w:rFonts w:ascii="Times New Roman" w:hAnsi="Times New Roman" w:cs="Times New Roman"/>
          <w:sz w:val="24"/>
        </w:rPr>
        <w:t>,</w:t>
      </w:r>
      <w:r>
        <w:rPr>
          <w:rFonts w:ascii="Times New Roman" w:hAnsi="Times New Roman" w:cs="Times New Roman"/>
          <w:sz w:val="24"/>
        </w:rPr>
        <w:t xml:space="preserve"> and they can only be associated and consumed within that particular academic year. We’re not permitted to take</w:t>
      </w:r>
      <w:r w:rsidR="00065772">
        <w:rPr>
          <w:rFonts w:ascii="Times New Roman" w:hAnsi="Times New Roman" w:cs="Times New Roman"/>
          <w:sz w:val="24"/>
        </w:rPr>
        <w:t xml:space="preserve"> those types of course material</w:t>
      </w:r>
      <w:r>
        <w:rPr>
          <w:rFonts w:ascii="Times New Roman" w:hAnsi="Times New Roman" w:cs="Times New Roman"/>
          <w:sz w:val="24"/>
        </w:rPr>
        <w:t xml:space="preserve"> or lab fees</w:t>
      </w:r>
      <w:r w:rsidR="00065772">
        <w:rPr>
          <w:rFonts w:ascii="Times New Roman" w:hAnsi="Times New Roman" w:cs="Times New Roman"/>
          <w:sz w:val="24"/>
        </w:rPr>
        <w:t>,</w:t>
      </w:r>
      <w:r>
        <w:rPr>
          <w:rFonts w:ascii="Times New Roman" w:hAnsi="Times New Roman" w:cs="Times New Roman"/>
          <w:sz w:val="24"/>
        </w:rPr>
        <w:t xml:space="preserve"> and typically purchase large equipment</w:t>
      </w:r>
      <w:r w:rsidR="00065772">
        <w:rPr>
          <w:rFonts w:ascii="Times New Roman" w:hAnsi="Times New Roman" w:cs="Times New Roman"/>
          <w:sz w:val="24"/>
        </w:rPr>
        <w:t>,</w:t>
      </w:r>
      <w:r>
        <w:rPr>
          <w:rFonts w:ascii="Times New Roman" w:hAnsi="Times New Roman" w:cs="Times New Roman"/>
          <w:sz w:val="24"/>
        </w:rPr>
        <w:t xml:space="preserve"> or do any facilities maintenance</w:t>
      </w:r>
      <w:r w:rsidR="00065772">
        <w:rPr>
          <w:rFonts w:ascii="Times New Roman" w:hAnsi="Times New Roman" w:cs="Times New Roman"/>
          <w:sz w:val="24"/>
        </w:rPr>
        <w:t>,</w:t>
      </w:r>
      <w:r>
        <w:rPr>
          <w:rFonts w:ascii="Times New Roman" w:hAnsi="Times New Roman" w:cs="Times New Roman"/>
          <w:sz w:val="24"/>
        </w:rPr>
        <w:t xml:space="preserve"> or renovation on that. Those expenses are designed to be directly related to educating students in taking that course. Any of those fees, any new fees that are generated, or fee increases go through the Provost’s office for approval, and we’re not permitted to transfer funds between course</w:t>
      </w:r>
      <w:r w:rsidR="00EE027E">
        <w:rPr>
          <w:rFonts w:ascii="Times New Roman" w:hAnsi="Times New Roman" w:cs="Times New Roman"/>
          <w:sz w:val="24"/>
        </w:rPr>
        <w:t>s</w:t>
      </w:r>
      <w:r>
        <w:rPr>
          <w:rFonts w:ascii="Times New Roman" w:hAnsi="Times New Roman" w:cs="Times New Roman"/>
          <w:sz w:val="24"/>
        </w:rPr>
        <w:t xml:space="preserve">. </w:t>
      </w:r>
    </w:p>
    <w:p w:rsidR="00AC217D" w:rsidRDefault="00AC217D">
      <w:pPr>
        <w:rPr>
          <w:rFonts w:ascii="Times New Roman" w:hAnsi="Times New Roman" w:cs="Times New Roman"/>
          <w:sz w:val="24"/>
        </w:rPr>
      </w:pPr>
      <w:r>
        <w:rPr>
          <w:rFonts w:ascii="Times New Roman" w:hAnsi="Times New Roman" w:cs="Times New Roman"/>
          <w:sz w:val="24"/>
        </w:rPr>
        <w:t xml:space="preserve">Student activity fees. Many of you will be aware of these that we charge, the revenue that are charged for these support activities that </w:t>
      </w:r>
      <w:r w:rsidR="00EE027E">
        <w:rPr>
          <w:rFonts w:ascii="Times New Roman" w:hAnsi="Times New Roman" w:cs="Times New Roman"/>
          <w:sz w:val="24"/>
        </w:rPr>
        <w:t>enrich our student experience: Student G</w:t>
      </w:r>
      <w:r>
        <w:rPr>
          <w:rFonts w:ascii="Times New Roman" w:hAnsi="Times New Roman" w:cs="Times New Roman"/>
          <w:sz w:val="24"/>
        </w:rPr>
        <w:t>overnment activities, recreational p</w:t>
      </w:r>
      <w:r w:rsidR="00EE027E">
        <w:rPr>
          <w:rFonts w:ascii="Times New Roman" w:hAnsi="Times New Roman" w:cs="Times New Roman"/>
          <w:sz w:val="24"/>
        </w:rPr>
        <w:t>rograms, the Redbird Ride, the Connect T</w:t>
      </w:r>
      <w:r>
        <w:rPr>
          <w:rFonts w:ascii="Times New Roman" w:hAnsi="Times New Roman" w:cs="Times New Roman"/>
          <w:sz w:val="24"/>
        </w:rPr>
        <w:t>ransit in order to carry those fees</w:t>
      </w:r>
      <w:r w:rsidR="00065772">
        <w:rPr>
          <w:rFonts w:ascii="Times New Roman" w:hAnsi="Times New Roman" w:cs="Times New Roman"/>
          <w:sz w:val="24"/>
        </w:rPr>
        <w:t>,</w:t>
      </w:r>
      <w:r>
        <w:rPr>
          <w:rFonts w:ascii="Times New Roman" w:hAnsi="Times New Roman" w:cs="Times New Roman"/>
          <w:sz w:val="24"/>
        </w:rPr>
        <w:t xml:space="preserve"> Dean of </w:t>
      </w:r>
      <w:r w:rsidR="00065772">
        <w:rPr>
          <w:rFonts w:ascii="Times New Roman" w:hAnsi="Times New Roman" w:cs="Times New Roman"/>
          <w:sz w:val="24"/>
        </w:rPr>
        <w:t>Students sponsor</w:t>
      </w:r>
      <w:r w:rsidR="00EE027E">
        <w:rPr>
          <w:rFonts w:ascii="Times New Roman" w:hAnsi="Times New Roman" w:cs="Times New Roman"/>
          <w:sz w:val="24"/>
        </w:rPr>
        <w:t>ed</w:t>
      </w:r>
      <w:r w:rsidR="00065772">
        <w:rPr>
          <w:rFonts w:ascii="Times New Roman" w:hAnsi="Times New Roman" w:cs="Times New Roman"/>
          <w:sz w:val="24"/>
        </w:rPr>
        <w:t xml:space="preserve"> program events. T</w:t>
      </w:r>
      <w:r>
        <w:rPr>
          <w:rFonts w:ascii="Times New Roman" w:hAnsi="Times New Roman" w:cs="Times New Roman"/>
          <w:sz w:val="24"/>
        </w:rPr>
        <w:t xml:space="preserve">here is a student and staff review committee each year that helps sets this fee structure and usage each year. </w:t>
      </w:r>
    </w:p>
    <w:p w:rsidR="00C375E4" w:rsidRDefault="00C375E4">
      <w:pPr>
        <w:rPr>
          <w:rFonts w:ascii="Times New Roman" w:hAnsi="Times New Roman" w:cs="Times New Roman"/>
          <w:sz w:val="24"/>
        </w:rPr>
      </w:pPr>
      <w:r>
        <w:rPr>
          <w:rFonts w:ascii="Times New Roman" w:hAnsi="Times New Roman" w:cs="Times New Roman"/>
          <w:sz w:val="24"/>
        </w:rPr>
        <w:t>Student</w:t>
      </w:r>
      <w:r w:rsidR="00EE027E">
        <w:rPr>
          <w:rFonts w:ascii="Times New Roman" w:hAnsi="Times New Roman" w:cs="Times New Roman"/>
          <w:sz w:val="24"/>
        </w:rPr>
        <w:t xml:space="preserve"> Health and A</w:t>
      </w:r>
      <w:r>
        <w:rPr>
          <w:rFonts w:ascii="Times New Roman" w:hAnsi="Times New Roman" w:cs="Times New Roman"/>
          <w:sz w:val="24"/>
        </w:rPr>
        <w:t>thletic fees. If any of you’ve gone over to the St</w:t>
      </w:r>
      <w:r w:rsidR="00EE027E">
        <w:rPr>
          <w:rFonts w:ascii="Times New Roman" w:hAnsi="Times New Roman" w:cs="Times New Roman"/>
          <w:sz w:val="24"/>
        </w:rPr>
        <w:t>udent Health Center or attended</w:t>
      </w:r>
      <w:r>
        <w:rPr>
          <w:rFonts w:ascii="Times New Roman" w:hAnsi="Times New Roman" w:cs="Times New Roman"/>
          <w:sz w:val="24"/>
        </w:rPr>
        <w:t xml:space="preserve"> any of the athletic events</w:t>
      </w:r>
      <w:r w:rsidR="00065772">
        <w:rPr>
          <w:rFonts w:ascii="Times New Roman" w:hAnsi="Times New Roman" w:cs="Times New Roman"/>
          <w:sz w:val="24"/>
        </w:rPr>
        <w:t>,</w:t>
      </w:r>
      <w:r>
        <w:rPr>
          <w:rFonts w:ascii="Times New Roman" w:hAnsi="Times New Roman" w:cs="Times New Roman"/>
          <w:sz w:val="24"/>
        </w:rPr>
        <w:t xml:space="preserve"> that’s traditionally how these revenue sources and expenses </w:t>
      </w:r>
      <w:r>
        <w:rPr>
          <w:rFonts w:ascii="Times New Roman" w:hAnsi="Times New Roman" w:cs="Times New Roman"/>
          <w:sz w:val="24"/>
        </w:rPr>
        <w:lastRenderedPageBreak/>
        <w:t>are captured. Outside of the fee itself</w:t>
      </w:r>
      <w:r w:rsidR="00065772">
        <w:rPr>
          <w:rFonts w:ascii="Times New Roman" w:hAnsi="Times New Roman" w:cs="Times New Roman"/>
          <w:sz w:val="24"/>
        </w:rPr>
        <w:t>,</w:t>
      </w:r>
      <w:r w:rsidR="00EE027E">
        <w:rPr>
          <w:rFonts w:ascii="Times New Roman" w:hAnsi="Times New Roman" w:cs="Times New Roman"/>
          <w:sz w:val="24"/>
        </w:rPr>
        <w:t xml:space="preserve"> there are in the A</w:t>
      </w:r>
      <w:r>
        <w:rPr>
          <w:rFonts w:ascii="Times New Roman" w:hAnsi="Times New Roman" w:cs="Times New Roman"/>
          <w:sz w:val="24"/>
        </w:rPr>
        <w:t>thletics activities</w:t>
      </w:r>
      <w:r w:rsidR="00EE027E">
        <w:rPr>
          <w:rFonts w:ascii="Times New Roman" w:hAnsi="Times New Roman" w:cs="Times New Roman"/>
          <w:sz w:val="24"/>
        </w:rPr>
        <w:t>,</w:t>
      </w:r>
      <w:r>
        <w:rPr>
          <w:rFonts w:ascii="Times New Roman" w:hAnsi="Times New Roman" w:cs="Times New Roman"/>
          <w:sz w:val="24"/>
        </w:rPr>
        <w:t xml:space="preserve"> there are opportunities, as you imagine, to gain additional revenue through ticket sales, sponsorships, our NCA</w:t>
      </w:r>
      <w:r w:rsidR="00EE027E">
        <w:rPr>
          <w:rFonts w:ascii="Times New Roman" w:hAnsi="Times New Roman" w:cs="Times New Roman"/>
          <w:sz w:val="24"/>
        </w:rPr>
        <w:t>A</w:t>
      </w:r>
      <w:r>
        <w:rPr>
          <w:rFonts w:ascii="Times New Roman" w:hAnsi="Times New Roman" w:cs="Times New Roman"/>
          <w:sz w:val="24"/>
        </w:rPr>
        <w:t xml:space="preserve"> proceeds that we receive by being in our conference. And again any other outside activities that come through the health center where there is a fee charge wo</w:t>
      </w:r>
      <w:r w:rsidR="00EE027E">
        <w:rPr>
          <w:rFonts w:ascii="Times New Roman" w:hAnsi="Times New Roman" w:cs="Times New Roman"/>
          <w:sz w:val="24"/>
        </w:rPr>
        <w:t>uld also be captured under the Student H</w:t>
      </w:r>
      <w:r>
        <w:rPr>
          <w:rFonts w:ascii="Times New Roman" w:hAnsi="Times New Roman" w:cs="Times New Roman"/>
          <w:sz w:val="24"/>
        </w:rPr>
        <w:t xml:space="preserve">ealth area. </w:t>
      </w:r>
    </w:p>
    <w:p w:rsidR="00C375E4" w:rsidRDefault="00C375E4">
      <w:pPr>
        <w:rPr>
          <w:rFonts w:ascii="Times New Roman" w:hAnsi="Times New Roman" w:cs="Times New Roman"/>
          <w:sz w:val="24"/>
        </w:rPr>
      </w:pPr>
      <w:r>
        <w:rPr>
          <w:rFonts w:ascii="Times New Roman" w:hAnsi="Times New Roman" w:cs="Times New Roman"/>
          <w:sz w:val="24"/>
        </w:rPr>
        <w:t>And there’s another gro</w:t>
      </w:r>
      <w:r w:rsidR="00EE027E">
        <w:rPr>
          <w:rFonts w:ascii="Times New Roman" w:hAnsi="Times New Roman" w:cs="Times New Roman"/>
          <w:sz w:val="24"/>
        </w:rPr>
        <w:t>up, probably self-explanatory, student field trips or foreign s</w:t>
      </w:r>
      <w:r>
        <w:rPr>
          <w:rFonts w:ascii="Times New Roman" w:hAnsi="Times New Roman" w:cs="Times New Roman"/>
          <w:sz w:val="24"/>
        </w:rPr>
        <w:t>tudies. If any of you have been involved in those, those particular activities themselves need to have a revenue source in order to cover the expense</w:t>
      </w:r>
      <w:r w:rsidR="00065772">
        <w:rPr>
          <w:rFonts w:ascii="Times New Roman" w:hAnsi="Times New Roman" w:cs="Times New Roman"/>
          <w:sz w:val="24"/>
        </w:rPr>
        <w:t>,</w:t>
      </w:r>
      <w:r>
        <w:rPr>
          <w:rFonts w:ascii="Times New Roman" w:hAnsi="Times New Roman" w:cs="Times New Roman"/>
          <w:sz w:val="24"/>
        </w:rPr>
        <w:t xml:space="preserve"> so we have to track that. We’re responsible for making sure that those specific fees that are charged to the student participating</w:t>
      </w:r>
      <w:r w:rsidR="00065772">
        <w:rPr>
          <w:rFonts w:ascii="Times New Roman" w:hAnsi="Times New Roman" w:cs="Times New Roman"/>
          <w:sz w:val="24"/>
        </w:rPr>
        <w:t>,</w:t>
      </w:r>
      <w:r>
        <w:rPr>
          <w:rFonts w:ascii="Times New Roman" w:hAnsi="Times New Roman" w:cs="Times New Roman"/>
          <w:sz w:val="24"/>
        </w:rPr>
        <w:t xml:space="preserve"> or for any of the participating schools in the event, we capture that revenue source</w:t>
      </w:r>
      <w:r w:rsidR="00065772">
        <w:rPr>
          <w:rFonts w:ascii="Times New Roman" w:hAnsi="Times New Roman" w:cs="Times New Roman"/>
          <w:sz w:val="24"/>
        </w:rPr>
        <w:t>,</w:t>
      </w:r>
      <w:r>
        <w:rPr>
          <w:rFonts w:ascii="Times New Roman" w:hAnsi="Times New Roman" w:cs="Times New Roman"/>
          <w:sz w:val="24"/>
        </w:rPr>
        <w:t xml:space="preserve"> and then we’re only permitted to charge expenses related to those activities. </w:t>
      </w:r>
    </w:p>
    <w:p w:rsidR="00C375E4" w:rsidRDefault="00C375E4">
      <w:pPr>
        <w:rPr>
          <w:rFonts w:ascii="Times New Roman" w:hAnsi="Times New Roman" w:cs="Times New Roman"/>
          <w:sz w:val="24"/>
        </w:rPr>
      </w:pPr>
      <w:r>
        <w:rPr>
          <w:rFonts w:ascii="Times New Roman" w:hAnsi="Times New Roman" w:cs="Times New Roman"/>
          <w:sz w:val="24"/>
        </w:rPr>
        <w:t>One last thing</w:t>
      </w:r>
      <w:r w:rsidR="00293658">
        <w:rPr>
          <w:rFonts w:ascii="Times New Roman" w:hAnsi="Times New Roman" w:cs="Times New Roman"/>
          <w:sz w:val="24"/>
        </w:rPr>
        <w:t>,</w:t>
      </w:r>
      <w:r>
        <w:rPr>
          <w:rFonts w:ascii="Times New Roman" w:hAnsi="Times New Roman" w:cs="Times New Roman"/>
          <w:sz w:val="24"/>
        </w:rPr>
        <w:t xml:space="preserve"> as a revenue source that helps s</w:t>
      </w:r>
      <w:r w:rsidR="00065772">
        <w:rPr>
          <w:rFonts w:ascii="Times New Roman" w:hAnsi="Times New Roman" w:cs="Times New Roman"/>
          <w:sz w:val="24"/>
        </w:rPr>
        <w:t>upport the institution, in the Research Grants and C</w:t>
      </w:r>
      <w:r>
        <w:rPr>
          <w:rFonts w:ascii="Times New Roman" w:hAnsi="Times New Roman" w:cs="Times New Roman"/>
          <w:sz w:val="24"/>
        </w:rPr>
        <w:t>ontracts area</w:t>
      </w:r>
      <w:r w:rsidR="00065772">
        <w:rPr>
          <w:rFonts w:ascii="Times New Roman" w:hAnsi="Times New Roman" w:cs="Times New Roman"/>
          <w:sz w:val="24"/>
        </w:rPr>
        <w:t>,</w:t>
      </w:r>
      <w:r>
        <w:rPr>
          <w:rFonts w:ascii="Times New Roman" w:hAnsi="Times New Roman" w:cs="Times New Roman"/>
          <w:sz w:val="24"/>
        </w:rPr>
        <w:t xml:space="preserve"> what is typically permitted is the federal</w:t>
      </w:r>
      <w:r w:rsidR="00065772">
        <w:rPr>
          <w:rFonts w:ascii="Times New Roman" w:hAnsi="Times New Roman" w:cs="Times New Roman"/>
          <w:sz w:val="24"/>
        </w:rPr>
        <w:t xml:space="preserve"> and</w:t>
      </w:r>
      <w:r>
        <w:rPr>
          <w:rFonts w:ascii="Times New Roman" w:hAnsi="Times New Roman" w:cs="Times New Roman"/>
          <w:sz w:val="24"/>
        </w:rPr>
        <w:t xml:space="preserve"> state grant agencies typically allow a univer</w:t>
      </w:r>
      <w:r w:rsidR="00065772">
        <w:rPr>
          <w:rFonts w:ascii="Times New Roman" w:hAnsi="Times New Roman" w:cs="Times New Roman"/>
          <w:sz w:val="24"/>
        </w:rPr>
        <w:t>sity to apply what’s called an Administrative O</w:t>
      </w:r>
      <w:r>
        <w:rPr>
          <w:rFonts w:ascii="Times New Roman" w:hAnsi="Times New Roman" w:cs="Times New Roman"/>
          <w:sz w:val="24"/>
        </w:rPr>
        <w:t>verhead fee to the grant in order to help cover overhead cost, not just direct cost associated with the particular grant. We</w:t>
      </w:r>
      <w:r w:rsidR="00065772">
        <w:rPr>
          <w:rFonts w:ascii="Times New Roman" w:hAnsi="Times New Roman" w:cs="Times New Roman"/>
          <w:sz w:val="24"/>
        </w:rPr>
        <w:t>ll</w:t>
      </w:r>
      <w:r w:rsidR="00EE027E">
        <w:rPr>
          <w:rFonts w:ascii="Times New Roman" w:hAnsi="Times New Roman" w:cs="Times New Roman"/>
          <w:sz w:val="24"/>
        </w:rPr>
        <w:t>,</w:t>
      </w:r>
      <w:r>
        <w:rPr>
          <w:rFonts w:ascii="Times New Roman" w:hAnsi="Times New Roman" w:cs="Times New Roman"/>
          <w:sz w:val="24"/>
        </w:rPr>
        <w:t xml:space="preserve"> these funds are earned by the institution as we incur the research activity</w:t>
      </w:r>
      <w:r w:rsidR="00065772">
        <w:rPr>
          <w:rFonts w:ascii="Times New Roman" w:hAnsi="Times New Roman" w:cs="Times New Roman"/>
          <w:sz w:val="24"/>
        </w:rPr>
        <w:t>,</w:t>
      </w:r>
      <w:r>
        <w:rPr>
          <w:rFonts w:ascii="Times New Roman" w:hAnsi="Times New Roman" w:cs="Times New Roman"/>
          <w:sz w:val="24"/>
        </w:rPr>
        <w:t xml:space="preserve"> and those funds are tran</w:t>
      </w:r>
      <w:r w:rsidR="00065772">
        <w:rPr>
          <w:rFonts w:ascii="Times New Roman" w:hAnsi="Times New Roman" w:cs="Times New Roman"/>
          <w:sz w:val="24"/>
        </w:rPr>
        <w:t>sferred within the group, they’</w:t>
      </w:r>
      <w:r>
        <w:rPr>
          <w:rFonts w:ascii="Times New Roman" w:hAnsi="Times New Roman" w:cs="Times New Roman"/>
          <w:sz w:val="24"/>
        </w:rPr>
        <w:t xml:space="preserve">re provided to the research office, they’re provided to PIs, they’re provided to the Provost’s office, and some administrative support in order to provide a funding source necessary to keep the operation of research and grants continuing to grow. </w:t>
      </w:r>
    </w:p>
    <w:p w:rsidR="00C375E4" w:rsidRDefault="00C375E4">
      <w:pPr>
        <w:rPr>
          <w:rFonts w:ascii="Times New Roman" w:hAnsi="Times New Roman" w:cs="Times New Roman"/>
          <w:sz w:val="24"/>
        </w:rPr>
      </w:pPr>
      <w:r>
        <w:rPr>
          <w:rFonts w:ascii="Times New Roman" w:hAnsi="Times New Roman" w:cs="Times New Roman"/>
          <w:sz w:val="24"/>
        </w:rPr>
        <w:t>I’d like to (as I’m getting closer to the end) switch gears a little bit</w:t>
      </w:r>
      <w:r w:rsidR="003D1191">
        <w:rPr>
          <w:rFonts w:ascii="Times New Roman" w:hAnsi="Times New Roman" w:cs="Times New Roman"/>
          <w:sz w:val="24"/>
        </w:rPr>
        <w:t>,</w:t>
      </w:r>
      <w:r>
        <w:rPr>
          <w:rFonts w:ascii="Times New Roman" w:hAnsi="Times New Roman" w:cs="Times New Roman"/>
          <w:sz w:val="24"/>
        </w:rPr>
        <w:t xml:space="preserve"> and talk from just a high</w:t>
      </w:r>
      <w:r w:rsidR="009B1A64">
        <w:rPr>
          <w:rFonts w:ascii="Times New Roman" w:hAnsi="Times New Roman" w:cs="Times New Roman"/>
          <w:sz w:val="24"/>
        </w:rPr>
        <w:t>er</w:t>
      </w:r>
      <w:r>
        <w:rPr>
          <w:rFonts w:ascii="Times New Roman" w:hAnsi="Times New Roman" w:cs="Times New Roman"/>
          <w:sz w:val="24"/>
        </w:rPr>
        <w:t xml:space="preserve"> view of financial dollars. I’m using FY19 </w:t>
      </w:r>
      <w:r w:rsidR="009B1A64">
        <w:rPr>
          <w:rFonts w:ascii="Times New Roman" w:hAnsi="Times New Roman" w:cs="Times New Roman"/>
          <w:sz w:val="24"/>
        </w:rPr>
        <w:t>numbers here rather than FY20.  W</w:t>
      </w:r>
      <w:r>
        <w:rPr>
          <w:rFonts w:ascii="Times New Roman" w:hAnsi="Times New Roman" w:cs="Times New Roman"/>
          <w:sz w:val="24"/>
        </w:rPr>
        <w:t>e’ll be presenting FY20 information in a couple of weeks, but in order to just cover this area, wanted to show as we talk about all t</w:t>
      </w:r>
      <w:r w:rsidR="003D1191">
        <w:rPr>
          <w:rFonts w:ascii="Times New Roman" w:hAnsi="Times New Roman" w:cs="Times New Roman"/>
          <w:sz w:val="24"/>
        </w:rPr>
        <w:t>hese revenue sources in either Agency, B</w:t>
      </w:r>
      <w:r>
        <w:rPr>
          <w:rFonts w:ascii="Times New Roman" w:hAnsi="Times New Roman" w:cs="Times New Roman"/>
          <w:sz w:val="24"/>
        </w:rPr>
        <w:t>ond, or GR</w:t>
      </w:r>
      <w:r w:rsidR="00293658">
        <w:rPr>
          <w:rFonts w:ascii="Times New Roman" w:hAnsi="Times New Roman" w:cs="Times New Roman"/>
          <w:sz w:val="24"/>
        </w:rPr>
        <w:t>,</w:t>
      </w:r>
      <w:r>
        <w:rPr>
          <w:rFonts w:ascii="Times New Roman" w:hAnsi="Times New Roman" w:cs="Times New Roman"/>
          <w:sz w:val="24"/>
        </w:rPr>
        <w:t xml:space="preserve"> here is a pie chart that gives you a li</w:t>
      </w:r>
      <w:r w:rsidR="00A155B1">
        <w:rPr>
          <w:rFonts w:ascii="Times New Roman" w:hAnsi="Times New Roman" w:cs="Times New Roman"/>
          <w:sz w:val="24"/>
        </w:rPr>
        <w:t>ttle bit of a big picture. FY19 our operating revenues about $458 million. The University Income Fund combined with the State Appropriation Fund is what we refer to area</w:t>
      </w:r>
      <w:r w:rsidR="009B1A64">
        <w:rPr>
          <w:rFonts w:ascii="Times New Roman" w:hAnsi="Times New Roman" w:cs="Times New Roman"/>
          <w:sz w:val="24"/>
        </w:rPr>
        <w:t xml:space="preserve"> a</w:t>
      </w:r>
      <w:r w:rsidR="00A155B1">
        <w:rPr>
          <w:rFonts w:ascii="Times New Roman" w:hAnsi="Times New Roman" w:cs="Times New Roman"/>
          <w:sz w:val="24"/>
        </w:rPr>
        <w:t>s the GR. As you can see that’s the University Income Fund</w:t>
      </w:r>
      <w:r w:rsidR="00293658">
        <w:rPr>
          <w:rFonts w:ascii="Times New Roman" w:hAnsi="Times New Roman" w:cs="Times New Roman"/>
          <w:sz w:val="24"/>
        </w:rPr>
        <w:t>,</w:t>
      </w:r>
      <w:r w:rsidR="00A155B1">
        <w:rPr>
          <w:rFonts w:ascii="Times New Roman" w:hAnsi="Times New Roman" w:cs="Times New Roman"/>
          <w:sz w:val="24"/>
        </w:rPr>
        <w:t xml:space="preserve"> which is tuition and fees</w:t>
      </w:r>
      <w:r w:rsidR="00293658">
        <w:rPr>
          <w:rFonts w:ascii="Times New Roman" w:hAnsi="Times New Roman" w:cs="Times New Roman"/>
          <w:sz w:val="24"/>
        </w:rPr>
        <w:t>,</w:t>
      </w:r>
      <w:r w:rsidR="00A155B1">
        <w:rPr>
          <w:rFonts w:ascii="Times New Roman" w:hAnsi="Times New Roman" w:cs="Times New Roman"/>
          <w:sz w:val="24"/>
        </w:rPr>
        <w:t xml:space="preserve"> is about 45% of our budget. State Appropri</w:t>
      </w:r>
      <w:r w:rsidR="003D1191">
        <w:rPr>
          <w:rFonts w:ascii="Times New Roman" w:hAnsi="Times New Roman" w:cs="Times New Roman"/>
          <w:sz w:val="24"/>
        </w:rPr>
        <w:t>ation’s about 14%. The B</w:t>
      </w:r>
      <w:r w:rsidR="00A155B1">
        <w:rPr>
          <w:rFonts w:ascii="Times New Roman" w:hAnsi="Times New Roman" w:cs="Times New Roman"/>
          <w:sz w:val="24"/>
        </w:rPr>
        <w:t>ond revenue areas ar</w:t>
      </w:r>
      <w:r w:rsidR="003D1191">
        <w:rPr>
          <w:rFonts w:ascii="Times New Roman" w:hAnsi="Times New Roman" w:cs="Times New Roman"/>
          <w:sz w:val="24"/>
        </w:rPr>
        <w:t>e in the 20% range. Grants and C</w:t>
      </w:r>
      <w:r w:rsidR="00A155B1">
        <w:rPr>
          <w:rFonts w:ascii="Times New Roman" w:hAnsi="Times New Roman" w:cs="Times New Roman"/>
          <w:sz w:val="24"/>
        </w:rPr>
        <w:t xml:space="preserve">ontracts </w:t>
      </w:r>
      <w:r w:rsidR="003D1191">
        <w:rPr>
          <w:rFonts w:ascii="Times New Roman" w:hAnsi="Times New Roman" w:cs="Times New Roman"/>
          <w:sz w:val="24"/>
        </w:rPr>
        <w:t>are around $30 million, about 6%</w:t>
      </w:r>
      <w:r w:rsidR="00A155B1">
        <w:rPr>
          <w:rFonts w:ascii="Times New Roman" w:hAnsi="Times New Roman" w:cs="Times New Roman"/>
          <w:sz w:val="24"/>
        </w:rPr>
        <w:t>. And then</w:t>
      </w:r>
      <w:r w:rsidR="003D1191">
        <w:rPr>
          <w:rFonts w:ascii="Times New Roman" w:hAnsi="Times New Roman" w:cs="Times New Roman"/>
          <w:sz w:val="24"/>
        </w:rPr>
        <w:t>, the other local funds or the A</w:t>
      </w:r>
      <w:r w:rsidR="00A155B1">
        <w:rPr>
          <w:rFonts w:ascii="Times New Roman" w:hAnsi="Times New Roman" w:cs="Times New Roman"/>
          <w:sz w:val="24"/>
        </w:rPr>
        <w:t>gency funds</w:t>
      </w:r>
      <w:r w:rsidR="003D1191">
        <w:rPr>
          <w:rFonts w:ascii="Times New Roman" w:hAnsi="Times New Roman" w:cs="Times New Roman"/>
          <w:sz w:val="24"/>
        </w:rPr>
        <w:t>,</w:t>
      </w:r>
      <w:r w:rsidR="00A155B1">
        <w:rPr>
          <w:rFonts w:ascii="Times New Roman" w:hAnsi="Times New Roman" w:cs="Times New Roman"/>
          <w:sz w:val="24"/>
        </w:rPr>
        <w:t xml:space="preserve"> which a large portion of those are the student fees</w:t>
      </w:r>
      <w:r w:rsidR="003D1191">
        <w:rPr>
          <w:rFonts w:ascii="Times New Roman" w:hAnsi="Times New Roman" w:cs="Times New Roman"/>
          <w:sz w:val="24"/>
        </w:rPr>
        <w:t>,</w:t>
      </w:r>
      <w:r w:rsidR="00A155B1">
        <w:rPr>
          <w:rFonts w:ascii="Times New Roman" w:hAnsi="Times New Roman" w:cs="Times New Roman"/>
          <w:sz w:val="24"/>
        </w:rPr>
        <w:t xml:space="preserve"> is around $59 million. </w:t>
      </w:r>
    </w:p>
    <w:p w:rsidR="00A155B1" w:rsidRDefault="00A155B1">
      <w:pPr>
        <w:rPr>
          <w:rFonts w:ascii="Times New Roman" w:hAnsi="Times New Roman" w:cs="Times New Roman"/>
          <w:sz w:val="24"/>
        </w:rPr>
      </w:pPr>
      <w:r>
        <w:rPr>
          <w:rFonts w:ascii="Times New Roman" w:hAnsi="Times New Roman" w:cs="Times New Roman"/>
          <w:sz w:val="24"/>
        </w:rPr>
        <w:t>We then move over to the expense side. I apologize for the size of the chart</w:t>
      </w:r>
      <w:r w:rsidR="00293658">
        <w:rPr>
          <w:rFonts w:ascii="Times New Roman" w:hAnsi="Times New Roman" w:cs="Times New Roman"/>
          <w:sz w:val="24"/>
        </w:rPr>
        <w:t>,</w:t>
      </w:r>
      <w:r>
        <w:rPr>
          <w:rFonts w:ascii="Times New Roman" w:hAnsi="Times New Roman" w:cs="Times New Roman"/>
          <w:sz w:val="24"/>
        </w:rPr>
        <w:t xml:space="preserve"> and the various areas</w:t>
      </w:r>
      <w:r w:rsidR="00293658">
        <w:rPr>
          <w:rFonts w:ascii="Times New Roman" w:hAnsi="Times New Roman" w:cs="Times New Roman"/>
          <w:sz w:val="24"/>
        </w:rPr>
        <w:t>,</w:t>
      </w:r>
      <w:r>
        <w:rPr>
          <w:rFonts w:ascii="Times New Roman" w:hAnsi="Times New Roman" w:cs="Times New Roman"/>
          <w:sz w:val="24"/>
        </w:rPr>
        <w:t xml:space="preserve"> but these are the main categories tha</w:t>
      </w:r>
      <w:r w:rsidR="009B1A64">
        <w:rPr>
          <w:rFonts w:ascii="Times New Roman" w:hAnsi="Times New Roman" w:cs="Times New Roman"/>
          <w:sz w:val="24"/>
        </w:rPr>
        <w:t>t we categorize our expenses in. A</w:t>
      </w:r>
      <w:r>
        <w:rPr>
          <w:rFonts w:ascii="Times New Roman" w:hAnsi="Times New Roman" w:cs="Times New Roman"/>
          <w:sz w:val="24"/>
        </w:rPr>
        <w:t>gain, the same level of resources. If you can look on the far right side</w:t>
      </w:r>
      <w:r w:rsidR="009B1A64">
        <w:rPr>
          <w:rFonts w:ascii="Times New Roman" w:hAnsi="Times New Roman" w:cs="Times New Roman"/>
          <w:sz w:val="24"/>
        </w:rPr>
        <w:t>,</w:t>
      </w:r>
      <w:r>
        <w:rPr>
          <w:rFonts w:ascii="Times New Roman" w:hAnsi="Times New Roman" w:cs="Times New Roman"/>
          <w:sz w:val="24"/>
        </w:rPr>
        <w:t xml:space="preserve"> the majority of </w:t>
      </w:r>
      <w:r w:rsidR="003D1191">
        <w:rPr>
          <w:rFonts w:ascii="Times New Roman" w:hAnsi="Times New Roman" w:cs="Times New Roman"/>
          <w:sz w:val="24"/>
        </w:rPr>
        <w:t xml:space="preserve">a </w:t>
      </w:r>
      <w:r>
        <w:rPr>
          <w:rFonts w:ascii="Times New Roman" w:hAnsi="Times New Roman" w:cs="Times New Roman"/>
          <w:sz w:val="24"/>
        </w:rPr>
        <w:t>univers</w:t>
      </w:r>
      <w:r w:rsidR="003D1191">
        <w:rPr>
          <w:rFonts w:ascii="Times New Roman" w:hAnsi="Times New Roman" w:cs="Times New Roman"/>
          <w:sz w:val="24"/>
        </w:rPr>
        <w:t>ity</w:t>
      </w:r>
      <w:r>
        <w:rPr>
          <w:rFonts w:ascii="Times New Roman" w:hAnsi="Times New Roman" w:cs="Times New Roman"/>
          <w:sz w:val="24"/>
        </w:rPr>
        <w:t xml:space="preserve"> cost does tend to be personnel: faculty, staff, and students. That’s over 52% of our budget. Contractual services, which are third parties</w:t>
      </w:r>
      <w:r w:rsidR="009B1A64">
        <w:rPr>
          <w:rFonts w:ascii="Times New Roman" w:hAnsi="Times New Roman" w:cs="Times New Roman"/>
          <w:sz w:val="24"/>
        </w:rPr>
        <w:t>,</w:t>
      </w:r>
      <w:r>
        <w:rPr>
          <w:rFonts w:ascii="Times New Roman" w:hAnsi="Times New Roman" w:cs="Times New Roman"/>
          <w:sz w:val="24"/>
        </w:rPr>
        <w:t xml:space="preserve"> we use either a software contracts</w:t>
      </w:r>
      <w:r w:rsidR="009B1A64">
        <w:rPr>
          <w:rFonts w:ascii="Times New Roman" w:hAnsi="Times New Roman" w:cs="Times New Roman"/>
          <w:sz w:val="24"/>
        </w:rPr>
        <w:t>,</w:t>
      </w:r>
      <w:r>
        <w:rPr>
          <w:rFonts w:ascii="Times New Roman" w:hAnsi="Times New Roman" w:cs="Times New Roman"/>
          <w:sz w:val="24"/>
        </w:rPr>
        <w:t xml:space="preserve"> or supplies, and t</w:t>
      </w:r>
      <w:r w:rsidR="009B1A64">
        <w:rPr>
          <w:rFonts w:ascii="Times New Roman" w:hAnsi="Times New Roman" w:cs="Times New Roman"/>
          <w:sz w:val="24"/>
        </w:rPr>
        <w:t>hings that we have to acquire.  T</w:t>
      </w:r>
      <w:r>
        <w:rPr>
          <w:rFonts w:ascii="Times New Roman" w:hAnsi="Times New Roman" w:cs="Times New Roman"/>
          <w:sz w:val="24"/>
        </w:rPr>
        <w:t>hat’s another substantial 17% of our budget. Our financial aid awards and grants that the university provides</w:t>
      </w:r>
      <w:r w:rsidR="00293658">
        <w:rPr>
          <w:rFonts w:ascii="Times New Roman" w:hAnsi="Times New Roman" w:cs="Times New Roman"/>
          <w:sz w:val="24"/>
        </w:rPr>
        <w:t>,</w:t>
      </w:r>
      <w:r>
        <w:rPr>
          <w:rFonts w:ascii="Times New Roman" w:hAnsi="Times New Roman" w:cs="Times New Roman"/>
          <w:sz w:val="24"/>
        </w:rPr>
        <w:t xml:space="preserve"> that’s al</w:t>
      </w:r>
      <w:r w:rsidR="009B1A64">
        <w:rPr>
          <w:rFonts w:ascii="Times New Roman" w:hAnsi="Times New Roman" w:cs="Times New Roman"/>
          <w:sz w:val="24"/>
        </w:rPr>
        <w:t>so over almost $37-38 million.  T</w:t>
      </w:r>
      <w:r>
        <w:rPr>
          <w:rFonts w:ascii="Times New Roman" w:hAnsi="Times New Roman" w:cs="Times New Roman"/>
          <w:sz w:val="24"/>
        </w:rPr>
        <w:t>hat’s a pretty healthy amount. So as you can see, also included in here as we do renovation of capital projects</w:t>
      </w:r>
      <w:r w:rsidR="003D1191">
        <w:rPr>
          <w:rFonts w:ascii="Times New Roman" w:hAnsi="Times New Roman" w:cs="Times New Roman"/>
          <w:sz w:val="24"/>
        </w:rPr>
        <w:t>,</w:t>
      </w:r>
      <w:r>
        <w:rPr>
          <w:rFonts w:ascii="Times New Roman" w:hAnsi="Times New Roman" w:cs="Times New Roman"/>
          <w:sz w:val="24"/>
        </w:rPr>
        <w:t xml:space="preserve"> whether it’s in </w:t>
      </w:r>
      <w:r>
        <w:rPr>
          <w:rFonts w:ascii="Times New Roman" w:hAnsi="Times New Roman" w:cs="Times New Roman"/>
          <w:sz w:val="24"/>
        </w:rPr>
        <w:lastRenderedPageBreak/>
        <w:t>the bond revenue areas or if we’re able to make any capital improvements to academic buildings</w:t>
      </w:r>
      <w:r w:rsidR="003D1191">
        <w:rPr>
          <w:rFonts w:ascii="Times New Roman" w:hAnsi="Times New Roman" w:cs="Times New Roman"/>
          <w:sz w:val="24"/>
        </w:rPr>
        <w:t>,</w:t>
      </w:r>
      <w:r>
        <w:rPr>
          <w:rFonts w:ascii="Times New Roman" w:hAnsi="Times New Roman" w:cs="Times New Roman"/>
          <w:sz w:val="24"/>
        </w:rPr>
        <w:t xml:space="preserve"> they’ll show up in the permanent improvements category. </w:t>
      </w:r>
    </w:p>
    <w:p w:rsidR="00A155B1" w:rsidRDefault="00A155B1">
      <w:pPr>
        <w:rPr>
          <w:rFonts w:ascii="Times New Roman" w:hAnsi="Times New Roman" w:cs="Times New Roman"/>
          <w:sz w:val="24"/>
        </w:rPr>
      </w:pPr>
      <w:r>
        <w:rPr>
          <w:rFonts w:ascii="Times New Roman" w:hAnsi="Times New Roman" w:cs="Times New Roman"/>
          <w:sz w:val="24"/>
        </w:rPr>
        <w:t xml:space="preserve">My last couple of charts are a little bit of an education about the picture of higher education funding that’s occurred over the last couple of decades. Unfortunately, this chart doesn’t have the type of </w:t>
      </w:r>
      <w:r w:rsidR="00974683">
        <w:rPr>
          <w:rFonts w:ascii="Times New Roman" w:hAnsi="Times New Roman" w:cs="Times New Roman"/>
          <w:sz w:val="24"/>
        </w:rPr>
        <w:t>trend line</w:t>
      </w:r>
      <w:r>
        <w:rPr>
          <w:rFonts w:ascii="Times New Roman" w:hAnsi="Times New Roman" w:cs="Times New Roman"/>
          <w:sz w:val="24"/>
        </w:rPr>
        <w:t xml:space="preserve"> we’d like </w:t>
      </w:r>
      <w:r w:rsidR="00974683">
        <w:rPr>
          <w:rFonts w:ascii="Times New Roman" w:hAnsi="Times New Roman" w:cs="Times New Roman"/>
          <w:sz w:val="24"/>
        </w:rPr>
        <w:t xml:space="preserve">for it </w:t>
      </w:r>
      <w:r>
        <w:rPr>
          <w:rFonts w:ascii="Times New Roman" w:hAnsi="Times New Roman" w:cs="Times New Roman"/>
          <w:sz w:val="24"/>
        </w:rPr>
        <w:t>to have, but I felt it was important tonight</w:t>
      </w:r>
      <w:r w:rsidR="00974683">
        <w:rPr>
          <w:rFonts w:ascii="Times New Roman" w:hAnsi="Times New Roman" w:cs="Times New Roman"/>
          <w:sz w:val="24"/>
        </w:rPr>
        <w:t>,</w:t>
      </w:r>
      <w:r>
        <w:rPr>
          <w:rFonts w:ascii="Times New Roman" w:hAnsi="Times New Roman" w:cs="Times New Roman"/>
          <w:sz w:val="24"/>
        </w:rPr>
        <w:t xml:space="preserve"> when we’re talking about the funding sources</w:t>
      </w:r>
      <w:r w:rsidR="00974683">
        <w:rPr>
          <w:rFonts w:ascii="Times New Roman" w:hAnsi="Times New Roman" w:cs="Times New Roman"/>
          <w:sz w:val="24"/>
        </w:rPr>
        <w:t>, really then</w:t>
      </w:r>
      <w:r>
        <w:rPr>
          <w:rFonts w:ascii="Times New Roman" w:hAnsi="Times New Roman" w:cs="Times New Roman"/>
          <w:sz w:val="24"/>
        </w:rPr>
        <w:t xml:space="preserve"> how in budget process</w:t>
      </w:r>
      <w:r w:rsidR="003D1191">
        <w:rPr>
          <w:rFonts w:ascii="Times New Roman" w:hAnsi="Times New Roman" w:cs="Times New Roman"/>
          <w:sz w:val="24"/>
        </w:rPr>
        <w:t>,</w:t>
      </w:r>
      <w:r>
        <w:rPr>
          <w:rFonts w:ascii="Times New Roman" w:hAnsi="Times New Roman" w:cs="Times New Roman"/>
          <w:sz w:val="24"/>
        </w:rPr>
        <w:t xml:space="preserve"> and how things have evolved over time. But if you look to the far left, thi</w:t>
      </w:r>
      <w:r w:rsidR="009B1A64">
        <w:rPr>
          <w:rFonts w:ascii="Times New Roman" w:hAnsi="Times New Roman" w:cs="Times New Roman"/>
          <w:sz w:val="24"/>
        </w:rPr>
        <w:t>s is FY</w:t>
      </w:r>
      <w:r>
        <w:rPr>
          <w:rFonts w:ascii="Times New Roman" w:hAnsi="Times New Roman" w:cs="Times New Roman"/>
          <w:sz w:val="24"/>
        </w:rPr>
        <w:t xml:space="preserve">2002 carried </w:t>
      </w:r>
      <w:r w:rsidR="003D1191">
        <w:rPr>
          <w:rFonts w:ascii="Times New Roman" w:hAnsi="Times New Roman" w:cs="Times New Roman"/>
          <w:sz w:val="24"/>
        </w:rPr>
        <w:t xml:space="preserve">all the way </w:t>
      </w:r>
      <w:r w:rsidR="009B1A64">
        <w:rPr>
          <w:rFonts w:ascii="Times New Roman" w:hAnsi="Times New Roman" w:cs="Times New Roman"/>
          <w:sz w:val="24"/>
        </w:rPr>
        <w:t>out to FY</w:t>
      </w:r>
      <w:r w:rsidR="003D1191">
        <w:rPr>
          <w:rFonts w:ascii="Times New Roman" w:hAnsi="Times New Roman" w:cs="Times New Roman"/>
          <w:sz w:val="24"/>
        </w:rPr>
        <w:t>2020. A</w:t>
      </w:r>
      <w:r w:rsidR="00983F70">
        <w:rPr>
          <w:rFonts w:ascii="Times New Roman" w:hAnsi="Times New Roman" w:cs="Times New Roman"/>
          <w:sz w:val="24"/>
        </w:rPr>
        <w:t xml:space="preserve">nd if you look out at FY02 you’ll see it </w:t>
      </w:r>
      <w:r w:rsidR="008B7001">
        <w:rPr>
          <w:rFonts w:ascii="Times New Roman" w:hAnsi="Times New Roman" w:cs="Times New Roman"/>
          <w:sz w:val="24"/>
        </w:rPr>
        <w:t>at $92 million.</w:t>
      </w:r>
      <w:r w:rsidR="00983F70">
        <w:rPr>
          <w:rFonts w:ascii="Times New Roman" w:hAnsi="Times New Roman" w:cs="Times New Roman"/>
          <w:sz w:val="24"/>
        </w:rPr>
        <w:t xml:space="preserve"> Back a couple of decades ago</w:t>
      </w:r>
      <w:r w:rsidR="009B1A64">
        <w:rPr>
          <w:rFonts w:ascii="Times New Roman" w:hAnsi="Times New Roman" w:cs="Times New Roman"/>
          <w:sz w:val="24"/>
        </w:rPr>
        <w:t>,</w:t>
      </w:r>
      <w:r w:rsidR="00983F70">
        <w:rPr>
          <w:rFonts w:ascii="Times New Roman" w:hAnsi="Times New Roman" w:cs="Times New Roman"/>
          <w:sz w:val="24"/>
        </w:rPr>
        <w:t xml:space="preserve"> the state was operating and was pro</w:t>
      </w:r>
      <w:r w:rsidR="009B1A64">
        <w:rPr>
          <w:rFonts w:ascii="Times New Roman" w:hAnsi="Times New Roman" w:cs="Times New Roman"/>
          <w:sz w:val="24"/>
        </w:rPr>
        <w:t>viding about $92 million. In FY</w:t>
      </w:r>
      <w:r w:rsidR="00983F70">
        <w:rPr>
          <w:rFonts w:ascii="Times New Roman" w:hAnsi="Times New Roman" w:cs="Times New Roman"/>
          <w:sz w:val="24"/>
        </w:rPr>
        <w:t>20 (the budget that we’re entering into)</w:t>
      </w:r>
      <w:r>
        <w:rPr>
          <w:rFonts w:ascii="Times New Roman" w:hAnsi="Times New Roman" w:cs="Times New Roman"/>
          <w:sz w:val="24"/>
        </w:rPr>
        <w:t xml:space="preserve"> </w:t>
      </w:r>
      <w:r w:rsidR="00983F70">
        <w:rPr>
          <w:rFonts w:ascii="Times New Roman" w:hAnsi="Times New Roman" w:cs="Times New Roman"/>
          <w:sz w:val="24"/>
        </w:rPr>
        <w:t>Governor Pritzker was able to increase our appropriation 5% over FY19, from $66</w:t>
      </w:r>
      <w:r w:rsidR="008B7001">
        <w:rPr>
          <w:rFonts w:ascii="Times New Roman" w:hAnsi="Times New Roman" w:cs="Times New Roman"/>
          <w:sz w:val="24"/>
        </w:rPr>
        <w:t xml:space="preserve"> </w:t>
      </w:r>
      <w:r w:rsidR="00983F70">
        <w:rPr>
          <w:rFonts w:ascii="Times New Roman" w:hAnsi="Times New Roman" w:cs="Times New Roman"/>
          <w:sz w:val="24"/>
        </w:rPr>
        <w:t>million up to $70 million, so there is a positive trend in that direction</w:t>
      </w:r>
      <w:r w:rsidR="00974683">
        <w:rPr>
          <w:rFonts w:ascii="Times New Roman" w:hAnsi="Times New Roman" w:cs="Times New Roman"/>
          <w:sz w:val="24"/>
        </w:rPr>
        <w:t>,</w:t>
      </w:r>
      <w:r w:rsidR="00983F70">
        <w:rPr>
          <w:rFonts w:ascii="Times New Roman" w:hAnsi="Times New Roman" w:cs="Times New Roman"/>
          <w:sz w:val="24"/>
        </w:rPr>
        <w:t xml:space="preserve"> and we’re optimistic that Governor Pritzker will hopefully continue to keep that funding trend going back in the direction upward. </w:t>
      </w:r>
    </w:p>
    <w:p w:rsidR="00983F70" w:rsidRDefault="00983F70">
      <w:pPr>
        <w:rPr>
          <w:rFonts w:ascii="Times New Roman" w:hAnsi="Times New Roman" w:cs="Times New Roman"/>
          <w:sz w:val="24"/>
        </w:rPr>
      </w:pPr>
      <w:r>
        <w:rPr>
          <w:rFonts w:ascii="Times New Roman" w:hAnsi="Times New Roman" w:cs="Times New Roman"/>
          <w:sz w:val="24"/>
        </w:rPr>
        <w:t>The reason that chart</w:t>
      </w:r>
      <w:r w:rsidR="008B7001">
        <w:rPr>
          <w:rFonts w:ascii="Times New Roman" w:hAnsi="Times New Roman" w:cs="Times New Roman"/>
          <w:sz w:val="24"/>
        </w:rPr>
        <w:t>’</w:t>
      </w:r>
      <w:r>
        <w:rPr>
          <w:rFonts w:ascii="Times New Roman" w:hAnsi="Times New Roman" w:cs="Times New Roman"/>
          <w:sz w:val="24"/>
        </w:rPr>
        <w:t>s important is that when you look at the institution over time</w:t>
      </w:r>
      <w:r w:rsidR="008B7001">
        <w:rPr>
          <w:rFonts w:ascii="Times New Roman" w:hAnsi="Times New Roman" w:cs="Times New Roman"/>
          <w:sz w:val="24"/>
        </w:rPr>
        <w:t>,</w:t>
      </w:r>
      <w:r>
        <w:rPr>
          <w:rFonts w:ascii="Times New Roman" w:hAnsi="Times New Roman" w:cs="Times New Roman"/>
          <w:sz w:val="24"/>
        </w:rPr>
        <w:t xml:space="preserve"> and you compare the state appropriation support for the university</w:t>
      </w:r>
      <w:r w:rsidR="008B7001">
        <w:rPr>
          <w:rFonts w:ascii="Times New Roman" w:hAnsi="Times New Roman" w:cs="Times New Roman"/>
          <w:sz w:val="24"/>
        </w:rPr>
        <w:t>,</w:t>
      </w:r>
      <w:r>
        <w:rPr>
          <w:rFonts w:ascii="Times New Roman" w:hAnsi="Times New Roman" w:cs="Times New Roman"/>
          <w:sz w:val="24"/>
        </w:rPr>
        <w:t xml:space="preserve"> as well as the student tuition and fees support is essentially flipped. If you go back to 2002, back then the $92 million that the state provided was essentially 36% of the budget</w:t>
      </w:r>
      <w:r w:rsidR="00CE798B">
        <w:rPr>
          <w:rFonts w:ascii="Times New Roman" w:hAnsi="Times New Roman" w:cs="Times New Roman"/>
          <w:sz w:val="24"/>
        </w:rPr>
        <w:t>,</w:t>
      </w:r>
      <w:r>
        <w:rPr>
          <w:rFonts w:ascii="Times New Roman" w:hAnsi="Times New Roman" w:cs="Times New Roman"/>
          <w:sz w:val="24"/>
        </w:rPr>
        <w:t xml:space="preserve"> which</w:t>
      </w:r>
      <w:r w:rsidR="009B1A64">
        <w:rPr>
          <w:rFonts w:ascii="Times New Roman" w:hAnsi="Times New Roman" w:cs="Times New Roman"/>
          <w:sz w:val="24"/>
        </w:rPr>
        <w:t xml:space="preserve"> meant that the student tuition/</w:t>
      </w:r>
      <w:r>
        <w:rPr>
          <w:rFonts w:ascii="Times New Roman" w:hAnsi="Times New Roman" w:cs="Times New Roman"/>
          <w:sz w:val="24"/>
        </w:rPr>
        <w:t>fee only need to provide about 21%. Well</w:t>
      </w:r>
      <w:r w:rsidR="009B1A64">
        <w:rPr>
          <w:rFonts w:ascii="Times New Roman" w:hAnsi="Times New Roman" w:cs="Times New Roman"/>
          <w:sz w:val="24"/>
        </w:rPr>
        <w:t>,</w:t>
      </w:r>
      <w:r>
        <w:rPr>
          <w:rFonts w:ascii="Times New Roman" w:hAnsi="Times New Roman" w:cs="Times New Roman"/>
          <w:sz w:val="24"/>
        </w:rPr>
        <w:t xml:space="preserve"> as you’ve reach out now to FY19</w:t>
      </w:r>
      <w:r w:rsidR="00974683">
        <w:rPr>
          <w:rFonts w:ascii="Times New Roman" w:hAnsi="Times New Roman" w:cs="Times New Roman"/>
          <w:sz w:val="24"/>
        </w:rPr>
        <w:t>,</w:t>
      </w:r>
      <w:r>
        <w:rPr>
          <w:rFonts w:ascii="Times New Roman" w:hAnsi="Times New Roman" w:cs="Times New Roman"/>
          <w:sz w:val="24"/>
        </w:rPr>
        <w:t xml:space="preserve"> that number (the tuition and fees) is up to now 45% of the budget</w:t>
      </w:r>
      <w:r w:rsidR="00974683">
        <w:rPr>
          <w:rFonts w:ascii="Times New Roman" w:hAnsi="Times New Roman" w:cs="Times New Roman"/>
          <w:sz w:val="24"/>
        </w:rPr>
        <w:t>,</w:t>
      </w:r>
      <w:r>
        <w:rPr>
          <w:rFonts w:ascii="Times New Roman" w:hAnsi="Times New Roman" w:cs="Times New Roman"/>
          <w:sz w:val="24"/>
        </w:rPr>
        <w:t xml:space="preserve"> and the state is only providing about 14% of the budget. So again</w:t>
      </w:r>
      <w:r w:rsidR="00CE798B">
        <w:rPr>
          <w:rFonts w:ascii="Times New Roman" w:hAnsi="Times New Roman" w:cs="Times New Roman"/>
          <w:sz w:val="24"/>
        </w:rPr>
        <w:t>, hopefully</w:t>
      </w:r>
      <w:r>
        <w:rPr>
          <w:rFonts w:ascii="Times New Roman" w:hAnsi="Times New Roman" w:cs="Times New Roman"/>
          <w:sz w:val="24"/>
        </w:rPr>
        <w:t xml:space="preserve"> we’re optimistic that Governor Pritzker will continue the reinvestment of higher education</w:t>
      </w:r>
      <w:r w:rsidR="00CE798B">
        <w:rPr>
          <w:rFonts w:ascii="Times New Roman" w:hAnsi="Times New Roman" w:cs="Times New Roman"/>
          <w:sz w:val="24"/>
        </w:rPr>
        <w:t>,</w:t>
      </w:r>
      <w:r>
        <w:rPr>
          <w:rFonts w:ascii="Times New Roman" w:hAnsi="Times New Roman" w:cs="Times New Roman"/>
          <w:sz w:val="24"/>
        </w:rPr>
        <w:t xml:space="preserve"> and we can reverse that trend. I think that was my last slide. Hopefully this </w:t>
      </w:r>
      <w:r w:rsidR="00CE798B">
        <w:rPr>
          <w:rFonts w:ascii="Times New Roman" w:hAnsi="Times New Roman" w:cs="Times New Roman"/>
          <w:sz w:val="24"/>
        </w:rPr>
        <w:t>information, again done at a very high-</w:t>
      </w:r>
      <w:r>
        <w:rPr>
          <w:rFonts w:ascii="Times New Roman" w:hAnsi="Times New Roman" w:cs="Times New Roman"/>
          <w:sz w:val="24"/>
        </w:rPr>
        <w:t>level</w:t>
      </w:r>
      <w:r w:rsidR="00CE798B">
        <w:rPr>
          <w:rFonts w:ascii="Times New Roman" w:hAnsi="Times New Roman" w:cs="Times New Roman"/>
          <w:sz w:val="24"/>
        </w:rPr>
        <w:t>,</w:t>
      </w:r>
      <w:r>
        <w:rPr>
          <w:rFonts w:ascii="Times New Roman" w:hAnsi="Times New Roman" w:cs="Times New Roman"/>
          <w:sz w:val="24"/>
        </w:rPr>
        <w:t xml:space="preserve"> was helpful in educating you on this important fiscal topic</w:t>
      </w:r>
      <w:r w:rsidR="0054566B">
        <w:rPr>
          <w:rFonts w:ascii="Times New Roman" w:hAnsi="Times New Roman" w:cs="Times New Roman"/>
          <w:sz w:val="24"/>
        </w:rPr>
        <w:t>. Sandy</w:t>
      </w:r>
      <w:r w:rsidR="00AB665C">
        <w:rPr>
          <w:rFonts w:ascii="Times New Roman" w:hAnsi="Times New Roman" w:cs="Times New Roman"/>
          <w:sz w:val="24"/>
        </w:rPr>
        <w:t xml:space="preserve">, Amanda, and I are happy to entertain any question you have. </w:t>
      </w:r>
    </w:p>
    <w:p w:rsidR="00AB665C" w:rsidRDefault="00AB665C">
      <w:pPr>
        <w:rPr>
          <w:rFonts w:ascii="Times New Roman" w:hAnsi="Times New Roman" w:cs="Times New Roman"/>
          <w:sz w:val="24"/>
        </w:rPr>
      </w:pPr>
      <w:r>
        <w:rPr>
          <w:rFonts w:ascii="Times New Roman" w:hAnsi="Times New Roman" w:cs="Times New Roman"/>
          <w:sz w:val="24"/>
        </w:rPr>
        <w:t xml:space="preserve">Senator Kalter: Do we have questions for Senator Stephens? </w:t>
      </w:r>
      <w:r w:rsidR="009B1A64">
        <w:rPr>
          <w:rFonts w:ascii="Times New Roman" w:hAnsi="Times New Roman" w:cs="Times New Roman"/>
          <w:sz w:val="24"/>
        </w:rPr>
        <w:t>(Silence.) Wow!</w:t>
      </w:r>
      <w:r>
        <w:rPr>
          <w:rFonts w:ascii="Times New Roman" w:hAnsi="Times New Roman" w:cs="Times New Roman"/>
          <w:sz w:val="24"/>
        </w:rPr>
        <w:t xml:space="preserve"> I’ll ask you a gratuitous question</w:t>
      </w:r>
      <w:r w:rsidR="00CE798B">
        <w:rPr>
          <w:rFonts w:ascii="Times New Roman" w:hAnsi="Times New Roman" w:cs="Times New Roman"/>
          <w:sz w:val="24"/>
        </w:rPr>
        <w:t>,</w:t>
      </w:r>
      <w:r>
        <w:rPr>
          <w:rFonts w:ascii="Times New Roman" w:hAnsi="Times New Roman" w:cs="Times New Roman"/>
          <w:sz w:val="24"/>
        </w:rPr>
        <w:t xml:space="preserve"> but it’s one o</w:t>
      </w:r>
      <w:r w:rsidR="00974683">
        <w:rPr>
          <w:rFonts w:ascii="Times New Roman" w:hAnsi="Times New Roman" w:cs="Times New Roman"/>
          <w:sz w:val="24"/>
        </w:rPr>
        <w:t>f the reasons</w:t>
      </w:r>
      <w:r w:rsidR="009B1A64">
        <w:rPr>
          <w:rFonts w:ascii="Times New Roman" w:hAnsi="Times New Roman" w:cs="Times New Roman"/>
          <w:sz w:val="24"/>
        </w:rPr>
        <w:t xml:space="preserve"> why</w:t>
      </w:r>
      <w:r w:rsidR="00974683">
        <w:rPr>
          <w:rFonts w:ascii="Times New Roman" w:hAnsi="Times New Roman" w:cs="Times New Roman"/>
          <w:sz w:val="24"/>
        </w:rPr>
        <w:t xml:space="preserve"> we asked you here. M</w:t>
      </w:r>
      <w:r>
        <w:rPr>
          <w:rFonts w:ascii="Times New Roman" w:hAnsi="Times New Roman" w:cs="Times New Roman"/>
          <w:sz w:val="24"/>
        </w:rPr>
        <w:t xml:space="preserve">ost of the time on </w:t>
      </w:r>
      <w:r w:rsidR="009B1A64">
        <w:rPr>
          <w:rFonts w:ascii="Times New Roman" w:hAnsi="Times New Roman" w:cs="Times New Roman"/>
          <w:sz w:val="24"/>
        </w:rPr>
        <w:t xml:space="preserve">any </w:t>
      </w:r>
      <w:r>
        <w:rPr>
          <w:rFonts w:ascii="Times New Roman" w:hAnsi="Times New Roman" w:cs="Times New Roman"/>
          <w:sz w:val="24"/>
        </w:rPr>
        <w:t>university campus</w:t>
      </w:r>
      <w:r w:rsidR="009B1A64">
        <w:rPr>
          <w:rFonts w:ascii="Times New Roman" w:hAnsi="Times New Roman" w:cs="Times New Roman"/>
          <w:sz w:val="24"/>
        </w:rPr>
        <w:t>,</w:t>
      </w:r>
      <w:r>
        <w:rPr>
          <w:rFonts w:ascii="Times New Roman" w:hAnsi="Times New Roman" w:cs="Times New Roman"/>
          <w:sz w:val="24"/>
        </w:rPr>
        <w:t xml:space="preserve"> you hear people grumbling because a building is being built somewhere on </w:t>
      </w:r>
      <w:r w:rsidR="009B1A64">
        <w:rPr>
          <w:rFonts w:ascii="Times New Roman" w:hAnsi="Times New Roman" w:cs="Times New Roman"/>
          <w:sz w:val="24"/>
        </w:rPr>
        <w:t xml:space="preserve">the </w:t>
      </w:r>
      <w:r>
        <w:rPr>
          <w:rFonts w:ascii="Times New Roman" w:hAnsi="Times New Roman" w:cs="Times New Roman"/>
          <w:sz w:val="24"/>
        </w:rPr>
        <w:t>campus that is not an academic building</w:t>
      </w:r>
      <w:r w:rsidR="00CE798B">
        <w:rPr>
          <w:rFonts w:ascii="Times New Roman" w:hAnsi="Times New Roman" w:cs="Times New Roman"/>
          <w:sz w:val="24"/>
        </w:rPr>
        <w:t>,</w:t>
      </w:r>
      <w:r>
        <w:rPr>
          <w:rFonts w:ascii="Times New Roman" w:hAnsi="Times New Roman" w:cs="Times New Roman"/>
          <w:sz w:val="24"/>
        </w:rPr>
        <w:t xml:space="preserve"> and they say well</w:t>
      </w:r>
      <w:r w:rsidR="009B1A64">
        <w:rPr>
          <w:rFonts w:ascii="Times New Roman" w:hAnsi="Times New Roman" w:cs="Times New Roman"/>
          <w:sz w:val="24"/>
        </w:rPr>
        <w:t>,</w:t>
      </w:r>
      <w:r>
        <w:rPr>
          <w:rFonts w:ascii="Times New Roman" w:hAnsi="Times New Roman" w:cs="Times New Roman"/>
          <w:sz w:val="24"/>
        </w:rPr>
        <w:t xml:space="preserve"> why aren’t they putting that to the academic mission</w:t>
      </w:r>
      <w:r w:rsidR="00CE798B">
        <w:rPr>
          <w:rFonts w:ascii="Times New Roman" w:hAnsi="Times New Roman" w:cs="Times New Roman"/>
          <w:sz w:val="24"/>
        </w:rPr>
        <w:t>,</w:t>
      </w:r>
      <w:r>
        <w:rPr>
          <w:rFonts w:ascii="Times New Roman" w:hAnsi="Times New Roman" w:cs="Times New Roman"/>
          <w:sz w:val="24"/>
        </w:rPr>
        <w:t xml:space="preserve"> and I think that you’ve answered that question, in terms of where you can put funds</w:t>
      </w:r>
      <w:r w:rsidR="00974683">
        <w:rPr>
          <w:rFonts w:ascii="Times New Roman" w:hAnsi="Times New Roman" w:cs="Times New Roman"/>
          <w:sz w:val="24"/>
        </w:rPr>
        <w:t>,</w:t>
      </w:r>
      <w:r>
        <w:rPr>
          <w:rFonts w:ascii="Times New Roman" w:hAnsi="Times New Roman" w:cs="Times New Roman"/>
          <w:sz w:val="24"/>
        </w:rPr>
        <w:t xml:space="preserve"> and where you can’t, but perhaps you could go through a little bit of the reasoning process that goes into making those decisions about different kinds of facilities, whether they’re on the bond side or on the academic mission side, or what have you. </w:t>
      </w:r>
    </w:p>
    <w:p w:rsidR="00AB665C" w:rsidRDefault="00AB665C">
      <w:pPr>
        <w:rPr>
          <w:rFonts w:ascii="Times New Roman" w:hAnsi="Times New Roman" w:cs="Times New Roman"/>
          <w:sz w:val="24"/>
        </w:rPr>
      </w:pPr>
      <w:r>
        <w:rPr>
          <w:rFonts w:ascii="Times New Roman" w:hAnsi="Times New Roman" w:cs="Times New Roman"/>
          <w:sz w:val="24"/>
        </w:rPr>
        <w:t>Senator Stephens: Thank you. That’s a great question. We’re actually very blessed to have on our campus the ability to have, even if it is a bond revenue type building, to have cranes on it. You’ve heard President Dietz talk about that. That creates optimism. From the GR side</w:t>
      </w:r>
      <w:r w:rsidR="00974683">
        <w:rPr>
          <w:rFonts w:ascii="Times New Roman" w:hAnsi="Times New Roman" w:cs="Times New Roman"/>
          <w:sz w:val="24"/>
        </w:rPr>
        <w:t>,</w:t>
      </w:r>
      <w:r>
        <w:rPr>
          <w:rFonts w:ascii="Times New Roman" w:hAnsi="Times New Roman" w:cs="Times New Roman"/>
          <w:sz w:val="24"/>
        </w:rPr>
        <w:t xml:space="preserve"> or the academic side</w:t>
      </w:r>
      <w:r w:rsidR="00974683">
        <w:rPr>
          <w:rFonts w:ascii="Times New Roman" w:hAnsi="Times New Roman" w:cs="Times New Roman"/>
          <w:sz w:val="24"/>
        </w:rPr>
        <w:t>,</w:t>
      </w:r>
      <w:r>
        <w:rPr>
          <w:rFonts w:ascii="Times New Roman" w:hAnsi="Times New Roman" w:cs="Times New Roman"/>
          <w:sz w:val="24"/>
        </w:rPr>
        <w:t xml:space="preserve"> unfortunately we rely on the state in order for capital appropriations</w:t>
      </w:r>
      <w:r w:rsidR="00974683">
        <w:rPr>
          <w:rFonts w:ascii="Times New Roman" w:hAnsi="Times New Roman" w:cs="Times New Roman"/>
          <w:sz w:val="24"/>
        </w:rPr>
        <w:t>,</w:t>
      </w:r>
      <w:r>
        <w:rPr>
          <w:rFonts w:ascii="Times New Roman" w:hAnsi="Times New Roman" w:cs="Times New Roman"/>
          <w:sz w:val="24"/>
        </w:rPr>
        <w:t xml:space="preserve"> and we are actually hoping t</w:t>
      </w:r>
      <w:r w:rsidR="001C2FB8">
        <w:rPr>
          <w:rFonts w:ascii="Times New Roman" w:hAnsi="Times New Roman" w:cs="Times New Roman"/>
          <w:sz w:val="24"/>
        </w:rPr>
        <w:t xml:space="preserve">hat even in the six year plan that Governor Pritzker’s put out that we would actually be able to have some of those cranes supporting improvements in those areas. The Bone Center for example </w:t>
      </w:r>
      <w:r w:rsidR="00CE798B">
        <w:rPr>
          <w:rFonts w:ascii="Times New Roman" w:hAnsi="Times New Roman" w:cs="Times New Roman"/>
          <w:sz w:val="24"/>
        </w:rPr>
        <w:t>is in the B</w:t>
      </w:r>
      <w:r w:rsidR="001C2FB8">
        <w:rPr>
          <w:rFonts w:ascii="Times New Roman" w:hAnsi="Times New Roman" w:cs="Times New Roman"/>
          <w:sz w:val="24"/>
        </w:rPr>
        <w:t>ond revenue. As I referred to earlier</w:t>
      </w:r>
      <w:r w:rsidR="00CE798B">
        <w:rPr>
          <w:rFonts w:ascii="Times New Roman" w:hAnsi="Times New Roman" w:cs="Times New Roman"/>
          <w:sz w:val="24"/>
        </w:rPr>
        <w:t>,</w:t>
      </w:r>
      <w:r w:rsidR="001C2FB8">
        <w:rPr>
          <w:rFonts w:ascii="Times New Roman" w:hAnsi="Times New Roman" w:cs="Times New Roman"/>
          <w:sz w:val="24"/>
        </w:rPr>
        <w:t xml:space="preserve"> those Bone Center fees that </w:t>
      </w:r>
      <w:r w:rsidR="001C2FB8">
        <w:rPr>
          <w:rFonts w:ascii="Times New Roman" w:hAnsi="Times New Roman" w:cs="Times New Roman"/>
          <w:sz w:val="24"/>
        </w:rPr>
        <w:lastRenderedPageBreak/>
        <w:t>are captured</w:t>
      </w:r>
      <w:r w:rsidR="00CE798B">
        <w:rPr>
          <w:rFonts w:ascii="Times New Roman" w:hAnsi="Times New Roman" w:cs="Times New Roman"/>
          <w:sz w:val="24"/>
        </w:rPr>
        <w:t>,</w:t>
      </w:r>
      <w:r w:rsidR="001C2FB8">
        <w:rPr>
          <w:rFonts w:ascii="Times New Roman" w:hAnsi="Times New Roman" w:cs="Times New Roman"/>
          <w:sz w:val="24"/>
        </w:rPr>
        <w:t xml:space="preserve"> and then expenses are maintained</w:t>
      </w:r>
      <w:r w:rsidR="00CE798B">
        <w:rPr>
          <w:rFonts w:ascii="Times New Roman" w:hAnsi="Times New Roman" w:cs="Times New Roman"/>
          <w:sz w:val="24"/>
        </w:rPr>
        <w:t>,</w:t>
      </w:r>
      <w:r w:rsidR="001C2FB8">
        <w:rPr>
          <w:rFonts w:ascii="Times New Roman" w:hAnsi="Times New Roman" w:cs="Times New Roman"/>
          <w:sz w:val="24"/>
        </w:rPr>
        <w:t xml:space="preserve"> there is an ability to create excess funds because you have to support those units by themselves, you can’t take the appropriation level. </w:t>
      </w:r>
    </w:p>
    <w:p w:rsidR="001C2FB8" w:rsidRDefault="001C2FB8">
      <w:pPr>
        <w:rPr>
          <w:rFonts w:ascii="Times New Roman" w:hAnsi="Times New Roman" w:cs="Times New Roman"/>
          <w:sz w:val="24"/>
        </w:rPr>
      </w:pPr>
      <w:r>
        <w:rPr>
          <w:rFonts w:ascii="Times New Roman" w:hAnsi="Times New Roman" w:cs="Times New Roman"/>
          <w:sz w:val="24"/>
        </w:rPr>
        <w:t xml:space="preserve">From an academic </w:t>
      </w:r>
      <w:r w:rsidR="00CE798B">
        <w:rPr>
          <w:rFonts w:ascii="Times New Roman" w:hAnsi="Times New Roman" w:cs="Times New Roman"/>
          <w:sz w:val="24"/>
        </w:rPr>
        <w:t>perspective,</w:t>
      </w:r>
      <w:r>
        <w:rPr>
          <w:rFonts w:ascii="Times New Roman" w:hAnsi="Times New Roman" w:cs="Times New Roman"/>
          <w:sz w:val="24"/>
        </w:rPr>
        <w:t xml:space="preserve"> we were over the last couple of years </w:t>
      </w:r>
      <w:r w:rsidR="00974683">
        <w:rPr>
          <w:rFonts w:ascii="Times New Roman" w:hAnsi="Times New Roman" w:cs="Times New Roman"/>
          <w:sz w:val="24"/>
        </w:rPr>
        <w:t>able to make small improvements. F</w:t>
      </w:r>
      <w:r>
        <w:rPr>
          <w:rFonts w:ascii="Times New Roman" w:hAnsi="Times New Roman" w:cs="Times New Roman"/>
          <w:sz w:val="24"/>
        </w:rPr>
        <w:t>or example</w:t>
      </w:r>
      <w:r w:rsidR="00974683">
        <w:rPr>
          <w:rFonts w:ascii="Times New Roman" w:hAnsi="Times New Roman" w:cs="Times New Roman"/>
          <w:sz w:val="24"/>
        </w:rPr>
        <w:t>,</w:t>
      </w:r>
      <w:r>
        <w:rPr>
          <w:rFonts w:ascii="Times New Roman" w:hAnsi="Times New Roman" w:cs="Times New Roman"/>
          <w:sz w:val="24"/>
        </w:rPr>
        <w:t xml:space="preserve"> in front of the library</w:t>
      </w:r>
      <w:r w:rsidR="00974683">
        <w:rPr>
          <w:rFonts w:ascii="Times New Roman" w:hAnsi="Times New Roman" w:cs="Times New Roman"/>
          <w:sz w:val="24"/>
        </w:rPr>
        <w:t>,</w:t>
      </w:r>
      <w:r>
        <w:rPr>
          <w:rFonts w:ascii="Times New Roman" w:hAnsi="Times New Roman" w:cs="Times New Roman"/>
          <w:sz w:val="24"/>
        </w:rPr>
        <w:t xml:space="preserve"> the deck that was placed, that allowed for the first floor of the library to be reopened</w:t>
      </w:r>
      <w:r w:rsidR="00974683">
        <w:rPr>
          <w:rFonts w:ascii="Times New Roman" w:hAnsi="Times New Roman" w:cs="Times New Roman"/>
          <w:sz w:val="24"/>
        </w:rPr>
        <w:t>,</w:t>
      </w:r>
      <w:r>
        <w:rPr>
          <w:rFonts w:ascii="Times New Roman" w:hAnsi="Times New Roman" w:cs="Times New Roman"/>
          <w:sz w:val="24"/>
        </w:rPr>
        <w:t xml:space="preserve"> and that 30,000 square feet. That had to come from the GR side. We had to use reserves associated to that. Just recently the Julian Hall, the first floor Julian where that’s going to be Cybersecurity, that is an academic space. We’re trying to figure out </w:t>
      </w:r>
      <w:r w:rsidR="00CE798B">
        <w:rPr>
          <w:rFonts w:ascii="Times New Roman" w:hAnsi="Times New Roman" w:cs="Times New Roman"/>
          <w:sz w:val="24"/>
        </w:rPr>
        <w:t>where</w:t>
      </w:r>
      <w:r>
        <w:rPr>
          <w:rFonts w:ascii="Times New Roman" w:hAnsi="Times New Roman" w:cs="Times New Roman"/>
          <w:sz w:val="24"/>
        </w:rPr>
        <w:t xml:space="preserve"> we can improve the academic facilities. The Academic</w:t>
      </w:r>
      <w:r w:rsidR="00B74E54">
        <w:rPr>
          <w:rFonts w:ascii="Times New Roman" w:hAnsi="Times New Roman" w:cs="Times New Roman"/>
          <w:sz w:val="24"/>
        </w:rPr>
        <w:t xml:space="preserve"> Enhancement Fee that was </w:t>
      </w:r>
      <w:r>
        <w:rPr>
          <w:rFonts w:ascii="Times New Roman" w:hAnsi="Times New Roman" w:cs="Times New Roman"/>
          <w:sz w:val="24"/>
        </w:rPr>
        <w:t xml:space="preserve">approved for this particular year is a step in that right direction. So we are hoping at the end of the day that we’ll have both types of resources being built exactly at the same time but we unfortunately still are needing </w:t>
      </w:r>
      <w:r w:rsidR="00CE798B">
        <w:rPr>
          <w:rFonts w:ascii="Times New Roman" w:hAnsi="Times New Roman" w:cs="Times New Roman"/>
          <w:sz w:val="24"/>
        </w:rPr>
        <w:t xml:space="preserve">for </w:t>
      </w:r>
      <w:r>
        <w:rPr>
          <w:rFonts w:ascii="Times New Roman" w:hAnsi="Times New Roman" w:cs="Times New Roman"/>
          <w:sz w:val="24"/>
        </w:rPr>
        <w:t xml:space="preserve">the state to honor the commitment that they’ve said that they would. </w:t>
      </w:r>
    </w:p>
    <w:p w:rsidR="001C2FB8" w:rsidRDefault="001C2FB8">
      <w:pPr>
        <w:rPr>
          <w:rFonts w:ascii="Times New Roman" w:hAnsi="Times New Roman" w:cs="Times New Roman"/>
          <w:sz w:val="24"/>
        </w:rPr>
      </w:pPr>
      <w:r>
        <w:rPr>
          <w:rFonts w:ascii="Times New Roman" w:hAnsi="Times New Roman" w:cs="Times New Roman"/>
          <w:sz w:val="24"/>
        </w:rPr>
        <w:t xml:space="preserve">Senator Kalter: </w:t>
      </w:r>
      <w:r w:rsidR="00CE798B">
        <w:rPr>
          <w:rFonts w:ascii="Times New Roman" w:hAnsi="Times New Roman" w:cs="Times New Roman"/>
          <w:sz w:val="24"/>
        </w:rPr>
        <w:t xml:space="preserve">Thank you. </w:t>
      </w:r>
      <w:r>
        <w:rPr>
          <w:rFonts w:ascii="Times New Roman" w:hAnsi="Times New Roman" w:cs="Times New Roman"/>
          <w:sz w:val="24"/>
        </w:rPr>
        <w:t xml:space="preserve">Any other question? If not, thank you so much for this presentation and I do agree with you, I hope that it becomes an annual event at the beginning of each Senate year. </w:t>
      </w:r>
    </w:p>
    <w:p w:rsidR="001C2FB8" w:rsidRDefault="001C2FB8">
      <w:pPr>
        <w:rPr>
          <w:rFonts w:ascii="Times New Roman" w:hAnsi="Times New Roman" w:cs="Times New Roman"/>
          <w:sz w:val="24"/>
        </w:rPr>
      </w:pPr>
      <w:r w:rsidRPr="001C2FB8">
        <w:rPr>
          <w:rFonts w:ascii="Times New Roman" w:hAnsi="Times New Roman" w:cs="Times New Roman"/>
          <w:b/>
          <w:i/>
          <w:sz w:val="24"/>
        </w:rPr>
        <w:t>Chairpersons Remarks</w:t>
      </w:r>
      <w:r>
        <w:rPr>
          <w:rFonts w:ascii="Times New Roman" w:hAnsi="Times New Roman" w:cs="Times New Roman"/>
          <w:b/>
          <w:i/>
          <w:sz w:val="24"/>
        </w:rPr>
        <w:br/>
      </w:r>
      <w:r>
        <w:rPr>
          <w:rFonts w:ascii="Times New Roman" w:hAnsi="Times New Roman" w:cs="Times New Roman"/>
          <w:sz w:val="24"/>
        </w:rPr>
        <w:t>Senator Kalter: I really don’t have any announcements tonight</w:t>
      </w:r>
      <w:r w:rsidR="00311A87">
        <w:rPr>
          <w:rFonts w:ascii="Times New Roman" w:hAnsi="Times New Roman" w:cs="Times New Roman"/>
          <w:sz w:val="24"/>
        </w:rPr>
        <w:t>.</w:t>
      </w:r>
      <w:r>
        <w:rPr>
          <w:rFonts w:ascii="Times New Roman" w:hAnsi="Times New Roman" w:cs="Times New Roman"/>
          <w:sz w:val="24"/>
        </w:rPr>
        <w:t xml:space="preserve"> I just wanted to s</w:t>
      </w:r>
      <w:r w:rsidR="00974683">
        <w:rPr>
          <w:rFonts w:ascii="Times New Roman" w:hAnsi="Times New Roman" w:cs="Times New Roman"/>
          <w:sz w:val="24"/>
        </w:rPr>
        <w:t>ay something on a personal note. I</w:t>
      </w:r>
      <w:r>
        <w:rPr>
          <w:rFonts w:ascii="Times New Roman" w:hAnsi="Times New Roman" w:cs="Times New Roman"/>
          <w:sz w:val="24"/>
        </w:rPr>
        <w:t>n addition to being 9/11 today</w:t>
      </w:r>
      <w:r w:rsidR="00974683">
        <w:rPr>
          <w:rFonts w:ascii="Times New Roman" w:hAnsi="Times New Roman" w:cs="Times New Roman"/>
          <w:sz w:val="24"/>
        </w:rPr>
        <w:t>,</w:t>
      </w:r>
      <w:r>
        <w:rPr>
          <w:rFonts w:ascii="Times New Roman" w:hAnsi="Times New Roman" w:cs="Times New Roman"/>
          <w:sz w:val="24"/>
        </w:rPr>
        <w:t xml:space="preserve"> it is the one year anniversary of my beloved uncle</w:t>
      </w:r>
      <w:r w:rsidR="00311A87">
        <w:rPr>
          <w:rFonts w:ascii="Times New Roman" w:hAnsi="Times New Roman" w:cs="Times New Roman"/>
          <w:sz w:val="24"/>
        </w:rPr>
        <w:t>’</w:t>
      </w:r>
      <w:r>
        <w:rPr>
          <w:rFonts w:ascii="Times New Roman" w:hAnsi="Times New Roman" w:cs="Times New Roman"/>
          <w:sz w:val="24"/>
        </w:rPr>
        <w:t>s death</w:t>
      </w:r>
      <w:r w:rsidR="00CE798B">
        <w:rPr>
          <w:rFonts w:ascii="Times New Roman" w:hAnsi="Times New Roman" w:cs="Times New Roman"/>
          <w:sz w:val="24"/>
        </w:rPr>
        <w:t>,</w:t>
      </w:r>
      <w:r>
        <w:rPr>
          <w:rFonts w:ascii="Times New Roman" w:hAnsi="Times New Roman" w:cs="Times New Roman"/>
          <w:sz w:val="24"/>
        </w:rPr>
        <w:t xml:space="preserve"> and I wanted to say that I’m thinking about Ken S</w:t>
      </w:r>
      <w:r w:rsidR="00311A87">
        <w:rPr>
          <w:rFonts w:ascii="Times New Roman" w:hAnsi="Times New Roman" w:cs="Times New Roman"/>
          <w:sz w:val="24"/>
        </w:rPr>
        <w:t>c</w:t>
      </w:r>
      <w:r>
        <w:rPr>
          <w:rFonts w:ascii="Times New Roman" w:hAnsi="Times New Roman" w:cs="Times New Roman"/>
          <w:sz w:val="24"/>
        </w:rPr>
        <w:t>hr</w:t>
      </w:r>
      <w:r w:rsidR="00311A87">
        <w:rPr>
          <w:rFonts w:ascii="Times New Roman" w:hAnsi="Times New Roman" w:cs="Times New Roman"/>
          <w:sz w:val="24"/>
        </w:rPr>
        <w:t>ei</w:t>
      </w:r>
      <w:r>
        <w:rPr>
          <w:rFonts w:ascii="Times New Roman" w:hAnsi="Times New Roman" w:cs="Times New Roman"/>
          <w:sz w:val="24"/>
        </w:rPr>
        <w:t>ner. I found out after his funeral when we were having</w:t>
      </w:r>
      <w:r w:rsidR="00B74E54">
        <w:rPr>
          <w:rFonts w:ascii="Times New Roman" w:hAnsi="Times New Roman" w:cs="Times New Roman"/>
          <w:sz w:val="24"/>
        </w:rPr>
        <w:t xml:space="preserve"> the reception and dinner</w:t>
      </w:r>
      <w:r w:rsidR="00CE798B">
        <w:rPr>
          <w:rFonts w:ascii="Times New Roman" w:hAnsi="Times New Roman" w:cs="Times New Roman"/>
          <w:sz w:val="24"/>
        </w:rPr>
        <w:t>,</w:t>
      </w:r>
      <w:r w:rsidR="00B74E54">
        <w:rPr>
          <w:rFonts w:ascii="Times New Roman" w:hAnsi="Times New Roman" w:cs="Times New Roman"/>
          <w:sz w:val="24"/>
        </w:rPr>
        <w:t xml:space="preserve"> that he has a connection </w:t>
      </w:r>
      <w:r w:rsidR="00974683">
        <w:rPr>
          <w:rFonts w:ascii="Times New Roman" w:hAnsi="Times New Roman" w:cs="Times New Roman"/>
          <w:sz w:val="24"/>
        </w:rPr>
        <w:t xml:space="preserve">to </w:t>
      </w:r>
      <w:r w:rsidR="00B74E54">
        <w:rPr>
          <w:rFonts w:ascii="Times New Roman" w:hAnsi="Times New Roman" w:cs="Times New Roman"/>
          <w:sz w:val="24"/>
        </w:rPr>
        <w:t>ISU. Apparently my uncle</w:t>
      </w:r>
      <w:r w:rsidR="00311A87">
        <w:rPr>
          <w:rFonts w:ascii="Times New Roman" w:hAnsi="Times New Roman" w:cs="Times New Roman"/>
          <w:sz w:val="24"/>
        </w:rPr>
        <w:t>…</w:t>
      </w:r>
      <w:r w:rsidR="00B74E54">
        <w:rPr>
          <w:rFonts w:ascii="Times New Roman" w:hAnsi="Times New Roman" w:cs="Times New Roman"/>
          <w:sz w:val="24"/>
        </w:rPr>
        <w:t>was in the healthcare industry</w:t>
      </w:r>
      <w:r w:rsidR="00CE798B">
        <w:rPr>
          <w:rFonts w:ascii="Times New Roman" w:hAnsi="Times New Roman" w:cs="Times New Roman"/>
          <w:sz w:val="24"/>
        </w:rPr>
        <w:t>,</w:t>
      </w:r>
      <w:r w:rsidR="00B74E54">
        <w:rPr>
          <w:rFonts w:ascii="Times New Roman" w:hAnsi="Times New Roman" w:cs="Times New Roman"/>
          <w:sz w:val="24"/>
        </w:rPr>
        <w:t xml:space="preserve"> and he helped to pull some strings to get a former basketball coach who use to work here into a nursing facility when he was in somewhere were things weren’t working out toward the end of his life</w:t>
      </w:r>
      <w:r w:rsidR="00CE798B">
        <w:rPr>
          <w:rFonts w:ascii="Times New Roman" w:hAnsi="Times New Roman" w:cs="Times New Roman"/>
          <w:sz w:val="24"/>
        </w:rPr>
        <w:t>,</w:t>
      </w:r>
      <w:r w:rsidR="00B74E54">
        <w:rPr>
          <w:rFonts w:ascii="Times New Roman" w:hAnsi="Times New Roman" w:cs="Times New Roman"/>
          <w:sz w:val="24"/>
        </w:rPr>
        <w:t xml:space="preserve"> and it was just so nice to hear that. I met my uncle wh</w:t>
      </w:r>
      <w:r w:rsidR="00974683">
        <w:rPr>
          <w:rFonts w:ascii="Times New Roman" w:hAnsi="Times New Roman" w:cs="Times New Roman"/>
          <w:sz w:val="24"/>
        </w:rPr>
        <w:t>en I was less than one year old;</w:t>
      </w:r>
      <w:r w:rsidR="00B74E54">
        <w:rPr>
          <w:rFonts w:ascii="Times New Roman" w:hAnsi="Times New Roman" w:cs="Times New Roman"/>
          <w:sz w:val="24"/>
        </w:rPr>
        <w:t xml:space="preserve"> the year that I was born. He was always very very kind to me</w:t>
      </w:r>
      <w:r w:rsidR="00CE798B">
        <w:rPr>
          <w:rFonts w:ascii="Times New Roman" w:hAnsi="Times New Roman" w:cs="Times New Roman"/>
          <w:sz w:val="24"/>
        </w:rPr>
        <w:t>,</w:t>
      </w:r>
      <w:r w:rsidR="00B74E54">
        <w:rPr>
          <w:rFonts w:ascii="Times New Roman" w:hAnsi="Times New Roman" w:cs="Times New Roman"/>
          <w:sz w:val="24"/>
        </w:rPr>
        <w:t xml:space="preserve"> and I think that person who talked about him and his connection to ISU</w:t>
      </w:r>
      <w:r w:rsidR="00CE798B">
        <w:rPr>
          <w:rFonts w:ascii="Times New Roman" w:hAnsi="Times New Roman" w:cs="Times New Roman"/>
          <w:sz w:val="24"/>
        </w:rPr>
        <w:t>,</w:t>
      </w:r>
      <w:r w:rsidR="00B74E54">
        <w:rPr>
          <w:rFonts w:ascii="Times New Roman" w:hAnsi="Times New Roman" w:cs="Times New Roman"/>
          <w:sz w:val="24"/>
        </w:rPr>
        <w:t xml:space="preserve"> also shows what a kind, gentle soul he was. So I just wanted to say that.</w:t>
      </w:r>
    </w:p>
    <w:p w:rsidR="00B74E54" w:rsidRPr="008C1DA2" w:rsidRDefault="00B74E54" w:rsidP="00B74E5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B74E54" w:rsidRDefault="00B74E54">
      <w:pPr>
        <w:rPr>
          <w:rFonts w:ascii="Times New Roman" w:hAnsi="Times New Roman" w:cs="Times New Roman"/>
          <w:sz w:val="24"/>
        </w:rPr>
      </w:pPr>
      <w:r>
        <w:rPr>
          <w:rFonts w:ascii="Times New Roman" w:hAnsi="Times New Roman" w:cs="Times New Roman"/>
          <w:sz w:val="24"/>
        </w:rPr>
        <w:t xml:space="preserve">Senator Solebo: Hi everybody. I just wanted to talk about some things that are going on on campus. So one thing that I wanted to </w:t>
      </w:r>
      <w:r w:rsidR="00CE798B">
        <w:rPr>
          <w:rFonts w:ascii="Times New Roman" w:hAnsi="Times New Roman" w:cs="Times New Roman"/>
          <w:sz w:val="24"/>
        </w:rPr>
        <w:t xml:space="preserve">touch on was </w:t>
      </w:r>
      <w:r>
        <w:rPr>
          <w:rFonts w:ascii="Times New Roman" w:hAnsi="Times New Roman" w:cs="Times New Roman"/>
          <w:sz w:val="24"/>
        </w:rPr>
        <w:t>the crime alerts</w:t>
      </w:r>
      <w:r w:rsidR="00CE798B">
        <w:rPr>
          <w:rFonts w:ascii="Times New Roman" w:hAnsi="Times New Roman" w:cs="Times New Roman"/>
          <w:sz w:val="24"/>
        </w:rPr>
        <w:t>,</w:t>
      </w:r>
      <w:r>
        <w:rPr>
          <w:rFonts w:ascii="Times New Roman" w:hAnsi="Times New Roman" w:cs="Times New Roman"/>
          <w:sz w:val="24"/>
        </w:rPr>
        <w:t xml:space="preserve"> and making sure that we value safety on ISU’s campus, and that everybody stays safe. And some other t</w:t>
      </w:r>
      <w:r w:rsidR="00974683">
        <w:rPr>
          <w:rFonts w:ascii="Times New Roman" w:hAnsi="Times New Roman" w:cs="Times New Roman"/>
          <w:sz w:val="24"/>
        </w:rPr>
        <w:t>hings, so college affordability. O</w:t>
      </w:r>
      <w:r>
        <w:rPr>
          <w:rFonts w:ascii="Times New Roman" w:hAnsi="Times New Roman" w:cs="Times New Roman"/>
          <w:sz w:val="24"/>
        </w:rPr>
        <w:t>bviously college isn</w:t>
      </w:r>
      <w:r w:rsidR="00311A87">
        <w:rPr>
          <w:rFonts w:ascii="Times New Roman" w:hAnsi="Times New Roman" w:cs="Times New Roman"/>
          <w:sz w:val="24"/>
        </w:rPr>
        <w:t>’t too affordable for students, we all know that</w:t>
      </w:r>
      <w:r w:rsidR="00CE798B">
        <w:rPr>
          <w:rFonts w:ascii="Times New Roman" w:hAnsi="Times New Roman" w:cs="Times New Roman"/>
          <w:sz w:val="24"/>
        </w:rPr>
        <w:t>,</w:t>
      </w:r>
      <w:r>
        <w:rPr>
          <w:rFonts w:ascii="Times New Roman" w:hAnsi="Times New Roman" w:cs="Times New Roman"/>
          <w:sz w:val="24"/>
        </w:rPr>
        <w:t xml:space="preserve"> and I just want</w:t>
      </w:r>
      <w:r w:rsidR="00311A87">
        <w:rPr>
          <w:rFonts w:ascii="Times New Roman" w:hAnsi="Times New Roman" w:cs="Times New Roman"/>
          <w:sz w:val="24"/>
        </w:rPr>
        <w:t xml:space="preserve"> to mention that like with text</w:t>
      </w:r>
      <w:r>
        <w:rPr>
          <w:rFonts w:ascii="Times New Roman" w:hAnsi="Times New Roman" w:cs="Times New Roman"/>
          <w:sz w:val="24"/>
        </w:rPr>
        <w:t>books</w:t>
      </w:r>
      <w:r w:rsidR="00CE798B">
        <w:rPr>
          <w:rFonts w:ascii="Times New Roman" w:hAnsi="Times New Roman" w:cs="Times New Roman"/>
          <w:sz w:val="24"/>
        </w:rPr>
        <w:t>,</w:t>
      </w:r>
      <w:r>
        <w:rPr>
          <w:rFonts w:ascii="Times New Roman" w:hAnsi="Times New Roman" w:cs="Times New Roman"/>
          <w:sz w:val="24"/>
        </w:rPr>
        <w:t xml:space="preserve"> like SGA</w:t>
      </w:r>
      <w:r w:rsidR="00311A87">
        <w:rPr>
          <w:rFonts w:ascii="Times New Roman" w:hAnsi="Times New Roman" w:cs="Times New Roman"/>
          <w:sz w:val="24"/>
        </w:rPr>
        <w:t>,</w:t>
      </w:r>
      <w:r>
        <w:rPr>
          <w:rFonts w:ascii="Times New Roman" w:hAnsi="Times New Roman" w:cs="Times New Roman"/>
          <w:sz w:val="24"/>
        </w:rPr>
        <w:t xml:space="preserve"> we’re doing our part to make sure that textbooks and resources are available to students</w:t>
      </w:r>
      <w:r w:rsidR="00CE798B">
        <w:rPr>
          <w:rFonts w:ascii="Times New Roman" w:hAnsi="Times New Roman" w:cs="Times New Roman"/>
          <w:sz w:val="24"/>
        </w:rPr>
        <w:t>,</w:t>
      </w:r>
      <w:r>
        <w:rPr>
          <w:rFonts w:ascii="Times New Roman" w:hAnsi="Times New Roman" w:cs="Times New Roman"/>
          <w:sz w:val="24"/>
        </w:rPr>
        <w:t xml:space="preserve"> but we also want to make sure on the faculty and staff side that’s something being valued and e</w:t>
      </w:r>
      <w:r w:rsidR="00974683">
        <w:rPr>
          <w:rFonts w:ascii="Times New Roman" w:hAnsi="Times New Roman" w:cs="Times New Roman"/>
          <w:sz w:val="24"/>
        </w:rPr>
        <w:t>nforced. And then mental health. S</w:t>
      </w:r>
      <w:r>
        <w:rPr>
          <w:rFonts w:ascii="Times New Roman" w:hAnsi="Times New Roman" w:cs="Times New Roman"/>
          <w:sz w:val="24"/>
        </w:rPr>
        <w:t>o obviously mental health is a big issue on college campuses with all the stress and anxiety and different… it looks different so I want to make sure that everybody’s aware of resources</w:t>
      </w:r>
      <w:r w:rsidR="004E50C1">
        <w:rPr>
          <w:rFonts w:ascii="Times New Roman" w:hAnsi="Times New Roman" w:cs="Times New Roman"/>
          <w:sz w:val="24"/>
        </w:rPr>
        <w:t>,</w:t>
      </w:r>
      <w:r>
        <w:rPr>
          <w:rFonts w:ascii="Times New Roman" w:hAnsi="Times New Roman" w:cs="Times New Roman"/>
          <w:sz w:val="24"/>
        </w:rPr>
        <w:t xml:space="preserve"> so that that can be passed on to students of all sources</w:t>
      </w:r>
      <w:r w:rsidR="004E50C1">
        <w:rPr>
          <w:rFonts w:ascii="Times New Roman" w:hAnsi="Times New Roman" w:cs="Times New Roman"/>
          <w:sz w:val="24"/>
        </w:rPr>
        <w:t>,</w:t>
      </w:r>
      <w:r>
        <w:rPr>
          <w:rFonts w:ascii="Times New Roman" w:hAnsi="Times New Roman" w:cs="Times New Roman"/>
          <w:sz w:val="24"/>
        </w:rPr>
        <w:t xml:space="preserve"> because it’s </w:t>
      </w:r>
      <w:r w:rsidR="00CE798B">
        <w:rPr>
          <w:rFonts w:ascii="Times New Roman" w:hAnsi="Times New Roman" w:cs="Times New Roman"/>
          <w:sz w:val="24"/>
        </w:rPr>
        <w:t xml:space="preserve">just </w:t>
      </w:r>
      <w:r>
        <w:rPr>
          <w:rFonts w:ascii="Times New Roman" w:hAnsi="Times New Roman" w:cs="Times New Roman"/>
          <w:sz w:val="24"/>
        </w:rPr>
        <w:t>such an important topic. I think I mentioned this earlier how mental health, if your mental state</w:t>
      </w:r>
      <w:r w:rsidR="00311A87">
        <w:rPr>
          <w:rFonts w:ascii="Times New Roman" w:hAnsi="Times New Roman" w:cs="Times New Roman"/>
          <w:sz w:val="24"/>
        </w:rPr>
        <w:t>’</w:t>
      </w:r>
      <w:r>
        <w:rPr>
          <w:rFonts w:ascii="Times New Roman" w:hAnsi="Times New Roman" w:cs="Times New Roman"/>
          <w:sz w:val="24"/>
        </w:rPr>
        <w:t>s not good</w:t>
      </w:r>
      <w:r w:rsidR="00311A87">
        <w:rPr>
          <w:rFonts w:ascii="Times New Roman" w:hAnsi="Times New Roman" w:cs="Times New Roman"/>
          <w:sz w:val="24"/>
        </w:rPr>
        <w:t>,</w:t>
      </w:r>
      <w:r>
        <w:rPr>
          <w:rFonts w:ascii="Times New Roman" w:hAnsi="Times New Roman" w:cs="Times New Roman"/>
          <w:sz w:val="24"/>
        </w:rPr>
        <w:t xml:space="preserve"> then you won’t do good, and </w:t>
      </w:r>
      <w:r>
        <w:rPr>
          <w:rFonts w:ascii="Times New Roman" w:hAnsi="Times New Roman" w:cs="Times New Roman"/>
          <w:sz w:val="24"/>
        </w:rPr>
        <w:lastRenderedPageBreak/>
        <w:t>that’s just kind of how it is. So I just want to make sure that that’s being reinforced and that students know what’s available to them</w:t>
      </w:r>
      <w:r w:rsidR="004E50C1">
        <w:rPr>
          <w:rFonts w:ascii="Times New Roman" w:hAnsi="Times New Roman" w:cs="Times New Roman"/>
          <w:sz w:val="24"/>
        </w:rPr>
        <w:t>. A</w:t>
      </w:r>
      <w:r>
        <w:rPr>
          <w:rFonts w:ascii="Times New Roman" w:hAnsi="Times New Roman" w:cs="Times New Roman"/>
          <w:sz w:val="24"/>
        </w:rPr>
        <w:t>nd they’re also paying for these resources, so making sure that’s valued and stressed. And with that</w:t>
      </w:r>
      <w:r w:rsidR="00311A87">
        <w:rPr>
          <w:rFonts w:ascii="Times New Roman" w:hAnsi="Times New Roman" w:cs="Times New Roman"/>
          <w:sz w:val="24"/>
        </w:rPr>
        <w:t>,</w:t>
      </w:r>
      <w:r>
        <w:rPr>
          <w:rFonts w:ascii="Times New Roman" w:hAnsi="Times New Roman" w:cs="Times New Roman"/>
          <w:sz w:val="24"/>
        </w:rPr>
        <w:t xml:space="preserve"> I yield for questions. </w:t>
      </w:r>
    </w:p>
    <w:p w:rsidR="00B74E54" w:rsidRDefault="00B74E54">
      <w:pPr>
        <w:rPr>
          <w:rFonts w:ascii="Times New Roman" w:hAnsi="Times New Roman" w:cs="Times New Roman"/>
          <w:sz w:val="24"/>
        </w:rPr>
      </w:pPr>
      <w:r>
        <w:rPr>
          <w:rFonts w:ascii="Times New Roman" w:hAnsi="Times New Roman" w:cs="Times New Roman"/>
          <w:sz w:val="24"/>
        </w:rPr>
        <w:t xml:space="preserve">Senator Pancrazio: Yes. Specifically talking about </w:t>
      </w:r>
      <w:r w:rsidR="008F6759">
        <w:rPr>
          <w:rFonts w:ascii="Times New Roman" w:hAnsi="Times New Roman" w:cs="Times New Roman"/>
          <w:sz w:val="24"/>
        </w:rPr>
        <w:t xml:space="preserve">additional </w:t>
      </w:r>
      <w:r>
        <w:rPr>
          <w:rFonts w:ascii="Times New Roman" w:hAnsi="Times New Roman" w:cs="Times New Roman"/>
          <w:sz w:val="24"/>
        </w:rPr>
        <w:t xml:space="preserve">resources for </w:t>
      </w:r>
      <w:r w:rsidR="00C00147">
        <w:rPr>
          <w:rFonts w:ascii="Times New Roman" w:hAnsi="Times New Roman" w:cs="Times New Roman"/>
          <w:sz w:val="24"/>
        </w:rPr>
        <w:t>student</w:t>
      </w:r>
      <w:r>
        <w:rPr>
          <w:rFonts w:ascii="Times New Roman" w:hAnsi="Times New Roman" w:cs="Times New Roman"/>
          <w:sz w:val="24"/>
        </w:rPr>
        <w:t xml:space="preserve"> for books and materials</w:t>
      </w:r>
      <w:r w:rsidR="008F6759">
        <w:rPr>
          <w:rFonts w:ascii="Times New Roman" w:hAnsi="Times New Roman" w:cs="Times New Roman"/>
          <w:sz w:val="24"/>
        </w:rPr>
        <w:t>,</w:t>
      </w:r>
      <w:r>
        <w:rPr>
          <w:rFonts w:ascii="Times New Roman" w:hAnsi="Times New Roman" w:cs="Times New Roman"/>
          <w:sz w:val="24"/>
        </w:rPr>
        <w:t xml:space="preserve"> I assume that includes clickers. I’m teaching first time in college students and </w:t>
      </w:r>
      <w:r w:rsidR="00C00147">
        <w:rPr>
          <w:rFonts w:ascii="Times New Roman" w:hAnsi="Times New Roman" w:cs="Times New Roman"/>
          <w:sz w:val="24"/>
        </w:rPr>
        <w:t>for getting more information about that</w:t>
      </w:r>
      <w:r w:rsidR="004E50C1">
        <w:rPr>
          <w:rFonts w:ascii="Times New Roman" w:hAnsi="Times New Roman" w:cs="Times New Roman"/>
          <w:sz w:val="24"/>
        </w:rPr>
        <w:t>.</w:t>
      </w:r>
      <w:r w:rsidR="00C00147">
        <w:rPr>
          <w:rFonts w:ascii="Times New Roman" w:hAnsi="Times New Roman" w:cs="Times New Roman"/>
          <w:sz w:val="24"/>
        </w:rPr>
        <w:t xml:space="preserve"> I have two or three that are still trying to get all of their material</w:t>
      </w:r>
      <w:r w:rsidR="00311A87">
        <w:rPr>
          <w:rFonts w:ascii="Times New Roman" w:hAnsi="Times New Roman" w:cs="Times New Roman"/>
          <w:sz w:val="24"/>
        </w:rPr>
        <w:t>s</w:t>
      </w:r>
      <w:r w:rsidR="00C00147">
        <w:rPr>
          <w:rFonts w:ascii="Times New Roman" w:hAnsi="Times New Roman" w:cs="Times New Roman"/>
          <w:sz w:val="24"/>
        </w:rPr>
        <w:t>. Who would I contact for that? Could I write you and get that information?</w:t>
      </w:r>
    </w:p>
    <w:p w:rsidR="00C00147" w:rsidRDefault="00C00147">
      <w:pPr>
        <w:rPr>
          <w:rFonts w:ascii="Times New Roman" w:hAnsi="Times New Roman" w:cs="Times New Roman"/>
          <w:sz w:val="24"/>
        </w:rPr>
      </w:pPr>
      <w:r>
        <w:rPr>
          <w:rFonts w:ascii="Times New Roman" w:hAnsi="Times New Roman" w:cs="Times New Roman"/>
          <w:sz w:val="24"/>
        </w:rPr>
        <w:t>Senator Solebo: Yeah.</w:t>
      </w:r>
    </w:p>
    <w:p w:rsidR="00C00147" w:rsidRDefault="00C00147">
      <w:pPr>
        <w:rPr>
          <w:rFonts w:ascii="Times New Roman" w:hAnsi="Times New Roman" w:cs="Times New Roman"/>
          <w:sz w:val="24"/>
        </w:rPr>
      </w:pPr>
      <w:r>
        <w:rPr>
          <w:rFonts w:ascii="Times New Roman" w:hAnsi="Times New Roman" w:cs="Times New Roman"/>
          <w:sz w:val="24"/>
        </w:rPr>
        <w:t xml:space="preserve">Senator Pancrazio: Okay. I will do that. </w:t>
      </w:r>
    </w:p>
    <w:p w:rsidR="002C3E8E" w:rsidRDefault="00C00147">
      <w:pPr>
        <w:rPr>
          <w:rFonts w:ascii="Times New Roman" w:hAnsi="Times New Roman" w:cs="Times New Roman"/>
          <w:sz w:val="24"/>
        </w:rPr>
      </w:pPr>
      <w:r>
        <w:rPr>
          <w:rFonts w:ascii="Times New Roman" w:hAnsi="Times New Roman" w:cs="Times New Roman"/>
          <w:sz w:val="24"/>
        </w:rPr>
        <w:t>Senator Kalter: I have mor</w:t>
      </w:r>
      <w:r w:rsidR="004E50C1">
        <w:rPr>
          <w:rFonts w:ascii="Times New Roman" w:hAnsi="Times New Roman" w:cs="Times New Roman"/>
          <w:sz w:val="24"/>
        </w:rPr>
        <w:t xml:space="preserve">e of a comment </w:t>
      </w:r>
      <w:r w:rsidR="00311A87">
        <w:rPr>
          <w:rFonts w:ascii="Times New Roman" w:hAnsi="Times New Roman" w:cs="Times New Roman"/>
          <w:sz w:val="24"/>
        </w:rPr>
        <w:t>than a question</w:t>
      </w:r>
      <w:r w:rsidR="004E50C1">
        <w:rPr>
          <w:rFonts w:ascii="Times New Roman" w:hAnsi="Times New Roman" w:cs="Times New Roman"/>
          <w:sz w:val="24"/>
        </w:rPr>
        <w:t>.</w:t>
      </w:r>
      <w:r>
        <w:rPr>
          <w:rFonts w:ascii="Times New Roman" w:hAnsi="Times New Roman" w:cs="Times New Roman"/>
          <w:sz w:val="24"/>
        </w:rPr>
        <w:t xml:space="preserve"> I was </w:t>
      </w:r>
      <w:r w:rsidR="00311A87">
        <w:rPr>
          <w:rFonts w:ascii="Times New Roman" w:hAnsi="Times New Roman" w:cs="Times New Roman"/>
          <w:sz w:val="24"/>
        </w:rPr>
        <w:t>going to save this for Provost r</w:t>
      </w:r>
      <w:r>
        <w:rPr>
          <w:rFonts w:ascii="Times New Roman" w:hAnsi="Times New Roman" w:cs="Times New Roman"/>
          <w:sz w:val="24"/>
        </w:rPr>
        <w:t>emarks</w:t>
      </w:r>
      <w:r w:rsidR="00311A87">
        <w:rPr>
          <w:rFonts w:ascii="Times New Roman" w:hAnsi="Times New Roman" w:cs="Times New Roman"/>
          <w:sz w:val="24"/>
        </w:rPr>
        <w:t>,</w:t>
      </w:r>
      <w:r>
        <w:rPr>
          <w:rFonts w:ascii="Times New Roman" w:hAnsi="Times New Roman" w:cs="Times New Roman"/>
          <w:sz w:val="24"/>
        </w:rPr>
        <w:t xml:space="preserve"> but one of the things that I found out (or I kind of have know</w:t>
      </w:r>
      <w:r w:rsidR="00311A87">
        <w:rPr>
          <w:rFonts w:ascii="Times New Roman" w:hAnsi="Times New Roman" w:cs="Times New Roman"/>
          <w:sz w:val="24"/>
        </w:rPr>
        <w:t>n</w:t>
      </w:r>
      <w:r>
        <w:rPr>
          <w:rFonts w:ascii="Times New Roman" w:hAnsi="Times New Roman" w:cs="Times New Roman"/>
          <w:sz w:val="24"/>
        </w:rPr>
        <w:t xml:space="preserve"> this) but I was talking t</w:t>
      </w:r>
      <w:r w:rsidR="005027AF">
        <w:rPr>
          <w:rFonts w:ascii="Times New Roman" w:hAnsi="Times New Roman" w:cs="Times New Roman"/>
          <w:sz w:val="24"/>
        </w:rPr>
        <w:t>o one of my students the other d</w:t>
      </w:r>
      <w:r>
        <w:rPr>
          <w:rFonts w:ascii="Times New Roman" w:hAnsi="Times New Roman" w:cs="Times New Roman"/>
          <w:sz w:val="24"/>
        </w:rPr>
        <w:t>ay</w:t>
      </w:r>
      <w:r w:rsidR="005027AF">
        <w:rPr>
          <w:rFonts w:ascii="Times New Roman" w:hAnsi="Times New Roman" w:cs="Times New Roman"/>
          <w:sz w:val="24"/>
        </w:rPr>
        <w:t>,</w:t>
      </w:r>
      <w:r>
        <w:rPr>
          <w:rFonts w:ascii="Times New Roman" w:hAnsi="Times New Roman" w:cs="Times New Roman"/>
          <w:sz w:val="24"/>
        </w:rPr>
        <w:t xml:space="preserve"> and that person was buying books, and said</w:t>
      </w:r>
      <w:r w:rsidR="00311A87">
        <w:rPr>
          <w:rFonts w:ascii="Times New Roman" w:hAnsi="Times New Roman" w:cs="Times New Roman"/>
          <w:sz w:val="24"/>
        </w:rPr>
        <w:t>,</w:t>
      </w:r>
      <w:r>
        <w:rPr>
          <w:rFonts w:ascii="Times New Roman" w:hAnsi="Times New Roman" w:cs="Times New Roman"/>
          <w:sz w:val="24"/>
        </w:rPr>
        <w:t xml:space="preserve"> oh I’m renting the book, and I said</w:t>
      </w:r>
      <w:r w:rsidR="00311A87">
        <w:rPr>
          <w:rFonts w:ascii="Times New Roman" w:hAnsi="Times New Roman" w:cs="Times New Roman"/>
          <w:sz w:val="24"/>
        </w:rPr>
        <w:t>,</w:t>
      </w:r>
      <w:r>
        <w:rPr>
          <w:rFonts w:ascii="Times New Roman" w:hAnsi="Times New Roman" w:cs="Times New Roman"/>
          <w:sz w:val="24"/>
        </w:rPr>
        <w:t xml:space="preserve"> well</w:t>
      </w:r>
      <w:r w:rsidR="00311A87">
        <w:rPr>
          <w:rFonts w:ascii="Times New Roman" w:hAnsi="Times New Roman" w:cs="Times New Roman"/>
          <w:sz w:val="24"/>
        </w:rPr>
        <w:t>,</w:t>
      </w:r>
      <w:r>
        <w:rPr>
          <w:rFonts w:ascii="Times New Roman" w:hAnsi="Times New Roman" w:cs="Times New Roman"/>
          <w:sz w:val="24"/>
        </w:rPr>
        <w:t xml:space="preserve"> how much</w:t>
      </w:r>
      <w:r w:rsidR="004E50C1">
        <w:rPr>
          <w:rFonts w:ascii="Times New Roman" w:hAnsi="Times New Roman" w:cs="Times New Roman"/>
          <w:sz w:val="24"/>
        </w:rPr>
        <w:t>,</w:t>
      </w:r>
      <w:r>
        <w:rPr>
          <w:rFonts w:ascii="Times New Roman" w:hAnsi="Times New Roman" w:cs="Times New Roman"/>
          <w:sz w:val="24"/>
        </w:rPr>
        <w:t xml:space="preserve"> by the way</w:t>
      </w:r>
      <w:r w:rsidR="004E50C1">
        <w:rPr>
          <w:rFonts w:ascii="Times New Roman" w:hAnsi="Times New Roman" w:cs="Times New Roman"/>
          <w:sz w:val="24"/>
        </w:rPr>
        <w:t>,</w:t>
      </w:r>
      <w:r>
        <w:rPr>
          <w:rFonts w:ascii="Times New Roman" w:hAnsi="Times New Roman" w:cs="Times New Roman"/>
          <w:sz w:val="24"/>
        </w:rPr>
        <w:t xml:space="preserve"> are you renting it for</w:t>
      </w:r>
      <w:r w:rsidR="00311A87">
        <w:rPr>
          <w:rFonts w:ascii="Times New Roman" w:hAnsi="Times New Roman" w:cs="Times New Roman"/>
          <w:sz w:val="24"/>
        </w:rPr>
        <w:t>? And the person said $10. A</w:t>
      </w:r>
      <w:r>
        <w:rPr>
          <w:rFonts w:ascii="Times New Roman" w:hAnsi="Times New Roman" w:cs="Times New Roman"/>
          <w:sz w:val="24"/>
        </w:rPr>
        <w:t>nd I said that’s a real shame because you can buy it for $6. So whatever the Provost office and SGA can do to get that word out, to beware, to do your research about the rental industry</w:t>
      </w:r>
      <w:r w:rsidR="00891AF6">
        <w:rPr>
          <w:rFonts w:ascii="Times New Roman" w:hAnsi="Times New Roman" w:cs="Times New Roman"/>
          <w:sz w:val="24"/>
        </w:rPr>
        <w:t>,</w:t>
      </w:r>
      <w:r>
        <w:rPr>
          <w:rFonts w:ascii="Times New Roman" w:hAnsi="Times New Roman" w:cs="Times New Roman"/>
          <w:sz w:val="24"/>
        </w:rPr>
        <w:t xml:space="preserve"> would be really terrific</w:t>
      </w:r>
      <w:r w:rsidR="004E50C1">
        <w:rPr>
          <w:rFonts w:ascii="Times New Roman" w:hAnsi="Times New Roman" w:cs="Times New Roman"/>
          <w:sz w:val="24"/>
        </w:rPr>
        <w:t>,</w:t>
      </w:r>
      <w:r>
        <w:rPr>
          <w:rFonts w:ascii="Times New Roman" w:hAnsi="Times New Roman" w:cs="Times New Roman"/>
          <w:sz w:val="24"/>
        </w:rPr>
        <w:t xml:space="preserve"> because that p</w:t>
      </w:r>
      <w:r w:rsidR="00311A87">
        <w:rPr>
          <w:rFonts w:ascii="Times New Roman" w:hAnsi="Times New Roman" w:cs="Times New Roman"/>
          <w:sz w:val="24"/>
        </w:rPr>
        <w:t>erson should not have to pay</w:t>
      </w:r>
      <w:r>
        <w:rPr>
          <w:rFonts w:ascii="Times New Roman" w:hAnsi="Times New Roman" w:cs="Times New Roman"/>
          <w:sz w:val="24"/>
        </w:rPr>
        <w:t xml:space="preserve"> an almost double surcharge to get that book. So I just wanted to sort of make people aware</w:t>
      </w:r>
      <w:r w:rsidR="004E50C1">
        <w:rPr>
          <w:rFonts w:ascii="Times New Roman" w:hAnsi="Times New Roman" w:cs="Times New Roman"/>
          <w:sz w:val="24"/>
        </w:rPr>
        <w:t>,</w:t>
      </w:r>
      <w:r>
        <w:rPr>
          <w:rFonts w:ascii="Times New Roman" w:hAnsi="Times New Roman" w:cs="Times New Roman"/>
          <w:sz w:val="24"/>
        </w:rPr>
        <w:t xml:space="preserve"> and start spreading the word. I’m not sure how many other people have had that experience</w:t>
      </w:r>
      <w:r w:rsidR="004E50C1">
        <w:rPr>
          <w:rFonts w:ascii="Times New Roman" w:hAnsi="Times New Roman" w:cs="Times New Roman"/>
          <w:sz w:val="24"/>
        </w:rPr>
        <w:t>,</w:t>
      </w:r>
      <w:r>
        <w:rPr>
          <w:rFonts w:ascii="Times New Roman" w:hAnsi="Times New Roman" w:cs="Times New Roman"/>
          <w:sz w:val="24"/>
        </w:rPr>
        <w:t xml:space="preserve"> but it was really depressing to hear it</w:t>
      </w:r>
      <w:r w:rsidR="00891AF6">
        <w:rPr>
          <w:rFonts w:ascii="Times New Roman" w:hAnsi="Times New Roman" w:cs="Times New Roman"/>
          <w:sz w:val="24"/>
        </w:rPr>
        <w:t>,</w:t>
      </w:r>
      <w:r>
        <w:rPr>
          <w:rFonts w:ascii="Times New Roman" w:hAnsi="Times New Roman" w:cs="Times New Roman"/>
          <w:sz w:val="24"/>
        </w:rPr>
        <w:t xml:space="preserve"> because I knew that that particular student also was having struggles</w:t>
      </w:r>
      <w:r w:rsidR="002C3E8E">
        <w:rPr>
          <w:rFonts w:ascii="Times New Roman" w:hAnsi="Times New Roman" w:cs="Times New Roman"/>
          <w:sz w:val="24"/>
        </w:rPr>
        <w:t>,</w:t>
      </w:r>
      <w:r>
        <w:rPr>
          <w:rFonts w:ascii="Times New Roman" w:hAnsi="Times New Roman" w:cs="Times New Roman"/>
          <w:sz w:val="24"/>
        </w:rPr>
        <w:t xml:space="preserve"> in terms of just buying the books.</w:t>
      </w:r>
      <w:r w:rsidR="002C3E8E">
        <w:rPr>
          <w:rFonts w:ascii="Times New Roman" w:hAnsi="Times New Roman" w:cs="Times New Roman"/>
          <w:sz w:val="24"/>
        </w:rPr>
        <w:t xml:space="preserve"> You know</w:t>
      </w:r>
      <w:r w:rsidR="00311A87">
        <w:rPr>
          <w:rFonts w:ascii="Times New Roman" w:hAnsi="Times New Roman" w:cs="Times New Roman"/>
          <w:sz w:val="24"/>
        </w:rPr>
        <w:t>, a lot of my students…</w:t>
      </w:r>
      <w:r w:rsidR="002C3E8E">
        <w:rPr>
          <w:rFonts w:ascii="Times New Roman" w:hAnsi="Times New Roman" w:cs="Times New Roman"/>
          <w:sz w:val="24"/>
        </w:rPr>
        <w:t xml:space="preserve"> luckily my books</w:t>
      </w:r>
      <w:r w:rsidR="00311A87">
        <w:rPr>
          <w:rFonts w:ascii="Times New Roman" w:hAnsi="Times New Roman" w:cs="Times New Roman"/>
          <w:sz w:val="24"/>
        </w:rPr>
        <w:t>,</w:t>
      </w:r>
      <w:r w:rsidR="002C3E8E">
        <w:rPr>
          <w:rFonts w:ascii="Times New Roman" w:hAnsi="Times New Roman" w:cs="Times New Roman"/>
          <w:sz w:val="24"/>
        </w:rPr>
        <w:t xml:space="preserve"> being in literature</w:t>
      </w:r>
      <w:r w:rsidR="00311A87">
        <w:rPr>
          <w:rFonts w:ascii="Times New Roman" w:hAnsi="Times New Roman" w:cs="Times New Roman"/>
          <w:sz w:val="24"/>
        </w:rPr>
        <w:t>,</w:t>
      </w:r>
      <w:r w:rsidR="002C3E8E">
        <w:rPr>
          <w:rFonts w:ascii="Times New Roman" w:hAnsi="Times New Roman" w:cs="Times New Roman"/>
          <w:sz w:val="24"/>
        </w:rPr>
        <w:t xml:space="preserve"> they come a little bit at a time, so often students can time when they get them and when they don’t, w</w:t>
      </w:r>
      <w:r w:rsidR="00311A87">
        <w:rPr>
          <w:rFonts w:ascii="Times New Roman" w:hAnsi="Times New Roman" w:cs="Times New Roman"/>
          <w:sz w:val="24"/>
        </w:rPr>
        <w:t>here</w:t>
      </w:r>
      <w:r w:rsidR="002C3E8E">
        <w:rPr>
          <w:rFonts w:ascii="Times New Roman" w:hAnsi="Times New Roman" w:cs="Times New Roman"/>
          <w:sz w:val="24"/>
        </w:rPr>
        <w:t>as some fields you have to buy a $300 book all at once. And so that’s kind of fortunate for my field</w:t>
      </w:r>
      <w:r w:rsidR="004E50C1">
        <w:rPr>
          <w:rFonts w:ascii="Times New Roman" w:hAnsi="Times New Roman" w:cs="Times New Roman"/>
          <w:sz w:val="24"/>
        </w:rPr>
        <w:t>,</w:t>
      </w:r>
      <w:r w:rsidR="002C3E8E">
        <w:rPr>
          <w:rFonts w:ascii="Times New Roman" w:hAnsi="Times New Roman" w:cs="Times New Roman"/>
          <w:sz w:val="24"/>
        </w:rPr>
        <w:t xml:space="preserve"> but they may not have that awareness about some of those bigger ticket items. </w:t>
      </w:r>
    </w:p>
    <w:p w:rsidR="002C3E8E" w:rsidRDefault="002C3E8E">
      <w:pPr>
        <w:rPr>
          <w:rFonts w:ascii="Times New Roman" w:hAnsi="Times New Roman" w:cs="Times New Roman"/>
          <w:sz w:val="24"/>
        </w:rPr>
      </w:pPr>
      <w:r>
        <w:rPr>
          <w:rFonts w:ascii="Times New Roman" w:hAnsi="Times New Roman" w:cs="Times New Roman"/>
          <w:sz w:val="24"/>
        </w:rPr>
        <w:t xml:space="preserve">Senator Solebo: Thank you for that. </w:t>
      </w:r>
    </w:p>
    <w:p w:rsidR="002C3E8E" w:rsidRDefault="002C3E8E">
      <w:pPr>
        <w:rPr>
          <w:rFonts w:ascii="Times New Roman" w:hAnsi="Times New Roman" w:cs="Times New Roman"/>
          <w:sz w:val="24"/>
        </w:rPr>
      </w:pPr>
      <w:r>
        <w:rPr>
          <w:rFonts w:ascii="Times New Roman" w:hAnsi="Times New Roman" w:cs="Times New Roman"/>
          <w:sz w:val="24"/>
        </w:rPr>
        <w:t xml:space="preserve">Senator Kalter: </w:t>
      </w:r>
      <w:r w:rsidR="00891AF6">
        <w:rPr>
          <w:rFonts w:ascii="Times New Roman" w:hAnsi="Times New Roman" w:cs="Times New Roman"/>
          <w:sz w:val="24"/>
        </w:rPr>
        <w:t>You’re</w:t>
      </w:r>
      <w:r>
        <w:rPr>
          <w:rFonts w:ascii="Times New Roman" w:hAnsi="Times New Roman" w:cs="Times New Roman"/>
          <w:sz w:val="24"/>
        </w:rPr>
        <w:t xml:space="preserve"> welcome. </w:t>
      </w:r>
    </w:p>
    <w:p w:rsidR="002C3E8E" w:rsidRPr="008C1DA2" w:rsidRDefault="002C3E8E" w:rsidP="002C3E8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2C3E8E" w:rsidRPr="008C1DA2" w:rsidRDefault="002C3E8E" w:rsidP="002C3E8E">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C00147" w:rsidRDefault="002C3E8E">
      <w:pPr>
        <w:rPr>
          <w:rFonts w:ascii="Times New Roman" w:hAnsi="Times New Roman" w:cs="Times New Roman"/>
          <w:sz w:val="24"/>
        </w:rPr>
      </w:pPr>
      <w:r>
        <w:rPr>
          <w:rFonts w:ascii="Times New Roman" w:hAnsi="Times New Roman" w:cs="Times New Roman"/>
          <w:sz w:val="24"/>
        </w:rPr>
        <w:t>President Dietz: Thank you very much, Senator Kalter. I only have about three things that I want to talk about this evening. I attended a meeting yesterday, the Illinois Board of Higher Education, near Chicago</w:t>
      </w:r>
      <w:r w:rsidR="004E50C1">
        <w:rPr>
          <w:rFonts w:ascii="Times New Roman" w:hAnsi="Times New Roman" w:cs="Times New Roman"/>
          <w:sz w:val="24"/>
        </w:rPr>
        <w:t>,</w:t>
      </w:r>
      <w:r>
        <w:rPr>
          <w:rFonts w:ascii="Times New Roman" w:hAnsi="Times New Roman" w:cs="Times New Roman"/>
          <w:sz w:val="24"/>
        </w:rPr>
        <w:t xml:space="preserve"> and it’s a new Board. It has a</w:t>
      </w:r>
      <w:r w:rsidR="00891AF6">
        <w:rPr>
          <w:rFonts w:ascii="Times New Roman" w:hAnsi="Times New Roman" w:cs="Times New Roman"/>
          <w:sz w:val="24"/>
        </w:rPr>
        <w:t xml:space="preserve"> new chair, a gentlema</w:t>
      </w:r>
      <w:r>
        <w:rPr>
          <w:rFonts w:ascii="Times New Roman" w:hAnsi="Times New Roman" w:cs="Times New Roman"/>
          <w:sz w:val="24"/>
        </w:rPr>
        <w:t>n by the name of John Atki</w:t>
      </w:r>
      <w:r w:rsidR="00891AF6">
        <w:rPr>
          <w:rFonts w:ascii="Times New Roman" w:hAnsi="Times New Roman" w:cs="Times New Roman"/>
          <w:sz w:val="24"/>
        </w:rPr>
        <w:t>nson who really did a good job, I thought,</w:t>
      </w:r>
      <w:r>
        <w:rPr>
          <w:rFonts w:ascii="Times New Roman" w:hAnsi="Times New Roman" w:cs="Times New Roman"/>
          <w:sz w:val="24"/>
        </w:rPr>
        <w:t xml:space="preserve"> yesterday. One of the complicating factors that’s in that role is that they are also the chair of the State </w:t>
      </w:r>
      <w:r w:rsidR="00E1037F">
        <w:rPr>
          <w:rFonts w:ascii="Times New Roman" w:hAnsi="Times New Roman" w:cs="Times New Roman"/>
          <w:sz w:val="24"/>
        </w:rPr>
        <w:t>University</w:t>
      </w:r>
      <w:r>
        <w:rPr>
          <w:rFonts w:ascii="Times New Roman" w:hAnsi="Times New Roman" w:cs="Times New Roman"/>
          <w:sz w:val="24"/>
        </w:rPr>
        <w:t xml:space="preserve"> Retirement System group. Those are two phenomenally busy jobs</w:t>
      </w:r>
      <w:r w:rsidR="005D373B">
        <w:rPr>
          <w:rFonts w:ascii="Times New Roman" w:hAnsi="Times New Roman" w:cs="Times New Roman"/>
          <w:sz w:val="24"/>
        </w:rPr>
        <w:t>,</w:t>
      </w:r>
      <w:r>
        <w:rPr>
          <w:rFonts w:ascii="Times New Roman" w:hAnsi="Times New Roman" w:cs="Times New Roman"/>
          <w:sz w:val="24"/>
        </w:rPr>
        <w:t xml:space="preserve"> and that doesn’t count the employment that the person might have that’s really bringing home the mortgage money and</w:t>
      </w:r>
      <w:r w:rsidR="00E1037F">
        <w:rPr>
          <w:rFonts w:ascii="Times New Roman" w:hAnsi="Times New Roman" w:cs="Times New Roman"/>
          <w:sz w:val="24"/>
        </w:rPr>
        <w:t xml:space="preserve"> all that kind of thing. So Tom</w:t>
      </w:r>
      <w:r>
        <w:rPr>
          <w:rFonts w:ascii="Times New Roman" w:hAnsi="Times New Roman" w:cs="Times New Roman"/>
          <w:sz w:val="24"/>
        </w:rPr>
        <w:t xml:space="preserve"> Cross had the same issue</w:t>
      </w:r>
      <w:r w:rsidR="00E1037F">
        <w:rPr>
          <w:rFonts w:ascii="Times New Roman" w:hAnsi="Times New Roman" w:cs="Times New Roman"/>
          <w:sz w:val="24"/>
        </w:rPr>
        <w:t>,</w:t>
      </w:r>
      <w:r>
        <w:rPr>
          <w:rFonts w:ascii="Times New Roman" w:hAnsi="Times New Roman" w:cs="Times New Roman"/>
          <w:sz w:val="24"/>
        </w:rPr>
        <w:t xml:space="preserve"> </w:t>
      </w:r>
      <w:r w:rsidR="00E1037F">
        <w:rPr>
          <w:rFonts w:ascii="Times New Roman" w:hAnsi="Times New Roman" w:cs="Times New Roman"/>
          <w:sz w:val="24"/>
        </w:rPr>
        <w:t>about everybody else has too, but John is balancing a busy career</w:t>
      </w:r>
      <w:r w:rsidR="005D373B">
        <w:rPr>
          <w:rFonts w:ascii="Times New Roman" w:hAnsi="Times New Roman" w:cs="Times New Roman"/>
          <w:sz w:val="24"/>
        </w:rPr>
        <w:t>,</w:t>
      </w:r>
      <w:r w:rsidR="00E1037F">
        <w:rPr>
          <w:rFonts w:ascii="Times New Roman" w:hAnsi="Times New Roman" w:cs="Times New Roman"/>
          <w:sz w:val="24"/>
        </w:rPr>
        <w:t xml:space="preserve"> but also a very busy service component with chairing the Illinois Board of Higher Education and SURS. I </w:t>
      </w:r>
      <w:r w:rsidR="00E1037F">
        <w:rPr>
          <w:rFonts w:ascii="Times New Roman" w:hAnsi="Times New Roman" w:cs="Times New Roman"/>
          <w:sz w:val="24"/>
        </w:rPr>
        <w:lastRenderedPageBreak/>
        <w:t>fully expect that a lot more discussions going to be happening around the whole capital expenditure</w:t>
      </w:r>
      <w:r w:rsidR="005D373B">
        <w:rPr>
          <w:rFonts w:ascii="Times New Roman" w:hAnsi="Times New Roman" w:cs="Times New Roman"/>
          <w:sz w:val="24"/>
        </w:rPr>
        <w:t>,</w:t>
      </w:r>
      <w:r w:rsidR="00E1037F">
        <w:rPr>
          <w:rFonts w:ascii="Times New Roman" w:hAnsi="Times New Roman" w:cs="Times New Roman"/>
          <w:sz w:val="24"/>
        </w:rPr>
        <w:t xml:space="preserve"> while we’re delighted to have a capital budget, first one in ten years</w:t>
      </w:r>
      <w:r w:rsidR="005D373B">
        <w:rPr>
          <w:rFonts w:ascii="Times New Roman" w:hAnsi="Times New Roman" w:cs="Times New Roman"/>
          <w:sz w:val="24"/>
        </w:rPr>
        <w:t>, t</w:t>
      </w:r>
      <w:r w:rsidR="00E1037F">
        <w:rPr>
          <w:rFonts w:ascii="Times New Roman" w:hAnsi="Times New Roman" w:cs="Times New Roman"/>
          <w:sz w:val="24"/>
        </w:rPr>
        <w:t xml:space="preserve">here’s been absolutely no decision on how that money’s going to be released or when it’s going to be released. There was some discussion yesterday amongst the </w:t>
      </w:r>
      <w:r w:rsidR="0082353C">
        <w:rPr>
          <w:rFonts w:ascii="Times New Roman" w:hAnsi="Times New Roman" w:cs="Times New Roman"/>
          <w:sz w:val="24"/>
        </w:rPr>
        <w:t xml:space="preserve">presidents and </w:t>
      </w:r>
      <w:r w:rsidR="005D373B">
        <w:rPr>
          <w:rFonts w:ascii="Times New Roman" w:hAnsi="Times New Roman" w:cs="Times New Roman"/>
          <w:sz w:val="24"/>
        </w:rPr>
        <w:t>chancellors</w:t>
      </w:r>
      <w:r w:rsidR="0082353C">
        <w:rPr>
          <w:rFonts w:ascii="Times New Roman" w:hAnsi="Times New Roman" w:cs="Times New Roman"/>
          <w:sz w:val="24"/>
        </w:rPr>
        <w:t xml:space="preserve"> at our pre-IBHE</w:t>
      </w:r>
      <w:r w:rsidR="00312FB8">
        <w:rPr>
          <w:rFonts w:ascii="Times New Roman" w:hAnsi="Times New Roman" w:cs="Times New Roman"/>
          <w:sz w:val="24"/>
        </w:rPr>
        <w:t xml:space="preserve"> meeting that we have with the Chair of the B</w:t>
      </w:r>
      <w:r w:rsidR="0082353C">
        <w:rPr>
          <w:rFonts w:ascii="Times New Roman" w:hAnsi="Times New Roman" w:cs="Times New Roman"/>
          <w:sz w:val="24"/>
        </w:rPr>
        <w:t>oard and with</w:t>
      </w:r>
      <w:r w:rsidR="00312FB8">
        <w:rPr>
          <w:rFonts w:ascii="Times New Roman" w:hAnsi="Times New Roman" w:cs="Times New Roman"/>
          <w:sz w:val="24"/>
        </w:rPr>
        <w:t xml:space="preserve"> the Executive Director of the B</w:t>
      </w:r>
      <w:r w:rsidR="0082353C">
        <w:rPr>
          <w:rFonts w:ascii="Times New Roman" w:hAnsi="Times New Roman" w:cs="Times New Roman"/>
          <w:sz w:val="24"/>
        </w:rPr>
        <w:t>oard about how this money might be spent</w:t>
      </w:r>
      <w:r w:rsidR="005D373B">
        <w:rPr>
          <w:rFonts w:ascii="Times New Roman" w:hAnsi="Times New Roman" w:cs="Times New Roman"/>
          <w:sz w:val="24"/>
        </w:rPr>
        <w:t>,</w:t>
      </w:r>
      <w:r w:rsidR="0082353C">
        <w:rPr>
          <w:rFonts w:ascii="Times New Roman" w:hAnsi="Times New Roman" w:cs="Times New Roman"/>
          <w:sz w:val="24"/>
        </w:rPr>
        <w:t xml:space="preserve"> and th</w:t>
      </w:r>
      <w:r w:rsidR="004E50C1">
        <w:rPr>
          <w:rFonts w:ascii="Times New Roman" w:hAnsi="Times New Roman" w:cs="Times New Roman"/>
          <w:sz w:val="24"/>
        </w:rPr>
        <w:t xml:space="preserve">ere was an initial thought that </w:t>
      </w:r>
      <w:r w:rsidR="0082353C">
        <w:rPr>
          <w:rFonts w:ascii="Times New Roman" w:hAnsi="Times New Roman" w:cs="Times New Roman"/>
          <w:sz w:val="24"/>
        </w:rPr>
        <w:t>you just take the dollar amounts that are out there and you divide by a number and then perhaps we would get 10%</w:t>
      </w:r>
      <w:r w:rsidR="00312FB8">
        <w:rPr>
          <w:rFonts w:ascii="Times New Roman" w:hAnsi="Times New Roman" w:cs="Times New Roman"/>
          <w:sz w:val="24"/>
        </w:rPr>
        <w:t>,</w:t>
      </w:r>
      <w:r w:rsidR="0082353C">
        <w:rPr>
          <w:rFonts w:ascii="Times New Roman" w:hAnsi="Times New Roman" w:cs="Times New Roman"/>
          <w:sz w:val="24"/>
        </w:rPr>
        <w:t xml:space="preserve"> for </w:t>
      </w:r>
      <w:r w:rsidR="00312FB8">
        <w:rPr>
          <w:rFonts w:ascii="Times New Roman" w:hAnsi="Times New Roman" w:cs="Times New Roman"/>
          <w:sz w:val="24"/>
        </w:rPr>
        <w:t>example,</w:t>
      </w:r>
      <w:r w:rsidR="0082353C">
        <w:rPr>
          <w:rFonts w:ascii="Times New Roman" w:hAnsi="Times New Roman" w:cs="Times New Roman"/>
          <w:sz w:val="24"/>
        </w:rPr>
        <w:t xml:space="preserve"> of the appropriation that’s allocated to the university a year. Well</w:t>
      </w:r>
      <w:r w:rsidR="00312FB8">
        <w:rPr>
          <w:rFonts w:ascii="Times New Roman" w:hAnsi="Times New Roman" w:cs="Times New Roman"/>
          <w:sz w:val="24"/>
        </w:rPr>
        <w:t>,</w:t>
      </w:r>
      <w:r w:rsidR="0082353C">
        <w:rPr>
          <w:rFonts w:ascii="Times New Roman" w:hAnsi="Times New Roman" w:cs="Times New Roman"/>
          <w:sz w:val="24"/>
        </w:rPr>
        <w:t xml:space="preserve"> our number one priority in terms of capital improvement is the College of Fine </w:t>
      </w:r>
      <w:r w:rsidR="00312FB8">
        <w:rPr>
          <w:rFonts w:ascii="Times New Roman" w:hAnsi="Times New Roman" w:cs="Times New Roman"/>
          <w:sz w:val="24"/>
        </w:rPr>
        <w:t>Arts and the second one is the L</w:t>
      </w:r>
      <w:r w:rsidR="0082353C">
        <w:rPr>
          <w:rFonts w:ascii="Times New Roman" w:hAnsi="Times New Roman" w:cs="Times New Roman"/>
          <w:sz w:val="24"/>
        </w:rPr>
        <w:t>ibrary. And it certainly would not be a good idea to build anything like that at 10% a year</w:t>
      </w:r>
      <w:r w:rsidR="005D373B">
        <w:rPr>
          <w:rFonts w:ascii="Times New Roman" w:hAnsi="Times New Roman" w:cs="Times New Roman"/>
          <w:sz w:val="24"/>
        </w:rPr>
        <w:t>,</w:t>
      </w:r>
      <w:r w:rsidR="0082353C">
        <w:rPr>
          <w:rFonts w:ascii="Times New Roman" w:hAnsi="Times New Roman" w:cs="Times New Roman"/>
          <w:sz w:val="24"/>
        </w:rPr>
        <w:t xml:space="preserve"> because</w:t>
      </w:r>
      <w:r w:rsidR="00312FB8">
        <w:rPr>
          <w:rFonts w:ascii="Times New Roman" w:hAnsi="Times New Roman" w:cs="Times New Roman"/>
          <w:sz w:val="24"/>
        </w:rPr>
        <w:t>,</w:t>
      </w:r>
      <w:r w:rsidR="0082353C">
        <w:rPr>
          <w:rFonts w:ascii="Times New Roman" w:hAnsi="Times New Roman" w:cs="Times New Roman"/>
          <w:sz w:val="24"/>
        </w:rPr>
        <w:t xml:space="preserve"> first of all</w:t>
      </w:r>
      <w:r w:rsidR="00312FB8">
        <w:rPr>
          <w:rFonts w:ascii="Times New Roman" w:hAnsi="Times New Roman" w:cs="Times New Roman"/>
          <w:sz w:val="24"/>
        </w:rPr>
        <w:t>,</w:t>
      </w:r>
      <w:r w:rsidR="0082353C">
        <w:rPr>
          <w:rFonts w:ascii="Times New Roman" w:hAnsi="Times New Roman" w:cs="Times New Roman"/>
          <w:sz w:val="24"/>
        </w:rPr>
        <w:t xml:space="preserve"> in six years you don’t get to 100%</w:t>
      </w:r>
      <w:r w:rsidR="005D373B">
        <w:rPr>
          <w:rFonts w:ascii="Times New Roman" w:hAnsi="Times New Roman" w:cs="Times New Roman"/>
          <w:sz w:val="24"/>
        </w:rPr>
        <w:t>,</w:t>
      </w:r>
      <w:r w:rsidR="0082353C">
        <w:rPr>
          <w:rFonts w:ascii="Times New Roman" w:hAnsi="Times New Roman" w:cs="Times New Roman"/>
          <w:sz w:val="24"/>
        </w:rPr>
        <w:t xml:space="preserve"> and then the other part is that </w:t>
      </w:r>
      <w:r w:rsidR="004E50C1">
        <w:rPr>
          <w:rFonts w:ascii="Times New Roman" w:hAnsi="Times New Roman" w:cs="Times New Roman"/>
          <w:sz w:val="24"/>
        </w:rPr>
        <w:t xml:space="preserve">when you </w:t>
      </w:r>
      <w:r w:rsidR="0082353C">
        <w:rPr>
          <w:rFonts w:ascii="Times New Roman" w:hAnsi="Times New Roman" w:cs="Times New Roman"/>
          <w:sz w:val="24"/>
        </w:rPr>
        <w:t>build something</w:t>
      </w:r>
      <w:r w:rsidR="00312FB8">
        <w:rPr>
          <w:rFonts w:ascii="Times New Roman" w:hAnsi="Times New Roman" w:cs="Times New Roman"/>
          <w:sz w:val="24"/>
        </w:rPr>
        <w:t>,</w:t>
      </w:r>
      <w:r w:rsidR="0082353C">
        <w:rPr>
          <w:rFonts w:ascii="Times New Roman" w:hAnsi="Times New Roman" w:cs="Times New Roman"/>
          <w:sz w:val="24"/>
        </w:rPr>
        <w:t xml:space="preserve"> typically it takes about a year and a half to design</w:t>
      </w:r>
      <w:r w:rsidR="005D373B">
        <w:rPr>
          <w:rFonts w:ascii="Times New Roman" w:hAnsi="Times New Roman" w:cs="Times New Roman"/>
          <w:sz w:val="24"/>
        </w:rPr>
        <w:t>,</w:t>
      </w:r>
      <w:r w:rsidR="0082353C">
        <w:rPr>
          <w:rFonts w:ascii="Times New Roman" w:hAnsi="Times New Roman" w:cs="Times New Roman"/>
          <w:sz w:val="24"/>
        </w:rPr>
        <w:t xml:space="preserve"> and about a year and a half to build</w:t>
      </w:r>
      <w:r w:rsidR="005D373B">
        <w:rPr>
          <w:rFonts w:ascii="Times New Roman" w:hAnsi="Times New Roman" w:cs="Times New Roman"/>
          <w:sz w:val="24"/>
        </w:rPr>
        <w:t>,</w:t>
      </w:r>
      <w:r w:rsidR="0082353C">
        <w:rPr>
          <w:rFonts w:ascii="Times New Roman" w:hAnsi="Times New Roman" w:cs="Times New Roman"/>
          <w:sz w:val="24"/>
        </w:rPr>
        <w:t xml:space="preserve"> and if we were keeping equipment around here and employees around here from the construction companies for a six year time frame</w:t>
      </w:r>
      <w:r w:rsidR="00312FB8">
        <w:rPr>
          <w:rFonts w:ascii="Times New Roman" w:hAnsi="Times New Roman" w:cs="Times New Roman"/>
          <w:sz w:val="24"/>
        </w:rPr>
        <w:t>,</w:t>
      </w:r>
      <w:r w:rsidR="0082353C">
        <w:rPr>
          <w:rFonts w:ascii="Times New Roman" w:hAnsi="Times New Roman" w:cs="Times New Roman"/>
          <w:sz w:val="24"/>
        </w:rPr>
        <w:t xml:space="preserve"> obviously the cost of anything goes up dramatically. So there’s just some bizarre thinking that’s going on </w:t>
      </w:r>
      <w:r w:rsidR="005D373B">
        <w:rPr>
          <w:rFonts w:ascii="Times New Roman" w:hAnsi="Times New Roman" w:cs="Times New Roman"/>
          <w:sz w:val="24"/>
        </w:rPr>
        <w:t>right now. I think that there’</w:t>
      </w:r>
      <w:r w:rsidR="0082353C">
        <w:rPr>
          <w:rFonts w:ascii="Times New Roman" w:hAnsi="Times New Roman" w:cs="Times New Roman"/>
          <w:sz w:val="24"/>
        </w:rPr>
        <w:t>ll be a plan that will come at some point in time. I’m optimistic that something may be released this year out of the dollars both for either CVA</w:t>
      </w:r>
      <w:r w:rsidR="005D373B">
        <w:rPr>
          <w:rFonts w:ascii="Times New Roman" w:hAnsi="Times New Roman" w:cs="Times New Roman"/>
          <w:sz w:val="24"/>
        </w:rPr>
        <w:t>,</w:t>
      </w:r>
      <w:r w:rsidR="0082353C">
        <w:rPr>
          <w:rFonts w:ascii="Times New Roman" w:hAnsi="Times New Roman" w:cs="Times New Roman"/>
          <w:sz w:val="24"/>
        </w:rPr>
        <w:t xml:space="preserve"> or library</w:t>
      </w:r>
      <w:r w:rsidR="005D373B">
        <w:rPr>
          <w:rFonts w:ascii="Times New Roman" w:hAnsi="Times New Roman" w:cs="Times New Roman"/>
          <w:sz w:val="24"/>
        </w:rPr>
        <w:t>,</w:t>
      </w:r>
      <w:r w:rsidR="0082353C">
        <w:rPr>
          <w:rFonts w:ascii="Times New Roman" w:hAnsi="Times New Roman" w:cs="Times New Roman"/>
          <w:sz w:val="24"/>
        </w:rPr>
        <w:t xml:space="preserve"> or the $40 million amount that’s been committed to deferred maintenance</w:t>
      </w:r>
      <w:r w:rsidR="005D373B">
        <w:rPr>
          <w:rFonts w:ascii="Times New Roman" w:hAnsi="Times New Roman" w:cs="Times New Roman"/>
          <w:sz w:val="24"/>
        </w:rPr>
        <w:t>,</w:t>
      </w:r>
      <w:r w:rsidR="0082353C">
        <w:rPr>
          <w:rFonts w:ascii="Times New Roman" w:hAnsi="Times New Roman" w:cs="Times New Roman"/>
          <w:sz w:val="24"/>
        </w:rPr>
        <w:t xml:space="preserve"> but I have no idea when or in what way. </w:t>
      </w:r>
    </w:p>
    <w:p w:rsidR="00D40158" w:rsidRDefault="0082353C">
      <w:pPr>
        <w:rPr>
          <w:rFonts w:ascii="Times New Roman" w:hAnsi="Times New Roman" w:cs="Times New Roman"/>
          <w:sz w:val="24"/>
        </w:rPr>
      </w:pPr>
      <w:r>
        <w:rPr>
          <w:rFonts w:ascii="Times New Roman" w:hAnsi="Times New Roman" w:cs="Times New Roman"/>
          <w:sz w:val="24"/>
        </w:rPr>
        <w:t>The Illinois Board of Higher Education</w:t>
      </w:r>
      <w:r w:rsidR="005D373B">
        <w:rPr>
          <w:rFonts w:ascii="Times New Roman" w:hAnsi="Times New Roman" w:cs="Times New Roman"/>
          <w:sz w:val="24"/>
        </w:rPr>
        <w:t>,</w:t>
      </w:r>
      <w:r w:rsidR="00312FB8">
        <w:rPr>
          <w:rFonts w:ascii="Times New Roman" w:hAnsi="Times New Roman" w:cs="Times New Roman"/>
          <w:sz w:val="24"/>
        </w:rPr>
        <w:t xml:space="preserve"> as I mentioned has a new chair. T</w:t>
      </w:r>
      <w:r>
        <w:rPr>
          <w:rFonts w:ascii="Times New Roman" w:hAnsi="Times New Roman" w:cs="Times New Roman"/>
          <w:sz w:val="24"/>
        </w:rPr>
        <w:t>hey also have all new Board member</w:t>
      </w:r>
      <w:r w:rsidR="00312FB8">
        <w:rPr>
          <w:rFonts w:ascii="Times New Roman" w:hAnsi="Times New Roman" w:cs="Times New Roman"/>
          <w:sz w:val="24"/>
        </w:rPr>
        <w:t>s</w:t>
      </w:r>
      <w:r>
        <w:rPr>
          <w:rFonts w:ascii="Times New Roman" w:hAnsi="Times New Roman" w:cs="Times New Roman"/>
          <w:sz w:val="24"/>
        </w:rPr>
        <w:t xml:space="preserve">. </w:t>
      </w:r>
      <w:r w:rsidR="00312FB8">
        <w:rPr>
          <w:rFonts w:ascii="Times New Roman" w:hAnsi="Times New Roman" w:cs="Times New Roman"/>
          <w:sz w:val="24"/>
        </w:rPr>
        <w:t>So it was a clean slate by the G</w:t>
      </w:r>
      <w:r>
        <w:rPr>
          <w:rFonts w:ascii="Times New Roman" w:hAnsi="Times New Roman" w:cs="Times New Roman"/>
          <w:sz w:val="24"/>
        </w:rPr>
        <w:t>overnor. They’re going through the normal thing that any new group would go through and that is trying to figure out what kind of contribution each individual’s going to make to the Board</w:t>
      </w:r>
      <w:r w:rsidR="005D373B">
        <w:rPr>
          <w:rFonts w:ascii="Times New Roman" w:hAnsi="Times New Roman" w:cs="Times New Roman"/>
          <w:sz w:val="24"/>
        </w:rPr>
        <w:t>,</w:t>
      </w:r>
      <w:r>
        <w:rPr>
          <w:rFonts w:ascii="Times New Roman" w:hAnsi="Times New Roman" w:cs="Times New Roman"/>
          <w:sz w:val="24"/>
        </w:rPr>
        <w:t xml:space="preserve"> and so it’s kind of getting to know you kind of stage with the Board. But they had good discussions</w:t>
      </w:r>
      <w:r w:rsidR="005D373B">
        <w:rPr>
          <w:rFonts w:ascii="Times New Roman" w:hAnsi="Times New Roman" w:cs="Times New Roman"/>
          <w:sz w:val="24"/>
        </w:rPr>
        <w:t>,</w:t>
      </w:r>
      <w:r>
        <w:rPr>
          <w:rFonts w:ascii="Times New Roman" w:hAnsi="Times New Roman" w:cs="Times New Roman"/>
          <w:sz w:val="24"/>
        </w:rPr>
        <w:t xml:space="preserve"> and the Board meeting actually lasted considerably longer than others</w:t>
      </w:r>
      <w:r w:rsidR="005D373B">
        <w:rPr>
          <w:rFonts w:ascii="Times New Roman" w:hAnsi="Times New Roman" w:cs="Times New Roman"/>
          <w:sz w:val="24"/>
        </w:rPr>
        <w:t>,</w:t>
      </w:r>
      <w:r>
        <w:rPr>
          <w:rFonts w:ascii="Times New Roman" w:hAnsi="Times New Roman" w:cs="Times New Roman"/>
          <w:sz w:val="24"/>
        </w:rPr>
        <w:t xml:space="preserve"> but the reason for that is because they were learning</w:t>
      </w:r>
      <w:r w:rsidR="005D373B">
        <w:rPr>
          <w:rFonts w:ascii="Times New Roman" w:hAnsi="Times New Roman" w:cs="Times New Roman"/>
          <w:sz w:val="24"/>
        </w:rPr>
        <w:t>,</w:t>
      </w:r>
      <w:r>
        <w:rPr>
          <w:rFonts w:ascii="Times New Roman" w:hAnsi="Times New Roman" w:cs="Times New Roman"/>
          <w:sz w:val="24"/>
        </w:rPr>
        <w:t xml:space="preserve"> and it was a good discussion. I would expect that </w:t>
      </w:r>
      <w:r w:rsidR="00D40158">
        <w:rPr>
          <w:rFonts w:ascii="Times New Roman" w:hAnsi="Times New Roman" w:cs="Times New Roman"/>
          <w:sz w:val="24"/>
        </w:rPr>
        <w:t>sometime this year</w:t>
      </w:r>
      <w:r w:rsidR="00312FB8">
        <w:rPr>
          <w:rFonts w:ascii="Times New Roman" w:hAnsi="Times New Roman" w:cs="Times New Roman"/>
          <w:sz w:val="24"/>
        </w:rPr>
        <w:t>,</w:t>
      </w:r>
      <w:r w:rsidR="00D40158">
        <w:rPr>
          <w:rFonts w:ascii="Times New Roman" w:hAnsi="Times New Roman" w:cs="Times New Roman"/>
          <w:sz w:val="24"/>
        </w:rPr>
        <w:t xml:space="preserve"> they would take up the task for looking at a new strategic plan for higher education across the State of Illinois. I made the point both with the presidents and chancellors and then privately with the new chair that public universities certainly want to be represented in that group, the private sector will want to be represented, community colleges will want to be represented, and on and on, and that participation is an important aspect of this. So I think it’s an ambitious idea that they’ll have a new strategic</w:t>
      </w:r>
      <w:r w:rsidR="00312FB8">
        <w:rPr>
          <w:rFonts w:ascii="Times New Roman" w:hAnsi="Times New Roman" w:cs="Times New Roman"/>
          <w:sz w:val="24"/>
        </w:rPr>
        <w:t xml:space="preserve"> plan, certainly by the spring… T</w:t>
      </w:r>
      <w:r w:rsidR="005D373B">
        <w:rPr>
          <w:rFonts w:ascii="Times New Roman" w:hAnsi="Times New Roman" w:cs="Times New Roman"/>
          <w:sz w:val="24"/>
        </w:rPr>
        <w:t>hat was their initial thought</w:t>
      </w:r>
      <w:r w:rsidR="00D40158">
        <w:rPr>
          <w:rFonts w:ascii="Times New Roman" w:hAnsi="Times New Roman" w:cs="Times New Roman"/>
          <w:sz w:val="24"/>
        </w:rPr>
        <w:t>. I think it’s more likely to happen sometime by next fall, but even with that goal of having a new strategic plan by next fall</w:t>
      </w:r>
      <w:r w:rsidR="005D373B">
        <w:rPr>
          <w:rFonts w:ascii="Times New Roman" w:hAnsi="Times New Roman" w:cs="Times New Roman"/>
          <w:sz w:val="24"/>
        </w:rPr>
        <w:t>,</w:t>
      </w:r>
      <w:r w:rsidR="00D40158">
        <w:rPr>
          <w:rFonts w:ascii="Times New Roman" w:hAnsi="Times New Roman" w:cs="Times New Roman"/>
          <w:sz w:val="24"/>
        </w:rPr>
        <w:t xml:space="preserve"> that’s not a lot of time to involve all these different sectors in the discussions</w:t>
      </w:r>
      <w:r w:rsidR="005D373B">
        <w:rPr>
          <w:rFonts w:ascii="Times New Roman" w:hAnsi="Times New Roman" w:cs="Times New Roman"/>
          <w:sz w:val="24"/>
        </w:rPr>
        <w:t>,</w:t>
      </w:r>
      <w:r w:rsidR="00D40158">
        <w:rPr>
          <w:rFonts w:ascii="Times New Roman" w:hAnsi="Times New Roman" w:cs="Times New Roman"/>
          <w:sz w:val="24"/>
        </w:rPr>
        <w:t xml:space="preserve"> so I’ll keep yo</w:t>
      </w:r>
      <w:r w:rsidR="004E50C1">
        <w:rPr>
          <w:rFonts w:ascii="Times New Roman" w:hAnsi="Times New Roman" w:cs="Times New Roman"/>
          <w:sz w:val="24"/>
        </w:rPr>
        <w:t>u apprised of any progress they’re</w:t>
      </w:r>
      <w:r w:rsidR="00D40158">
        <w:rPr>
          <w:rFonts w:ascii="Times New Roman" w:hAnsi="Times New Roman" w:cs="Times New Roman"/>
          <w:sz w:val="24"/>
        </w:rPr>
        <w:t xml:space="preserve"> making on that.</w:t>
      </w:r>
    </w:p>
    <w:p w:rsidR="00D40158" w:rsidRDefault="00D40158">
      <w:pPr>
        <w:rPr>
          <w:rFonts w:ascii="Times New Roman" w:hAnsi="Times New Roman" w:cs="Times New Roman"/>
          <w:sz w:val="24"/>
        </w:rPr>
      </w:pPr>
      <w:r>
        <w:rPr>
          <w:rFonts w:ascii="Times New Roman" w:hAnsi="Times New Roman" w:cs="Times New Roman"/>
          <w:sz w:val="24"/>
        </w:rPr>
        <w:t xml:space="preserve">Secondly, it’s a very exciting thing to prepare for tomorrow at 3:00 at the Center for </w:t>
      </w:r>
      <w:r w:rsidR="002043AD">
        <w:rPr>
          <w:rFonts w:ascii="Times New Roman" w:hAnsi="Times New Roman" w:cs="Times New Roman"/>
          <w:sz w:val="24"/>
        </w:rPr>
        <w:t>Performing</w:t>
      </w:r>
      <w:r>
        <w:rPr>
          <w:rFonts w:ascii="Times New Roman" w:hAnsi="Times New Roman" w:cs="Times New Roman"/>
          <w:sz w:val="24"/>
        </w:rPr>
        <w:t xml:space="preserve"> Arts will be having a presentation and a celebration of the naming of the College of Fine Arts and the School of Art. And we’ve </w:t>
      </w:r>
      <w:r w:rsidR="004E50C1">
        <w:rPr>
          <w:rFonts w:ascii="Times New Roman" w:hAnsi="Times New Roman" w:cs="Times New Roman"/>
          <w:sz w:val="24"/>
        </w:rPr>
        <w:t>been doing a lot of run through</w:t>
      </w:r>
      <w:r>
        <w:rPr>
          <w:rFonts w:ascii="Times New Roman" w:hAnsi="Times New Roman" w:cs="Times New Roman"/>
          <w:sz w:val="24"/>
        </w:rPr>
        <w:t xml:space="preserve"> the presentation today and the donor and her husband will be here tomorrow. And we have a full slate of meetings and the </w:t>
      </w:r>
      <w:r>
        <w:rPr>
          <w:rFonts w:ascii="Times New Roman" w:hAnsi="Times New Roman" w:cs="Times New Roman"/>
          <w:sz w:val="24"/>
        </w:rPr>
        <w:lastRenderedPageBreak/>
        <w:t>crowning part of tha</w:t>
      </w:r>
      <w:r w:rsidR="004E50C1">
        <w:rPr>
          <w:rFonts w:ascii="Times New Roman" w:hAnsi="Times New Roman" w:cs="Times New Roman"/>
          <w:sz w:val="24"/>
        </w:rPr>
        <w:t>t is at 3:00 tomorrow afternoon. S</w:t>
      </w:r>
      <w:r>
        <w:rPr>
          <w:rFonts w:ascii="Times New Roman" w:hAnsi="Times New Roman" w:cs="Times New Roman"/>
          <w:sz w:val="24"/>
        </w:rPr>
        <w:t>o if you have time</w:t>
      </w:r>
      <w:r w:rsidR="00312FB8">
        <w:rPr>
          <w:rFonts w:ascii="Times New Roman" w:hAnsi="Times New Roman" w:cs="Times New Roman"/>
          <w:sz w:val="24"/>
        </w:rPr>
        <w:t>,</w:t>
      </w:r>
      <w:r>
        <w:rPr>
          <w:rFonts w:ascii="Times New Roman" w:hAnsi="Times New Roman" w:cs="Times New Roman"/>
          <w:sz w:val="24"/>
        </w:rPr>
        <w:t xml:space="preserve"> please swing by and help us celebrate. </w:t>
      </w:r>
    </w:p>
    <w:p w:rsidR="00B74E54" w:rsidRDefault="00D40158">
      <w:pPr>
        <w:rPr>
          <w:rFonts w:ascii="Times New Roman" w:hAnsi="Times New Roman" w:cs="Times New Roman"/>
          <w:sz w:val="24"/>
        </w:rPr>
      </w:pPr>
      <w:r>
        <w:rPr>
          <w:rFonts w:ascii="Times New Roman" w:hAnsi="Times New Roman" w:cs="Times New Roman"/>
          <w:sz w:val="24"/>
        </w:rPr>
        <w:t xml:space="preserve">And then finally, next Tuesday I’ll be giving the State of the </w:t>
      </w:r>
      <w:r w:rsidR="002043AD">
        <w:rPr>
          <w:rFonts w:ascii="Times New Roman" w:hAnsi="Times New Roman" w:cs="Times New Roman"/>
          <w:sz w:val="24"/>
        </w:rPr>
        <w:t>University</w:t>
      </w:r>
      <w:r>
        <w:rPr>
          <w:rFonts w:ascii="Times New Roman" w:hAnsi="Times New Roman" w:cs="Times New Roman"/>
          <w:sz w:val="24"/>
        </w:rPr>
        <w:t xml:space="preserve"> </w:t>
      </w:r>
      <w:r w:rsidR="002043AD">
        <w:rPr>
          <w:rFonts w:ascii="Times New Roman" w:hAnsi="Times New Roman" w:cs="Times New Roman"/>
          <w:sz w:val="24"/>
        </w:rPr>
        <w:t>Address, Tuesday</w:t>
      </w:r>
      <w:r>
        <w:rPr>
          <w:rFonts w:ascii="Times New Roman" w:hAnsi="Times New Roman" w:cs="Times New Roman"/>
          <w:sz w:val="24"/>
        </w:rPr>
        <w:t xml:space="preserve"> at 2:00 back in </w:t>
      </w:r>
      <w:r w:rsidR="002043AD">
        <w:rPr>
          <w:rFonts w:ascii="Times New Roman" w:hAnsi="Times New Roman" w:cs="Times New Roman"/>
          <w:sz w:val="24"/>
        </w:rPr>
        <w:t>the Center for Performing Arts</w:t>
      </w:r>
      <w:r w:rsidR="00150957">
        <w:rPr>
          <w:rFonts w:ascii="Times New Roman" w:hAnsi="Times New Roman" w:cs="Times New Roman"/>
          <w:sz w:val="24"/>
        </w:rPr>
        <w:t>, a</w:t>
      </w:r>
      <w:r w:rsidR="002043AD">
        <w:rPr>
          <w:rFonts w:ascii="Times New Roman" w:hAnsi="Times New Roman" w:cs="Times New Roman"/>
          <w:sz w:val="24"/>
        </w:rPr>
        <w:t>nd so I’ve been spending a lot of time working on that address, and I would invite all of you to come by at 2:00</w:t>
      </w:r>
      <w:r w:rsidR="004E50C1">
        <w:rPr>
          <w:rFonts w:ascii="Times New Roman" w:hAnsi="Times New Roman" w:cs="Times New Roman"/>
          <w:sz w:val="24"/>
        </w:rPr>
        <w:t>. A</w:t>
      </w:r>
      <w:r w:rsidR="002043AD">
        <w:rPr>
          <w:rFonts w:ascii="Times New Roman" w:hAnsi="Times New Roman" w:cs="Times New Roman"/>
          <w:sz w:val="24"/>
        </w:rPr>
        <w:t>nd if you don’t care to listen to me</w:t>
      </w:r>
      <w:r w:rsidR="00312FB8">
        <w:rPr>
          <w:rFonts w:ascii="Times New Roman" w:hAnsi="Times New Roman" w:cs="Times New Roman"/>
          <w:sz w:val="24"/>
        </w:rPr>
        <w:t>,</w:t>
      </w:r>
      <w:r w:rsidR="002043AD">
        <w:rPr>
          <w:rFonts w:ascii="Times New Roman" w:hAnsi="Times New Roman" w:cs="Times New Roman"/>
          <w:sz w:val="24"/>
        </w:rPr>
        <w:t xml:space="preserve"> the cookies and the punch are pretty good after the presentation. So with that</w:t>
      </w:r>
      <w:r w:rsidR="00312FB8">
        <w:rPr>
          <w:rFonts w:ascii="Times New Roman" w:hAnsi="Times New Roman" w:cs="Times New Roman"/>
          <w:sz w:val="24"/>
        </w:rPr>
        <w:t>,</w:t>
      </w:r>
      <w:r w:rsidR="002043AD">
        <w:rPr>
          <w:rFonts w:ascii="Times New Roman" w:hAnsi="Times New Roman" w:cs="Times New Roman"/>
          <w:sz w:val="24"/>
        </w:rPr>
        <w:t xml:space="preserve"> I’ll yield for questions. </w:t>
      </w:r>
    </w:p>
    <w:p w:rsidR="002043AD" w:rsidRDefault="002043AD">
      <w:pPr>
        <w:rPr>
          <w:rFonts w:ascii="Times New Roman" w:hAnsi="Times New Roman" w:cs="Times New Roman"/>
          <w:sz w:val="24"/>
        </w:rPr>
      </w:pPr>
      <w:r>
        <w:rPr>
          <w:rFonts w:ascii="Times New Roman" w:hAnsi="Times New Roman" w:cs="Times New Roman"/>
          <w:sz w:val="24"/>
        </w:rPr>
        <w:t>Senator Horst: Could you elaborate a little bit on what you’re talking about with the funding for the buildings. Is any building in the state getting full funding</w:t>
      </w:r>
      <w:r w:rsidR="004E50C1">
        <w:rPr>
          <w:rFonts w:ascii="Times New Roman" w:hAnsi="Times New Roman" w:cs="Times New Roman"/>
          <w:sz w:val="24"/>
        </w:rPr>
        <w:t>,</w:t>
      </w:r>
      <w:r>
        <w:rPr>
          <w:rFonts w:ascii="Times New Roman" w:hAnsi="Times New Roman" w:cs="Times New Roman"/>
          <w:sz w:val="24"/>
        </w:rPr>
        <w:t xml:space="preserve"> or are they moving to some sort of other… Do you have any idea if they’re trying to develop another process? </w:t>
      </w:r>
    </w:p>
    <w:p w:rsidR="002043AD" w:rsidRDefault="002043AD">
      <w:pPr>
        <w:rPr>
          <w:rFonts w:ascii="Times New Roman" w:hAnsi="Times New Roman" w:cs="Times New Roman"/>
          <w:sz w:val="24"/>
        </w:rPr>
      </w:pPr>
      <w:r>
        <w:rPr>
          <w:rFonts w:ascii="Times New Roman" w:hAnsi="Times New Roman" w:cs="Times New Roman"/>
          <w:sz w:val="24"/>
        </w:rPr>
        <w:t>President Dietz:</w:t>
      </w:r>
      <w:r w:rsidR="002C67A8">
        <w:rPr>
          <w:rFonts w:ascii="Times New Roman" w:hAnsi="Times New Roman" w:cs="Times New Roman"/>
          <w:sz w:val="24"/>
        </w:rPr>
        <w:t xml:space="preserve"> I don’t think they’re really trying to develop another process</w:t>
      </w:r>
      <w:r w:rsidR="00150957">
        <w:rPr>
          <w:rFonts w:ascii="Times New Roman" w:hAnsi="Times New Roman" w:cs="Times New Roman"/>
          <w:sz w:val="24"/>
        </w:rPr>
        <w:t>,</w:t>
      </w:r>
      <w:r w:rsidR="002C67A8">
        <w:rPr>
          <w:rFonts w:ascii="Times New Roman" w:hAnsi="Times New Roman" w:cs="Times New Roman"/>
          <w:sz w:val="24"/>
        </w:rPr>
        <w:t xml:space="preserve"> but they don’t have a plan in place</w:t>
      </w:r>
      <w:r w:rsidR="00312FB8">
        <w:rPr>
          <w:rFonts w:ascii="Times New Roman" w:hAnsi="Times New Roman" w:cs="Times New Roman"/>
          <w:sz w:val="24"/>
        </w:rPr>
        <w:t>,</w:t>
      </w:r>
      <w:r w:rsidR="002C67A8">
        <w:rPr>
          <w:rFonts w:ascii="Times New Roman" w:hAnsi="Times New Roman" w:cs="Times New Roman"/>
          <w:sz w:val="24"/>
        </w:rPr>
        <w:t xml:space="preserve"> for any of the institutions</w:t>
      </w:r>
      <w:r w:rsidR="004E50C1">
        <w:rPr>
          <w:rFonts w:ascii="Times New Roman" w:hAnsi="Times New Roman" w:cs="Times New Roman"/>
          <w:sz w:val="24"/>
        </w:rPr>
        <w:t>,</w:t>
      </w:r>
      <w:r w:rsidR="002C67A8">
        <w:rPr>
          <w:rFonts w:ascii="Times New Roman" w:hAnsi="Times New Roman" w:cs="Times New Roman"/>
          <w:sz w:val="24"/>
        </w:rPr>
        <w:t xml:space="preserve"> about how to spend what they’ve already approved. And so Fine Arts actually was approve previously</w:t>
      </w:r>
      <w:r w:rsidR="00150957">
        <w:rPr>
          <w:rFonts w:ascii="Times New Roman" w:hAnsi="Times New Roman" w:cs="Times New Roman"/>
          <w:sz w:val="24"/>
        </w:rPr>
        <w:t>,</w:t>
      </w:r>
      <w:r w:rsidR="002C67A8">
        <w:rPr>
          <w:rFonts w:ascii="Times New Roman" w:hAnsi="Times New Roman" w:cs="Times New Roman"/>
          <w:sz w:val="24"/>
        </w:rPr>
        <w:t xml:space="preserve"> so it moves into a different category of facilities</w:t>
      </w:r>
      <w:r w:rsidR="00150957">
        <w:rPr>
          <w:rFonts w:ascii="Times New Roman" w:hAnsi="Times New Roman" w:cs="Times New Roman"/>
          <w:sz w:val="24"/>
        </w:rPr>
        <w:t>,</w:t>
      </w:r>
      <w:r w:rsidR="002C67A8">
        <w:rPr>
          <w:rFonts w:ascii="Times New Roman" w:hAnsi="Times New Roman" w:cs="Times New Roman"/>
          <w:sz w:val="24"/>
        </w:rPr>
        <w:t xml:space="preserve"> and now all of them though have to wait for appropriations</w:t>
      </w:r>
      <w:r w:rsidR="00150957">
        <w:rPr>
          <w:rFonts w:ascii="Times New Roman" w:hAnsi="Times New Roman" w:cs="Times New Roman"/>
          <w:sz w:val="24"/>
        </w:rPr>
        <w:t>. A</w:t>
      </w:r>
      <w:r w:rsidR="002C67A8">
        <w:rPr>
          <w:rFonts w:ascii="Times New Roman" w:hAnsi="Times New Roman" w:cs="Times New Roman"/>
          <w:sz w:val="24"/>
        </w:rPr>
        <w:t>nd so the tricky part of all of this is that the measures that have been put into place to generate the revenue to pay for what they’ve just approved</w:t>
      </w:r>
      <w:r w:rsidR="00150957">
        <w:rPr>
          <w:rFonts w:ascii="Times New Roman" w:hAnsi="Times New Roman" w:cs="Times New Roman"/>
          <w:sz w:val="24"/>
        </w:rPr>
        <w:t>,</w:t>
      </w:r>
      <w:r w:rsidR="002C67A8">
        <w:rPr>
          <w:rFonts w:ascii="Times New Roman" w:hAnsi="Times New Roman" w:cs="Times New Roman"/>
          <w:sz w:val="24"/>
        </w:rPr>
        <w:t xml:space="preserve"> many of those don’t even go </w:t>
      </w:r>
      <w:r w:rsidR="00150957">
        <w:rPr>
          <w:rFonts w:ascii="Times New Roman" w:hAnsi="Times New Roman" w:cs="Times New Roman"/>
          <w:sz w:val="24"/>
        </w:rPr>
        <w:t>into effect</w:t>
      </w:r>
      <w:r w:rsidR="002C67A8">
        <w:rPr>
          <w:rFonts w:ascii="Times New Roman" w:hAnsi="Times New Roman" w:cs="Times New Roman"/>
          <w:sz w:val="24"/>
        </w:rPr>
        <w:t xml:space="preserve"> until January of next year. So the idea, even if they w</w:t>
      </w:r>
      <w:r w:rsidR="004E50C1">
        <w:rPr>
          <w:rFonts w:ascii="Times New Roman" w:hAnsi="Times New Roman" w:cs="Times New Roman"/>
          <w:sz w:val="24"/>
        </w:rPr>
        <w:t>ouldn’t have gone into effect on</w:t>
      </w:r>
      <w:r w:rsidR="002C67A8">
        <w:rPr>
          <w:rFonts w:ascii="Times New Roman" w:hAnsi="Times New Roman" w:cs="Times New Roman"/>
          <w:sz w:val="24"/>
        </w:rPr>
        <w:t xml:space="preserve"> January of next year</w:t>
      </w:r>
      <w:r w:rsidR="00150957">
        <w:rPr>
          <w:rFonts w:ascii="Times New Roman" w:hAnsi="Times New Roman" w:cs="Times New Roman"/>
          <w:sz w:val="24"/>
        </w:rPr>
        <w:t>,</w:t>
      </w:r>
      <w:r w:rsidR="002C67A8">
        <w:rPr>
          <w:rFonts w:ascii="Times New Roman" w:hAnsi="Times New Roman" w:cs="Times New Roman"/>
          <w:sz w:val="24"/>
        </w:rPr>
        <w:t xml:space="preserve"> it’s going to take a while to generate some revenue. So I don’t know that we’re going to see m</w:t>
      </w:r>
      <w:r w:rsidR="00150957">
        <w:rPr>
          <w:rFonts w:ascii="Times New Roman" w:hAnsi="Times New Roman" w:cs="Times New Roman"/>
          <w:sz w:val="24"/>
        </w:rPr>
        <w:t xml:space="preserve">uch in this current fiscal year. </w:t>
      </w:r>
      <w:r w:rsidR="002C67A8">
        <w:rPr>
          <w:rFonts w:ascii="Times New Roman" w:hAnsi="Times New Roman" w:cs="Times New Roman"/>
          <w:sz w:val="24"/>
        </w:rPr>
        <w:t>I hope so, but they’re going through this process—not to approve because that’s already occurred—but how to release the funding</w:t>
      </w:r>
      <w:r w:rsidR="004E50C1">
        <w:rPr>
          <w:rFonts w:ascii="Times New Roman" w:hAnsi="Times New Roman" w:cs="Times New Roman"/>
          <w:sz w:val="24"/>
        </w:rPr>
        <w:t>,</w:t>
      </w:r>
      <w:r w:rsidR="002C67A8">
        <w:rPr>
          <w:rFonts w:ascii="Times New Roman" w:hAnsi="Times New Roman" w:cs="Times New Roman"/>
          <w:sz w:val="24"/>
        </w:rPr>
        <w:t xml:space="preserve"> and in what manner, and there’s been no agreement on that really with</w:t>
      </w:r>
      <w:r w:rsidR="00324A72">
        <w:rPr>
          <w:rFonts w:ascii="Times New Roman" w:hAnsi="Times New Roman" w:cs="Times New Roman"/>
          <w:sz w:val="24"/>
        </w:rPr>
        <w:t xml:space="preserve"> any of the public universities, s</w:t>
      </w:r>
      <w:r w:rsidR="00150957">
        <w:rPr>
          <w:rFonts w:ascii="Times New Roman" w:hAnsi="Times New Roman" w:cs="Times New Roman"/>
          <w:sz w:val="24"/>
        </w:rPr>
        <w:t xml:space="preserve">o we’re at the same place </w:t>
      </w:r>
      <w:r w:rsidR="002C67A8">
        <w:rPr>
          <w:rFonts w:ascii="Times New Roman" w:hAnsi="Times New Roman" w:cs="Times New Roman"/>
          <w:sz w:val="24"/>
        </w:rPr>
        <w:t xml:space="preserve">everybody else is. </w:t>
      </w:r>
    </w:p>
    <w:p w:rsidR="00324A72" w:rsidRDefault="00324A72">
      <w:pPr>
        <w:rPr>
          <w:rFonts w:ascii="Times New Roman" w:hAnsi="Times New Roman" w:cs="Times New Roman"/>
          <w:sz w:val="24"/>
        </w:rPr>
      </w:pPr>
      <w:r>
        <w:rPr>
          <w:rFonts w:ascii="Times New Roman" w:hAnsi="Times New Roman" w:cs="Times New Roman"/>
          <w:sz w:val="24"/>
        </w:rPr>
        <w:t xml:space="preserve">Senator Horst: Thank you. </w:t>
      </w:r>
    </w:p>
    <w:p w:rsidR="00A10C03" w:rsidRPr="008C1DA2" w:rsidRDefault="00A10C03" w:rsidP="00A10C03">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324A72" w:rsidRDefault="00324A72">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br/>
      </w:r>
      <w:r w:rsidRPr="00324A72">
        <w:rPr>
          <w:rFonts w:ascii="Times New Roman" w:eastAsia="Times New Roman" w:hAnsi="Times New Roman" w:cs="Times New Roman"/>
          <w:sz w:val="24"/>
          <w:szCs w:val="24"/>
        </w:rPr>
        <w:t>Provost Murphy:</w:t>
      </w:r>
      <w:r>
        <w:rPr>
          <w:rFonts w:ascii="Times New Roman" w:eastAsia="Times New Roman" w:hAnsi="Times New Roman" w:cs="Times New Roman"/>
          <w:sz w:val="24"/>
          <w:szCs w:val="24"/>
        </w:rPr>
        <w:t xml:space="preserve"> Thank you so much. Let me start by addressing that issue of textbook affordability. It does remain something that’s always on our radar. I wou</w:t>
      </w:r>
      <w:r w:rsidR="00312FB8">
        <w:rPr>
          <w:rFonts w:ascii="Times New Roman" w:eastAsia="Times New Roman" w:hAnsi="Times New Roman" w:cs="Times New Roman"/>
          <w:sz w:val="24"/>
          <w:szCs w:val="24"/>
        </w:rPr>
        <w:t>ld tell you that in day one of P</w:t>
      </w:r>
      <w:r>
        <w:rPr>
          <w:rFonts w:ascii="Times New Roman" w:eastAsia="Times New Roman" w:hAnsi="Times New Roman" w:cs="Times New Roman"/>
          <w:sz w:val="24"/>
          <w:szCs w:val="24"/>
        </w:rPr>
        <w:t>review</w:t>
      </w:r>
      <w:r w:rsidR="00312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a conversation with all students about textbook affordability</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just consideration when choosing or purchasing textbooks, so</w:t>
      </w:r>
      <w:r w:rsidR="00312FB8">
        <w:rPr>
          <w:rFonts w:ascii="Times New Roman" w:eastAsia="Times New Roman" w:hAnsi="Times New Roman" w:cs="Times New Roman"/>
          <w:sz w:val="24"/>
          <w:szCs w:val="24"/>
        </w:rPr>
        <w:t xml:space="preserve"> comparing prices on local vendo</w:t>
      </w:r>
      <w:r>
        <w:rPr>
          <w:rFonts w:ascii="Times New Roman" w:eastAsia="Times New Roman" w:hAnsi="Times New Roman" w:cs="Times New Roman"/>
          <w:sz w:val="24"/>
          <w:szCs w:val="24"/>
        </w:rPr>
        <w:t>rs versus going online to get a textbook, the difference between buying a new and used textbook</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always looking at the </w:t>
      </w:r>
      <w:r w:rsidR="004E50C1">
        <w:rPr>
          <w:rFonts w:ascii="Times New Roman" w:eastAsia="Times New Roman" w:hAnsi="Times New Roman" w:cs="Times New Roman"/>
          <w:sz w:val="24"/>
          <w:szCs w:val="24"/>
        </w:rPr>
        <w:t>edition</w:t>
      </w:r>
      <w:r>
        <w:rPr>
          <w:rFonts w:ascii="Times New Roman" w:eastAsia="Times New Roman" w:hAnsi="Times New Roman" w:cs="Times New Roman"/>
          <w:sz w:val="24"/>
          <w:szCs w:val="24"/>
        </w:rPr>
        <w:t xml:space="preserve"> of a textbook, thinking about required or recommended</w:t>
      </w:r>
      <w:r w:rsidR="00312FB8">
        <w:rPr>
          <w:rFonts w:ascii="Times New Roman" w:eastAsia="Times New Roman" w:hAnsi="Times New Roman" w:cs="Times New Roman"/>
          <w:sz w:val="24"/>
          <w:szCs w:val="24"/>
        </w:rPr>
        <w:t>. D</w:t>
      </w:r>
      <w:r>
        <w:rPr>
          <w:rFonts w:ascii="Times New Roman" w:eastAsia="Times New Roman" w:hAnsi="Times New Roman" w:cs="Times New Roman"/>
          <w:sz w:val="24"/>
          <w:szCs w:val="24"/>
        </w:rPr>
        <w:t>o you purchase recommended textbooks that are on the syllabus, do you listen to the faculty member first, and then of course</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buying versus renting</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trying to help students understand that there’s a decision point there on whethe</w:t>
      </w:r>
      <w:r w:rsidR="004E50C1">
        <w:rPr>
          <w:rFonts w:ascii="Times New Roman" w:eastAsia="Times New Roman" w:hAnsi="Times New Roman" w:cs="Times New Roman"/>
          <w:sz w:val="24"/>
          <w:szCs w:val="24"/>
        </w:rPr>
        <w:t xml:space="preserve">r to buy or rent a textbook, </w:t>
      </w:r>
      <w:r>
        <w:rPr>
          <w:rFonts w:ascii="Times New Roman" w:eastAsia="Times New Roman" w:hAnsi="Times New Roman" w:cs="Times New Roman"/>
          <w:sz w:val="24"/>
          <w:szCs w:val="24"/>
        </w:rPr>
        <w:t>and all of the ramifications of that. I’ve had</w:t>
      </w:r>
      <w:r w:rsidR="00312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through the years</w:t>
      </w:r>
      <w:r w:rsidR="00312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many conversation</w:t>
      </w:r>
      <w:r w:rsidR="00312F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the manager of the university book store and I know that is some</w:t>
      </w:r>
      <w:r w:rsidR="004E50C1">
        <w:rPr>
          <w:rFonts w:ascii="Times New Roman" w:eastAsia="Times New Roman" w:hAnsi="Times New Roman" w:cs="Times New Roman"/>
          <w:sz w:val="24"/>
          <w:szCs w:val="24"/>
        </w:rPr>
        <w:t>thing that she’s very versed in. N</w:t>
      </w:r>
      <w:r>
        <w:rPr>
          <w:rFonts w:ascii="Times New Roman" w:eastAsia="Times New Roman" w:hAnsi="Times New Roman" w:cs="Times New Roman"/>
          <w:sz w:val="24"/>
          <w:szCs w:val="24"/>
        </w:rPr>
        <w:t xml:space="preserve">ow whether that’s something that translates into conversations with students when you get ready to make that </w:t>
      </w:r>
      <w:r>
        <w:rPr>
          <w:rFonts w:ascii="Times New Roman" w:eastAsia="Times New Roman" w:hAnsi="Times New Roman" w:cs="Times New Roman"/>
          <w:sz w:val="24"/>
          <w:szCs w:val="24"/>
        </w:rPr>
        <w:lastRenderedPageBreak/>
        <w:t>decision, I’m not sure. But I think those are fair questions to ask people in the book store, for exam</w:t>
      </w:r>
      <w:r w:rsidR="00312FB8">
        <w:rPr>
          <w:rFonts w:ascii="Times New Roman" w:eastAsia="Times New Roman" w:hAnsi="Times New Roman" w:cs="Times New Roman"/>
          <w:sz w:val="24"/>
          <w:szCs w:val="24"/>
        </w:rPr>
        <w:t>ple, the university book store, the Alamo,</w:t>
      </w:r>
      <w:r>
        <w:rPr>
          <w:rFonts w:ascii="Times New Roman" w:eastAsia="Times New Roman" w:hAnsi="Times New Roman" w:cs="Times New Roman"/>
          <w:sz w:val="24"/>
          <w:szCs w:val="24"/>
        </w:rPr>
        <w:t xml:space="preserve"> before you make that final decision on purchasing or renting. And then</w:t>
      </w:r>
      <w:r w:rsidR="00312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course</w:t>
      </w:r>
      <w:r w:rsidR="00312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need to continue to help and work with faculty to make sure that the cost of textbooks are also part of the consideration that our faculty make as you pick the very best textbook for a course. But it does remain a huge issue, and I know that textbooks are extraordinarily expensive. I would tell you the other place to look for support</w:t>
      </w:r>
      <w:r w:rsidR="00312FB8">
        <w:rPr>
          <w:rFonts w:ascii="Times New Roman" w:eastAsia="Times New Roman" w:hAnsi="Times New Roman" w:cs="Times New Roman"/>
          <w:sz w:val="24"/>
          <w:szCs w:val="24"/>
        </w:rPr>
        <w:t xml:space="preserve"> is the Office of Financial Aid,</w:t>
      </w:r>
      <w:r>
        <w:rPr>
          <w:rFonts w:ascii="Times New Roman" w:eastAsia="Times New Roman" w:hAnsi="Times New Roman" w:cs="Times New Roman"/>
          <w:sz w:val="24"/>
          <w:szCs w:val="24"/>
        </w:rPr>
        <w:t xml:space="preserve"> w</w:t>
      </w:r>
      <w:r w:rsidR="00312FB8">
        <w:rPr>
          <w:rFonts w:ascii="Times New Roman" w:eastAsia="Times New Roman" w:hAnsi="Times New Roman" w:cs="Times New Roman"/>
          <w:sz w:val="24"/>
          <w:szCs w:val="24"/>
        </w:rPr>
        <w:t>h</w:t>
      </w:r>
      <w:r>
        <w:rPr>
          <w:rFonts w:ascii="Times New Roman" w:eastAsia="Times New Roman" w:hAnsi="Times New Roman" w:cs="Times New Roman"/>
          <w:sz w:val="24"/>
          <w:szCs w:val="24"/>
        </w:rPr>
        <w:t>ere if a student really is struggling financially</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struggling to buy textbooks</w:t>
      </w:r>
      <w:r w:rsidR="00312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 sure to go in and talk to financial aid counselors</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there are times they can find… we do have emergency funds. So there are opportunities to help students. We don’t want a student to be without the basics</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goes beyond textb</w:t>
      </w:r>
      <w:r w:rsidR="00312FB8">
        <w:rPr>
          <w:rFonts w:ascii="Times New Roman" w:eastAsia="Times New Roman" w:hAnsi="Times New Roman" w:cs="Times New Roman"/>
          <w:sz w:val="24"/>
          <w:szCs w:val="24"/>
        </w:rPr>
        <w:t>ooks, but other things like eye</w:t>
      </w:r>
      <w:r>
        <w:rPr>
          <w:rFonts w:ascii="Times New Roman" w:eastAsia="Times New Roman" w:hAnsi="Times New Roman" w:cs="Times New Roman"/>
          <w:sz w:val="24"/>
          <w:szCs w:val="24"/>
        </w:rPr>
        <w:t>glasses</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sidR="00312FB8">
        <w:rPr>
          <w:rFonts w:ascii="Times New Roman" w:eastAsia="Times New Roman" w:hAnsi="Times New Roman" w:cs="Times New Roman"/>
          <w:sz w:val="24"/>
          <w:szCs w:val="24"/>
        </w:rPr>
        <w:t xml:space="preserve"> you know if you break your eye</w:t>
      </w:r>
      <w:r>
        <w:rPr>
          <w:rFonts w:ascii="Times New Roman" w:eastAsia="Times New Roman" w:hAnsi="Times New Roman" w:cs="Times New Roman"/>
          <w:sz w:val="24"/>
          <w:szCs w:val="24"/>
        </w:rPr>
        <w:t>glasses</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at the end of the semester if you’re reaching a point where there are some issues with being able to buy food, those things, we want to be there to help</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know that financial aid counselors will help and talk through those things with students. </w:t>
      </w:r>
    </w:p>
    <w:p w:rsidR="00A41057" w:rsidRDefault="00324A72">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of you have perhaps heard that Dr. Mark Walbert who is the Associate Vice President for Academic Technologies</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decided to retire next June of 2020. Mark has been in that position long enough to see the advent of cell phones, laptop computers, distance education, learning management systems (you know</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ReggieNet), so he has been a </w:t>
      </w:r>
      <w:r w:rsidR="004E50C1">
        <w:rPr>
          <w:rFonts w:ascii="Times New Roman" w:eastAsia="Times New Roman" w:hAnsi="Times New Roman" w:cs="Times New Roman"/>
          <w:sz w:val="24"/>
          <w:szCs w:val="24"/>
        </w:rPr>
        <w:t>strong advocate for innovations. I</w:t>
      </w:r>
      <w:r>
        <w:rPr>
          <w:rFonts w:ascii="Times New Roman" w:eastAsia="Times New Roman" w:hAnsi="Times New Roman" w:cs="Times New Roman"/>
          <w:sz w:val="24"/>
          <w:szCs w:val="24"/>
        </w:rPr>
        <w:t xml:space="preserve">f you’ve ever had a conversation </w:t>
      </w:r>
      <w:r w:rsidR="00150957">
        <w:rPr>
          <w:rFonts w:ascii="Times New Roman" w:eastAsia="Times New Roman" w:hAnsi="Times New Roman" w:cs="Times New Roman"/>
          <w:sz w:val="24"/>
          <w:szCs w:val="24"/>
        </w:rPr>
        <w:t xml:space="preserve">about technology </w:t>
      </w:r>
      <w:r>
        <w:rPr>
          <w:rFonts w:ascii="Times New Roman" w:eastAsia="Times New Roman" w:hAnsi="Times New Roman" w:cs="Times New Roman"/>
          <w:sz w:val="24"/>
          <w:szCs w:val="24"/>
        </w:rPr>
        <w:t>with Mark, I usually understand about 40% of the conversation</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he’s enthusiastic</w:t>
      </w:r>
      <w:r w:rsidR="00150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get excited about it even if I don’t understand it all. </w:t>
      </w:r>
      <w:r w:rsidR="00A41057">
        <w:rPr>
          <w:rFonts w:ascii="Times New Roman" w:eastAsia="Times New Roman" w:hAnsi="Times New Roman" w:cs="Times New Roman"/>
          <w:sz w:val="24"/>
          <w:szCs w:val="24"/>
        </w:rPr>
        <w:t>So over the next few months</w:t>
      </w:r>
      <w:r w:rsidR="00312FB8">
        <w:rPr>
          <w:rFonts w:ascii="Times New Roman" w:eastAsia="Times New Roman" w:hAnsi="Times New Roman" w:cs="Times New Roman"/>
          <w:sz w:val="24"/>
          <w:szCs w:val="24"/>
        </w:rPr>
        <w:t>,</w:t>
      </w:r>
      <w:r w:rsidR="00A41057">
        <w:rPr>
          <w:rFonts w:ascii="Times New Roman" w:eastAsia="Times New Roman" w:hAnsi="Times New Roman" w:cs="Times New Roman"/>
          <w:sz w:val="24"/>
          <w:szCs w:val="24"/>
        </w:rPr>
        <w:t xml:space="preserve"> I’ll work with Mark</w:t>
      </w:r>
      <w:r w:rsidR="004E50C1">
        <w:rPr>
          <w:rFonts w:ascii="Times New Roman" w:eastAsia="Times New Roman" w:hAnsi="Times New Roman" w:cs="Times New Roman"/>
          <w:sz w:val="24"/>
          <w:szCs w:val="24"/>
        </w:rPr>
        <w:t>,</w:t>
      </w:r>
      <w:r w:rsidR="00A41057">
        <w:rPr>
          <w:rFonts w:ascii="Times New Roman" w:eastAsia="Times New Roman" w:hAnsi="Times New Roman" w:cs="Times New Roman"/>
          <w:sz w:val="24"/>
          <w:szCs w:val="24"/>
        </w:rPr>
        <w:t xml:space="preserve"> and other university colleagues</w:t>
      </w:r>
      <w:r w:rsidR="004E50C1">
        <w:rPr>
          <w:rFonts w:ascii="Times New Roman" w:eastAsia="Times New Roman" w:hAnsi="Times New Roman" w:cs="Times New Roman"/>
          <w:sz w:val="24"/>
          <w:szCs w:val="24"/>
        </w:rPr>
        <w:t>,</w:t>
      </w:r>
      <w:r w:rsidR="00A41057">
        <w:rPr>
          <w:rFonts w:ascii="Times New Roman" w:eastAsia="Times New Roman" w:hAnsi="Times New Roman" w:cs="Times New Roman"/>
          <w:sz w:val="24"/>
          <w:szCs w:val="24"/>
        </w:rPr>
        <w:t xml:space="preserve"> to develop a transition plan.</w:t>
      </w:r>
    </w:p>
    <w:p w:rsidR="00324A72" w:rsidRDefault="00A41057">
      <w:pPr>
        <w:rPr>
          <w:rFonts w:ascii="Times New Roman" w:eastAsia="Times New Roman" w:hAnsi="Times New Roman" w:cs="Times New Roman"/>
          <w:sz w:val="24"/>
          <w:szCs w:val="24"/>
        </w:rPr>
      </w:pPr>
      <w:r>
        <w:rPr>
          <w:rFonts w:ascii="Times New Roman" w:eastAsia="Times New Roman" w:hAnsi="Times New Roman" w:cs="Times New Roman"/>
          <w:sz w:val="24"/>
          <w:szCs w:val="24"/>
        </w:rPr>
        <w:t>Mennonite College of Nursing received a $2.8 mill</w:t>
      </w:r>
      <w:r w:rsidR="00150957">
        <w:rPr>
          <w:rFonts w:ascii="Times New Roman" w:eastAsia="Times New Roman" w:hAnsi="Times New Roman" w:cs="Times New Roman"/>
          <w:sz w:val="24"/>
          <w:szCs w:val="24"/>
        </w:rPr>
        <w:t>ion grant from the US Health</w:t>
      </w:r>
      <w:r>
        <w:rPr>
          <w:rFonts w:ascii="Times New Roman" w:eastAsia="Times New Roman" w:hAnsi="Times New Roman" w:cs="Times New Roman"/>
          <w:sz w:val="24"/>
          <w:szCs w:val="24"/>
        </w:rPr>
        <w:t xml:space="preserve"> </w:t>
      </w:r>
      <w:r w:rsidR="00F64BB0">
        <w:rPr>
          <w:rFonts w:ascii="Times New Roman" w:eastAsia="Times New Roman" w:hAnsi="Times New Roman" w:cs="Times New Roman"/>
          <w:sz w:val="24"/>
          <w:szCs w:val="24"/>
        </w:rPr>
        <w:t>Resources</w:t>
      </w:r>
      <w:r>
        <w:rPr>
          <w:rFonts w:ascii="Times New Roman" w:eastAsia="Times New Roman" w:hAnsi="Times New Roman" w:cs="Times New Roman"/>
          <w:sz w:val="24"/>
          <w:szCs w:val="24"/>
        </w:rPr>
        <w:t xml:space="preserve"> and Service Administration to support rural underserved patients. This will all</w:t>
      </w:r>
      <w:r w:rsidR="00312FB8">
        <w:rPr>
          <w:rFonts w:ascii="Times New Roman" w:eastAsia="Times New Roman" w:hAnsi="Times New Roman" w:cs="Times New Roman"/>
          <w:sz w:val="24"/>
          <w:szCs w:val="24"/>
        </w:rPr>
        <w:t>ow the college to strengthen it</w:t>
      </w:r>
      <w:r>
        <w:rPr>
          <w:rFonts w:ascii="Times New Roman" w:eastAsia="Times New Roman" w:hAnsi="Times New Roman" w:cs="Times New Roman"/>
          <w:sz w:val="24"/>
          <w:szCs w:val="24"/>
        </w:rPr>
        <w:t>s ties to local community agencies</w:t>
      </w:r>
      <w:r w:rsidR="00556978">
        <w:rPr>
          <w:rFonts w:ascii="Times New Roman" w:eastAsia="Times New Roman" w:hAnsi="Times New Roman" w:cs="Times New Roman"/>
          <w:sz w:val="24"/>
          <w:szCs w:val="24"/>
        </w:rPr>
        <w:t>,</w:t>
      </w:r>
      <w:r w:rsidR="00324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provide additiona</w:t>
      </w:r>
      <w:r w:rsidR="00312FB8">
        <w:rPr>
          <w:rFonts w:ascii="Times New Roman" w:eastAsia="Times New Roman" w:hAnsi="Times New Roman" w:cs="Times New Roman"/>
          <w:sz w:val="24"/>
          <w:szCs w:val="24"/>
        </w:rPr>
        <w:t>l clinical experiences for our N</w:t>
      </w:r>
      <w:r>
        <w:rPr>
          <w:rFonts w:ascii="Times New Roman" w:eastAsia="Times New Roman" w:hAnsi="Times New Roman" w:cs="Times New Roman"/>
          <w:sz w:val="24"/>
          <w:szCs w:val="24"/>
        </w:rPr>
        <w:t xml:space="preserve">ursing students. </w:t>
      </w:r>
    </w:p>
    <w:p w:rsidR="00A41057" w:rsidRDefault="00A41057">
      <w:pPr>
        <w:rPr>
          <w:rFonts w:ascii="Times New Roman" w:eastAsia="Times New Roman" w:hAnsi="Times New Roman" w:cs="Times New Roman"/>
          <w:sz w:val="24"/>
          <w:szCs w:val="24"/>
        </w:rPr>
      </w:pPr>
      <w:r>
        <w:rPr>
          <w:rFonts w:ascii="Times New Roman" w:eastAsia="Times New Roman" w:hAnsi="Times New Roman" w:cs="Times New Roman"/>
          <w:sz w:val="24"/>
          <w:szCs w:val="24"/>
        </w:rPr>
        <w:t>Gamma Phi Circus has been invited to participate in this year’s Macy’s Thanksgiving Day Parade. They will be given about 90 seconds of national airtime</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is really unique. They’re just in the right spot. There’s some singer that’s r</w:t>
      </w:r>
      <w:r w:rsidR="00312FB8">
        <w:rPr>
          <w:rFonts w:ascii="Times New Roman" w:eastAsia="Times New Roman" w:hAnsi="Times New Roman" w:cs="Times New Roman"/>
          <w:sz w:val="24"/>
          <w:szCs w:val="24"/>
        </w:rPr>
        <w:t>ight there ahead of them, right? S</w:t>
      </w:r>
      <w:r>
        <w:rPr>
          <w:rFonts w:ascii="Times New Roman" w:eastAsia="Times New Roman" w:hAnsi="Times New Roman" w:cs="Times New Roman"/>
          <w:sz w:val="24"/>
          <w:szCs w:val="24"/>
        </w:rPr>
        <w:t>o they will be right in the spotlight there for about 90 seconds. They are only the third circus ever to perform at the parade, so we’re excited about it. And this year we continue to celebrate the 90</w:t>
      </w:r>
      <w:r w:rsidRPr="00A4105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Gamma Phi Circus. </w:t>
      </w:r>
    </w:p>
    <w:p w:rsidR="00A41057" w:rsidRDefault="00A410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Actuarial Science student Mark Murdock has been selected as a recipient of the </w:t>
      </w:r>
      <w:r w:rsidRPr="00A41057">
        <w:rPr>
          <w:rFonts w:ascii="Times New Roman" w:eastAsia="Times New Roman" w:hAnsi="Times New Roman" w:cs="Times New Roman"/>
          <w:sz w:val="24"/>
          <w:szCs w:val="24"/>
        </w:rPr>
        <w:t>Curtis Huntington Memorial Scholarship from the Actuarial Foundation</w:t>
      </w:r>
      <w:r w:rsidR="004E50C1">
        <w:rPr>
          <w:rFonts w:ascii="Times New Roman" w:eastAsia="Times New Roman" w:hAnsi="Times New Roman" w:cs="Times New Roman"/>
          <w:sz w:val="24"/>
          <w:szCs w:val="24"/>
        </w:rPr>
        <w:t>. This is a scholarship</w:t>
      </w:r>
      <w:r>
        <w:rPr>
          <w:rFonts w:ascii="Times New Roman" w:eastAsia="Times New Roman" w:hAnsi="Times New Roman" w:cs="Times New Roman"/>
          <w:sz w:val="24"/>
          <w:szCs w:val="24"/>
        </w:rPr>
        <w:t xml:space="preserve"> students from around the world apply for this scholarship</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Mark is the eighth ISU student to receive this scholarship, so we’re excited about that. </w:t>
      </w:r>
    </w:p>
    <w:p w:rsidR="00F64BB0" w:rsidRDefault="004E50C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w:t>
      </w:r>
      <w:r w:rsidR="00F64BB0">
        <w:rPr>
          <w:rFonts w:ascii="Times New Roman" w:eastAsia="Times New Roman" w:hAnsi="Times New Roman" w:cs="Times New Roman"/>
          <w:sz w:val="24"/>
          <w:szCs w:val="24"/>
        </w:rPr>
        <w:t xml:space="preserve"> I would finish by congratulating Senator Rivadeneyra who has been selected to serve on the IBHE Diversifying Faculty and Higher Education Board of Directors. The mission of the DFI Board is to </w:t>
      </w:r>
      <w:r>
        <w:rPr>
          <w:rFonts w:ascii="Times New Roman" w:eastAsia="Times New Roman" w:hAnsi="Times New Roman" w:cs="Times New Roman"/>
          <w:sz w:val="24"/>
          <w:szCs w:val="24"/>
        </w:rPr>
        <w:t>increase the number of minority</w:t>
      </w:r>
      <w:r w:rsidR="00F64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full time tenured track faculty </w:t>
      </w:r>
      <w:r w:rsidR="00F64BB0">
        <w:rPr>
          <w:rFonts w:ascii="Times New Roman" w:eastAsia="Times New Roman" w:hAnsi="Times New Roman" w:cs="Times New Roman"/>
          <w:sz w:val="24"/>
          <w:szCs w:val="24"/>
        </w:rPr>
        <w:t>and staff at Illinois public and private universities. So</w:t>
      </w:r>
      <w:r w:rsidR="00312FB8">
        <w:rPr>
          <w:rFonts w:ascii="Times New Roman" w:eastAsia="Times New Roman" w:hAnsi="Times New Roman" w:cs="Times New Roman"/>
          <w:sz w:val="24"/>
          <w:szCs w:val="24"/>
        </w:rPr>
        <w:t xml:space="preserve"> thank you in advance for your</w:t>
      </w:r>
      <w:r w:rsidR="00F64BB0">
        <w:rPr>
          <w:rFonts w:ascii="Times New Roman" w:eastAsia="Times New Roman" w:hAnsi="Times New Roman" w:cs="Times New Roman"/>
          <w:sz w:val="24"/>
          <w:szCs w:val="24"/>
        </w:rPr>
        <w:t xml:space="preserve"> service. That’s all. </w:t>
      </w:r>
      <w:r w:rsidR="00312FB8">
        <w:rPr>
          <w:rFonts w:ascii="Times New Roman" w:eastAsia="Times New Roman" w:hAnsi="Times New Roman" w:cs="Times New Roman"/>
          <w:sz w:val="24"/>
          <w:szCs w:val="24"/>
        </w:rPr>
        <w:t>[Note:  Dr. Rivadeneyra is not a sitting senator but an observer for the chair’s and director’s council.]</w:t>
      </w:r>
    </w:p>
    <w:p w:rsidR="00F64BB0" w:rsidRDefault="00F64BB0">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Do we have any questions for Senator Murphy?</w:t>
      </w:r>
    </w:p>
    <w:p w:rsidR="00F64BB0" w:rsidRDefault="00F64BB0">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Marx: Just a comment. The Gamma Phi Circus is asking people to donate to raise money to support the students going to New York for the parade. So if anybody’s interested, they’re using the</w:t>
      </w:r>
      <w:r w:rsidR="002213FF">
        <w:rPr>
          <w:rFonts w:ascii="Times New Roman" w:eastAsia="Times New Roman" w:hAnsi="Times New Roman" w:cs="Times New Roman"/>
          <w:sz w:val="24"/>
          <w:szCs w:val="24"/>
        </w:rPr>
        <w:t xml:space="preserve"> campus GoFundM</w:t>
      </w:r>
      <w:r>
        <w:rPr>
          <w:rFonts w:ascii="Times New Roman" w:eastAsia="Times New Roman" w:hAnsi="Times New Roman" w:cs="Times New Roman"/>
          <w:sz w:val="24"/>
          <w:szCs w:val="24"/>
        </w:rPr>
        <w:t xml:space="preserve">e which is called, what, does anyone </w:t>
      </w:r>
      <w:r w:rsidR="00556978">
        <w:rPr>
          <w:rFonts w:ascii="Times New Roman" w:eastAsia="Times New Roman" w:hAnsi="Times New Roman" w:cs="Times New Roman"/>
          <w:sz w:val="24"/>
          <w:szCs w:val="24"/>
        </w:rPr>
        <w:t>know what it’s call</w:t>
      </w:r>
      <w:r w:rsidR="002213FF">
        <w:rPr>
          <w:rFonts w:ascii="Times New Roman" w:eastAsia="Times New Roman" w:hAnsi="Times New Roman" w:cs="Times New Roman"/>
          <w:sz w:val="24"/>
          <w:szCs w:val="24"/>
        </w:rPr>
        <w:t>ed</w:t>
      </w:r>
      <w:r w:rsidR="00556978">
        <w:rPr>
          <w:rFonts w:ascii="Times New Roman" w:eastAsia="Times New Roman" w:hAnsi="Times New Roman" w:cs="Times New Roman"/>
          <w:sz w:val="24"/>
          <w:szCs w:val="24"/>
        </w:rPr>
        <w:t>? Okay. W</w:t>
      </w:r>
      <w:r>
        <w:rPr>
          <w:rFonts w:ascii="Times New Roman" w:eastAsia="Times New Roman" w:hAnsi="Times New Roman" w:cs="Times New Roman"/>
          <w:sz w:val="24"/>
          <w:szCs w:val="24"/>
        </w:rPr>
        <w:t xml:space="preserve">e have one and if you’re interested in donating they are taking money. </w:t>
      </w:r>
    </w:p>
    <w:p w:rsidR="00F64BB0" w:rsidRDefault="002213FF">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Maybe ISU GoFundM</w:t>
      </w:r>
      <w:r w:rsidR="00F64BB0">
        <w:rPr>
          <w:rFonts w:ascii="Times New Roman" w:eastAsia="Times New Roman" w:hAnsi="Times New Roman" w:cs="Times New Roman"/>
          <w:sz w:val="24"/>
          <w:szCs w:val="24"/>
        </w:rPr>
        <w:t xml:space="preserve">e? </w:t>
      </w:r>
    </w:p>
    <w:p w:rsidR="00F64BB0" w:rsidRDefault="00556978">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Marx: I</w:t>
      </w:r>
      <w:r w:rsidR="002213FF">
        <w:rPr>
          <w:rFonts w:ascii="Times New Roman" w:eastAsia="Times New Roman" w:hAnsi="Times New Roman" w:cs="Times New Roman"/>
          <w:sz w:val="24"/>
          <w:szCs w:val="24"/>
        </w:rPr>
        <w:t>t’s an ISU version of GoFundM</w:t>
      </w:r>
      <w:r w:rsidR="00F64BB0">
        <w:rPr>
          <w:rFonts w:ascii="Times New Roman" w:eastAsia="Times New Roman" w:hAnsi="Times New Roman" w:cs="Times New Roman"/>
          <w:sz w:val="24"/>
          <w:szCs w:val="24"/>
        </w:rPr>
        <w:t>e</w:t>
      </w:r>
      <w:r w:rsidR="004E50C1">
        <w:rPr>
          <w:rFonts w:ascii="Times New Roman" w:eastAsia="Times New Roman" w:hAnsi="Times New Roman" w:cs="Times New Roman"/>
          <w:sz w:val="24"/>
          <w:szCs w:val="24"/>
        </w:rPr>
        <w:t>,</w:t>
      </w:r>
      <w:r w:rsidR="00F64BB0">
        <w:rPr>
          <w:rFonts w:ascii="Times New Roman" w:eastAsia="Times New Roman" w:hAnsi="Times New Roman" w:cs="Times New Roman"/>
          <w:sz w:val="24"/>
          <w:szCs w:val="24"/>
        </w:rPr>
        <w:t xml:space="preserve"> and I forget the name of it right now. It’s what? </w:t>
      </w:r>
    </w:p>
    <w:p w:rsidR="00F64BB0" w:rsidRDefault="00F64BB0">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213FF">
        <w:rPr>
          <w:rFonts w:ascii="Times New Roman" w:eastAsia="Times New Roman" w:hAnsi="Times New Roman" w:cs="Times New Roman"/>
          <w:sz w:val="24"/>
          <w:szCs w:val="24"/>
        </w:rPr>
        <w:t>everal s</w:t>
      </w:r>
      <w:r>
        <w:rPr>
          <w:rFonts w:ascii="Times New Roman" w:eastAsia="Times New Roman" w:hAnsi="Times New Roman" w:cs="Times New Roman"/>
          <w:sz w:val="24"/>
          <w:szCs w:val="24"/>
        </w:rPr>
        <w:t>enator</w:t>
      </w:r>
      <w:r w:rsidR="002213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hyperlink r:id="rId7" w:history="1">
        <w:r w:rsidRPr="00F64BB0">
          <w:rPr>
            <w:rStyle w:val="Hyperlink"/>
            <w:rFonts w:ascii="Times New Roman" w:eastAsia="Times New Roman" w:hAnsi="Times New Roman" w:cs="Times New Roman"/>
            <w:sz w:val="24"/>
            <w:szCs w:val="24"/>
          </w:rPr>
          <w:t>Hatch.IllinoisState.edu/GammaPhi</w:t>
        </w:r>
      </w:hyperlink>
      <w:r w:rsidRPr="00F64BB0">
        <w:rPr>
          <w:rFonts w:ascii="Times New Roman" w:eastAsia="Times New Roman" w:hAnsi="Times New Roman" w:cs="Times New Roman"/>
          <w:sz w:val="24"/>
          <w:szCs w:val="24"/>
        </w:rPr>
        <w:t>.</w:t>
      </w:r>
    </w:p>
    <w:p w:rsidR="00EA479C" w:rsidRDefault="00EA47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All right. </w:t>
      </w:r>
      <w:r w:rsidR="00556978">
        <w:rPr>
          <w:rFonts w:ascii="Times New Roman" w:eastAsia="Times New Roman" w:hAnsi="Times New Roman" w:cs="Times New Roman"/>
          <w:sz w:val="24"/>
          <w:szCs w:val="24"/>
        </w:rPr>
        <w:t>Are there</w:t>
      </w:r>
      <w:r>
        <w:rPr>
          <w:rFonts w:ascii="Times New Roman" w:eastAsia="Times New Roman" w:hAnsi="Times New Roman" w:cs="Times New Roman"/>
          <w:sz w:val="24"/>
          <w:szCs w:val="24"/>
        </w:rPr>
        <w:t xml:space="preserve"> other questions for Senator Murphy? I just wanted to bring one thing u</w:t>
      </w:r>
      <w:r w:rsidR="002213FF">
        <w:rPr>
          <w:rFonts w:ascii="Times New Roman" w:eastAsia="Times New Roman" w:hAnsi="Times New Roman" w:cs="Times New Roman"/>
          <w:sz w:val="24"/>
          <w:szCs w:val="24"/>
        </w:rPr>
        <w:t>p related to the textbook thing</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so that you’re aware of it</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I’m not sure whether it was another part of this catalog Course Finder issue</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Course Finder corresponding with CS</w:t>
      </w:r>
      <w:r w:rsidR="00556978">
        <w:rPr>
          <w:rFonts w:ascii="Times New Roman" w:eastAsia="Times New Roman" w:hAnsi="Times New Roman" w:cs="Times New Roman"/>
          <w:sz w:val="24"/>
          <w:szCs w:val="24"/>
        </w:rPr>
        <w:t xml:space="preserve"> or whether it was just a fluke.</w:t>
      </w:r>
      <w:r>
        <w:rPr>
          <w:rFonts w:ascii="Times New Roman" w:eastAsia="Times New Roman" w:hAnsi="Times New Roman" w:cs="Times New Roman"/>
          <w:sz w:val="24"/>
          <w:szCs w:val="24"/>
        </w:rPr>
        <w:t xml:space="preserve"> I’ve been teaching one course for maybe ten y</w:t>
      </w:r>
      <w:r w:rsidR="002213FF">
        <w:rPr>
          <w:rFonts w:ascii="Times New Roman" w:eastAsia="Times New Roman" w:hAnsi="Times New Roman" w:cs="Times New Roman"/>
          <w:sz w:val="24"/>
          <w:szCs w:val="24"/>
        </w:rPr>
        <w:t>ears and this is the first time… U</w:t>
      </w:r>
      <w:r>
        <w:rPr>
          <w:rFonts w:ascii="Times New Roman" w:eastAsia="Times New Roman" w:hAnsi="Times New Roman" w:cs="Times New Roman"/>
          <w:sz w:val="24"/>
          <w:szCs w:val="24"/>
        </w:rPr>
        <w:t>sually my practice is to have the first three days of the class</w:t>
      </w:r>
      <w:r w:rsidR="00221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the first four day</w:t>
      </w:r>
      <w:r w:rsidR="002213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really</w:t>
      </w:r>
      <w:r w:rsidR="00221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online so that the students don’t have to have their books right away and in hand, and then we move into the first novel. This was the first time in ten years that a very significant number of the students did not show up on that day with the novel in their hand. I’m not sure </w:t>
      </w:r>
      <w:r w:rsidR="00556978">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they weren’t able to read the thing in Course Finder that had the list of books</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if it didn’t connect to when they were registering</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w:t>
      </w:r>
      <w:r w:rsidR="002213FF">
        <w:rPr>
          <w:rFonts w:ascii="Times New Roman" w:eastAsia="Times New Roman" w:hAnsi="Times New Roman" w:cs="Times New Roman"/>
          <w:sz w:val="24"/>
          <w:szCs w:val="24"/>
        </w:rPr>
        <w:t>, but I wanted to just</w:t>
      </w:r>
      <w:r>
        <w:rPr>
          <w:rFonts w:ascii="Times New Roman" w:eastAsia="Times New Roman" w:hAnsi="Times New Roman" w:cs="Times New Roman"/>
          <w:sz w:val="24"/>
          <w:szCs w:val="24"/>
        </w:rPr>
        <w:t>… It’s not really a question but more like a comment just in</w:t>
      </w:r>
      <w:r w:rsidR="00556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 that is something with a system. You know it’s also possible that it could be an economic issue. So I wanted to bring that up partly because I’m a little bit concerned about in general how we finance gettin</w:t>
      </w:r>
      <w:r w:rsidR="004E50C1">
        <w:rPr>
          <w:rFonts w:ascii="Times New Roman" w:eastAsia="Times New Roman" w:hAnsi="Times New Roman" w:cs="Times New Roman"/>
          <w:sz w:val="24"/>
          <w:szCs w:val="24"/>
        </w:rPr>
        <w:t>g the books into students</w:t>
      </w:r>
      <w:r w:rsidR="002213FF">
        <w:rPr>
          <w:rFonts w:ascii="Times New Roman" w:eastAsia="Times New Roman" w:hAnsi="Times New Roman" w:cs="Times New Roman"/>
          <w:sz w:val="24"/>
          <w:szCs w:val="24"/>
        </w:rPr>
        <w:t>’</w:t>
      </w:r>
      <w:r w:rsidR="004E50C1">
        <w:rPr>
          <w:rFonts w:ascii="Times New Roman" w:eastAsia="Times New Roman" w:hAnsi="Times New Roman" w:cs="Times New Roman"/>
          <w:sz w:val="24"/>
          <w:szCs w:val="24"/>
        </w:rPr>
        <w:t xml:space="preserve"> hands. A</w:t>
      </w:r>
      <w:r>
        <w:rPr>
          <w:rFonts w:ascii="Times New Roman" w:eastAsia="Times New Roman" w:hAnsi="Times New Roman" w:cs="Times New Roman"/>
          <w:sz w:val="24"/>
          <w:szCs w:val="24"/>
        </w:rPr>
        <w:t>nd so if we could</w:t>
      </w:r>
      <w:r w:rsidR="00556978">
        <w:rPr>
          <w:rFonts w:ascii="Times New Roman" w:eastAsia="Times New Roman" w:hAnsi="Times New Roman" w:cs="Times New Roman"/>
          <w:sz w:val="24"/>
          <w:szCs w:val="24"/>
        </w:rPr>
        <w:t xml:space="preserve"> start</w:t>
      </w:r>
      <w:r>
        <w:rPr>
          <w:rFonts w:ascii="Times New Roman" w:eastAsia="Times New Roman" w:hAnsi="Times New Roman" w:cs="Times New Roman"/>
          <w:sz w:val="24"/>
          <w:szCs w:val="24"/>
        </w:rPr>
        <w:t>… I know that we’ve been looking into stuff like that</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having perhaps a fee that flows through so that the students have their books as part of their financial aid package</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rather than that extra thing that they have to buy at the end, after they’ve paid for all of the big ticket items. All right. Moving on to Senator Johnson for Vice President for Student Affairs Remarks.</w:t>
      </w:r>
    </w:p>
    <w:p w:rsidR="00EA479C" w:rsidRPr="008C1DA2" w:rsidRDefault="00EA479C" w:rsidP="00EA479C">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A10C03" w:rsidRDefault="00EA479C">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Johnson: All right. Good evening everyone. I only have one bit of information to share with everyone and that’s we are into our big signature week regarding student retention. As many of you may already know</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have a program called House Calls whereby we will touch </w:t>
      </w:r>
      <w:r>
        <w:rPr>
          <w:rFonts w:ascii="Times New Roman" w:eastAsia="Times New Roman" w:hAnsi="Times New Roman" w:cs="Times New Roman"/>
          <w:sz w:val="24"/>
          <w:szCs w:val="24"/>
        </w:rPr>
        <w:lastRenderedPageBreak/>
        <w:t>about 6,000 plus students within our residential environments. We started this process on Monday</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we’ll go through Thursday, and check in on how they’re doing, and how they’re doing in their c</w:t>
      </w:r>
      <w:r w:rsidR="004E50C1">
        <w:rPr>
          <w:rFonts w:ascii="Times New Roman" w:eastAsia="Times New Roman" w:hAnsi="Times New Roman" w:cs="Times New Roman"/>
          <w:sz w:val="24"/>
          <w:szCs w:val="24"/>
        </w:rPr>
        <w:t>lasses. H</w:t>
      </w:r>
      <w:r>
        <w:rPr>
          <w:rFonts w:ascii="Times New Roman" w:eastAsia="Times New Roman" w:hAnsi="Times New Roman" w:cs="Times New Roman"/>
          <w:sz w:val="24"/>
          <w:szCs w:val="24"/>
        </w:rPr>
        <w:t>ow they’re doing withi</w:t>
      </w:r>
      <w:r w:rsidR="004E50C1">
        <w:rPr>
          <w:rFonts w:ascii="Times New Roman" w:eastAsia="Times New Roman" w:hAnsi="Times New Roman" w:cs="Times New Roman"/>
          <w:sz w:val="24"/>
          <w:szCs w:val="24"/>
        </w:rPr>
        <w:t>n their residential environment. W</w:t>
      </w:r>
      <w:r>
        <w:rPr>
          <w:rFonts w:ascii="Times New Roman" w:eastAsia="Times New Roman" w:hAnsi="Times New Roman" w:cs="Times New Roman"/>
          <w:sz w:val="24"/>
          <w:szCs w:val="24"/>
        </w:rPr>
        <w:t xml:space="preserve">hether they’ve made a tying connection to others within the community through student groups and organizations, or something as simple as it relates whether they’ve got a maintenance issue within their residential hall. Thus far, things are going pretty well. We’re getting great feedback from the students. The opportunity to volunteer and to assist is not over. As a matter </w:t>
      </w:r>
      <w:r w:rsidR="002213F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fact</w:t>
      </w:r>
      <w:r w:rsidR="00221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we’ve got one more day, tomorrow, and we will be at Cardinal Court, so if you’re looking for something to engage in (faculty and staff) after the signature announcement and landmark announcement that’s going to take place tomorrow, you can show up anytime after 3:30 or so and we will have our last round of House Calls until about 5:00. So I look forward to you stopping through and helping us out with engaging our students and making sure that they’re ok. With </w:t>
      </w:r>
      <w:r w:rsidR="00556978">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w:t>
      </w:r>
      <w:r w:rsidR="00A10C03">
        <w:rPr>
          <w:rFonts w:ascii="Times New Roman" w:eastAsia="Times New Roman" w:hAnsi="Times New Roman" w:cs="Times New Roman"/>
          <w:sz w:val="24"/>
          <w:szCs w:val="24"/>
        </w:rPr>
        <w:t xml:space="preserve"> will open things up</w:t>
      </w:r>
      <w:r>
        <w:rPr>
          <w:rFonts w:ascii="Times New Roman" w:eastAsia="Times New Roman" w:hAnsi="Times New Roman" w:cs="Times New Roman"/>
          <w:sz w:val="24"/>
          <w:szCs w:val="24"/>
        </w:rPr>
        <w:t xml:space="preserve"> </w:t>
      </w:r>
      <w:r w:rsidR="00A10C03">
        <w:rPr>
          <w:rFonts w:ascii="Times New Roman" w:eastAsia="Times New Roman" w:hAnsi="Times New Roman" w:cs="Times New Roman"/>
          <w:sz w:val="24"/>
          <w:szCs w:val="24"/>
        </w:rPr>
        <w:t>to any question that people may have.</w:t>
      </w:r>
    </w:p>
    <w:p w:rsidR="00EA479C"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Kosberg: Do we have any updates on the students living in lounges and the extra housing?</w:t>
      </w:r>
      <w:r w:rsidR="00EA479C">
        <w:rPr>
          <w:rFonts w:ascii="Times New Roman" w:eastAsia="Times New Roman" w:hAnsi="Times New Roman" w:cs="Times New Roman"/>
          <w:sz w:val="24"/>
          <w:szCs w:val="24"/>
        </w:rPr>
        <w:t xml:space="preserve"> </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Johnson: Again, we continue to</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spaces open up</w:t>
      </w:r>
      <w:r w:rsidR="00556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provide opportunities for students to move into any open space that are available. </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Further questions? I have a question about flu shots. Do we have them on the way? </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Johnson: They are coming. As a matter </w:t>
      </w:r>
      <w:r w:rsidR="002213F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fact, I will hopefully have some detailed information at our next meeting then. </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Excellent. Thank you very much. Any other questions?</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DeGrauwe: I’ve been speaking with the Student Health and Safety</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R</w:t>
      </w:r>
      <w:r w:rsidR="0055697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that’s in charge of the flu shots. October 1, 2, and 3 is when the faculty and staff immunization will happen. </w:t>
      </w:r>
    </w:p>
    <w:p w:rsidR="00A10C03" w:rsidRDefault="00CC58FC">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A10C03">
        <w:rPr>
          <w:rFonts w:ascii="Times New Roman" w:eastAsia="Times New Roman" w:hAnsi="Times New Roman" w:cs="Times New Roman"/>
          <w:sz w:val="24"/>
          <w:szCs w:val="24"/>
        </w:rPr>
        <w:t xml:space="preserve"> Kalter: 2 and 3.</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Degrauwe: 1,</w:t>
      </w:r>
      <w:r w:rsidR="00556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and 3. </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CC58FC">
        <w:rPr>
          <w:rFonts w:ascii="Times New Roman" w:eastAsia="Times New Roman" w:hAnsi="Times New Roman" w:cs="Times New Roman"/>
          <w:sz w:val="24"/>
          <w:szCs w:val="24"/>
        </w:rPr>
        <w:t>Kalter</w:t>
      </w:r>
      <w:r>
        <w:rPr>
          <w:rFonts w:ascii="Times New Roman" w:eastAsia="Times New Roman" w:hAnsi="Times New Roman" w:cs="Times New Roman"/>
          <w:sz w:val="24"/>
          <w:szCs w:val="24"/>
        </w:rPr>
        <w:t>: 1,</w:t>
      </w:r>
      <w:r w:rsidR="004E50C1">
        <w:rPr>
          <w:rFonts w:ascii="Times New Roman" w:eastAsia="Times New Roman" w:hAnsi="Times New Roman" w:cs="Times New Roman"/>
          <w:sz w:val="24"/>
          <w:szCs w:val="24"/>
        </w:rPr>
        <w:t xml:space="preserve"> </w:t>
      </w:r>
      <w:r w:rsidR="002213FF">
        <w:rPr>
          <w:rFonts w:ascii="Times New Roman" w:eastAsia="Times New Roman" w:hAnsi="Times New Roman" w:cs="Times New Roman"/>
          <w:sz w:val="24"/>
          <w:szCs w:val="24"/>
        </w:rPr>
        <w:t>2, and 3, t</w:t>
      </w:r>
      <w:r>
        <w:rPr>
          <w:rFonts w:ascii="Times New Roman" w:eastAsia="Times New Roman" w:hAnsi="Times New Roman" w:cs="Times New Roman"/>
          <w:sz w:val="24"/>
          <w:szCs w:val="24"/>
        </w:rPr>
        <w:t xml:space="preserve">hat’s even better. </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DeGrauwe: And it’s also open for students this year also.</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That’s wonderful. And are you going to be giving the shots?</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DeGrauwe: I will not be giving the shots. </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556978">
        <w:rPr>
          <w:rFonts w:ascii="Times New Roman" w:eastAsia="Times New Roman" w:hAnsi="Times New Roman" w:cs="Times New Roman"/>
          <w:sz w:val="24"/>
          <w:szCs w:val="24"/>
        </w:rPr>
        <w:t>Oh,</w:t>
      </w:r>
      <w:r>
        <w:rPr>
          <w:rFonts w:ascii="Times New Roman" w:eastAsia="Times New Roman" w:hAnsi="Times New Roman" w:cs="Times New Roman"/>
          <w:sz w:val="24"/>
          <w:szCs w:val="24"/>
        </w:rPr>
        <w:t xml:space="preserve"> well</w:t>
      </w:r>
      <w:r w:rsidR="002213FF">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ll right. We’ll look forward to when you do. </w:t>
      </w:r>
    </w:p>
    <w:p w:rsidR="00A10C03" w:rsidRPr="008C1DA2" w:rsidRDefault="00A10C03" w:rsidP="00A10C03">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lastRenderedPageBreak/>
        <w:t xml:space="preserve">Vice President of Finance and Planning </w:t>
      </w:r>
      <w:r>
        <w:rPr>
          <w:rFonts w:ascii="Times New Roman" w:eastAsia="Times New Roman" w:hAnsi="Times New Roman" w:cs="Times New Roman"/>
          <w:b/>
          <w:i/>
          <w:sz w:val="24"/>
          <w:szCs w:val="24"/>
        </w:rPr>
        <w:t>Dan Stephens</w:t>
      </w:r>
    </w:p>
    <w:p w:rsidR="00A10C03" w:rsidRDefault="00A1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Thank you, Senator Kalter. I only have one item I</w:t>
      </w:r>
      <w:r w:rsidR="002213FF">
        <w:rPr>
          <w:rFonts w:ascii="Times New Roman" w:eastAsia="Times New Roman" w:hAnsi="Times New Roman" w:cs="Times New Roman"/>
          <w:sz w:val="24"/>
          <w:szCs w:val="24"/>
        </w:rPr>
        <w:t xml:space="preserve">’d like to share. It’s positive </w:t>
      </w:r>
      <w:r>
        <w:rPr>
          <w:rFonts w:ascii="Times New Roman" w:eastAsia="Times New Roman" w:hAnsi="Times New Roman" w:cs="Times New Roman"/>
          <w:sz w:val="24"/>
          <w:szCs w:val="24"/>
        </w:rPr>
        <w:t>news we received this week from th</w:t>
      </w:r>
      <w:r w:rsidR="002213FF">
        <w:rPr>
          <w:rFonts w:ascii="Times New Roman" w:eastAsia="Times New Roman" w:hAnsi="Times New Roman" w:cs="Times New Roman"/>
          <w:sz w:val="24"/>
          <w:szCs w:val="24"/>
        </w:rPr>
        <w:t>e state procurement office. T</w:t>
      </w:r>
      <w:r w:rsidR="004E50C1">
        <w:rPr>
          <w:rFonts w:ascii="Times New Roman" w:eastAsia="Times New Roman" w:hAnsi="Times New Roman" w:cs="Times New Roman"/>
          <w:sz w:val="24"/>
          <w:szCs w:val="24"/>
        </w:rPr>
        <w:t>here</w:t>
      </w:r>
      <w:r>
        <w:rPr>
          <w:rFonts w:ascii="Times New Roman" w:eastAsia="Times New Roman" w:hAnsi="Times New Roman" w:cs="Times New Roman"/>
          <w:sz w:val="24"/>
          <w:szCs w:val="24"/>
        </w:rPr>
        <w:t>’d been a protest filed with the final bids on the Cybersecurity program</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underneath Julian,</w:t>
      </w:r>
      <w:r w:rsidR="00E23F50">
        <w:rPr>
          <w:rFonts w:ascii="Times New Roman" w:eastAsia="Times New Roman" w:hAnsi="Times New Roman" w:cs="Times New Roman"/>
          <w:sz w:val="24"/>
          <w:szCs w:val="24"/>
        </w:rPr>
        <w:t xml:space="preserve"> the parking level Julian Hall. There was a protest filed because the univ</w:t>
      </w:r>
      <w:r w:rsidR="002213FF">
        <w:rPr>
          <w:rFonts w:ascii="Times New Roman" w:eastAsia="Times New Roman" w:hAnsi="Times New Roman" w:cs="Times New Roman"/>
          <w:sz w:val="24"/>
          <w:szCs w:val="24"/>
        </w:rPr>
        <w:t>ersity chose the bids from vendo</w:t>
      </w:r>
      <w:r w:rsidR="00E23F50">
        <w:rPr>
          <w:rFonts w:ascii="Times New Roman" w:eastAsia="Times New Roman" w:hAnsi="Times New Roman" w:cs="Times New Roman"/>
          <w:sz w:val="24"/>
          <w:szCs w:val="24"/>
        </w:rPr>
        <w:t>rs who had offered more contracts to what are called BEP vendors</w:t>
      </w:r>
      <w:r w:rsidR="004E50C1">
        <w:rPr>
          <w:rFonts w:ascii="Times New Roman" w:eastAsia="Times New Roman" w:hAnsi="Times New Roman" w:cs="Times New Roman"/>
          <w:sz w:val="24"/>
          <w:szCs w:val="24"/>
        </w:rPr>
        <w:t>,</w:t>
      </w:r>
      <w:r w:rsidR="00E23F50">
        <w:rPr>
          <w:rFonts w:ascii="Times New Roman" w:eastAsia="Times New Roman" w:hAnsi="Times New Roman" w:cs="Times New Roman"/>
          <w:sz w:val="24"/>
          <w:szCs w:val="24"/>
        </w:rPr>
        <w:t xml:space="preserve"> which are min</w:t>
      </w:r>
      <w:r w:rsidR="004E50C1">
        <w:rPr>
          <w:rFonts w:ascii="Times New Roman" w:eastAsia="Times New Roman" w:hAnsi="Times New Roman" w:cs="Times New Roman"/>
          <w:sz w:val="24"/>
          <w:szCs w:val="24"/>
        </w:rPr>
        <w:t>ority vendors across the state. I</w:t>
      </w:r>
      <w:r w:rsidR="00E23F50">
        <w:rPr>
          <w:rFonts w:ascii="Times New Roman" w:eastAsia="Times New Roman" w:hAnsi="Times New Roman" w:cs="Times New Roman"/>
          <w:sz w:val="24"/>
          <w:szCs w:val="24"/>
        </w:rPr>
        <w:t xml:space="preserve">t’s either </w:t>
      </w:r>
      <w:r w:rsidR="00CC58FC">
        <w:rPr>
          <w:rFonts w:ascii="Times New Roman" w:eastAsia="Times New Roman" w:hAnsi="Times New Roman" w:cs="Times New Roman"/>
          <w:sz w:val="24"/>
          <w:szCs w:val="24"/>
        </w:rPr>
        <w:t>vendors</w:t>
      </w:r>
      <w:r w:rsidR="00E23F50">
        <w:rPr>
          <w:rFonts w:ascii="Times New Roman" w:eastAsia="Times New Roman" w:hAnsi="Times New Roman" w:cs="Times New Roman"/>
          <w:sz w:val="24"/>
          <w:szCs w:val="24"/>
        </w:rPr>
        <w:t xml:space="preserve"> who are female owned, African American owned, </w:t>
      </w:r>
      <w:r w:rsidR="00CC58FC">
        <w:rPr>
          <w:rFonts w:ascii="Times New Roman" w:eastAsia="Times New Roman" w:hAnsi="Times New Roman" w:cs="Times New Roman"/>
          <w:sz w:val="24"/>
          <w:szCs w:val="24"/>
        </w:rPr>
        <w:t>Latino</w:t>
      </w:r>
      <w:r w:rsidR="00E23F50">
        <w:rPr>
          <w:rFonts w:ascii="Times New Roman" w:eastAsia="Times New Roman" w:hAnsi="Times New Roman" w:cs="Times New Roman"/>
          <w:sz w:val="24"/>
          <w:szCs w:val="24"/>
        </w:rPr>
        <w:t>, veteran, Asian American</w:t>
      </w:r>
      <w:r w:rsidR="004E50C1">
        <w:rPr>
          <w:rFonts w:ascii="Times New Roman" w:eastAsia="Times New Roman" w:hAnsi="Times New Roman" w:cs="Times New Roman"/>
          <w:sz w:val="24"/>
          <w:szCs w:val="24"/>
        </w:rPr>
        <w:t>,</w:t>
      </w:r>
      <w:r w:rsidR="00E23F50">
        <w:rPr>
          <w:rFonts w:ascii="Times New Roman" w:eastAsia="Times New Roman" w:hAnsi="Times New Roman" w:cs="Times New Roman"/>
          <w:sz w:val="24"/>
          <w:szCs w:val="24"/>
        </w:rPr>
        <w:t xml:space="preserve"> and the University had chosen a series of contractors that had offered that higher level</w:t>
      </w:r>
      <w:r w:rsidR="00556978">
        <w:rPr>
          <w:rFonts w:ascii="Times New Roman" w:eastAsia="Times New Roman" w:hAnsi="Times New Roman" w:cs="Times New Roman"/>
          <w:sz w:val="24"/>
          <w:szCs w:val="24"/>
        </w:rPr>
        <w:t>,</w:t>
      </w:r>
      <w:r w:rsidR="00E23F50">
        <w:rPr>
          <w:rFonts w:ascii="Times New Roman" w:eastAsia="Times New Roman" w:hAnsi="Times New Roman" w:cs="Times New Roman"/>
          <w:sz w:val="24"/>
          <w:szCs w:val="24"/>
        </w:rPr>
        <w:t xml:space="preserve"> and thankfully that protest went through</w:t>
      </w:r>
      <w:r w:rsidR="00556978">
        <w:rPr>
          <w:rFonts w:ascii="Times New Roman" w:eastAsia="Times New Roman" w:hAnsi="Times New Roman" w:cs="Times New Roman"/>
          <w:sz w:val="24"/>
          <w:szCs w:val="24"/>
        </w:rPr>
        <w:t>,</w:t>
      </w:r>
      <w:r w:rsidR="00E23F50">
        <w:rPr>
          <w:rFonts w:ascii="Times New Roman" w:eastAsia="Times New Roman" w:hAnsi="Times New Roman" w:cs="Times New Roman"/>
          <w:sz w:val="24"/>
          <w:szCs w:val="24"/>
        </w:rPr>
        <w:t xml:space="preserve"> and we were still able to secure that and so it will be moving forward</w:t>
      </w:r>
      <w:r w:rsidR="004E50C1">
        <w:rPr>
          <w:rFonts w:ascii="Times New Roman" w:eastAsia="Times New Roman" w:hAnsi="Times New Roman" w:cs="Times New Roman"/>
          <w:sz w:val="24"/>
          <w:szCs w:val="24"/>
        </w:rPr>
        <w:t>. A</w:t>
      </w:r>
      <w:r w:rsidR="00E23F50">
        <w:rPr>
          <w:rFonts w:ascii="Times New Roman" w:eastAsia="Times New Roman" w:hAnsi="Times New Roman" w:cs="Times New Roman"/>
          <w:sz w:val="24"/>
          <w:szCs w:val="24"/>
        </w:rPr>
        <w:t>nd so within the next few weeks or so</w:t>
      </w:r>
      <w:r w:rsidR="002213FF">
        <w:rPr>
          <w:rFonts w:ascii="Times New Roman" w:eastAsia="Times New Roman" w:hAnsi="Times New Roman" w:cs="Times New Roman"/>
          <w:sz w:val="24"/>
          <w:szCs w:val="24"/>
        </w:rPr>
        <w:t>,</w:t>
      </w:r>
      <w:r w:rsidR="00E23F50">
        <w:rPr>
          <w:rFonts w:ascii="Times New Roman" w:eastAsia="Times New Roman" w:hAnsi="Times New Roman" w:cs="Times New Roman"/>
          <w:sz w:val="24"/>
          <w:szCs w:val="24"/>
        </w:rPr>
        <w:t xml:space="preserve"> you’ll finally begin to see some efforts done underneath that building. </w:t>
      </w:r>
    </w:p>
    <w:p w:rsidR="00E23F50" w:rsidRDefault="00E23F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Terrific. Do we have any questions for Senator Stephens? </w:t>
      </w:r>
    </w:p>
    <w:p w:rsidR="00E23F50" w:rsidRDefault="00E23F50">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Ferrence: Less question, more comment. But I just want to go on record that one of the things that I think that was very well done by you and your team was putting together a communications team for this Cybersecurit</w:t>
      </w:r>
      <w:r w:rsidR="00A6131E">
        <w:rPr>
          <w:rFonts w:ascii="Times New Roman" w:eastAsia="Times New Roman" w:hAnsi="Times New Roman" w:cs="Times New Roman"/>
          <w:sz w:val="24"/>
          <w:szCs w:val="24"/>
        </w:rPr>
        <w:t>y project that brought together</w:t>
      </w:r>
      <w:r w:rsidR="002213FF">
        <w:rPr>
          <w:rFonts w:ascii="Times New Roman" w:eastAsia="Times New Roman" w:hAnsi="Times New Roman" w:cs="Times New Roman"/>
          <w:sz w:val="24"/>
          <w:szCs w:val="24"/>
        </w:rPr>
        <w:t>…</w:t>
      </w:r>
      <w:r w:rsidR="00A6131E">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omehow I got put on the group as a rep</w:t>
      </w:r>
      <w:r w:rsidR="002213FF">
        <w:rPr>
          <w:rFonts w:ascii="Times New Roman" w:eastAsia="Times New Roman" w:hAnsi="Times New Roman" w:cs="Times New Roman"/>
          <w:sz w:val="24"/>
          <w:szCs w:val="24"/>
        </w:rPr>
        <w:t>resentative for Senate and the f</w:t>
      </w:r>
      <w:r>
        <w:rPr>
          <w:rFonts w:ascii="Times New Roman" w:eastAsia="Times New Roman" w:hAnsi="Times New Roman" w:cs="Times New Roman"/>
          <w:sz w:val="24"/>
          <w:szCs w:val="24"/>
        </w:rPr>
        <w:t>aculty</w:t>
      </w:r>
      <w:r w:rsidR="00A613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there’s some chairs, to talk about</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 renovation is actually happening in a space where a lot of people were displaced in parking so they were making sure it was well communicated </w:t>
      </w:r>
      <w:r w:rsidR="00A6131E">
        <w:rPr>
          <w:rFonts w:ascii="Times New Roman" w:eastAsia="Times New Roman" w:hAnsi="Times New Roman" w:cs="Times New Roman"/>
          <w:sz w:val="24"/>
          <w:szCs w:val="24"/>
        </w:rPr>
        <w:t xml:space="preserve">with people </w:t>
      </w:r>
      <w:r>
        <w:rPr>
          <w:rFonts w:ascii="Times New Roman" w:eastAsia="Times New Roman" w:hAnsi="Times New Roman" w:cs="Times New Roman"/>
          <w:sz w:val="24"/>
          <w:szCs w:val="24"/>
        </w:rPr>
        <w:t>where they would go. President Dietz even stepped up and volunteered to move his vehicle. The other thing more importantly</w:t>
      </w:r>
      <w:r w:rsidR="00A613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 thought was very well handled as an observer was the d</w:t>
      </w:r>
      <w:r w:rsidR="002213FF">
        <w:rPr>
          <w:rFonts w:ascii="Times New Roman" w:eastAsia="Times New Roman" w:hAnsi="Times New Roman" w:cs="Times New Roman"/>
          <w:sz w:val="24"/>
          <w:szCs w:val="24"/>
        </w:rPr>
        <w:t>iscussion of two critical items. One is that the first floor… A</w:t>
      </w:r>
      <w:r>
        <w:rPr>
          <w:rFonts w:ascii="Times New Roman" w:eastAsia="Times New Roman" w:hAnsi="Times New Roman" w:cs="Times New Roman"/>
          <w:sz w:val="24"/>
          <w:szCs w:val="24"/>
        </w:rPr>
        <w:t>lthough it will be interesting to see when there’s now the ground floor what you’re going to call the first floor</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that’s where our datacenter is for the university</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there’s a lot of discussion about stability</w:t>
      </w:r>
      <w:r w:rsidR="004E5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if you’re tearing out floors and putting in new infrastructure below</w:t>
      </w:r>
      <w:r w:rsidR="00221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don’t want all of your university servers to go o</w:t>
      </w:r>
      <w:r w:rsidR="002213FF">
        <w:rPr>
          <w:rFonts w:ascii="Times New Roman" w:eastAsia="Times New Roman" w:hAnsi="Times New Roman" w:cs="Times New Roman"/>
          <w:sz w:val="24"/>
          <w:szCs w:val="24"/>
        </w:rPr>
        <w:t>ut. It’s one thing if one classroom does;</w:t>
      </w:r>
      <w:r>
        <w:rPr>
          <w:rFonts w:ascii="Times New Roman" w:eastAsia="Times New Roman" w:hAnsi="Times New Roman" w:cs="Times New Roman"/>
          <w:sz w:val="24"/>
          <w:szCs w:val="24"/>
        </w:rPr>
        <w:t xml:space="preserve"> it’s another thing if the whole campus goes out. So they’re clearly mindful of that</w:t>
      </w:r>
      <w:r w:rsidR="00A613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lessons learned on our team of squirrels that </w:t>
      </w:r>
      <w:r w:rsidR="00F206EB">
        <w:rPr>
          <w:rFonts w:ascii="Times New Roman" w:eastAsia="Times New Roman" w:hAnsi="Times New Roman" w:cs="Times New Roman"/>
          <w:sz w:val="24"/>
          <w:szCs w:val="24"/>
        </w:rPr>
        <w:t>kind of kick the tires of the campus to prepare us for these things this summer. And they were very worried about, since it’s been a while since we did a renovation that actually impacted academic space</w:t>
      </w:r>
      <w:r w:rsidR="00A6131E">
        <w:rPr>
          <w:rFonts w:ascii="Times New Roman" w:eastAsia="Times New Roman" w:hAnsi="Times New Roman" w:cs="Times New Roman"/>
          <w:sz w:val="24"/>
          <w:szCs w:val="24"/>
        </w:rPr>
        <w:t>,</w:t>
      </w:r>
      <w:r w:rsidR="007D5189">
        <w:rPr>
          <w:rFonts w:ascii="Times New Roman" w:eastAsia="Times New Roman" w:hAnsi="Times New Roman" w:cs="Times New Roman"/>
          <w:sz w:val="24"/>
          <w:szCs w:val="24"/>
        </w:rPr>
        <w:t xml:space="preserve"> and that there are</w:t>
      </w:r>
      <w:r w:rsidR="00F206EB">
        <w:rPr>
          <w:rFonts w:ascii="Times New Roman" w:eastAsia="Times New Roman" w:hAnsi="Times New Roman" w:cs="Times New Roman"/>
          <w:sz w:val="24"/>
          <w:szCs w:val="24"/>
        </w:rPr>
        <w:t xml:space="preserve"> co</w:t>
      </w:r>
      <w:r w:rsidR="007D5189">
        <w:rPr>
          <w:rFonts w:ascii="Times New Roman" w:eastAsia="Times New Roman" w:hAnsi="Times New Roman" w:cs="Times New Roman"/>
          <w:sz w:val="24"/>
          <w:szCs w:val="24"/>
        </w:rPr>
        <w:t>urses going on. I know one thing</w:t>
      </w:r>
      <w:r w:rsidR="00F206EB">
        <w:rPr>
          <w:rFonts w:ascii="Times New Roman" w:eastAsia="Times New Roman" w:hAnsi="Times New Roman" w:cs="Times New Roman"/>
          <w:sz w:val="24"/>
          <w:szCs w:val="24"/>
        </w:rPr>
        <w:t xml:space="preserve"> that came up in our conversation was they asked</w:t>
      </w:r>
      <w:r w:rsidR="002213FF">
        <w:rPr>
          <w:rFonts w:ascii="Times New Roman" w:eastAsia="Times New Roman" w:hAnsi="Times New Roman" w:cs="Times New Roman"/>
          <w:sz w:val="24"/>
          <w:szCs w:val="24"/>
        </w:rPr>
        <w:t>,</w:t>
      </w:r>
      <w:r w:rsidR="00F206EB">
        <w:rPr>
          <w:rFonts w:ascii="Times New Roman" w:eastAsia="Times New Roman" w:hAnsi="Times New Roman" w:cs="Times New Roman"/>
          <w:sz w:val="24"/>
          <w:szCs w:val="24"/>
        </w:rPr>
        <w:t xml:space="preserve"> well</w:t>
      </w:r>
      <w:r w:rsidR="002213FF">
        <w:rPr>
          <w:rFonts w:ascii="Times New Roman" w:eastAsia="Times New Roman" w:hAnsi="Times New Roman" w:cs="Times New Roman"/>
          <w:sz w:val="24"/>
          <w:szCs w:val="24"/>
        </w:rPr>
        <w:t>,</w:t>
      </w:r>
      <w:r w:rsidR="00F206EB">
        <w:rPr>
          <w:rFonts w:ascii="Times New Roman" w:eastAsia="Times New Roman" w:hAnsi="Times New Roman" w:cs="Times New Roman"/>
          <w:sz w:val="24"/>
          <w:szCs w:val="24"/>
        </w:rPr>
        <w:t xml:space="preserve"> when would be the hours where teaching might be an issue, and I was the one who responded, I said as long as you don’t do any construction between 8:00 am and 10:00 pm Monday thru Friday you should b</w:t>
      </w:r>
      <w:r w:rsidR="00C73C59">
        <w:rPr>
          <w:rFonts w:ascii="Times New Roman" w:eastAsia="Times New Roman" w:hAnsi="Times New Roman" w:cs="Times New Roman"/>
          <w:sz w:val="24"/>
          <w:szCs w:val="24"/>
        </w:rPr>
        <w:t>e good, and they’re like, really?</w:t>
      </w:r>
      <w:r w:rsidR="00F206EB">
        <w:rPr>
          <w:rFonts w:ascii="Times New Roman" w:eastAsia="Times New Roman" w:hAnsi="Times New Roman" w:cs="Times New Roman"/>
          <w:sz w:val="24"/>
          <w:szCs w:val="24"/>
        </w:rPr>
        <w:t xml:space="preserve"> Yeah</w:t>
      </w:r>
      <w:r w:rsidR="00A6131E">
        <w:rPr>
          <w:rFonts w:ascii="Times New Roman" w:eastAsia="Times New Roman" w:hAnsi="Times New Roman" w:cs="Times New Roman"/>
          <w:sz w:val="24"/>
          <w:szCs w:val="24"/>
        </w:rPr>
        <w:t>,</w:t>
      </w:r>
      <w:r w:rsidR="00F206EB">
        <w:rPr>
          <w:rFonts w:ascii="Times New Roman" w:eastAsia="Times New Roman" w:hAnsi="Times New Roman" w:cs="Times New Roman"/>
          <w:sz w:val="24"/>
          <w:szCs w:val="24"/>
        </w:rPr>
        <w:t xml:space="preserve"> there are actually classes in that building pretty much during</w:t>
      </w:r>
      <w:r w:rsidR="00C73C59">
        <w:rPr>
          <w:rFonts w:ascii="Times New Roman" w:eastAsia="Times New Roman" w:hAnsi="Times New Roman" w:cs="Times New Roman"/>
          <w:sz w:val="24"/>
          <w:szCs w:val="24"/>
        </w:rPr>
        <w:t xml:space="preserve"> that window, except for Friday. W</w:t>
      </w:r>
      <w:r w:rsidR="00F206EB">
        <w:rPr>
          <w:rFonts w:ascii="Times New Roman" w:eastAsia="Times New Roman" w:hAnsi="Times New Roman" w:cs="Times New Roman"/>
          <w:sz w:val="24"/>
          <w:szCs w:val="24"/>
        </w:rPr>
        <w:t xml:space="preserve">e don’t run a lot of 9:00 pm courses on Friday. So they’ve been really good with the communication, I really appreciate it since I like to call out some of those things in the other side. So thank you for working with us. </w:t>
      </w:r>
    </w:p>
    <w:p w:rsidR="00F206EB" w:rsidRDefault="00F206E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Thank you very much.</w:t>
      </w:r>
    </w:p>
    <w:p w:rsidR="00F206EB" w:rsidRDefault="00F206E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w:t>
      </w:r>
      <w:r w:rsidR="00A6131E">
        <w:rPr>
          <w:rFonts w:ascii="Times New Roman" w:eastAsia="Times New Roman" w:hAnsi="Times New Roman" w:cs="Times New Roman"/>
          <w:sz w:val="24"/>
          <w:szCs w:val="24"/>
        </w:rPr>
        <w:t>ter: Senator Ferrence asked in Exec whether</w:t>
      </w:r>
      <w:r>
        <w:rPr>
          <w:rFonts w:ascii="Times New Roman" w:eastAsia="Times New Roman" w:hAnsi="Times New Roman" w:cs="Times New Roman"/>
          <w:sz w:val="24"/>
          <w:szCs w:val="24"/>
        </w:rPr>
        <w:t xml:space="preserve"> we had anything to do with him being appointed to that committee and we said not us, I’m pretty sure…</w:t>
      </w:r>
    </w:p>
    <w:p w:rsidR="00F206EB" w:rsidRDefault="00F206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Stephens: It was me.</w:t>
      </w:r>
    </w:p>
    <w:p w:rsidR="00F206EB" w:rsidRDefault="00F206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C73C59">
        <w:rPr>
          <w:rFonts w:ascii="Times New Roman" w:eastAsia="Times New Roman" w:hAnsi="Times New Roman" w:cs="Times New Roman"/>
          <w:sz w:val="24"/>
          <w:szCs w:val="24"/>
        </w:rPr>
        <w:t>Kalter: …i</w:t>
      </w:r>
      <w:r>
        <w:rPr>
          <w:rFonts w:ascii="Times New Roman" w:eastAsia="Times New Roman" w:hAnsi="Times New Roman" w:cs="Times New Roman"/>
          <w:sz w:val="24"/>
          <w:szCs w:val="24"/>
        </w:rPr>
        <w:t xml:space="preserve">t was called to your attention, Senator </w:t>
      </w:r>
      <w:r w:rsidR="00A6131E">
        <w:rPr>
          <w:rFonts w:ascii="Times New Roman" w:eastAsia="Times New Roman" w:hAnsi="Times New Roman" w:cs="Times New Roman"/>
          <w:sz w:val="24"/>
          <w:szCs w:val="24"/>
        </w:rPr>
        <w:t>Stephens that</w:t>
      </w:r>
      <w:r>
        <w:rPr>
          <w:rFonts w:ascii="Times New Roman" w:eastAsia="Times New Roman" w:hAnsi="Times New Roman" w:cs="Times New Roman"/>
          <w:sz w:val="24"/>
          <w:szCs w:val="24"/>
        </w:rPr>
        <w:t xml:space="preserve"> Senator Ferrence would have complained about the parking had you not interviewed him.</w:t>
      </w:r>
    </w:p>
    <w:p w:rsidR="00F206EB" w:rsidRDefault="00F206E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Yes, there was a method to the selection, trust me.</w:t>
      </w:r>
    </w:p>
    <w:p w:rsidR="00CC58FC" w:rsidRDefault="00F206E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That’s right. We have the minut</w:t>
      </w:r>
      <w:r w:rsidR="00CC58FC">
        <w:rPr>
          <w:rFonts w:ascii="Times New Roman" w:eastAsia="Times New Roman" w:hAnsi="Times New Roman" w:cs="Times New Roman"/>
          <w:sz w:val="24"/>
          <w:szCs w:val="24"/>
        </w:rPr>
        <w:t>es from last year to know that.</w:t>
      </w:r>
    </w:p>
    <w:p w:rsidR="00CC58FC" w:rsidRDefault="00CC58FC">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Marx: I’d like to ask one question about Julian Hall. When we were first looking at this the space that’s under the building</w:t>
      </w:r>
      <w:r w:rsidR="00C73C59">
        <w:rPr>
          <w:rFonts w:ascii="Times New Roman" w:eastAsia="Times New Roman" w:hAnsi="Times New Roman" w:cs="Times New Roman"/>
          <w:sz w:val="24"/>
          <w:szCs w:val="24"/>
        </w:rPr>
        <w:t>, it</w:t>
      </w:r>
      <w:r>
        <w:rPr>
          <w:rFonts w:ascii="Times New Roman" w:eastAsia="Times New Roman" w:hAnsi="Times New Roman" w:cs="Times New Roman"/>
          <w:sz w:val="24"/>
          <w:szCs w:val="24"/>
        </w:rPr>
        <w:t xml:space="preserve"> was only going to be partially occupied by Cybersecurity</w:t>
      </w:r>
      <w:r w:rsidR="007D51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wondering if it’s now going to be all occupied or are we going to gain some additional space there for other things?</w:t>
      </w:r>
    </w:p>
    <w:p w:rsidR="00B65970" w:rsidRDefault="00CC58FC">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What we ended up requesting</w:t>
      </w:r>
      <w:r w:rsidR="00A613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getting approval from the Board</w:t>
      </w:r>
      <w:r w:rsidR="00A613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after we looked at the bid process</w:t>
      </w:r>
      <w:r w:rsidR="00C73C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had asked the contractors to bid just on the back third of the</w:t>
      </w:r>
      <w:r w:rsidR="00C73C59">
        <w:rPr>
          <w:rFonts w:ascii="Times New Roman" w:eastAsia="Times New Roman" w:hAnsi="Times New Roman" w:cs="Times New Roman"/>
          <w:sz w:val="24"/>
          <w:szCs w:val="24"/>
        </w:rPr>
        <w:t xml:space="preserve"> parking area, which was where, I think,</w:t>
      </w:r>
      <w:r>
        <w:rPr>
          <w:rFonts w:ascii="Times New Roman" w:eastAsia="Times New Roman" w:hAnsi="Times New Roman" w:cs="Times New Roman"/>
          <w:sz w:val="24"/>
          <w:szCs w:val="24"/>
        </w:rPr>
        <w:t xml:space="preserve"> the three classrooms, some collaboration space, the restroom, the heating and air systems, all that new area, the much more substantial area. But we also asked them to bid on just simply the remaining shell, the outside of the wall. Not anything other than just simply closing it in so that it would be available for future renovation</w:t>
      </w:r>
      <w:r w:rsidR="00A6131E">
        <w:rPr>
          <w:rFonts w:ascii="Times New Roman" w:eastAsia="Times New Roman" w:hAnsi="Times New Roman" w:cs="Times New Roman"/>
          <w:sz w:val="24"/>
          <w:szCs w:val="24"/>
        </w:rPr>
        <w:t>. A</w:t>
      </w:r>
      <w:r>
        <w:rPr>
          <w:rFonts w:ascii="Times New Roman" w:eastAsia="Times New Roman" w:hAnsi="Times New Roman" w:cs="Times New Roman"/>
          <w:sz w:val="24"/>
          <w:szCs w:val="24"/>
        </w:rPr>
        <w:t>nd when they returned the bids</w:t>
      </w:r>
      <w:r w:rsidR="00C73C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actually was very economical to go ahead and do that</w:t>
      </w:r>
      <w:r w:rsidR="00B65970">
        <w:rPr>
          <w:rFonts w:ascii="Times New Roman" w:eastAsia="Times New Roman" w:hAnsi="Times New Roman" w:cs="Times New Roman"/>
          <w:sz w:val="24"/>
          <w:szCs w:val="24"/>
        </w:rPr>
        <w:t xml:space="preserve">. So we’ll have a more attractive facility in there. It still will have about 8,000 or 9,000 of square feet renovated, the remaining space, I want to say is about 15,000 or 16,000 will become available at a future time. </w:t>
      </w:r>
    </w:p>
    <w:p w:rsidR="00B65970" w:rsidRDefault="00B659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Marx: </w:t>
      </w:r>
      <w:r w:rsidR="00A6131E">
        <w:rPr>
          <w:rFonts w:ascii="Times New Roman" w:eastAsia="Times New Roman" w:hAnsi="Times New Roman" w:cs="Times New Roman"/>
          <w:sz w:val="24"/>
          <w:szCs w:val="24"/>
        </w:rPr>
        <w:t>Excellent</w:t>
      </w:r>
      <w:r>
        <w:rPr>
          <w:rFonts w:ascii="Times New Roman" w:eastAsia="Times New Roman" w:hAnsi="Times New Roman" w:cs="Times New Roman"/>
          <w:sz w:val="24"/>
          <w:szCs w:val="24"/>
        </w:rPr>
        <w:t xml:space="preserve">. </w:t>
      </w:r>
    </w:p>
    <w:p w:rsidR="00F206EB" w:rsidRDefault="00B659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Any other questions? Terrific. </w:t>
      </w:r>
    </w:p>
    <w:p w:rsidR="00B65970" w:rsidRDefault="00B65970" w:rsidP="00B6597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p>
    <w:p w:rsidR="00B65970" w:rsidRDefault="00B65970" w:rsidP="00B65970">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Presidential Memo: Surveillance Equipment</w:t>
      </w:r>
    </w:p>
    <w:p w:rsidR="00B65970" w:rsidRDefault="00B65970">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We move on to our Advisory Item. It is t</w:t>
      </w:r>
      <w:r w:rsidR="00A6131E">
        <w:rPr>
          <w:rFonts w:ascii="Times New Roman" w:eastAsia="Times New Roman" w:hAnsi="Times New Roman" w:cs="Times New Roman"/>
          <w:sz w:val="24"/>
          <w:szCs w:val="24"/>
        </w:rPr>
        <w:t>he Presidential annual memo on Surveillance E</w:t>
      </w:r>
      <w:r>
        <w:rPr>
          <w:rFonts w:ascii="Times New Roman" w:eastAsia="Times New Roman" w:hAnsi="Times New Roman" w:cs="Times New Roman"/>
          <w:sz w:val="24"/>
          <w:szCs w:val="24"/>
        </w:rPr>
        <w:t xml:space="preserve">quipment. </w:t>
      </w:r>
      <w:r w:rsidR="0009601B">
        <w:rPr>
          <w:rFonts w:ascii="Times New Roman" w:eastAsia="Times New Roman" w:hAnsi="Times New Roman" w:cs="Times New Roman"/>
          <w:sz w:val="24"/>
          <w:szCs w:val="24"/>
        </w:rPr>
        <w:t xml:space="preserve">You’ll notice that it’s attached to our policy 1.7 Use of Electronic Equipment for </w:t>
      </w:r>
      <w:r w:rsidR="00A6131E">
        <w:rPr>
          <w:rFonts w:ascii="Times New Roman" w:eastAsia="Times New Roman" w:hAnsi="Times New Roman" w:cs="Times New Roman"/>
          <w:sz w:val="24"/>
          <w:szCs w:val="24"/>
        </w:rPr>
        <w:t>Surveillance</w:t>
      </w:r>
      <w:r w:rsidR="0009601B">
        <w:rPr>
          <w:rFonts w:ascii="Times New Roman" w:eastAsia="Times New Roman" w:hAnsi="Times New Roman" w:cs="Times New Roman"/>
          <w:sz w:val="24"/>
          <w:szCs w:val="24"/>
        </w:rPr>
        <w:t xml:space="preserve"> Purposes</w:t>
      </w:r>
      <w:r w:rsidR="00A6131E">
        <w:rPr>
          <w:rFonts w:ascii="Times New Roman" w:eastAsia="Times New Roman" w:hAnsi="Times New Roman" w:cs="Times New Roman"/>
          <w:sz w:val="24"/>
          <w:szCs w:val="24"/>
        </w:rPr>
        <w:t>,</w:t>
      </w:r>
      <w:r w:rsidR="0009601B">
        <w:rPr>
          <w:rFonts w:ascii="Times New Roman" w:eastAsia="Times New Roman" w:hAnsi="Times New Roman" w:cs="Times New Roman"/>
          <w:sz w:val="24"/>
          <w:szCs w:val="24"/>
        </w:rPr>
        <w:t xml:space="preserve"> which we reviewed very briefly last year. It’s just an Advisory Item. Anybody have any questions about the memo? Great</w:t>
      </w:r>
      <w:r w:rsidR="00A6131E">
        <w:rPr>
          <w:rFonts w:ascii="Times New Roman" w:eastAsia="Times New Roman" w:hAnsi="Times New Roman" w:cs="Times New Roman"/>
          <w:sz w:val="24"/>
          <w:szCs w:val="24"/>
        </w:rPr>
        <w:t>.</w:t>
      </w:r>
      <w:r w:rsidR="0009601B">
        <w:rPr>
          <w:rFonts w:ascii="Times New Roman" w:eastAsia="Times New Roman" w:hAnsi="Times New Roman" w:cs="Times New Roman"/>
          <w:sz w:val="24"/>
          <w:szCs w:val="24"/>
        </w:rPr>
        <w:t xml:space="preserve"> We’ll move on to our Action Items. </w:t>
      </w:r>
    </w:p>
    <w:p w:rsidR="0009601B" w:rsidRDefault="0009601B" w:rsidP="0009601B">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rsidR="0009601B" w:rsidRDefault="0009601B" w:rsidP="0009601B">
      <w:pPr>
        <w:tabs>
          <w:tab w:val="left" w:pos="2160"/>
          <w:tab w:val="right" w:pos="8640"/>
        </w:tabs>
        <w:spacing w:after="0" w:line="240" w:lineRule="auto"/>
        <w:rPr>
          <w:rFonts w:ascii="Times New Roman" w:eastAsia="Times New Roman" w:hAnsi="Times New Roman" w:cs="Times New Roman"/>
          <w:b/>
          <w:bCs/>
          <w:i/>
          <w:iCs/>
          <w:sz w:val="24"/>
          <w:szCs w:val="24"/>
        </w:rPr>
      </w:pPr>
      <w:r w:rsidRPr="009D117A">
        <w:rPr>
          <w:rFonts w:ascii="Times New Roman" w:eastAsia="Times New Roman" w:hAnsi="Times New Roman" w:cs="Times New Roman"/>
          <w:b/>
          <w:bCs/>
          <w:i/>
          <w:iCs/>
          <w:sz w:val="24"/>
          <w:szCs w:val="24"/>
        </w:rPr>
        <w:t>04.29.19.01 Email from Planning and Finance Committee</w:t>
      </w:r>
    </w:p>
    <w:p w:rsidR="0009601B" w:rsidRDefault="0009601B" w:rsidP="0009601B">
      <w:pPr>
        <w:tabs>
          <w:tab w:val="left" w:pos="2160"/>
          <w:tab w:val="right" w:pos="8640"/>
        </w:tabs>
        <w:spacing w:after="0" w:line="240" w:lineRule="auto"/>
        <w:rPr>
          <w:rFonts w:ascii="Times New Roman" w:eastAsia="Times New Roman" w:hAnsi="Times New Roman" w:cs="Times New Roman"/>
          <w:b/>
          <w:bCs/>
          <w:i/>
          <w:iCs/>
          <w:sz w:val="24"/>
          <w:szCs w:val="24"/>
        </w:rPr>
      </w:pPr>
      <w:r w:rsidRPr="009D117A">
        <w:rPr>
          <w:rFonts w:ascii="Times New Roman" w:eastAsia="Times New Roman" w:hAnsi="Times New Roman" w:cs="Times New Roman"/>
          <w:b/>
          <w:bCs/>
          <w:i/>
          <w:iCs/>
          <w:sz w:val="24"/>
          <w:szCs w:val="24"/>
        </w:rPr>
        <w:t>04.29.19.02</w:t>
      </w:r>
      <w:r>
        <w:rPr>
          <w:rFonts w:ascii="Times New Roman" w:eastAsia="Times New Roman" w:hAnsi="Times New Roman" w:cs="Times New Roman"/>
          <w:b/>
          <w:bCs/>
          <w:i/>
          <w:iCs/>
          <w:sz w:val="24"/>
          <w:szCs w:val="24"/>
        </w:rPr>
        <w:t xml:space="preserve"> </w:t>
      </w:r>
      <w:r w:rsidRPr="009D117A">
        <w:rPr>
          <w:rFonts w:ascii="Times New Roman" w:eastAsia="Times New Roman" w:hAnsi="Times New Roman" w:cs="Times New Roman"/>
          <w:b/>
          <w:bCs/>
          <w:i/>
          <w:iCs/>
          <w:sz w:val="24"/>
          <w:szCs w:val="24"/>
        </w:rPr>
        <w:t>Policy 7.1.22 Foundation 2018-2019 MARK UP</w:t>
      </w:r>
      <w:r>
        <w:rPr>
          <w:rFonts w:ascii="Times New Roman" w:eastAsia="Times New Roman" w:hAnsi="Times New Roman" w:cs="Times New Roman"/>
          <w:b/>
          <w:bCs/>
          <w:i/>
          <w:iCs/>
          <w:sz w:val="24"/>
          <w:szCs w:val="24"/>
        </w:rPr>
        <w:t xml:space="preserve"> (From Planning and Finance Committee)</w:t>
      </w:r>
      <w:r>
        <w:rPr>
          <w:rFonts w:ascii="Times New Roman" w:eastAsia="Times New Roman" w:hAnsi="Times New Roman" w:cs="Times New Roman"/>
          <w:b/>
          <w:bCs/>
          <w:i/>
          <w:iCs/>
          <w:sz w:val="24"/>
          <w:szCs w:val="24"/>
        </w:rPr>
        <w:br/>
      </w:r>
      <w:r w:rsidRPr="00BC5781">
        <w:rPr>
          <w:rFonts w:ascii="Times New Roman" w:eastAsia="Times New Roman" w:hAnsi="Times New Roman" w:cs="Times New Roman"/>
          <w:b/>
          <w:bCs/>
          <w:i/>
          <w:iCs/>
          <w:sz w:val="24"/>
          <w:szCs w:val="24"/>
        </w:rPr>
        <w:t>08.06.19.12 Policy 7.1.22 Foundation 2018-2019 Clean Copy</w:t>
      </w:r>
      <w:r>
        <w:rPr>
          <w:rFonts w:ascii="Times New Roman" w:eastAsia="Times New Roman" w:hAnsi="Times New Roman" w:cs="Times New Roman"/>
          <w:b/>
          <w:bCs/>
          <w:i/>
          <w:iCs/>
          <w:sz w:val="24"/>
          <w:szCs w:val="24"/>
        </w:rPr>
        <w:t xml:space="preserve"> (From Planning and Finance Committee)</w:t>
      </w:r>
    </w:p>
    <w:p w:rsidR="0009601B" w:rsidRDefault="000960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Mainieri: We discussed this item last meeting as Information Item. We updated the language</w:t>
      </w:r>
      <w:r w:rsidR="007D51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working with Pat Vickerman from the Foundation office. And so we move for these changes to be approved. </w:t>
      </w:r>
    </w:p>
    <w:p w:rsidR="0009601B" w:rsidRDefault="000960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Senator Mainieri, on behalf of the Planning and Finance Committee, to approve the revisions to the Foundation policy. The motion was unanimously approved. </w:t>
      </w:r>
    </w:p>
    <w:p w:rsidR="0009601B" w:rsidRDefault="0009601B" w:rsidP="0009601B">
      <w:pPr>
        <w:tabs>
          <w:tab w:val="left" w:pos="2160"/>
          <w:tab w:val="right" w:pos="8640"/>
        </w:tabs>
        <w:spacing w:after="0" w:line="240" w:lineRule="auto"/>
        <w:rPr>
          <w:rFonts w:ascii="Times New Roman" w:eastAsia="Times New Roman" w:hAnsi="Times New Roman" w:cs="Times New Roman"/>
          <w:b/>
          <w:bCs/>
          <w:i/>
          <w:iCs/>
          <w:sz w:val="24"/>
          <w:szCs w:val="24"/>
        </w:rPr>
      </w:pPr>
      <w:r w:rsidRPr="007B72D7">
        <w:rPr>
          <w:rFonts w:ascii="Times New Roman" w:eastAsia="Times New Roman" w:hAnsi="Times New Roman" w:cs="Times New Roman"/>
          <w:b/>
          <w:bCs/>
          <w:i/>
          <w:iCs/>
          <w:sz w:val="24"/>
          <w:szCs w:val="24"/>
        </w:rPr>
        <w:t>12.12.16.04 - Policy 4.1.20 Final Course Grade Challenge Policy CURRENT COPY</w:t>
      </w:r>
      <w:r>
        <w:rPr>
          <w:rFonts w:ascii="Times New Roman" w:eastAsia="Times New Roman" w:hAnsi="Times New Roman" w:cs="Times New Roman"/>
          <w:b/>
          <w:bCs/>
          <w:i/>
          <w:iCs/>
          <w:sz w:val="24"/>
          <w:szCs w:val="24"/>
        </w:rPr>
        <w:t xml:space="preserve"> (From Academic Affairs Committee)</w:t>
      </w:r>
    </w:p>
    <w:p w:rsidR="0009601B" w:rsidRDefault="0009601B" w:rsidP="0009601B">
      <w:pPr>
        <w:tabs>
          <w:tab w:val="left" w:pos="2160"/>
          <w:tab w:val="right" w:pos="8640"/>
        </w:tabs>
        <w:spacing w:after="0" w:line="240" w:lineRule="auto"/>
        <w:rPr>
          <w:rFonts w:ascii="Times New Roman" w:eastAsia="Times New Roman" w:hAnsi="Times New Roman" w:cs="Times New Roman"/>
          <w:b/>
          <w:bCs/>
          <w:i/>
          <w:iCs/>
          <w:sz w:val="24"/>
          <w:szCs w:val="24"/>
        </w:rPr>
      </w:pPr>
      <w:r w:rsidRPr="007B72D7">
        <w:rPr>
          <w:rFonts w:ascii="Times New Roman" w:eastAsia="Times New Roman" w:hAnsi="Times New Roman" w:cs="Times New Roman"/>
          <w:b/>
          <w:bCs/>
          <w:i/>
          <w:iCs/>
          <w:sz w:val="24"/>
          <w:szCs w:val="24"/>
        </w:rPr>
        <w:t>06.17.19.10 - Policy 4.1.20 Final Course Grade Challenge Policy MARK UP</w:t>
      </w:r>
      <w:r>
        <w:rPr>
          <w:rFonts w:ascii="Times New Roman" w:eastAsia="Times New Roman" w:hAnsi="Times New Roman" w:cs="Times New Roman"/>
          <w:b/>
          <w:bCs/>
          <w:i/>
          <w:iCs/>
          <w:sz w:val="24"/>
          <w:szCs w:val="24"/>
        </w:rPr>
        <w:t xml:space="preserve"> (From Academic Affairs Committee)</w:t>
      </w:r>
    </w:p>
    <w:p w:rsidR="0009601B" w:rsidRDefault="0009601B" w:rsidP="0009601B">
      <w:pPr>
        <w:tabs>
          <w:tab w:val="left" w:pos="2160"/>
          <w:tab w:val="right" w:pos="8640"/>
        </w:tabs>
        <w:spacing w:after="0" w:line="240" w:lineRule="auto"/>
        <w:rPr>
          <w:rFonts w:ascii="Times New Roman" w:eastAsia="Times New Roman" w:hAnsi="Times New Roman" w:cs="Times New Roman"/>
          <w:bCs/>
          <w:iCs/>
          <w:sz w:val="24"/>
          <w:szCs w:val="24"/>
        </w:rPr>
      </w:pPr>
      <w:r w:rsidRPr="007B72D7">
        <w:rPr>
          <w:rFonts w:ascii="Times New Roman" w:eastAsia="Times New Roman" w:hAnsi="Times New Roman" w:cs="Times New Roman"/>
          <w:b/>
          <w:bCs/>
          <w:i/>
          <w:iCs/>
          <w:sz w:val="24"/>
          <w:szCs w:val="24"/>
        </w:rPr>
        <w:t>08.06.19.06 - Policy 4.1.20 Final Course Grade Challenge</w:t>
      </w:r>
      <w:r>
        <w:rPr>
          <w:rFonts w:ascii="Times New Roman" w:eastAsia="Times New Roman" w:hAnsi="Times New Roman" w:cs="Times New Roman"/>
          <w:b/>
          <w:bCs/>
          <w:i/>
          <w:iCs/>
          <w:sz w:val="24"/>
          <w:szCs w:val="24"/>
        </w:rPr>
        <w:t xml:space="preserve"> Policy </w:t>
      </w:r>
      <w:r w:rsidRPr="007B72D7">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 xml:space="preserve"> (From Academic Affairs Committee)</w:t>
      </w:r>
      <w:r>
        <w:rPr>
          <w:rFonts w:ascii="Times New Roman" w:eastAsia="Times New Roman" w:hAnsi="Times New Roman" w:cs="Times New Roman"/>
          <w:b/>
          <w:bCs/>
          <w:i/>
          <w:iCs/>
          <w:sz w:val="24"/>
          <w:szCs w:val="24"/>
        </w:rPr>
        <w:br/>
      </w:r>
      <w:r>
        <w:rPr>
          <w:rFonts w:ascii="Times New Roman" w:eastAsia="Times New Roman" w:hAnsi="Times New Roman" w:cs="Times New Roman"/>
          <w:bCs/>
          <w:iCs/>
          <w:sz w:val="24"/>
          <w:szCs w:val="24"/>
        </w:rPr>
        <w:t>Senator Pancrazio: This was part of our normal policy review. We went through and made just some general</w:t>
      </w:r>
      <w:r w:rsidR="00C73C5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cleaned up</w:t>
      </w:r>
      <w:r w:rsidR="00C73C59">
        <w:rPr>
          <w:rFonts w:ascii="Times New Roman" w:eastAsia="Times New Roman" w:hAnsi="Times New Roman" w:cs="Times New Roman"/>
          <w:bCs/>
          <w:iCs/>
          <w:sz w:val="24"/>
          <w:szCs w:val="24"/>
        </w:rPr>
        <w:t xml:space="preserve"> the document. T</w:t>
      </w:r>
      <w:r>
        <w:rPr>
          <w:rFonts w:ascii="Times New Roman" w:eastAsia="Times New Roman" w:hAnsi="Times New Roman" w:cs="Times New Roman"/>
          <w:bCs/>
          <w:iCs/>
          <w:sz w:val="24"/>
          <w:szCs w:val="24"/>
        </w:rPr>
        <w:t>he</w:t>
      </w:r>
      <w:r w:rsidR="007D5189">
        <w:rPr>
          <w:rFonts w:ascii="Times New Roman" w:eastAsia="Times New Roman" w:hAnsi="Times New Roman" w:cs="Times New Roman"/>
          <w:bCs/>
          <w:iCs/>
          <w:sz w:val="24"/>
          <w:szCs w:val="24"/>
        </w:rPr>
        <w:t>re were a number of typos in it. A</w:t>
      </w:r>
      <w:r>
        <w:rPr>
          <w:rFonts w:ascii="Times New Roman" w:eastAsia="Times New Roman" w:hAnsi="Times New Roman" w:cs="Times New Roman"/>
          <w:bCs/>
          <w:iCs/>
          <w:sz w:val="24"/>
          <w:szCs w:val="24"/>
        </w:rPr>
        <w:t>nd we also had some substancial discussion about certain instances</w:t>
      </w:r>
      <w:r w:rsidR="00C73C5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concern that came from student Senators was the issue of being graded unfairly</w:t>
      </w:r>
      <w:r w:rsidR="00A6131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based upon not on the academic performan</w:t>
      </w:r>
      <w:r w:rsidR="00C73C59">
        <w:rPr>
          <w:rFonts w:ascii="Times New Roman" w:eastAsia="Times New Roman" w:hAnsi="Times New Roman" w:cs="Times New Roman"/>
          <w:bCs/>
          <w:iCs/>
          <w:sz w:val="24"/>
          <w:szCs w:val="24"/>
        </w:rPr>
        <w:t>ce but on who the students were,</w:t>
      </w:r>
      <w:r>
        <w:rPr>
          <w:rFonts w:ascii="Times New Roman" w:eastAsia="Times New Roman" w:hAnsi="Times New Roman" w:cs="Times New Roman"/>
          <w:bCs/>
          <w:iCs/>
          <w:sz w:val="24"/>
          <w:szCs w:val="24"/>
        </w:rPr>
        <w:t xml:space="preserve"> and we added language in two different parts of the policy to strengthen that</w:t>
      </w:r>
      <w:r w:rsidR="00C73C59">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 xml:space="preserve">nd also include some information that this could be… that the student could actually file other different proceedings as well as a grade challenge. At this point we’re ready to present that and I put that on the floor for our approval. </w:t>
      </w:r>
    </w:p>
    <w:p w:rsidR="0009601B" w:rsidRDefault="0009601B" w:rsidP="0009601B">
      <w:pPr>
        <w:tabs>
          <w:tab w:val="left" w:pos="2160"/>
          <w:tab w:val="right" w:pos="8640"/>
        </w:tabs>
        <w:spacing w:after="0" w:line="240" w:lineRule="auto"/>
        <w:rPr>
          <w:rFonts w:ascii="Times New Roman" w:eastAsia="Times New Roman" w:hAnsi="Times New Roman" w:cs="Times New Roman"/>
          <w:bCs/>
          <w:iCs/>
          <w:sz w:val="24"/>
          <w:szCs w:val="24"/>
        </w:rPr>
      </w:pPr>
    </w:p>
    <w:p w:rsidR="0009601B" w:rsidRDefault="0009601B" w:rsidP="0009601B">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Motion by Senator Pancrazio, seconded by Senator Nikolaou on behalf of the </w:t>
      </w:r>
      <w:r w:rsidR="00C73C59">
        <w:rPr>
          <w:rFonts w:ascii="Times New Roman" w:eastAsia="Times New Roman" w:hAnsi="Times New Roman" w:cs="Times New Roman"/>
          <w:bCs/>
          <w:iCs/>
          <w:sz w:val="24"/>
          <w:szCs w:val="24"/>
        </w:rPr>
        <w:t xml:space="preserve">2019-20 </w:t>
      </w:r>
      <w:r>
        <w:rPr>
          <w:rFonts w:ascii="Times New Roman" w:eastAsia="Times New Roman" w:hAnsi="Times New Roman" w:cs="Times New Roman"/>
          <w:bCs/>
          <w:iCs/>
          <w:sz w:val="24"/>
          <w:szCs w:val="24"/>
        </w:rPr>
        <w:t>Academic Affairs Committee, to approve the Final Course Grade Challenge policy. The motion was unanimously approved.</w:t>
      </w:r>
    </w:p>
    <w:p w:rsidR="0037276F" w:rsidRDefault="0037276F" w:rsidP="0009601B">
      <w:pPr>
        <w:tabs>
          <w:tab w:val="left" w:pos="2160"/>
          <w:tab w:val="right" w:pos="8640"/>
        </w:tabs>
        <w:spacing w:after="0" w:line="240" w:lineRule="auto"/>
        <w:rPr>
          <w:rFonts w:ascii="Times New Roman" w:eastAsia="Times New Roman" w:hAnsi="Times New Roman" w:cs="Times New Roman"/>
          <w:bCs/>
          <w:iCs/>
          <w:sz w:val="24"/>
          <w:szCs w:val="24"/>
        </w:rPr>
      </w:pPr>
    </w:p>
    <w:p w:rsidR="0037276F" w:rsidRDefault="0037276F" w:rsidP="0009601B">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Great. I will say that I love the added change that you’ve made that added the other policies about grading practices. So thank you very much for that. </w:t>
      </w:r>
    </w:p>
    <w:p w:rsidR="0037276F" w:rsidRDefault="0037276F" w:rsidP="0009601B">
      <w:pPr>
        <w:tabs>
          <w:tab w:val="left" w:pos="2160"/>
          <w:tab w:val="right" w:pos="8640"/>
        </w:tabs>
        <w:spacing w:after="0" w:line="240" w:lineRule="auto"/>
        <w:rPr>
          <w:rFonts w:ascii="Times New Roman" w:eastAsia="Times New Roman" w:hAnsi="Times New Roman" w:cs="Times New Roman"/>
          <w:bCs/>
          <w:iCs/>
          <w:sz w:val="24"/>
          <w:szCs w:val="24"/>
        </w:rPr>
      </w:pPr>
    </w:p>
    <w:p w:rsidR="0037276F" w:rsidRDefault="0037276F" w:rsidP="0009601B">
      <w:pPr>
        <w:tabs>
          <w:tab w:val="left" w:pos="2160"/>
          <w:tab w:val="right" w:pos="8640"/>
        </w:tabs>
        <w:spacing w:after="0" w:line="240" w:lineRule="auto"/>
        <w:rPr>
          <w:rFonts w:ascii="Times New Roman" w:eastAsia="Times New Roman" w:hAnsi="Times New Roman" w:cs="Times New Roman"/>
          <w:b/>
          <w:bCs/>
          <w:i/>
          <w:iCs/>
          <w:sz w:val="24"/>
          <w:szCs w:val="24"/>
        </w:rPr>
      </w:pPr>
      <w:r w:rsidRPr="00656E62">
        <w:rPr>
          <w:rFonts w:ascii="Times New Roman" w:eastAsia="Times New Roman" w:hAnsi="Times New Roman" w:cs="Times New Roman"/>
          <w:b/>
          <w:bCs/>
          <w:i/>
          <w:iCs/>
          <w:sz w:val="24"/>
          <w:szCs w:val="24"/>
        </w:rPr>
        <w:t>09.13.18.07 Policy 2.1.10 Deans' List CURRENT</w:t>
      </w:r>
      <w:r>
        <w:rPr>
          <w:rFonts w:ascii="Times New Roman" w:eastAsia="Times New Roman" w:hAnsi="Times New Roman" w:cs="Times New Roman"/>
          <w:b/>
          <w:bCs/>
          <w:i/>
          <w:iCs/>
          <w:sz w:val="24"/>
          <w:szCs w:val="24"/>
        </w:rPr>
        <w:t xml:space="preserve"> (From Academic Affairs Committee)</w:t>
      </w:r>
    </w:p>
    <w:p w:rsidR="00A6131E" w:rsidRDefault="0037276F" w:rsidP="007D5189">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Pancrazio: We approved this policy as it was, we didn’t make any recommendations as far as changing. So what we have is the policy as it has been and we’re ready to put that on the floor as well. </w:t>
      </w:r>
    </w:p>
    <w:p w:rsidR="007D5189" w:rsidRDefault="007D5189" w:rsidP="007D5189">
      <w:pPr>
        <w:tabs>
          <w:tab w:val="left" w:pos="2160"/>
          <w:tab w:val="right" w:pos="8640"/>
        </w:tabs>
        <w:spacing w:after="0" w:line="240" w:lineRule="auto"/>
        <w:rPr>
          <w:rFonts w:ascii="Times New Roman" w:eastAsia="Times New Roman" w:hAnsi="Times New Roman" w:cs="Times New Roman"/>
          <w:bCs/>
          <w:iCs/>
          <w:sz w:val="24"/>
          <w:szCs w:val="24"/>
        </w:rPr>
      </w:pPr>
    </w:p>
    <w:p w:rsidR="0037276F" w:rsidRDefault="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Motion by Senator Pancrazio, seconded by Senator Nikolaou on behalf of the </w:t>
      </w:r>
      <w:r w:rsidR="00C73C59">
        <w:rPr>
          <w:rFonts w:ascii="Times New Roman" w:eastAsia="Times New Roman" w:hAnsi="Times New Roman" w:cs="Times New Roman"/>
          <w:bCs/>
          <w:iCs/>
          <w:sz w:val="24"/>
          <w:szCs w:val="24"/>
        </w:rPr>
        <w:t xml:space="preserve">2019-20 </w:t>
      </w:r>
      <w:r>
        <w:rPr>
          <w:rFonts w:ascii="Times New Roman" w:eastAsia="Times New Roman" w:hAnsi="Times New Roman" w:cs="Times New Roman"/>
          <w:bCs/>
          <w:iCs/>
          <w:sz w:val="24"/>
          <w:szCs w:val="24"/>
        </w:rPr>
        <w:t>Academic Affairs Com</w:t>
      </w:r>
      <w:r w:rsidR="00C73C59">
        <w:rPr>
          <w:rFonts w:ascii="Times New Roman" w:eastAsia="Times New Roman" w:hAnsi="Times New Roman" w:cs="Times New Roman"/>
          <w:bCs/>
          <w:iCs/>
          <w:sz w:val="24"/>
          <w:szCs w:val="24"/>
        </w:rPr>
        <w:t>mittee, to approve the Dean’s Li</w:t>
      </w:r>
      <w:r>
        <w:rPr>
          <w:rFonts w:ascii="Times New Roman" w:eastAsia="Times New Roman" w:hAnsi="Times New Roman" w:cs="Times New Roman"/>
          <w:bCs/>
          <w:iCs/>
          <w:sz w:val="24"/>
          <w:szCs w:val="24"/>
        </w:rPr>
        <w:t xml:space="preserve">st policy. </w:t>
      </w:r>
      <w:r w:rsidR="00A6131E">
        <w:rPr>
          <w:rFonts w:ascii="Times New Roman" w:eastAsia="Times New Roman" w:hAnsi="Times New Roman" w:cs="Times New Roman"/>
          <w:bCs/>
          <w:iCs/>
          <w:sz w:val="24"/>
          <w:szCs w:val="24"/>
        </w:rPr>
        <w:t>The motion was unanimously approved</w:t>
      </w:r>
    </w:p>
    <w:p w:rsidR="007D5189" w:rsidRDefault="007D5189" w:rsidP="007D5189">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p>
    <w:p w:rsidR="007D5189" w:rsidRPr="00071B0C" w:rsidRDefault="007D5189" w:rsidP="007D5189">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Student Government Association, Legal, and </w:t>
      </w:r>
      <w:r w:rsidRPr="00071B0C">
        <w:rPr>
          <w:rFonts w:ascii="Times New Roman" w:eastAsia="Times New Roman" w:hAnsi="Times New Roman" w:cs="Times New Roman"/>
          <w:b/>
          <w:bCs/>
          <w:i/>
          <w:iCs/>
          <w:sz w:val="24"/>
          <w:szCs w:val="24"/>
          <w:u w:val="single"/>
        </w:rPr>
        <w:t xml:space="preserve">Student Affairs </w:t>
      </w:r>
    </w:p>
    <w:p w:rsidR="007D5189" w:rsidRDefault="007D5189" w:rsidP="007D5189">
      <w:pPr>
        <w:tabs>
          <w:tab w:val="left" w:pos="2160"/>
          <w:tab w:val="right" w:pos="8640"/>
        </w:tabs>
        <w:spacing w:after="0" w:line="240" w:lineRule="auto"/>
        <w:rPr>
          <w:rFonts w:ascii="Times New Roman" w:eastAsia="Times New Roman" w:hAnsi="Times New Roman" w:cs="Times New Roman"/>
          <w:b/>
          <w:bCs/>
          <w:i/>
          <w:iCs/>
          <w:sz w:val="24"/>
          <w:szCs w:val="24"/>
        </w:rPr>
      </w:pPr>
      <w:r w:rsidRPr="00355AAA">
        <w:rPr>
          <w:rFonts w:ascii="Times New Roman" w:eastAsia="Times New Roman" w:hAnsi="Times New Roman" w:cs="Times New Roman"/>
          <w:b/>
          <w:bCs/>
          <w:i/>
          <w:iCs/>
          <w:sz w:val="24"/>
          <w:szCs w:val="24"/>
        </w:rPr>
        <w:t>08.15.19.04 Davenport Email Anti</w:t>
      </w:r>
      <w:r>
        <w:rPr>
          <w:rFonts w:ascii="Times New Roman" w:eastAsia="Times New Roman" w:hAnsi="Times New Roman" w:cs="Times New Roman"/>
          <w:b/>
          <w:bCs/>
          <w:i/>
          <w:iCs/>
          <w:sz w:val="24"/>
          <w:szCs w:val="24"/>
        </w:rPr>
        <w:t xml:space="preserve"> </w:t>
      </w:r>
      <w:r w:rsidRPr="00355AAA">
        <w:rPr>
          <w:rFonts w:ascii="Times New Roman" w:eastAsia="Times New Roman" w:hAnsi="Times New Roman" w:cs="Times New Roman"/>
          <w:b/>
          <w:bCs/>
          <w:i/>
          <w:iCs/>
          <w:sz w:val="24"/>
          <w:szCs w:val="24"/>
        </w:rPr>
        <w:t>Hazing 5.1.13</w:t>
      </w:r>
    </w:p>
    <w:p w:rsidR="007D5189" w:rsidRDefault="007D5189" w:rsidP="007D5189">
      <w:pPr>
        <w:tabs>
          <w:tab w:val="left" w:pos="2160"/>
          <w:tab w:val="right" w:pos="8640"/>
        </w:tabs>
        <w:spacing w:after="0" w:line="240" w:lineRule="auto"/>
        <w:rPr>
          <w:rFonts w:ascii="Times New Roman" w:eastAsia="Times New Roman" w:hAnsi="Times New Roman" w:cs="Times New Roman"/>
          <w:b/>
          <w:bCs/>
          <w:i/>
          <w:iCs/>
          <w:sz w:val="24"/>
          <w:szCs w:val="24"/>
        </w:rPr>
      </w:pPr>
      <w:r w:rsidRPr="00355AAA">
        <w:rPr>
          <w:rFonts w:ascii="Times New Roman" w:eastAsia="Times New Roman" w:hAnsi="Times New Roman" w:cs="Times New Roman"/>
          <w:b/>
          <w:bCs/>
          <w:i/>
          <w:iCs/>
          <w:sz w:val="24"/>
          <w:szCs w:val="24"/>
        </w:rPr>
        <w:t>09.13.18.09 Policy 5.1.13 Hazing And Pre-Initiation Activities Current Copy</w:t>
      </w:r>
    </w:p>
    <w:p w:rsidR="007D5189" w:rsidRDefault="007D5189" w:rsidP="007D5189">
      <w:pPr>
        <w:tabs>
          <w:tab w:val="left" w:pos="2160"/>
          <w:tab w:val="right" w:pos="8640"/>
        </w:tabs>
        <w:spacing w:after="0" w:line="240" w:lineRule="auto"/>
        <w:rPr>
          <w:rFonts w:ascii="Times New Roman" w:eastAsia="Times New Roman" w:hAnsi="Times New Roman" w:cs="Times New Roman"/>
          <w:b/>
          <w:bCs/>
          <w:i/>
          <w:iCs/>
          <w:sz w:val="24"/>
          <w:szCs w:val="24"/>
        </w:rPr>
      </w:pPr>
      <w:r w:rsidRPr="00355AAA">
        <w:rPr>
          <w:rFonts w:ascii="Times New Roman" w:eastAsia="Times New Roman" w:hAnsi="Times New Roman" w:cs="Times New Roman"/>
          <w:b/>
          <w:bCs/>
          <w:i/>
          <w:iCs/>
          <w:sz w:val="24"/>
          <w:szCs w:val="24"/>
        </w:rPr>
        <w:t>08.15.19.02 Policy 5.1.13 Hazing LEGAL Mark-up rewrite to match code</w:t>
      </w:r>
    </w:p>
    <w:p w:rsidR="007D5189" w:rsidRDefault="007D5189" w:rsidP="007D5189">
      <w:pPr>
        <w:rPr>
          <w:rFonts w:ascii="Times New Roman" w:eastAsia="Times New Roman" w:hAnsi="Times New Roman" w:cs="Times New Roman"/>
          <w:b/>
          <w:bCs/>
          <w:i/>
          <w:iCs/>
          <w:sz w:val="24"/>
          <w:szCs w:val="24"/>
        </w:rPr>
      </w:pPr>
      <w:r w:rsidRPr="00355AAA">
        <w:rPr>
          <w:rFonts w:ascii="Times New Roman" w:eastAsia="Times New Roman" w:hAnsi="Times New Roman" w:cs="Times New Roman"/>
          <w:b/>
          <w:bCs/>
          <w:i/>
          <w:iCs/>
          <w:sz w:val="24"/>
          <w:szCs w:val="24"/>
        </w:rPr>
        <w:t>08.15.19.03 Policy 5.1.13 Hazing Clean Copy</w:t>
      </w:r>
    </w:p>
    <w:p w:rsidR="0037276F" w:rsidRDefault="0037276F">
      <w:pPr>
        <w:rPr>
          <w:rFonts w:ascii="Times New Roman" w:eastAsia="Times New Roman" w:hAnsi="Times New Roman" w:cs="Times New Roman"/>
          <w:bCs/>
          <w:iCs/>
          <w:sz w:val="24"/>
          <w:szCs w:val="24"/>
        </w:rPr>
      </w:pPr>
      <w:r w:rsidRPr="00872CAA">
        <w:rPr>
          <w:rFonts w:ascii="Times New Roman" w:eastAsia="Times New Roman" w:hAnsi="Times New Roman" w:cs="Times New Roman"/>
          <w:bCs/>
          <w:iCs/>
          <w:sz w:val="24"/>
          <w:szCs w:val="24"/>
        </w:rPr>
        <w:t>Senator Kalter: We’ll now move on to our only Information Item</w:t>
      </w:r>
      <w:r w:rsidR="00A6131E" w:rsidRPr="00872CAA">
        <w:rPr>
          <w:rFonts w:ascii="Times New Roman" w:eastAsia="Times New Roman" w:hAnsi="Times New Roman" w:cs="Times New Roman"/>
          <w:bCs/>
          <w:iCs/>
          <w:sz w:val="24"/>
          <w:szCs w:val="24"/>
        </w:rPr>
        <w:t>,</w:t>
      </w:r>
      <w:r w:rsidRPr="00872CAA">
        <w:rPr>
          <w:rFonts w:ascii="Times New Roman" w:eastAsia="Times New Roman" w:hAnsi="Times New Roman" w:cs="Times New Roman"/>
          <w:bCs/>
          <w:iCs/>
          <w:sz w:val="24"/>
          <w:szCs w:val="24"/>
        </w:rPr>
        <w:t xml:space="preserve"> and that is the Anti-Hazing</w:t>
      </w:r>
      <w:r>
        <w:rPr>
          <w:rFonts w:ascii="Times New Roman" w:eastAsia="Times New Roman" w:hAnsi="Times New Roman" w:cs="Times New Roman"/>
          <w:bCs/>
          <w:iCs/>
          <w:sz w:val="24"/>
          <w:szCs w:val="24"/>
        </w:rPr>
        <w:t xml:space="preserve"> policy. So </w:t>
      </w:r>
      <w:r w:rsidR="00A6131E">
        <w:rPr>
          <w:rFonts w:ascii="Times New Roman" w:eastAsia="Times New Roman" w:hAnsi="Times New Roman" w:cs="Times New Roman"/>
          <w:bCs/>
          <w:iCs/>
          <w:sz w:val="24"/>
          <w:szCs w:val="24"/>
        </w:rPr>
        <w:t>again,</w:t>
      </w:r>
      <w:r>
        <w:rPr>
          <w:rFonts w:ascii="Times New Roman" w:eastAsia="Times New Roman" w:hAnsi="Times New Roman" w:cs="Times New Roman"/>
          <w:bCs/>
          <w:iCs/>
          <w:sz w:val="24"/>
          <w:szCs w:val="24"/>
        </w:rPr>
        <w:t xml:space="preserve"> this is the time for discussion, questions, concerns, ideas, etc. We have Wendy </w:t>
      </w:r>
      <w:r>
        <w:rPr>
          <w:rFonts w:ascii="Times New Roman" w:eastAsia="Times New Roman" w:hAnsi="Times New Roman" w:cs="Times New Roman"/>
          <w:bCs/>
          <w:iCs/>
          <w:sz w:val="24"/>
          <w:szCs w:val="24"/>
        </w:rPr>
        <w:lastRenderedPageBreak/>
        <w:t>Smith in the chairs if she wants to come up and speak to some of this since you did a lot of the drafting. The way this got routed was that SGA did the initial set of changes</w:t>
      </w:r>
      <w:r w:rsidR="007D5189">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 xml:space="preserve">nd then we looked at it in Exec and had a lot of questions, decided at some </w:t>
      </w:r>
      <w:r w:rsidR="007D5189">
        <w:rPr>
          <w:rFonts w:ascii="Times New Roman" w:eastAsia="Times New Roman" w:hAnsi="Times New Roman" w:cs="Times New Roman"/>
          <w:bCs/>
          <w:iCs/>
          <w:sz w:val="24"/>
          <w:szCs w:val="24"/>
        </w:rPr>
        <w:t xml:space="preserve">point to send it down to Legal. </w:t>
      </w:r>
      <w:r>
        <w:rPr>
          <w:rFonts w:ascii="Times New Roman" w:eastAsia="Times New Roman" w:hAnsi="Times New Roman" w:cs="Times New Roman"/>
          <w:bCs/>
          <w:iCs/>
          <w:sz w:val="24"/>
          <w:szCs w:val="24"/>
        </w:rPr>
        <w:t>Legal looked at it and made the changes. So we apologi</w:t>
      </w:r>
      <w:r w:rsidR="00C73C59">
        <w:rPr>
          <w:rFonts w:ascii="Times New Roman" w:eastAsia="Times New Roman" w:hAnsi="Times New Roman" w:cs="Times New Roman"/>
          <w:bCs/>
          <w:iCs/>
          <w:sz w:val="24"/>
          <w:szCs w:val="24"/>
        </w:rPr>
        <w:t>ze</w:t>
      </w:r>
      <w:r w:rsidR="00872CAA">
        <w:rPr>
          <w:rFonts w:ascii="Times New Roman" w:eastAsia="Times New Roman" w:hAnsi="Times New Roman" w:cs="Times New Roman"/>
          <w:bCs/>
          <w:iCs/>
          <w:sz w:val="24"/>
          <w:szCs w:val="24"/>
        </w:rPr>
        <w:t xml:space="preserve"> for the fact… </w:t>
      </w:r>
      <w:r>
        <w:rPr>
          <w:rFonts w:ascii="Times New Roman" w:eastAsia="Times New Roman" w:hAnsi="Times New Roman" w:cs="Times New Roman"/>
          <w:bCs/>
          <w:iCs/>
          <w:sz w:val="24"/>
          <w:szCs w:val="24"/>
        </w:rPr>
        <w:t>we had arranged</w:t>
      </w:r>
      <w:r w:rsidR="00C73C59">
        <w:rPr>
          <w:rFonts w:ascii="Times New Roman" w:eastAsia="Times New Roman" w:hAnsi="Times New Roman" w:cs="Times New Roman"/>
          <w:bCs/>
          <w:iCs/>
          <w:sz w:val="24"/>
          <w:szCs w:val="24"/>
        </w:rPr>
        <w:t xml:space="preserve"> in Exec to have the other mark-</w:t>
      </w:r>
      <w:r>
        <w:rPr>
          <w:rFonts w:ascii="Times New Roman" w:eastAsia="Times New Roman" w:hAnsi="Times New Roman" w:cs="Times New Roman"/>
          <w:bCs/>
          <w:iCs/>
          <w:sz w:val="24"/>
          <w:szCs w:val="24"/>
        </w:rPr>
        <w:t xml:space="preserve">up copy come to you </w:t>
      </w:r>
      <w:r w:rsidR="00C73C59">
        <w:rPr>
          <w:rFonts w:ascii="Times New Roman" w:eastAsia="Times New Roman" w:hAnsi="Times New Roman" w:cs="Times New Roman"/>
          <w:bCs/>
          <w:iCs/>
          <w:sz w:val="24"/>
          <w:szCs w:val="24"/>
        </w:rPr>
        <w:t>(the one that came to you today</w:t>
      </w:r>
      <w:r>
        <w:rPr>
          <w:rFonts w:ascii="Times New Roman" w:eastAsia="Times New Roman" w:hAnsi="Times New Roman" w:cs="Times New Roman"/>
          <w:bCs/>
          <w:iCs/>
          <w:sz w:val="24"/>
          <w:szCs w:val="24"/>
        </w:rPr>
        <w:t xml:space="preserve"> in your email</w:t>
      </w:r>
      <w:r w:rsidR="00C73C59">
        <w:rPr>
          <w:rFonts w:ascii="Times New Roman" w:eastAsia="Times New Roman" w:hAnsi="Times New Roman" w:cs="Times New Roman"/>
          <w:bCs/>
          <w:iCs/>
          <w:sz w:val="24"/>
          <w:szCs w:val="24"/>
        </w:rPr>
        <w:t>). I</w:t>
      </w:r>
      <w:r w:rsidR="00872CAA">
        <w:rPr>
          <w:rFonts w:ascii="Times New Roman" w:eastAsia="Times New Roman" w:hAnsi="Times New Roman" w:cs="Times New Roman"/>
          <w:bCs/>
          <w:iCs/>
          <w:sz w:val="24"/>
          <w:szCs w:val="24"/>
        </w:rPr>
        <w:t>t’s not in your paper packets, if you get a paper packet</w:t>
      </w:r>
      <w:r w:rsidR="00A6131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 if you’re looking for the markup copy</w:t>
      </w:r>
      <w:r w:rsidR="00872CA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one is only on your email that came out today. Maybe I can have Ms. Smith walk us through some of the changes that were made</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we can debate it. It did not go back to SGA. The Exec looked at it as it came forward from Legal and said this looks good, so we’re forwarding it to the whole floor for discussion.</w:t>
      </w:r>
    </w:p>
    <w:p w:rsidR="0037276F" w:rsidRDefault="0037276F" w:rsidP="0037276F">
      <w:pPr>
        <w:rPr>
          <w:rFonts w:ascii="Times New Roman" w:eastAsia="Times New Roman" w:hAnsi="Times New Roman" w:cs="Times New Roman"/>
          <w:bCs/>
          <w:iCs/>
          <w:sz w:val="24"/>
          <w:szCs w:val="24"/>
        </w:rPr>
      </w:pPr>
      <w:r w:rsidRPr="0037276F">
        <w:rPr>
          <w:rFonts w:ascii="Times New Roman" w:eastAsia="Times New Roman" w:hAnsi="Times New Roman" w:cs="Times New Roman"/>
          <w:bCs/>
          <w:iCs/>
          <w:sz w:val="24"/>
          <w:szCs w:val="24"/>
        </w:rPr>
        <w:t xml:space="preserve">Ms. Smith: </w:t>
      </w:r>
      <w:r>
        <w:rPr>
          <w:rFonts w:ascii="Times New Roman" w:eastAsia="Times New Roman" w:hAnsi="Times New Roman" w:cs="Times New Roman"/>
          <w:bCs/>
          <w:iCs/>
          <w:sz w:val="24"/>
          <w:szCs w:val="24"/>
        </w:rPr>
        <w:t>It looks like there’s a lot of markup basically because it was rewritten. The major changes are matching the definition from the Student</w:t>
      </w:r>
      <w:r w:rsidR="007D5189">
        <w:rPr>
          <w:rFonts w:ascii="Times New Roman" w:eastAsia="Times New Roman" w:hAnsi="Times New Roman" w:cs="Times New Roman"/>
          <w:bCs/>
          <w:iCs/>
          <w:sz w:val="24"/>
          <w:szCs w:val="24"/>
        </w:rPr>
        <w:t xml:space="preserve"> Code of Conduct to this policy. S</w:t>
      </w:r>
      <w:r>
        <w:rPr>
          <w:rFonts w:ascii="Times New Roman" w:eastAsia="Times New Roman" w:hAnsi="Times New Roman" w:cs="Times New Roman"/>
          <w:bCs/>
          <w:iCs/>
          <w:sz w:val="24"/>
          <w:szCs w:val="24"/>
        </w:rPr>
        <w:t>o they’re exactly the same, which will prevent a lot of confusion and potential issues down the road. Also I compared the Code to our policy</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state law on hazing</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where necessary made changes to make sure that we were compliant across the board and consistent. So I add</w:t>
      </w:r>
      <w:r w:rsidR="001E69EE">
        <w:rPr>
          <w:rFonts w:ascii="Times New Roman" w:eastAsia="Times New Roman" w:hAnsi="Times New Roman" w:cs="Times New Roman"/>
          <w:bCs/>
          <w:iCs/>
          <w:sz w:val="24"/>
          <w:szCs w:val="24"/>
        </w:rPr>
        <w:t>ed a little bit of language on r</w:t>
      </w:r>
      <w:r>
        <w:rPr>
          <w:rFonts w:ascii="Times New Roman" w:eastAsia="Times New Roman" w:hAnsi="Times New Roman" w:cs="Times New Roman"/>
          <w:bCs/>
          <w:iCs/>
          <w:sz w:val="24"/>
          <w:szCs w:val="24"/>
        </w:rPr>
        <w:t>eporting which was important in the state law</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narrowed the definition of hazing to really match the state law, so it’s not going beyond and getting into free speech areas. And then the application just shows all the places that it applies. So if a student violates the policy it’s handled through the Code, if a staff or employee violates the policy it goes through their appropriate bodies. </w:t>
      </w:r>
    </w:p>
    <w:p w:rsidR="0037276F" w:rsidRDefault="0037276F"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Terrific. Do we have any comments or questions about this one? </w:t>
      </w:r>
    </w:p>
    <w:p w:rsidR="007A19F6" w:rsidRDefault="0037276F"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Topdar: I was reading the policy and there was something I was looking for and didn’t find. And I would like you to consider including it and that is sexual violen</w:t>
      </w:r>
      <w:r w:rsidR="001E69EE">
        <w:rPr>
          <w:rFonts w:ascii="Times New Roman" w:eastAsia="Times New Roman" w:hAnsi="Times New Roman" w:cs="Times New Roman"/>
          <w:bCs/>
          <w:iCs/>
          <w:sz w:val="24"/>
          <w:szCs w:val="24"/>
        </w:rPr>
        <w:t>ce and sexual abuse as part of h</w:t>
      </w:r>
      <w:r>
        <w:rPr>
          <w:rFonts w:ascii="Times New Roman" w:eastAsia="Times New Roman" w:hAnsi="Times New Roman" w:cs="Times New Roman"/>
          <w:bCs/>
          <w:iCs/>
          <w:sz w:val="24"/>
          <w:szCs w:val="24"/>
        </w:rPr>
        <w:t>azing. I didn’t see anything in particular about that, and I realize</w:t>
      </w:r>
      <w:r w:rsidR="001E69EE">
        <w:rPr>
          <w:rFonts w:ascii="Times New Roman" w:eastAsia="Times New Roman" w:hAnsi="Times New Roman" w:cs="Times New Roman"/>
          <w:bCs/>
          <w:iCs/>
          <w:sz w:val="24"/>
          <w:szCs w:val="24"/>
        </w:rPr>
        <w:t xml:space="preserve"> that </w:t>
      </w:r>
      <w:r>
        <w:rPr>
          <w:rFonts w:ascii="Times New Roman" w:eastAsia="Times New Roman" w:hAnsi="Times New Roman" w:cs="Times New Roman"/>
          <w:bCs/>
          <w:iCs/>
          <w:sz w:val="24"/>
          <w:szCs w:val="24"/>
        </w:rPr>
        <w:t>there is a sexual violence and sexual harassment policy which is separate</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 think sexual violence should be included in part of hazing, so that’s something to </w:t>
      </w:r>
      <w:r w:rsidR="007A19F6">
        <w:rPr>
          <w:rFonts w:ascii="Times New Roman" w:eastAsia="Times New Roman" w:hAnsi="Times New Roman" w:cs="Times New Roman"/>
          <w:bCs/>
          <w:iCs/>
          <w:sz w:val="24"/>
          <w:szCs w:val="24"/>
        </w:rPr>
        <w:t>consider</w:t>
      </w:r>
      <w:r>
        <w:rPr>
          <w:rFonts w:ascii="Times New Roman" w:eastAsia="Times New Roman" w:hAnsi="Times New Roman" w:cs="Times New Roman"/>
          <w:bCs/>
          <w:iCs/>
          <w:sz w:val="24"/>
          <w:szCs w:val="24"/>
        </w:rPr>
        <w:t xml:space="preserve">. The other point I had was I think we should have something very specific about protecting the anonymity of the </w:t>
      </w:r>
      <w:r w:rsidR="007A19F6">
        <w:rPr>
          <w:rFonts w:ascii="Times New Roman" w:eastAsia="Times New Roman" w:hAnsi="Times New Roman" w:cs="Times New Roman"/>
          <w:bCs/>
          <w:iCs/>
          <w:sz w:val="24"/>
          <w:szCs w:val="24"/>
        </w:rPr>
        <w:t>complainant</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often </w:t>
      </w:r>
      <w:r w:rsidR="007A19F6">
        <w:rPr>
          <w:rFonts w:ascii="Times New Roman" w:eastAsia="Times New Roman" w:hAnsi="Times New Roman" w:cs="Times New Roman"/>
          <w:bCs/>
          <w:iCs/>
          <w:sz w:val="24"/>
          <w:szCs w:val="24"/>
        </w:rPr>
        <w:t xml:space="preserve">victims don’t come up to speak because they fear a backlash or they fear some sort of a stigma, so I think that’s something to keep in </w:t>
      </w:r>
      <w:r w:rsidR="001E69EE">
        <w:rPr>
          <w:rFonts w:ascii="Times New Roman" w:eastAsia="Times New Roman" w:hAnsi="Times New Roman" w:cs="Times New Roman"/>
          <w:bCs/>
          <w:iCs/>
          <w:sz w:val="24"/>
          <w:szCs w:val="24"/>
        </w:rPr>
        <w:t>mind. And the other point I had</w:t>
      </w:r>
      <w:r w:rsidR="007A19F6">
        <w:rPr>
          <w:rFonts w:ascii="Times New Roman" w:eastAsia="Times New Roman" w:hAnsi="Times New Roman" w:cs="Times New Roman"/>
          <w:bCs/>
          <w:iCs/>
          <w:sz w:val="24"/>
          <w:szCs w:val="24"/>
        </w:rPr>
        <w:t xml:space="preserve"> is what is the role of the University in providing any kind of psychological support, maybe therapy or something like that, to somebody who is a victim of hazing, especially sexual violence, sexual abuse, sexual harassment, and it happens a lot. We don’t really speak about it. Thank you.</w:t>
      </w:r>
    </w:p>
    <w:p w:rsidR="007A19F6" w:rsidRDefault="007A19F6"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DeGrauwe: Looking at the Legal markup</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believe</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there was a point where it was talking about wearing apparel which is conspicuous and not in good taste</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it said from the perspective of the victim</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see it’s not in the clean version</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I’m wondering why that verbiage was taken out of this piece. Because I believe that is a good idea</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if I am the person that’s quote unquote committing the hazing</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might not think this tank top is very conspicuous but the person that’s required to wear it does, and it’s</w:t>
      </w:r>
      <w:r w:rsidR="00872CAA">
        <w:rPr>
          <w:rFonts w:ascii="Times New Roman" w:eastAsia="Times New Roman" w:hAnsi="Times New Roman" w:cs="Times New Roman"/>
          <w:bCs/>
          <w:iCs/>
          <w:sz w:val="24"/>
          <w:szCs w:val="24"/>
        </w:rPr>
        <w:t xml:space="preserve"> all about the victim, isn’t it?</w:t>
      </w:r>
      <w:r>
        <w:rPr>
          <w:rFonts w:ascii="Times New Roman" w:eastAsia="Times New Roman" w:hAnsi="Times New Roman" w:cs="Times New Roman"/>
          <w:bCs/>
          <w:iCs/>
          <w:sz w:val="24"/>
          <w:szCs w:val="24"/>
        </w:rPr>
        <w:t xml:space="preserve"> </w:t>
      </w:r>
    </w:p>
    <w:p w:rsidR="007A19F6" w:rsidRDefault="007A19F6"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Ms. Smith: The definition I did not change from the Code at all and so any changes from this policy and the definition are just to match the Code definition. If changes were considered in the Code definition, I think it would have to go back to SGA. So I didn’t make those changes because the definition that is in the Code is completely compliant with law</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all I did was match the Code defi</w:t>
      </w:r>
      <w:r w:rsidR="007D5189">
        <w:rPr>
          <w:rFonts w:ascii="Times New Roman" w:eastAsia="Times New Roman" w:hAnsi="Times New Roman" w:cs="Times New Roman"/>
          <w:bCs/>
          <w:iCs/>
          <w:sz w:val="24"/>
          <w:szCs w:val="24"/>
        </w:rPr>
        <w:t>nition to the policy definition. T</w:t>
      </w:r>
      <w:r>
        <w:rPr>
          <w:rFonts w:ascii="Times New Roman" w:eastAsia="Times New Roman" w:hAnsi="Times New Roman" w:cs="Times New Roman"/>
          <w:bCs/>
          <w:iCs/>
          <w:sz w:val="24"/>
          <w:szCs w:val="24"/>
        </w:rPr>
        <w:t>he policy definition is quite outdated as far as best practice and some of the language in it</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7D5189">
        <w:rPr>
          <w:rFonts w:ascii="Times New Roman" w:eastAsia="Times New Roman" w:hAnsi="Times New Roman" w:cs="Times New Roman"/>
          <w:bCs/>
          <w:iCs/>
          <w:sz w:val="24"/>
          <w:szCs w:val="24"/>
        </w:rPr>
        <w:t>so if that is an important part,</w:t>
      </w:r>
      <w:r>
        <w:rPr>
          <w:rFonts w:ascii="Times New Roman" w:eastAsia="Times New Roman" w:hAnsi="Times New Roman" w:cs="Times New Roman"/>
          <w:bCs/>
          <w:iCs/>
          <w:sz w:val="24"/>
          <w:szCs w:val="24"/>
        </w:rPr>
        <w:t xml:space="preserve"> I think</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would be a change in the Code definition, that would go to SGA</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would again be made in the policy. </w:t>
      </w:r>
    </w:p>
    <w:p w:rsidR="007A19F6" w:rsidRDefault="007A19F6"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And just as a reminder to everybody that the Code is likely to go through some changes, unfortunately, in the middle of this year</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of changes on the national level. So if you’re interested in having that discussed it would seem that the Code should be the front of those changes and then this policy should… in other words we should make these changes now and if the Code changes then change this policy at the same time. Does that make sense</w:t>
      </w:r>
      <w:r w:rsidR="00872CA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Senator DeGrauwe? </w:t>
      </w:r>
    </w:p>
    <w:p w:rsidR="00AB7C81" w:rsidRDefault="00AB7C8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DeGrauwe: Forgive my ignorance, when you guys say the Code are you talking about the Code of Conduct? </w:t>
      </w:r>
    </w:p>
    <w:p w:rsidR="00AB7C81" w:rsidRDefault="00AB7C8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Answered in Unison: Yes. </w:t>
      </w:r>
    </w:p>
    <w:p w:rsidR="00AB7C81" w:rsidRDefault="00AB7C8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DeGrauwe: Okay. Thank you.</w:t>
      </w:r>
    </w:p>
    <w:p w:rsidR="00AB7C81" w:rsidRDefault="00AB7C8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And if you look at c on the clean version, the wearing is still in there</w:t>
      </w:r>
      <w:r w:rsidR="00872CA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it’s in the “wearing apparel which is conspicuous and not in good taste.” The law does not have an objective or subjective standard</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which is unusual for a law. So objective means a reasonable person thinks that it violates the law</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a subjective is that the victim thinks it is. And so this covers actually both a little bit more. And even if the person is willingly participating in the hazing</w:t>
      </w:r>
      <w:r w:rsidR="00872CA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still can be considered hazing. And so I think this is broader than having a subjective or objective standard in the legal sense. </w:t>
      </w:r>
    </w:p>
    <w:p w:rsidR="00AB7C81" w:rsidRDefault="00AB7C8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Wall: I just had a question on whether or not, when you say conducting official university business or representing </w:t>
      </w:r>
      <w:r w:rsidRPr="00AB7C81">
        <w:rPr>
          <w:rFonts w:ascii="Times New Roman" w:eastAsia="Times New Roman" w:hAnsi="Times New Roman" w:cs="Times New Roman"/>
          <w:bCs/>
          <w:iCs/>
          <w:sz w:val="24"/>
          <w:szCs w:val="24"/>
        </w:rPr>
        <w:t>Illinois State University</w:t>
      </w:r>
      <w:r>
        <w:rPr>
          <w:rFonts w:ascii="Times New Roman" w:eastAsia="Times New Roman" w:hAnsi="Times New Roman" w:cs="Times New Roman"/>
          <w:bCs/>
          <w:iCs/>
          <w:sz w:val="24"/>
          <w:szCs w:val="24"/>
        </w:rPr>
        <w:t xml:space="preserve"> off campus in the Application section, does that mean that every student who is enrolled is officially conducting… like is essentially representing </w:t>
      </w:r>
      <w:r w:rsidRPr="00AB7C81">
        <w:rPr>
          <w:rFonts w:ascii="Times New Roman" w:eastAsia="Times New Roman" w:hAnsi="Times New Roman" w:cs="Times New Roman"/>
          <w:bCs/>
          <w:iCs/>
          <w:sz w:val="24"/>
          <w:szCs w:val="24"/>
        </w:rPr>
        <w:t>Illinois State University</w:t>
      </w:r>
      <w:r>
        <w:rPr>
          <w:rFonts w:ascii="Times New Roman" w:eastAsia="Times New Roman" w:hAnsi="Times New Roman" w:cs="Times New Roman"/>
          <w:bCs/>
          <w:iCs/>
          <w:sz w:val="24"/>
          <w:szCs w:val="24"/>
        </w:rPr>
        <w:t xml:space="preserve"> off campus any time they’re off campus? I just want to make sure that that’s lik</w:t>
      </w:r>
      <w:r w:rsidR="001E69EE">
        <w:rPr>
          <w:rFonts w:ascii="Times New Roman" w:eastAsia="Times New Roman" w:hAnsi="Times New Roman" w:cs="Times New Roman"/>
          <w:bCs/>
          <w:iCs/>
          <w:sz w:val="24"/>
          <w:szCs w:val="24"/>
        </w:rPr>
        <w:t>e what is meant by that or</w:t>
      </w:r>
      <w:r>
        <w:rPr>
          <w:rFonts w:ascii="Times New Roman" w:eastAsia="Times New Roman" w:hAnsi="Times New Roman" w:cs="Times New Roman"/>
          <w:bCs/>
          <w:iCs/>
          <w:sz w:val="24"/>
          <w:szCs w:val="24"/>
        </w:rPr>
        <w:t xml:space="preserve"> if I’m misappropriating that.  </w:t>
      </w:r>
    </w:p>
    <w:p w:rsidR="00AB7C81" w:rsidRDefault="00AB7C8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That’s taken from a similar policy of the university</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kind of</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know</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how these policies apply</w:t>
      </w:r>
      <w:r w:rsidR="007D5189">
        <w:rPr>
          <w:rFonts w:ascii="Times New Roman" w:eastAsia="Times New Roman" w:hAnsi="Times New Roman" w:cs="Times New Roman"/>
          <w:bCs/>
          <w:iCs/>
          <w:sz w:val="24"/>
          <w:szCs w:val="24"/>
        </w:rPr>
        <w:t>,</w:t>
      </w:r>
      <w:r w:rsidR="00872CAA">
        <w:rPr>
          <w:rFonts w:ascii="Times New Roman" w:eastAsia="Times New Roman" w:hAnsi="Times New Roman" w:cs="Times New Roman"/>
          <w:bCs/>
          <w:iCs/>
          <w:sz w:val="24"/>
          <w:szCs w:val="24"/>
        </w:rPr>
        <w:t xml:space="preserve"> the p</w:t>
      </w:r>
      <w:r>
        <w:rPr>
          <w:rFonts w:ascii="Times New Roman" w:eastAsia="Times New Roman" w:hAnsi="Times New Roman" w:cs="Times New Roman"/>
          <w:bCs/>
          <w:iCs/>
          <w:sz w:val="24"/>
          <w:szCs w:val="24"/>
        </w:rPr>
        <w:t>reventing Violence policy</w:t>
      </w:r>
      <w:r w:rsidR="001E69EE">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nd so</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if you are conducting official business as a student off campus</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representing a student group</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representing the university in athletics</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representing the university in a sports club</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 if there was hazing involved in that</w:t>
      </w:r>
      <w:r w:rsidR="00872CA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would be covered by this definition and by the Code. </w:t>
      </w:r>
    </w:p>
    <w:p w:rsidR="00AB7C81" w:rsidRDefault="00AB7C8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 Wall: I guess my question more directly would be</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say student</w:t>
      </w:r>
      <w:r w:rsidR="00872CAA">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are a part of an RSO but they’re having a non-RSO meeting. It’s not an official university meeting, not covered as an official RSO meeting</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it is off campus in an apartment</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a fraternity house</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sorority house</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hazing were to occur even to just select members</w:t>
      </w:r>
      <w:r w:rsidR="007D5189">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 xml:space="preserve">re they at that point still representing </w:t>
      </w:r>
      <w:r w:rsidRPr="00AB7C81">
        <w:rPr>
          <w:rFonts w:ascii="Times New Roman" w:eastAsia="Times New Roman" w:hAnsi="Times New Roman" w:cs="Times New Roman"/>
          <w:bCs/>
          <w:iCs/>
          <w:sz w:val="24"/>
          <w:szCs w:val="24"/>
        </w:rPr>
        <w:t>Illinois State University</w:t>
      </w:r>
      <w:r>
        <w:rPr>
          <w:rFonts w:ascii="Times New Roman" w:eastAsia="Times New Roman" w:hAnsi="Times New Roman" w:cs="Times New Roman"/>
          <w:bCs/>
          <w:iCs/>
          <w:sz w:val="24"/>
          <w:szCs w:val="24"/>
        </w:rPr>
        <w:t xml:space="preserve"> off campus just as students? Like are </w:t>
      </w:r>
      <w:r w:rsidR="005002FA">
        <w:rPr>
          <w:rFonts w:ascii="Times New Roman" w:eastAsia="Times New Roman" w:hAnsi="Times New Roman" w:cs="Times New Roman"/>
          <w:bCs/>
          <w:iCs/>
          <w:sz w:val="24"/>
          <w:szCs w:val="24"/>
        </w:rPr>
        <w:t>we constantly representing the u</w:t>
      </w:r>
      <w:r>
        <w:rPr>
          <w:rFonts w:ascii="Times New Roman" w:eastAsia="Times New Roman" w:hAnsi="Times New Roman" w:cs="Times New Roman"/>
          <w:bCs/>
          <w:iCs/>
          <w:sz w:val="24"/>
          <w:szCs w:val="24"/>
        </w:rPr>
        <w:t xml:space="preserve">niversity as students? </w:t>
      </w:r>
    </w:p>
    <w:p w:rsidR="00AB7C81" w:rsidRDefault="00AB7C8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I wouldn’t necessarily put it that way</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the definition of the jurisdiction and the Student Code of Conduct is a little bit broader than this</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so it’s any activity that happens on campus</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that happens off campus</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t>
      </w:r>
      <w:r w:rsidR="005002FA">
        <w:rPr>
          <w:rFonts w:ascii="Times New Roman" w:eastAsia="Times New Roman" w:hAnsi="Times New Roman" w:cs="Times New Roman"/>
          <w:bCs/>
          <w:iCs/>
          <w:sz w:val="24"/>
          <w:szCs w:val="24"/>
        </w:rPr>
        <w:t>has a significant impact on campus. So I think that is a little broader than representing the university officially. And I think the Student Code of Conduct, SGA would probably have a really good history of what that jurisdiction is. For instance</w:t>
      </w:r>
      <w:r w:rsidR="007D5189">
        <w:rPr>
          <w:rFonts w:ascii="Times New Roman" w:eastAsia="Times New Roman" w:hAnsi="Times New Roman" w:cs="Times New Roman"/>
          <w:bCs/>
          <w:iCs/>
          <w:sz w:val="24"/>
          <w:szCs w:val="24"/>
        </w:rPr>
        <w:t>,</w:t>
      </w:r>
      <w:r w:rsidR="005002FA">
        <w:rPr>
          <w:rFonts w:ascii="Times New Roman" w:eastAsia="Times New Roman" w:hAnsi="Times New Roman" w:cs="Times New Roman"/>
          <w:bCs/>
          <w:iCs/>
          <w:sz w:val="24"/>
          <w:szCs w:val="24"/>
        </w:rPr>
        <w:t xml:space="preserve"> if you’re conducting illegal activity off campus</w:t>
      </w:r>
      <w:r w:rsidR="007D5189">
        <w:rPr>
          <w:rFonts w:ascii="Times New Roman" w:eastAsia="Times New Roman" w:hAnsi="Times New Roman" w:cs="Times New Roman"/>
          <w:bCs/>
          <w:iCs/>
          <w:sz w:val="24"/>
          <w:szCs w:val="24"/>
        </w:rPr>
        <w:t>,</w:t>
      </w:r>
      <w:r w:rsidR="005002FA">
        <w:rPr>
          <w:rFonts w:ascii="Times New Roman" w:eastAsia="Times New Roman" w:hAnsi="Times New Roman" w:cs="Times New Roman"/>
          <w:bCs/>
          <w:iCs/>
          <w:sz w:val="24"/>
          <w:szCs w:val="24"/>
        </w:rPr>
        <w:t xml:space="preserve"> even if you’re not representing the university</w:t>
      </w:r>
      <w:r w:rsidR="007D5189">
        <w:rPr>
          <w:rFonts w:ascii="Times New Roman" w:eastAsia="Times New Roman" w:hAnsi="Times New Roman" w:cs="Times New Roman"/>
          <w:bCs/>
          <w:iCs/>
          <w:sz w:val="24"/>
          <w:szCs w:val="24"/>
        </w:rPr>
        <w:t>,</w:t>
      </w:r>
      <w:r w:rsidR="005002FA">
        <w:rPr>
          <w:rFonts w:ascii="Times New Roman" w:eastAsia="Times New Roman" w:hAnsi="Times New Roman" w:cs="Times New Roman"/>
          <w:bCs/>
          <w:iCs/>
          <w:sz w:val="24"/>
          <w:szCs w:val="24"/>
        </w:rPr>
        <w:t xml:space="preserve"> you can be subject to the Code of Conduct. So you don’t have to be in an official capacity as a student to be in violation of hazing if it meets this definition, based on the jurisdiction clause. </w:t>
      </w:r>
    </w:p>
    <w:p w:rsidR="005002FA" w:rsidRDefault="005002FA"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Wall: Thank you. </w:t>
      </w:r>
    </w:p>
    <w:p w:rsidR="005002FA" w:rsidRDefault="005002FA"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DeGrauwe: This is just a question in general, when you have a policy and the Code of Conduct</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which one supersedes </w:t>
      </w:r>
      <w:r w:rsidR="007D5189">
        <w:rPr>
          <w:rFonts w:ascii="Times New Roman" w:eastAsia="Times New Roman" w:hAnsi="Times New Roman" w:cs="Times New Roman"/>
          <w:bCs/>
          <w:iCs/>
          <w:sz w:val="24"/>
          <w:szCs w:val="24"/>
        </w:rPr>
        <w:t xml:space="preserve">the </w:t>
      </w:r>
      <w:r>
        <w:rPr>
          <w:rFonts w:ascii="Times New Roman" w:eastAsia="Times New Roman" w:hAnsi="Times New Roman" w:cs="Times New Roman"/>
          <w:bCs/>
          <w:iCs/>
          <w:sz w:val="24"/>
          <w:szCs w:val="24"/>
        </w:rPr>
        <w:t>other? Is it the policy over the Code of Conduct</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do they work in conjunction?</w:t>
      </w:r>
    </w:p>
    <w:p w:rsidR="005002FA" w:rsidRDefault="005002FA"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I think for the purposes of this</w:t>
      </w:r>
      <w:r w:rsidR="001E69E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only reason there is a policy is because the policy is broader than just covering students. So the Code is going to cover students, the definition is exactly the same, the reporting’s exactly the same, but this policy also applies to staff, faculty, employees, anyone representing the university beyond the student. So if we were not applying this policy to anyone but students we wouldn’t need it. And so that’s why it’s so important that the definitions match. </w:t>
      </w:r>
    </w:p>
    <w:p w:rsidR="005002FA" w:rsidRDefault="005002FA"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DeGrauwe: Because you were just saying how if we believed that on the Code we would like the broader version of having the victim, the person with the wearing, why wouldn’t that apply for the faculty version also? </w:t>
      </w:r>
    </w:p>
    <w:p w:rsidR="005002FA" w:rsidRDefault="001E69EE"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I</w:t>
      </w:r>
      <w:r w:rsidR="005002FA">
        <w:rPr>
          <w:rFonts w:ascii="Times New Roman" w:eastAsia="Times New Roman" w:hAnsi="Times New Roman" w:cs="Times New Roman"/>
          <w:bCs/>
          <w:iCs/>
          <w:sz w:val="24"/>
          <w:szCs w:val="24"/>
        </w:rPr>
        <w:t>t would</w:t>
      </w:r>
      <w:r w:rsidR="00A7111F">
        <w:rPr>
          <w:rFonts w:ascii="Times New Roman" w:eastAsia="Times New Roman" w:hAnsi="Times New Roman" w:cs="Times New Roman"/>
          <w:bCs/>
          <w:iCs/>
          <w:sz w:val="24"/>
          <w:szCs w:val="24"/>
        </w:rPr>
        <w:t>,</w:t>
      </w:r>
      <w:r w:rsidR="005002FA">
        <w:rPr>
          <w:rFonts w:ascii="Times New Roman" w:eastAsia="Times New Roman" w:hAnsi="Times New Roman" w:cs="Times New Roman"/>
          <w:bCs/>
          <w:iCs/>
          <w:sz w:val="24"/>
          <w:szCs w:val="24"/>
        </w:rPr>
        <w:t xml:space="preserve"> if you change the Code definition</w:t>
      </w:r>
      <w:r>
        <w:rPr>
          <w:rFonts w:ascii="Times New Roman" w:eastAsia="Times New Roman" w:hAnsi="Times New Roman" w:cs="Times New Roman"/>
          <w:bCs/>
          <w:iCs/>
          <w:sz w:val="24"/>
          <w:szCs w:val="24"/>
        </w:rPr>
        <w:t>, then</w:t>
      </w:r>
      <w:r w:rsidR="005002FA">
        <w:rPr>
          <w:rFonts w:ascii="Times New Roman" w:eastAsia="Times New Roman" w:hAnsi="Times New Roman" w:cs="Times New Roman"/>
          <w:bCs/>
          <w:iCs/>
          <w:sz w:val="24"/>
          <w:szCs w:val="24"/>
        </w:rPr>
        <w:t xml:space="preserve"> my recommendation from a legal standpoint would be to change this definition. I just don’t want two different definitions</w:t>
      </w:r>
      <w:r w:rsidR="007D5189">
        <w:rPr>
          <w:rFonts w:ascii="Times New Roman" w:eastAsia="Times New Roman" w:hAnsi="Times New Roman" w:cs="Times New Roman"/>
          <w:bCs/>
          <w:iCs/>
          <w:sz w:val="24"/>
          <w:szCs w:val="24"/>
        </w:rPr>
        <w:t>,</w:t>
      </w:r>
      <w:r w:rsidR="005002FA">
        <w:rPr>
          <w:rFonts w:ascii="Times New Roman" w:eastAsia="Times New Roman" w:hAnsi="Times New Roman" w:cs="Times New Roman"/>
          <w:bCs/>
          <w:iCs/>
          <w:sz w:val="24"/>
          <w:szCs w:val="24"/>
        </w:rPr>
        <w:t xml:space="preserve"> unless you say this policy only applies to faculty and staff, then you can have a different definition</w:t>
      </w:r>
      <w:r w:rsidR="001C4E51">
        <w:rPr>
          <w:rFonts w:ascii="Times New Roman" w:eastAsia="Times New Roman" w:hAnsi="Times New Roman" w:cs="Times New Roman"/>
          <w:bCs/>
          <w:iCs/>
          <w:sz w:val="24"/>
          <w:szCs w:val="24"/>
        </w:rPr>
        <w:t>, a</w:t>
      </w:r>
      <w:r w:rsidR="005002FA">
        <w:rPr>
          <w:rFonts w:ascii="Times New Roman" w:eastAsia="Times New Roman" w:hAnsi="Times New Roman" w:cs="Times New Roman"/>
          <w:bCs/>
          <w:iCs/>
          <w:sz w:val="24"/>
          <w:szCs w:val="24"/>
        </w:rPr>
        <w:t>nd the Code only applies to students, but that’</w:t>
      </w:r>
      <w:r w:rsidR="007D5189">
        <w:rPr>
          <w:rFonts w:ascii="Times New Roman" w:eastAsia="Times New Roman" w:hAnsi="Times New Roman" w:cs="Times New Roman"/>
          <w:bCs/>
          <w:iCs/>
          <w:sz w:val="24"/>
          <w:szCs w:val="24"/>
        </w:rPr>
        <w:t>s not how this is written. I</w:t>
      </w:r>
      <w:r w:rsidR="005002FA">
        <w:rPr>
          <w:rFonts w:ascii="Times New Roman" w:eastAsia="Times New Roman" w:hAnsi="Times New Roman" w:cs="Times New Roman"/>
          <w:bCs/>
          <w:iCs/>
          <w:sz w:val="24"/>
          <w:szCs w:val="24"/>
        </w:rPr>
        <w:t>t’s written to apply to both</w:t>
      </w:r>
      <w:r w:rsidR="001C4E51">
        <w:rPr>
          <w:rFonts w:ascii="Times New Roman" w:eastAsia="Times New Roman" w:hAnsi="Times New Roman" w:cs="Times New Roman"/>
          <w:bCs/>
          <w:iCs/>
          <w:sz w:val="24"/>
          <w:szCs w:val="24"/>
        </w:rPr>
        <w:t>,</w:t>
      </w:r>
      <w:r w:rsidR="005002FA">
        <w:rPr>
          <w:rFonts w:ascii="Times New Roman" w:eastAsia="Times New Roman" w:hAnsi="Times New Roman" w:cs="Times New Roman"/>
          <w:bCs/>
          <w:iCs/>
          <w:sz w:val="24"/>
          <w:szCs w:val="24"/>
        </w:rPr>
        <w:t xml:space="preserve"> and so it’s important to have the same definition for the same</w:t>
      </w:r>
      <w:r>
        <w:rPr>
          <w:rFonts w:ascii="Times New Roman" w:eastAsia="Times New Roman" w:hAnsi="Times New Roman" w:cs="Times New Roman"/>
          <w:bCs/>
          <w:iCs/>
          <w:sz w:val="24"/>
          <w:szCs w:val="24"/>
        </w:rPr>
        <w:t xml:space="preserve"> conduct. So if you change the C</w:t>
      </w:r>
      <w:r w:rsidR="005002FA">
        <w:rPr>
          <w:rFonts w:ascii="Times New Roman" w:eastAsia="Times New Roman" w:hAnsi="Times New Roman" w:cs="Times New Roman"/>
          <w:bCs/>
          <w:iCs/>
          <w:sz w:val="24"/>
          <w:szCs w:val="24"/>
        </w:rPr>
        <w:t>ode</w:t>
      </w:r>
      <w:r w:rsidR="007D5189">
        <w:rPr>
          <w:rFonts w:ascii="Times New Roman" w:eastAsia="Times New Roman" w:hAnsi="Times New Roman" w:cs="Times New Roman"/>
          <w:bCs/>
          <w:iCs/>
          <w:sz w:val="24"/>
          <w:szCs w:val="24"/>
        </w:rPr>
        <w:t>,</w:t>
      </w:r>
      <w:r w:rsidR="005002FA">
        <w:rPr>
          <w:rFonts w:ascii="Times New Roman" w:eastAsia="Times New Roman" w:hAnsi="Times New Roman" w:cs="Times New Roman"/>
          <w:bCs/>
          <w:iCs/>
          <w:sz w:val="24"/>
          <w:szCs w:val="24"/>
        </w:rPr>
        <w:t xml:space="preserve"> I would recommend changing the definition here so they match. </w:t>
      </w:r>
    </w:p>
    <w:p w:rsidR="005002FA" w:rsidRDefault="005002FA"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DeGrauwe: Okay. Thank you.</w:t>
      </w:r>
    </w:p>
    <w:p w:rsidR="001C4E51" w:rsidRDefault="001C4E5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 Nichols: So at any point does this make a clear distinction between hazing being special acts that are differe</w:t>
      </w:r>
      <w:r w:rsidR="00776AF9">
        <w:rPr>
          <w:rFonts w:ascii="Times New Roman" w:eastAsia="Times New Roman" w:hAnsi="Times New Roman" w:cs="Times New Roman"/>
          <w:bCs/>
          <w:iCs/>
          <w:sz w:val="24"/>
          <w:szCs w:val="24"/>
        </w:rPr>
        <w:t>nt from the normal function of</w:t>
      </w:r>
      <w:r>
        <w:rPr>
          <w:rFonts w:ascii="Times New Roman" w:eastAsia="Times New Roman" w:hAnsi="Times New Roman" w:cs="Times New Roman"/>
          <w:bCs/>
          <w:iCs/>
          <w:sz w:val="24"/>
          <w:szCs w:val="24"/>
        </w:rPr>
        <w:t xml:space="preserve"> the group itself that they’re allowing entry into? </w:t>
      </w:r>
      <w:r w:rsidR="00776AF9">
        <w:rPr>
          <w:rFonts w:ascii="Times New Roman" w:eastAsia="Times New Roman" w:hAnsi="Times New Roman" w:cs="Times New Roman"/>
          <w:bCs/>
          <w:iCs/>
          <w:sz w:val="24"/>
          <w:szCs w:val="24"/>
        </w:rPr>
        <w:t>Otherwise,</w:t>
      </w:r>
      <w:r>
        <w:rPr>
          <w:rFonts w:ascii="Times New Roman" w:eastAsia="Times New Roman" w:hAnsi="Times New Roman" w:cs="Times New Roman"/>
          <w:bCs/>
          <w:iCs/>
          <w:sz w:val="24"/>
          <w:szCs w:val="24"/>
        </w:rPr>
        <w:t xml:space="preserve"> I don’t see how this doesn’t apply to the football team every day. That there’s a significant increase of dementia and depression associated with playing four years of college football. So sending somebody out there to bump heads with someone else would seem to be in violation of this, but since it’s the stated purpose of that organization</w:t>
      </w:r>
      <w:r w:rsidR="00A7111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probably shouldn’t be r</w:t>
      </w:r>
      <w:r w:rsidR="00A7111F">
        <w:rPr>
          <w:rFonts w:ascii="Times New Roman" w:eastAsia="Times New Roman" w:hAnsi="Times New Roman" w:cs="Times New Roman"/>
          <w:bCs/>
          <w:iCs/>
          <w:sz w:val="24"/>
          <w:szCs w:val="24"/>
        </w:rPr>
        <w:t>olled in as hazing as some s</w:t>
      </w:r>
      <w:r>
        <w:rPr>
          <w:rFonts w:ascii="Times New Roman" w:eastAsia="Times New Roman" w:hAnsi="Times New Roman" w:cs="Times New Roman"/>
          <w:bCs/>
          <w:iCs/>
          <w:sz w:val="24"/>
          <w:szCs w:val="24"/>
        </w:rPr>
        <w:t xml:space="preserve">ort of special bar that would need to be cleared. It’s just what you’re supposed to do in that group. </w:t>
      </w:r>
    </w:p>
    <w:p w:rsidR="001C4E51" w:rsidRDefault="001C4E5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I don’t know that I can answer that. It’s not really a legal question. I mean I think that we’re not going… they have to meet the definition</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then go through a due process, hearing, to see if it meets the definition. I don’t think it’s out of bounds that someone might bring that claim. I don’t think we’ve had that yet</w:t>
      </w:r>
      <w:r w:rsidR="00776AF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it’s specifically for the purpose of initiation, affiliation, or continued membership. </w:t>
      </w:r>
    </w:p>
    <w:p w:rsidR="001C4E51" w:rsidRDefault="001C4E5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Nichols: If you don’t go out and do your job</w:t>
      </w:r>
      <w:r w:rsidR="00A7111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you’re not going to continue your affiliation with the football team, presumably. </w:t>
      </w:r>
    </w:p>
    <w:p w:rsidR="001C4E51" w:rsidRDefault="001C4E51"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Ms. Smith: Yeah. I think that’s a matter of opinion. I don’t think it’s a legal question. </w:t>
      </w:r>
    </w:p>
    <w:p w:rsidR="00995EC2" w:rsidRDefault="00776AF9"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O</w:t>
      </w:r>
      <w:r w:rsidR="001C4E51">
        <w:rPr>
          <w:rFonts w:ascii="Times New Roman" w:eastAsia="Times New Roman" w:hAnsi="Times New Roman" w:cs="Times New Roman"/>
          <w:bCs/>
          <w:iCs/>
          <w:sz w:val="24"/>
          <w:szCs w:val="24"/>
        </w:rPr>
        <w:t xml:space="preserve">ther question or comments? I just remembered there were a couple of things that we brought up in Exec to look at. One of them is on the back the very last sentence, it is just worded incorrectly. It says, “It is a violation of the university policy to prevent, discourage, or fail to report acts or planned acts of hazing.” We don’t really want to have it be a violation to prevent acts of hazing, or to discourage them. So just making some small change there so </w:t>
      </w:r>
      <w:r w:rsidR="007C3D8D">
        <w:rPr>
          <w:rFonts w:ascii="Times New Roman" w:eastAsia="Times New Roman" w:hAnsi="Times New Roman" w:cs="Times New Roman"/>
          <w:bCs/>
          <w:iCs/>
          <w:sz w:val="24"/>
          <w:szCs w:val="24"/>
        </w:rPr>
        <w:t xml:space="preserve">that </w:t>
      </w:r>
      <w:r w:rsidR="001C4E51">
        <w:rPr>
          <w:rFonts w:ascii="Times New Roman" w:eastAsia="Times New Roman" w:hAnsi="Times New Roman" w:cs="Times New Roman"/>
          <w:bCs/>
          <w:iCs/>
          <w:sz w:val="24"/>
          <w:szCs w:val="24"/>
        </w:rPr>
        <w:t>they’re</w:t>
      </w:r>
      <w:r w:rsidR="007C3D8D">
        <w:rPr>
          <w:rFonts w:ascii="Times New Roman" w:eastAsia="Times New Roman" w:hAnsi="Times New Roman" w:cs="Times New Roman"/>
          <w:bCs/>
          <w:iCs/>
          <w:sz w:val="24"/>
          <w:szCs w:val="24"/>
        </w:rPr>
        <w:t xml:space="preserve"> all about</w:t>
      </w:r>
      <w:r w:rsidR="001C4E51">
        <w:rPr>
          <w:rFonts w:ascii="Times New Roman" w:eastAsia="Times New Roman" w:hAnsi="Times New Roman" w:cs="Times New Roman"/>
          <w:bCs/>
          <w:iCs/>
          <w:sz w:val="24"/>
          <w:szCs w:val="24"/>
        </w:rPr>
        <w:t xml:space="preserve"> trying to prevent, was what we noticed.</w:t>
      </w:r>
      <w:r w:rsidR="007C3D8D">
        <w:rPr>
          <w:rFonts w:ascii="Times New Roman" w:eastAsia="Times New Roman" w:hAnsi="Times New Roman" w:cs="Times New Roman"/>
          <w:bCs/>
          <w:iCs/>
          <w:sz w:val="24"/>
          <w:szCs w:val="24"/>
        </w:rPr>
        <w:t xml:space="preserve"> The second thing and it’s related to </w:t>
      </w:r>
      <w:r w:rsidR="00A7111F">
        <w:rPr>
          <w:rFonts w:ascii="Times New Roman" w:eastAsia="Times New Roman" w:hAnsi="Times New Roman" w:cs="Times New Roman"/>
          <w:bCs/>
          <w:iCs/>
          <w:sz w:val="24"/>
          <w:szCs w:val="24"/>
        </w:rPr>
        <w:t>the third issue, and if there w</w:t>
      </w:r>
      <w:r w:rsidR="007C3D8D">
        <w:rPr>
          <w:rFonts w:ascii="Times New Roman" w:eastAsia="Times New Roman" w:hAnsi="Times New Roman" w:cs="Times New Roman"/>
          <w:bCs/>
          <w:iCs/>
          <w:sz w:val="24"/>
          <w:szCs w:val="24"/>
        </w:rPr>
        <w:t>ere others</w:t>
      </w:r>
      <w:r w:rsidR="00A7111F">
        <w:rPr>
          <w:rFonts w:ascii="Times New Roman" w:eastAsia="Times New Roman" w:hAnsi="Times New Roman" w:cs="Times New Roman"/>
          <w:bCs/>
          <w:iCs/>
          <w:sz w:val="24"/>
          <w:szCs w:val="24"/>
        </w:rPr>
        <w:t>…</w:t>
      </w:r>
      <w:r w:rsidR="007C3D8D">
        <w:rPr>
          <w:rFonts w:ascii="Times New Roman" w:eastAsia="Times New Roman" w:hAnsi="Times New Roman" w:cs="Times New Roman"/>
          <w:bCs/>
          <w:iCs/>
          <w:sz w:val="24"/>
          <w:szCs w:val="24"/>
        </w:rPr>
        <w:t xml:space="preserve"> I</w:t>
      </w:r>
      <w:r w:rsidR="00A7111F">
        <w:rPr>
          <w:rFonts w:ascii="Times New Roman" w:eastAsia="Times New Roman" w:hAnsi="Times New Roman" w:cs="Times New Roman"/>
          <w:bCs/>
          <w:iCs/>
          <w:sz w:val="24"/>
          <w:szCs w:val="24"/>
        </w:rPr>
        <w:t xml:space="preserve">’ll go back and check my notes.  </w:t>
      </w:r>
      <w:r w:rsidR="007C3D8D">
        <w:rPr>
          <w:rFonts w:ascii="Times New Roman" w:eastAsia="Times New Roman" w:hAnsi="Times New Roman" w:cs="Times New Roman"/>
          <w:bCs/>
          <w:iCs/>
          <w:sz w:val="24"/>
          <w:szCs w:val="24"/>
        </w:rPr>
        <w:t xml:space="preserve">I </w:t>
      </w:r>
      <w:r w:rsidR="00A7111F">
        <w:rPr>
          <w:rFonts w:ascii="Times New Roman" w:eastAsia="Times New Roman" w:hAnsi="Times New Roman" w:cs="Times New Roman"/>
          <w:bCs/>
          <w:iCs/>
          <w:sz w:val="24"/>
          <w:szCs w:val="24"/>
        </w:rPr>
        <w:t>think these were the only three. I</w:t>
      </w:r>
      <w:r w:rsidR="007C3D8D">
        <w:rPr>
          <w:rFonts w:ascii="Times New Roman" w:eastAsia="Times New Roman" w:hAnsi="Times New Roman" w:cs="Times New Roman"/>
          <w:bCs/>
          <w:iCs/>
          <w:sz w:val="24"/>
          <w:szCs w:val="24"/>
        </w:rPr>
        <w:t>n c</w:t>
      </w:r>
      <w:r w:rsidR="00A7111F">
        <w:rPr>
          <w:rFonts w:ascii="Times New Roman" w:eastAsia="Times New Roman" w:hAnsi="Times New Roman" w:cs="Times New Roman"/>
          <w:bCs/>
          <w:iCs/>
          <w:sz w:val="24"/>
          <w:szCs w:val="24"/>
        </w:rPr>
        <w:t>,</w:t>
      </w:r>
      <w:r w:rsidR="007C3D8D">
        <w:rPr>
          <w:rFonts w:ascii="Times New Roman" w:eastAsia="Times New Roman" w:hAnsi="Times New Roman" w:cs="Times New Roman"/>
          <w:bCs/>
          <w:iCs/>
          <w:sz w:val="24"/>
          <w:szCs w:val="24"/>
        </w:rPr>
        <w:t xml:space="preserve"> under the definition</w:t>
      </w:r>
      <w:r w:rsidR="00A7111F">
        <w:rPr>
          <w:rFonts w:ascii="Times New Roman" w:eastAsia="Times New Roman" w:hAnsi="Times New Roman" w:cs="Times New Roman"/>
          <w:bCs/>
          <w:iCs/>
          <w:sz w:val="24"/>
          <w:szCs w:val="24"/>
        </w:rPr>
        <w:t>s, some of these—</w:t>
      </w:r>
      <w:r w:rsidR="007C3D8D">
        <w:rPr>
          <w:rFonts w:ascii="Times New Roman" w:eastAsia="Times New Roman" w:hAnsi="Times New Roman" w:cs="Times New Roman"/>
          <w:bCs/>
          <w:iCs/>
          <w:sz w:val="24"/>
          <w:szCs w:val="24"/>
        </w:rPr>
        <w:t>and this</w:t>
      </w:r>
      <w:r w:rsidR="00A7111F">
        <w:rPr>
          <w:rFonts w:ascii="Times New Roman" w:eastAsia="Times New Roman" w:hAnsi="Times New Roman" w:cs="Times New Roman"/>
          <w:bCs/>
          <w:iCs/>
          <w:sz w:val="24"/>
          <w:szCs w:val="24"/>
        </w:rPr>
        <w:t>,</w:t>
      </w:r>
      <w:r w:rsidR="007C3D8D">
        <w:rPr>
          <w:rFonts w:ascii="Times New Roman" w:eastAsia="Times New Roman" w:hAnsi="Times New Roman" w:cs="Times New Roman"/>
          <w:bCs/>
          <w:iCs/>
          <w:sz w:val="24"/>
          <w:szCs w:val="24"/>
        </w:rPr>
        <w:t xml:space="preserve"> given your previous response</w:t>
      </w:r>
      <w:r w:rsidR="00A7111F">
        <w:rPr>
          <w:rFonts w:ascii="Times New Roman" w:eastAsia="Times New Roman" w:hAnsi="Times New Roman" w:cs="Times New Roman"/>
          <w:bCs/>
          <w:iCs/>
          <w:sz w:val="24"/>
          <w:szCs w:val="24"/>
        </w:rPr>
        <w:t>,</w:t>
      </w:r>
      <w:r w:rsidR="007C3D8D">
        <w:rPr>
          <w:rFonts w:ascii="Times New Roman" w:eastAsia="Times New Roman" w:hAnsi="Times New Roman" w:cs="Times New Roman"/>
          <w:bCs/>
          <w:iCs/>
          <w:sz w:val="24"/>
          <w:szCs w:val="24"/>
        </w:rPr>
        <w:t xml:space="preserve"> it sounds like this is going to have to be changed in the Code before we change it here, or maybe do that a little bit </w:t>
      </w:r>
      <w:r w:rsidR="00A7111F">
        <w:rPr>
          <w:rFonts w:ascii="Times New Roman" w:eastAsia="Times New Roman" w:hAnsi="Times New Roman" w:cs="Times New Roman"/>
          <w:bCs/>
          <w:iCs/>
          <w:sz w:val="24"/>
          <w:szCs w:val="24"/>
        </w:rPr>
        <w:t>further down the road this year—s</w:t>
      </w:r>
      <w:r w:rsidR="008E12C6">
        <w:rPr>
          <w:rFonts w:ascii="Times New Roman" w:eastAsia="Times New Roman" w:hAnsi="Times New Roman" w:cs="Times New Roman"/>
          <w:bCs/>
          <w:iCs/>
          <w:sz w:val="24"/>
          <w:szCs w:val="24"/>
        </w:rPr>
        <w:t>ome of these def</w:t>
      </w:r>
      <w:r w:rsidR="007D5189">
        <w:rPr>
          <w:rFonts w:ascii="Times New Roman" w:eastAsia="Times New Roman" w:hAnsi="Times New Roman" w:cs="Times New Roman"/>
          <w:bCs/>
          <w:iCs/>
          <w:sz w:val="24"/>
          <w:szCs w:val="24"/>
        </w:rPr>
        <w:t>initions have gerunds with them. I</w:t>
      </w:r>
      <w:r w:rsidR="008E12C6">
        <w:rPr>
          <w:rFonts w:ascii="Times New Roman" w:eastAsia="Times New Roman" w:hAnsi="Times New Roman" w:cs="Times New Roman"/>
          <w:bCs/>
          <w:iCs/>
          <w:sz w:val="24"/>
          <w:szCs w:val="24"/>
        </w:rPr>
        <w:t xml:space="preserve">n other </w:t>
      </w:r>
      <w:r>
        <w:rPr>
          <w:rFonts w:ascii="Times New Roman" w:eastAsia="Times New Roman" w:hAnsi="Times New Roman" w:cs="Times New Roman"/>
          <w:bCs/>
          <w:iCs/>
          <w:sz w:val="24"/>
          <w:szCs w:val="24"/>
        </w:rPr>
        <w:t>words,</w:t>
      </w:r>
      <w:r w:rsidR="008E12C6">
        <w:rPr>
          <w:rFonts w:ascii="Times New Roman" w:eastAsia="Times New Roman" w:hAnsi="Times New Roman" w:cs="Times New Roman"/>
          <w:bCs/>
          <w:iCs/>
          <w:sz w:val="24"/>
          <w:szCs w:val="24"/>
        </w:rPr>
        <w:t xml:space="preserve"> they have verbs like creating excessive fatigue, wearing apparel, etc, but then there was this one</w:t>
      </w:r>
      <w:r w:rsidR="00A7111F">
        <w:rPr>
          <w:rFonts w:ascii="Times New Roman" w:eastAsia="Times New Roman" w:hAnsi="Times New Roman" w:cs="Times New Roman"/>
          <w:bCs/>
          <w:iCs/>
          <w:sz w:val="24"/>
          <w:szCs w:val="24"/>
        </w:rPr>
        <w:t>, work</w:t>
      </w:r>
      <w:r w:rsidR="008E12C6">
        <w:rPr>
          <w:rFonts w:ascii="Times New Roman" w:eastAsia="Times New Roman" w:hAnsi="Times New Roman" w:cs="Times New Roman"/>
          <w:bCs/>
          <w:iCs/>
          <w:sz w:val="24"/>
          <w:szCs w:val="24"/>
        </w:rPr>
        <w:t xml:space="preserve"> sessions</w:t>
      </w:r>
      <w:r>
        <w:rPr>
          <w:rFonts w:ascii="Times New Roman" w:eastAsia="Times New Roman" w:hAnsi="Times New Roman" w:cs="Times New Roman"/>
          <w:bCs/>
          <w:iCs/>
          <w:sz w:val="24"/>
          <w:szCs w:val="24"/>
        </w:rPr>
        <w:t xml:space="preserve">, or physical or emotional shock, </w:t>
      </w:r>
      <w:r w:rsidR="008E12C6">
        <w:rPr>
          <w:rFonts w:ascii="Times New Roman" w:eastAsia="Times New Roman" w:hAnsi="Times New Roman" w:cs="Times New Roman"/>
          <w:bCs/>
          <w:iCs/>
          <w:sz w:val="24"/>
          <w:szCs w:val="24"/>
        </w:rPr>
        <w:t>where it’s not clear what it is about the work session. It just needs to have some sort of active verb in there, like forcing somebody into a work session</w:t>
      </w:r>
      <w:r>
        <w:rPr>
          <w:rFonts w:ascii="Times New Roman" w:eastAsia="Times New Roman" w:hAnsi="Times New Roman" w:cs="Times New Roman"/>
          <w:bCs/>
          <w:iCs/>
          <w:sz w:val="24"/>
          <w:szCs w:val="24"/>
        </w:rPr>
        <w:t>,</w:t>
      </w:r>
      <w:r w:rsidR="008E12C6">
        <w:rPr>
          <w:rFonts w:ascii="Times New Roman" w:eastAsia="Times New Roman" w:hAnsi="Times New Roman" w:cs="Times New Roman"/>
          <w:bCs/>
          <w:iCs/>
          <w:sz w:val="24"/>
          <w:szCs w:val="24"/>
        </w:rPr>
        <w:t xml:space="preserve"> or something to that effect</w:t>
      </w:r>
      <w:r>
        <w:rPr>
          <w:rFonts w:ascii="Times New Roman" w:eastAsia="Times New Roman" w:hAnsi="Times New Roman" w:cs="Times New Roman"/>
          <w:bCs/>
          <w:iCs/>
          <w:sz w:val="24"/>
          <w:szCs w:val="24"/>
        </w:rPr>
        <w:t>,</w:t>
      </w:r>
      <w:r w:rsidR="008E12C6">
        <w:rPr>
          <w:rFonts w:ascii="Times New Roman" w:eastAsia="Times New Roman" w:hAnsi="Times New Roman" w:cs="Times New Roman"/>
          <w:bCs/>
          <w:iCs/>
          <w:sz w:val="24"/>
          <w:szCs w:val="24"/>
        </w:rPr>
        <w:t xml:space="preserve"> or creating physical and emotional shock. It’s very word smithy</w:t>
      </w:r>
      <w:r w:rsidR="00995EC2">
        <w:rPr>
          <w:rFonts w:ascii="Times New Roman" w:eastAsia="Times New Roman" w:hAnsi="Times New Roman" w:cs="Times New Roman"/>
          <w:bCs/>
          <w:iCs/>
          <w:sz w:val="24"/>
          <w:szCs w:val="24"/>
        </w:rPr>
        <w:t xml:space="preserve"> simple</w:t>
      </w:r>
      <w:r w:rsidR="007D5189">
        <w:rPr>
          <w:rFonts w:ascii="Times New Roman" w:eastAsia="Times New Roman" w:hAnsi="Times New Roman" w:cs="Times New Roman"/>
          <w:bCs/>
          <w:iCs/>
          <w:sz w:val="24"/>
          <w:szCs w:val="24"/>
        </w:rPr>
        <w:t>,</w:t>
      </w:r>
      <w:r w:rsidR="00995EC2">
        <w:rPr>
          <w:rFonts w:ascii="Times New Roman" w:eastAsia="Times New Roman" w:hAnsi="Times New Roman" w:cs="Times New Roman"/>
          <w:bCs/>
          <w:iCs/>
          <w:sz w:val="24"/>
          <w:szCs w:val="24"/>
        </w:rPr>
        <w:t xml:space="preserve"> but </w:t>
      </w:r>
      <w:r>
        <w:rPr>
          <w:rFonts w:ascii="Times New Roman" w:eastAsia="Times New Roman" w:hAnsi="Times New Roman" w:cs="Times New Roman"/>
          <w:bCs/>
          <w:iCs/>
          <w:sz w:val="24"/>
          <w:szCs w:val="24"/>
        </w:rPr>
        <w:t>it</w:t>
      </w:r>
      <w:r w:rsidR="00995EC2">
        <w:rPr>
          <w:rFonts w:ascii="Times New Roman" w:eastAsia="Times New Roman" w:hAnsi="Times New Roman" w:cs="Times New Roman"/>
          <w:bCs/>
          <w:iCs/>
          <w:sz w:val="24"/>
          <w:szCs w:val="24"/>
        </w:rPr>
        <w:t xml:space="preserve"> doesn’</w:t>
      </w:r>
      <w:r>
        <w:rPr>
          <w:rFonts w:ascii="Times New Roman" w:eastAsia="Times New Roman" w:hAnsi="Times New Roman" w:cs="Times New Roman"/>
          <w:bCs/>
          <w:iCs/>
          <w:sz w:val="24"/>
          <w:szCs w:val="24"/>
        </w:rPr>
        <w:t>t allow the person reading it</w:t>
      </w:r>
      <w:r w:rsidR="00995EC2">
        <w:rPr>
          <w:rFonts w:ascii="Times New Roman" w:eastAsia="Times New Roman" w:hAnsi="Times New Roman" w:cs="Times New Roman"/>
          <w:bCs/>
          <w:iCs/>
          <w:sz w:val="24"/>
          <w:szCs w:val="24"/>
        </w:rPr>
        <w:t xml:space="preserve"> to </w:t>
      </w:r>
      <w:r w:rsidR="00A7111F">
        <w:rPr>
          <w:rFonts w:ascii="Times New Roman" w:eastAsia="Times New Roman" w:hAnsi="Times New Roman" w:cs="Times New Roman"/>
          <w:bCs/>
          <w:iCs/>
          <w:sz w:val="24"/>
          <w:szCs w:val="24"/>
        </w:rPr>
        <w:t>quite</w:t>
      </w:r>
      <w:r w:rsidR="00995EC2">
        <w:rPr>
          <w:rFonts w:ascii="Times New Roman" w:eastAsia="Times New Roman" w:hAnsi="Times New Roman" w:cs="Times New Roman"/>
          <w:bCs/>
          <w:iCs/>
          <w:sz w:val="24"/>
          <w:szCs w:val="24"/>
        </w:rPr>
        <w:t xml:space="preserve"> understand what it’s about</w:t>
      </w:r>
      <w:r w:rsidR="00A7111F">
        <w:rPr>
          <w:rFonts w:ascii="Times New Roman" w:eastAsia="Times New Roman" w:hAnsi="Times New Roman" w:cs="Times New Roman"/>
          <w:bCs/>
          <w:iCs/>
          <w:sz w:val="24"/>
          <w:szCs w:val="24"/>
        </w:rPr>
        <w:t>,</w:t>
      </w:r>
      <w:r w:rsidR="00995EC2">
        <w:rPr>
          <w:rFonts w:ascii="Times New Roman" w:eastAsia="Times New Roman" w:hAnsi="Times New Roman" w:cs="Times New Roman"/>
          <w:bCs/>
          <w:iCs/>
          <w:sz w:val="24"/>
          <w:szCs w:val="24"/>
        </w:rPr>
        <w:t xml:space="preserve"> so to speak. </w:t>
      </w:r>
    </w:p>
    <w:p w:rsidR="00995EC2" w:rsidRDefault="00995EC2"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Yeah. And I didn’t make any changes because the definition is legally correct</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since </w:t>
      </w:r>
      <w:r w:rsidR="00776AF9">
        <w:rPr>
          <w:rFonts w:ascii="Times New Roman" w:eastAsia="Times New Roman" w:hAnsi="Times New Roman" w:cs="Times New Roman"/>
          <w:bCs/>
          <w:iCs/>
          <w:sz w:val="24"/>
          <w:szCs w:val="24"/>
        </w:rPr>
        <w:t xml:space="preserve">really </w:t>
      </w:r>
      <w:r>
        <w:rPr>
          <w:rFonts w:ascii="Times New Roman" w:eastAsia="Times New Roman" w:hAnsi="Times New Roman" w:cs="Times New Roman"/>
          <w:bCs/>
          <w:iCs/>
          <w:sz w:val="24"/>
          <w:szCs w:val="24"/>
        </w:rPr>
        <w:t>SGA is the body</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didn’t make any changes to that. </w:t>
      </w:r>
    </w:p>
    <w:p w:rsidR="009D11FF" w:rsidRDefault="00995EC2"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Yes. Okay. So we’ll put th</w:t>
      </w:r>
      <w:r w:rsidR="00A7111F">
        <w:rPr>
          <w:rFonts w:ascii="Times New Roman" w:eastAsia="Times New Roman" w:hAnsi="Times New Roman" w:cs="Times New Roman"/>
          <w:bCs/>
          <w:iCs/>
          <w:sz w:val="24"/>
          <w:szCs w:val="24"/>
        </w:rPr>
        <w:t>at in through the Student Code committee. What it</w:t>
      </w:r>
      <w:r>
        <w:rPr>
          <w:rFonts w:ascii="Times New Roman" w:eastAsia="Times New Roman" w:hAnsi="Times New Roman" w:cs="Times New Roman"/>
          <w:bCs/>
          <w:iCs/>
          <w:sz w:val="24"/>
          <w:szCs w:val="24"/>
        </w:rPr>
        <w:t xml:space="preserve"> al</w:t>
      </w:r>
      <w:r w:rsidR="009D11FF">
        <w:rPr>
          <w:rFonts w:ascii="Times New Roman" w:eastAsia="Times New Roman" w:hAnsi="Times New Roman" w:cs="Times New Roman"/>
          <w:bCs/>
          <w:iCs/>
          <w:sz w:val="24"/>
          <w:szCs w:val="24"/>
        </w:rPr>
        <w:t xml:space="preserve">so </w:t>
      </w:r>
      <w:r w:rsidR="00776AF9">
        <w:rPr>
          <w:rFonts w:ascii="Times New Roman" w:eastAsia="Times New Roman" w:hAnsi="Times New Roman" w:cs="Times New Roman"/>
          <w:bCs/>
          <w:iCs/>
          <w:sz w:val="24"/>
          <w:szCs w:val="24"/>
        </w:rPr>
        <w:t xml:space="preserve">then </w:t>
      </w:r>
      <w:r w:rsidR="009D11FF">
        <w:rPr>
          <w:rFonts w:ascii="Times New Roman" w:eastAsia="Times New Roman" w:hAnsi="Times New Roman" w:cs="Times New Roman"/>
          <w:bCs/>
          <w:iCs/>
          <w:sz w:val="24"/>
          <w:szCs w:val="24"/>
        </w:rPr>
        <w:t xml:space="preserve">begged the question of was whether the hazer, the </w:t>
      </w:r>
      <w:r w:rsidR="007D5189">
        <w:rPr>
          <w:rFonts w:ascii="Times New Roman" w:eastAsia="Times New Roman" w:hAnsi="Times New Roman" w:cs="Times New Roman"/>
          <w:bCs/>
          <w:iCs/>
          <w:sz w:val="24"/>
          <w:szCs w:val="24"/>
        </w:rPr>
        <w:t>hazee,</w:t>
      </w:r>
      <w:r w:rsidR="009D11FF">
        <w:rPr>
          <w:rFonts w:ascii="Times New Roman" w:eastAsia="Times New Roman" w:hAnsi="Times New Roman" w:cs="Times New Roman"/>
          <w:bCs/>
          <w:iCs/>
          <w:sz w:val="24"/>
          <w:szCs w:val="24"/>
        </w:rPr>
        <w:t xml:space="preserve"> or both are violating the policy becaus</w:t>
      </w:r>
      <w:r w:rsidR="007D5189">
        <w:rPr>
          <w:rFonts w:ascii="Times New Roman" w:eastAsia="Times New Roman" w:hAnsi="Times New Roman" w:cs="Times New Roman"/>
          <w:bCs/>
          <w:iCs/>
          <w:sz w:val="24"/>
          <w:szCs w:val="24"/>
        </w:rPr>
        <w:t>e of the way that it was worded. S</w:t>
      </w:r>
      <w:r w:rsidR="009D11FF">
        <w:rPr>
          <w:rFonts w:ascii="Times New Roman" w:eastAsia="Times New Roman" w:hAnsi="Times New Roman" w:cs="Times New Roman"/>
          <w:bCs/>
          <w:iCs/>
          <w:sz w:val="24"/>
          <w:szCs w:val="24"/>
        </w:rPr>
        <w:t>ome of the way in particular</w:t>
      </w:r>
      <w:r w:rsidR="007D5189">
        <w:rPr>
          <w:rFonts w:ascii="Times New Roman" w:eastAsia="Times New Roman" w:hAnsi="Times New Roman" w:cs="Times New Roman"/>
          <w:bCs/>
          <w:iCs/>
          <w:sz w:val="24"/>
          <w:szCs w:val="24"/>
        </w:rPr>
        <w:t>,</w:t>
      </w:r>
      <w:r w:rsidR="009D11FF">
        <w:rPr>
          <w:rFonts w:ascii="Times New Roman" w:eastAsia="Times New Roman" w:hAnsi="Times New Roman" w:cs="Times New Roman"/>
          <w:bCs/>
          <w:iCs/>
          <w:sz w:val="24"/>
          <w:szCs w:val="24"/>
        </w:rPr>
        <w:t xml:space="preserve"> c </w:t>
      </w:r>
      <w:r w:rsidR="00776AF9">
        <w:rPr>
          <w:rFonts w:ascii="Times New Roman" w:eastAsia="Times New Roman" w:hAnsi="Times New Roman" w:cs="Times New Roman"/>
          <w:bCs/>
          <w:iCs/>
          <w:sz w:val="24"/>
          <w:szCs w:val="24"/>
        </w:rPr>
        <w:t>in particular</w:t>
      </w:r>
      <w:r w:rsidR="007D5189">
        <w:rPr>
          <w:rFonts w:ascii="Times New Roman" w:eastAsia="Times New Roman" w:hAnsi="Times New Roman" w:cs="Times New Roman"/>
          <w:bCs/>
          <w:iCs/>
          <w:sz w:val="24"/>
          <w:szCs w:val="24"/>
        </w:rPr>
        <w:t>,</w:t>
      </w:r>
      <w:r w:rsidR="00776AF9">
        <w:rPr>
          <w:rFonts w:ascii="Times New Roman" w:eastAsia="Times New Roman" w:hAnsi="Times New Roman" w:cs="Times New Roman"/>
          <w:bCs/>
          <w:iCs/>
          <w:sz w:val="24"/>
          <w:szCs w:val="24"/>
        </w:rPr>
        <w:t xml:space="preserve"> </w:t>
      </w:r>
      <w:r w:rsidR="009D11FF">
        <w:rPr>
          <w:rFonts w:ascii="Times New Roman" w:eastAsia="Times New Roman" w:hAnsi="Times New Roman" w:cs="Times New Roman"/>
          <w:bCs/>
          <w:iCs/>
          <w:sz w:val="24"/>
          <w:szCs w:val="24"/>
        </w:rPr>
        <w:t xml:space="preserve">is </w:t>
      </w:r>
      <w:r w:rsidR="009D11FF">
        <w:rPr>
          <w:rFonts w:ascii="Times New Roman" w:eastAsia="Times New Roman" w:hAnsi="Times New Roman" w:cs="Times New Roman"/>
          <w:bCs/>
          <w:iCs/>
          <w:sz w:val="24"/>
          <w:szCs w:val="24"/>
        </w:rPr>
        <w:lastRenderedPageBreak/>
        <w:t>worded could be taken to mean that the person getting hazed will get in trouble, not just the people doing the hazing, and that’s actually a possibility. So if that is meant</w:t>
      </w:r>
      <w:r w:rsidR="00776AF9">
        <w:rPr>
          <w:rFonts w:ascii="Times New Roman" w:eastAsia="Times New Roman" w:hAnsi="Times New Roman" w:cs="Times New Roman"/>
          <w:bCs/>
          <w:iCs/>
          <w:sz w:val="24"/>
          <w:szCs w:val="24"/>
        </w:rPr>
        <w:t>,</w:t>
      </w:r>
      <w:r w:rsidR="009D11FF">
        <w:rPr>
          <w:rFonts w:ascii="Times New Roman" w:eastAsia="Times New Roman" w:hAnsi="Times New Roman" w:cs="Times New Roman"/>
          <w:bCs/>
          <w:iCs/>
          <w:sz w:val="24"/>
          <w:szCs w:val="24"/>
        </w:rPr>
        <w:t xml:space="preserve"> maybe we should clarify that that is meant</w:t>
      </w:r>
      <w:r w:rsidR="007D5189">
        <w:rPr>
          <w:rFonts w:ascii="Times New Roman" w:eastAsia="Times New Roman" w:hAnsi="Times New Roman" w:cs="Times New Roman"/>
          <w:bCs/>
          <w:iCs/>
          <w:sz w:val="24"/>
          <w:szCs w:val="24"/>
        </w:rPr>
        <w:t>. J</w:t>
      </w:r>
      <w:r w:rsidR="009D11FF">
        <w:rPr>
          <w:rFonts w:ascii="Times New Roman" w:eastAsia="Times New Roman" w:hAnsi="Times New Roman" w:cs="Times New Roman"/>
          <w:bCs/>
          <w:iCs/>
          <w:sz w:val="24"/>
          <w:szCs w:val="24"/>
        </w:rPr>
        <w:t>ust so that it’s very clear that both the person being hazed</w:t>
      </w:r>
      <w:r w:rsidR="007D5189">
        <w:rPr>
          <w:rFonts w:ascii="Times New Roman" w:eastAsia="Times New Roman" w:hAnsi="Times New Roman" w:cs="Times New Roman"/>
          <w:bCs/>
          <w:iCs/>
          <w:sz w:val="24"/>
          <w:szCs w:val="24"/>
        </w:rPr>
        <w:t>,</w:t>
      </w:r>
      <w:r w:rsidR="009D11FF">
        <w:rPr>
          <w:rFonts w:ascii="Times New Roman" w:eastAsia="Times New Roman" w:hAnsi="Times New Roman" w:cs="Times New Roman"/>
          <w:bCs/>
          <w:iCs/>
          <w:sz w:val="24"/>
          <w:szCs w:val="24"/>
        </w:rPr>
        <w:t xml:space="preserve"> and the person or persons hazing</w:t>
      </w:r>
      <w:r w:rsidR="007D5189">
        <w:rPr>
          <w:rFonts w:ascii="Times New Roman" w:eastAsia="Times New Roman" w:hAnsi="Times New Roman" w:cs="Times New Roman"/>
          <w:bCs/>
          <w:iCs/>
          <w:sz w:val="24"/>
          <w:szCs w:val="24"/>
        </w:rPr>
        <w:t>,</w:t>
      </w:r>
      <w:r w:rsidR="009D11FF">
        <w:rPr>
          <w:rFonts w:ascii="Times New Roman" w:eastAsia="Times New Roman" w:hAnsi="Times New Roman" w:cs="Times New Roman"/>
          <w:bCs/>
          <w:iCs/>
          <w:sz w:val="24"/>
          <w:szCs w:val="24"/>
        </w:rPr>
        <w:t xml:space="preserve"> may both be subject to discipline. </w:t>
      </w:r>
    </w:p>
    <w:p w:rsidR="009D11FF" w:rsidRDefault="009D11FF"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Smith: Yeah, and I think that’s another Code situation. My understanding of the history of that is that there could be a situation where both could be</w:t>
      </w:r>
      <w:r w:rsidR="00776AF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sanctioning level might be… Because you could be on both ends of it, you could be participating in hazing other people</w:t>
      </w:r>
      <w:r w:rsidR="00776AF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being hazed</w:t>
      </w:r>
      <w:r w:rsidR="00776AF9">
        <w:rPr>
          <w:rFonts w:ascii="Times New Roman" w:eastAsia="Times New Roman" w:hAnsi="Times New Roman" w:cs="Times New Roman"/>
          <w:bCs/>
          <w:iCs/>
          <w:sz w:val="24"/>
          <w:szCs w:val="24"/>
        </w:rPr>
        <w:t>. S</w:t>
      </w:r>
      <w:r>
        <w:rPr>
          <w:rFonts w:ascii="Times New Roman" w:eastAsia="Times New Roman" w:hAnsi="Times New Roman" w:cs="Times New Roman"/>
          <w:bCs/>
          <w:iCs/>
          <w:sz w:val="24"/>
          <w:szCs w:val="24"/>
        </w:rPr>
        <w:t>o I think it was meant to be a little bit open</w:t>
      </w:r>
      <w:r w:rsidR="00776AF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that depending on the level of involvement</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intent</w:t>
      </w:r>
      <w:r w:rsidR="00A7111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might change the sanctioning</w:t>
      </w:r>
      <w:r w:rsidR="00776AF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we don’t want to cut off involvement that might be on both ends. But that’s more historical and I think a Code discussion. </w:t>
      </w:r>
    </w:p>
    <w:p w:rsidR="009D11FF" w:rsidRDefault="009D11FF"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Okay. </w:t>
      </w:r>
    </w:p>
    <w:p w:rsidR="001C4E51" w:rsidRDefault="009D11FF"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Evans-Winters: I’m just curious who was a part of thi</w:t>
      </w:r>
      <w:r w:rsidR="00776AF9">
        <w:rPr>
          <w:rFonts w:ascii="Times New Roman" w:eastAsia="Times New Roman" w:hAnsi="Times New Roman" w:cs="Times New Roman"/>
          <w:bCs/>
          <w:iCs/>
          <w:sz w:val="24"/>
          <w:szCs w:val="24"/>
        </w:rPr>
        <w:t>s committee? Like</w:t>
      </w:r>
      <w:r w:rsidR="007D5189">
        <w:rPr>
          <w:rFonts w:ascii="Times New Roman" w:eastAsia="Times New Roman" w:hAnsi="Times New Roman" w:cs="Times New Roman"/>
          <w:bCs/>
          <w:iCs/>
          <w:sz w:val="24"/>
          <w:szCs w:val="24"/>
        </w:rPr>
        <w:t>,</w:t>
      </w:r>
      <w:r w:rsidR="00776AF9">
        <w:rPr>
          <w:rFonts w:ascii="Times New Roman" w:eastAsia="Times New Roman" w:hAnsi="Times New Roman" w:cs="Times New Roman"/>
          <w:bCs/>
          <w:iCs/>
          <w:sz w:val="24"/>
          <w:szCs w:val="24"/>
        </w:rPr>
        <w:t xml:space="preserve"> for example</w:t>
      </w:r>
      <w:r w:rsidR="007D5189">
        <w:rPr>
          <w:rFonts w:ascii="Times New Roman" w:eastAsia="Times New Roman" w:hAnsi="Times New Roman" w:cs="Times New Roman"/>
          <w:bCs/>
          <w:iCs/>
          <w:sz w:val="24"/>
          <w:szCs w:val="24"/>
        </w:rPr>
        <w:t>,</w:t>
      </w:r>
      <w:r w:rsidR="00776AF9">
        <w:rPr>
          <w:rFonts w:ascii="Times New Roman" w:eastAsia="Times New Roman" w:hAnsi="Times New Roman" w:cs="Times New Roman"/>
          <w:bCs/>
          <w:iCs/>
          <w:sz w:val="24"/>
          <w:szCs w:val="24"/>
        </w:rPr>
        <w:t xml:space="preserve"> I’m a</w:t>
      </w:r>
      <w:r>
        <w:rPr>
          <w:rFonts w:ascii="Times New Roman" w:eastAsia="Times New Roman" w:hAnsi="Times New Roman" w:cs="Times New Roman"/>
          <w:bCs/>
          <w:iCs/>
          <w:sz w:val="24"/>
          <w:szCs w:val="24"/>
        </w:rPr>
        <w:t xml:space="preserve"> member of a large African American women</w:t>
      </w:r>
      <w:r w:rsidR="00A7111F">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organization</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know that we receive national train</w:t>
      </w:r>
      <w:r w:rsidR="00776AF9">
        <w:rPr>
          <w:rFonts w:ascii="Times New Roman" w:eastAsia="Times New Roman" w:hAnsi="Times New Roman" w:cs="Times New Roman"/>
          <w:bCs/>
          <w:iCs/>
          <w:sz w:val="24"/>
          <w:szCs w:val="24"/>
        </w:rPr>
        <w:t>ing</w:t>
      </w:r>
      <w:r w:rsidR="007D5189">
        <w:rPr>
          <w:rFonts w:ascii="Times New Roman" w:eastAsia="Times New Roman" w:hAnsi="Times New Roman" w:cs="Times New Roman"/>
          <w:bCs/>
          <w:iCs/>
          <w:sz w:val="24"/>
          <w:szCs w:val="24"/>
        </w:rPr>
        <w:t>,</w:t>
      </w:r>
      <w:r w:rsidR="00776AF9">
        <w:rPr>
          <w:rFonts w:ascii="Times New Roman" w:eastAsia="Times New Roman" w:hAnsi="Times New Roman" w:cs="Times New Roman"/>
          <w:bCs/>
          <w:iCs/>
          <w:sz w:val="24"/>
          <w:szCs w:val="24"/>
        </w:rPr>
        <w:t xml:space="preserve"> and that’s ongoing annually. A</w:t>
      </w:r>
      <w:r>
        <w:rPr>
          <w:rFonts w:ascii="Times New Roman" w:eastAsia="Times New Roman" w:hAnsi="Times New Roman" w:cs="Times New Roman"/>
          <w:bCs/>
          <w:iCs/>
          <w:sz w:val="24"/>
          <w:szCs w:val="24"/>
        </w:rPr>
        <w:t>nd I’m reading this policy</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you all are pointing out sometimes it’s too narrow, other times it’s too broad</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so I’m just wondering… It’s missing some really important other groups</w:t>
      </w:r>
      <w:r w:rsidR="00D05B03">
        <w:rPr>
          <w:rFonts w:ascii="Times New Roman" w:eastAsia="Times New Roman" w:hAnsi="Times New Roman" w:cs="Times New Roman"/>
          <w:bCs/>
          <w:iCs/>
          <w:sz w:val="24"/>
          <w:szCs w:val="24"/>
        </w:rPr>
        <w:t>. So I’m just curious who was a part of the committee? I know you keep saying that there’s legal pr</w:t>
      </w:r>
      <w:r w:rsidR="00776AF9">
        <w:rPr>
          <w:rFonts w:ascii="Times New Roman" w:eastAsia="Times New Roman" w:hAnsi="Times New Roman" w:cs="Times New Roman"/>
          <w:bCs/>
          <w:iCs/>
          <w:sz w:val="24"/>
          <w:szCs w:val="24"/>
        </w:rPr>
        <w:t>ecedence</w:t>
      </w:r>
      <w:r w:rsidR="007D5189">
        <w:rPr>
          <w:rFonts w:ascii="Times New Roman" w:eastAsia="Times New Roman" w:hAnsi="Times New Roman" w:cs="Times New Roman"/>
          <w:bCs/>
          <w:iCs/>
          <w:sz w:val="24"/>
          <w:szCs w:val="24"/>
        </w:rPr>
        <w:t>,</w:t>
      </w:r>
      <w:r w:rsidR="00776AF9">
        <w:rPr>
          <w:rFonts w:ascii="Times New Roman" w:eastAsia="Times New Roman" w:hAnsi="Times New Roman" w:cs="Times New Roman"/>
          <w:bCs/>
          <w:iCs/>
          <w:sz w:val="24"/>
          <w:szCs w:val="24"/>
        </w:rPr>
        <w:t xml:space="preserve"> that’s like the template</w:t>
      </w:r>
      <w:r w:rsidR="00D05B03">
        <w:rPr>
          <w:rFonts w:ascii="Times New Roman" w:eastAsia="Times New Roman" w:hAnsi="Times New Roman" w:cs="Times New Roman"/>
          <w:bCs/>
          <w:iCs/>
          <w:sz w:val="24"/>
          <w:szCs w:val="24"/>
        </w:rPr>
        <w:t xml:space="preserve"> for this</w:t>
      </w:r>
      <w:r w:rsidR="00776AF9">
        <w:rPr>
          <w:rFonts w:ascii="Times New Roman" w:eastAsia="Times New Roman" w:hAnsi="Times New Roman" w:cs="Times New Roman"/>
          <w:bCs/>
          <w:iCs/>
          <w:sz w:val="24"/>
          <w:szCs w:val="24"/>
        </w:rPr>
        <w:t>,</w:t>
      </w:r>
      <w:r w:rsidR="00D05B03">
        <w:rPr>
          <w:rFonts w:ascii="Times New Roman" w:eastAsia="Times New Roman" w:hAnsi="Times New Roman" w:cs="Times New Roman"/>
          <w:bCs/>
          <w:iCs/>
          <w:sz w:val="24"/>
          <w:szCs w:val="24"/>
        </w:rPr>
        <w:t xml:space="preserve"> but I’m curious from a college campus perspective who came up with this language. </w:t>
      </w:r>
    </w:p>
    <w:p w:rsidR="00D05B03" w:rsidRDefault="00D05B0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I’m really not positive on that because I only did the legal review of it</w:t>
      </w:r>
      <w:r w:rsidR="00776AF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questions that I got were does this policy meet the legal </w:t>
      </w:r>
      <w:r w:rsidR="00776AF9">
        <w:rPr>
          <w:rFonts w:ascii="Times New Roman" w:eastAsia="Times New Roman" w:hAnsi="Times New Roman" w:cs="Times New Roman"/>
          <w:bCs/>
          <w:iCs/>
          <w:sz w:val="24"/>
          <w:szCs w:val="24"/>
        </w:rPr>
        <w:t xml:space="preserve">state </w:t>
      </w:r>
      <w:r>
        <w:rPr>
          <w:rFonts w:ascii="Times New Roman" w:eastAsia="Times New Roman" w:hAnsi="Times New Roman" w:cs="Times New Roman"/>
          <w:bCs/>
          <w:iCs/>
          <w:sz w:val="24"/>
          <w:szCs w:val="24"/>
        </w:rPr>
        <w:t xml:space="preserve">standard for law, and also is it </w:t>
      </w:r>
      <w:r w:rsidR="00776AF9">
        <w:rPr>
          <w:rFonts w:ascii="Times New Roman" w:eastAsia="Times New Roman" w:hAnsi="Times New Roman" w:cs="Times New Roman"/>
          <w:bCs/>
          <w:iCs/>
          <w:sz w:val="24"/>
          <w:szCs w:val="24"/>
        </w:rPr>
        <w:t>consistent</w:t>
      </w:r>
      <w:r>
        <w:rPr>
          <w:rFonts w:ascii="Times New Roman" w:eastAsia="Times New Roman" w:hAnsi="Times New Roman" w:cs="Times New Roman"/>
          <w:bCs/>
          <w:iCs/>
          <w:sz w:val="24"/>
          <w:szCs w:val="24"/>
        </w:rPr>
        <w:t xml:space="preserve"> internally. The Code definition</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from my understanding</w:t>
      </w:r>
      <w:r w:rsidR="00776AF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is included in this definition</w:t>
      </w:r>
      <w:r w:rsidR="00776AF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has been in place for years</w:t>
      </w:r>
      <w:r w:rsidR="007D5189">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nd so I don’t even know if anyone here would know who was on the committee that initiated it</w:t>
      </w:r>
      <w:r w:rsidR="007D5189">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nd I think this policy, last time I th</w:t>
      </w:r>
      <w:r w:rsidR="00776AF9">
        <w:rPr>
          <w:rFonts w:ascii="Times New Roman" w:eastAsia="Times New Roman" w:hAnsi="Times New Roman" w:cs="Times New Roman"/>
          <w:bCs/>
          <w:iCs/>
          <w:sz w:val="24"/>
          <w:szCs w:val="24"/>
        </w:rPr>
        <w:t>ink it was reviewed was 2000</w:t>
      </w:r>
      <w:r w:rsidR="00A7111F">
        <w:rPr>
          <w:rFonts w:ascii="Times New Roman" w:eastAsia="Times New Roman" w:hAnsi="Times New Roman" w:cs="Times New Roman"/>
          <w:bCs/>
          <w:iCs/>
          <w:sz w:val="24"/>
          <w:szCs w:val="24"/>
        </w:rPr>
        <w:t>… D</w:t>
      </w:r>
      <w:r>
        <w:rPr>
          <w:rFonts w:ascii="Times New Roman" w:eastAsia="Times New Roman" w:hAnsi="Times New Roman" w:cs="Times New Roman"/>
          <w:bCs/>
          <w:iCs/>
          <w:sz w:val="24"/>
          <w:szCs w:val="24"/>
        </w:rPr>
        <w:t>o you have that</w:t>
      </w:r>
      <w:r w:rsidR="00A7111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Susan?</w:t>
      </w:r>
    </w:p>
    <w:p w:rsidR="00D05B03" w:rsidRDefault="00D05B0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w:t>
      </w:r>
      <w:r w:rsidR="00776AF9">
        <w:rPr>
          <w:rFonts w:ascii="Times New Roman" w:eastAsia="Times New Roman" w:hAnsi="Times New Roman" w:cs="Times New Roman"/>
          <w:bCs/>
          <w:iCs/>
          <w:sz w:val="24"/>
          <w:szCs w:val="24"/>
        </w:rPr>
        <w:t>Actually</w:t>
      </w:r>
      <w:r w:rsidR="00A7111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don’t. </w:t>
      </w:r>
      <w:r w:rsidR="00776AF9">
        <w:rPr>
          <w:rFonts w:ascii="Times New Roman" w:eastAsia="Times New Roman" w:hAnsi="Times New Roman" w:cs="Times New Roman"/>
          <w:bCs/>
          <w:iCs/>
          <w:sz w:val="24"/>
          <w:szCs w:val="24"/>
        </w:rPr>
        <w:t xml:space="preserve">It’s interesting that we don’t have that. </w:t>
      </w:r>
      <w:r>
        <w:rPr>
          <w:rFonts w:ascii="Times New Roman" w:eastAsia="Times New Roman" w:hAnsi="Times New Roman" w:cs="Times New Roman"/>
          <w:bCs/>
          <w:iCs/>
          <w:sz w:val="24"/>
          <w:szCs w:val="24"/>
        </w:rPr>
        <w:t xml:space="preserve">It was probably </w:t>
      </w:r>
      <w:r w:rsidR="00776AF9">
        <w:rPr>
          <w:rFonts w:ascii="Times New Roman" w:eastAsia="Times New Roman" w:hAnsi="Times New Roman" w:cs="Times New Roman"/>
          <w:bCs/>
          <w:iCs/>
          <w:sz w:val="24"/>
          <w:szCs w:val="24"/>
        </w:rPr>
        <w:t>at least</w:t>
      </w:r>
      <w:r>
        <w:rPr>
          <w:rFonts w:ascii="Times New Roman" w:eastAsia="Times New Roman" w:hAnsi="Times New Roman" w:cs="Times New Roman"/>
          <w:bCs/>
          <w:iCs/>
          <w:sz w:val="24"/>
          <w:szCs w:val="24"/>
        </w:rPr>
        <w:t xml:space="preserve"> five to ten years ago, but I think you’re absolutely right</w:t>
      </w:r>
      <w:r w:rsidR="007D518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it’s lost in the mists of time somewhere</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that language has been in place for a very long time. </w:t>
      </w:r>
    </w:p>
    <w:p w:rsidR="00D05B03" w:rsidRDefault="00E16267"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w:t>
      </w:r>
      <w:r w:rsidR="00D05B03">
        <w:rPr>
          <w:rFonts w:ascii="Times New Roman" w:eastAsia="Times New Roman" w:hAnsi="Times New Roman" w:cs="Times New Roman"/>
          <w:bCs/>
          <w:iCs/>
          <w:sz w:val="24"/>
          <w:szCs w:val="24"/>
        </w:rPr>
        <w:t>. Smith: Right. And when I first got it</w:t>
      </w:r>
      <w:r w:rsidR="00A7111F">
        <w:rPr>
          <w:rFonts w:ascii="Times New Roman" w:eastAsia="Times New Roman" w:hAnsi="Times New Roman" w:cs="Times New Roman"/>
          <w:bCs/>
          <w:iCs/>
          <w:sz w:val="24"/>
          <w:szCs w:val="24"/>
        </w:rPr>
        <w:t>,</w:t>
      </w:r>
      <w:r w:rsidR="00D05B03">
        <w:rPr>
          <w:rFonts w:ascii="Times New Roman" w:eastAsia="Times New Roman" w:hAnsi="Times New Roman" w:cs="Times New Roman"/>
          <w:bCs/>
          <w:iCs/>
          <w:sz w:val="24"/>
          <w:szCs w:val="24"/>
        </w:rPr>
        <w:t xml:space="preserve"> there was just minor editorial changes</w:t>
      </w:r>
      <w:r w:rsidR="00861557">
        <w:rPr>
          <w:rFonts w:ascii="Times New Roman" w:eastAsia="Times New Roman" w:hAnsi="Times New Roman" w:cs="Times New Roman"/>
          <w:bCs/>
          <w:iCs/>
          <w:sz w:val="24"/>
          <w:szCs w:val="24"/>
        </w:rPr>
        <w:t>. A</w:t>
      </w:r>
      <w:r w:rsidR="00D05B03">
        <w:rPr>
          <w:rFonts w:ascii="Times New Roman" w:eastAsia="Times New Roman" w:hAnsi="Times New Roman" w:cs="Times New Roman"/>
          <w:bCs/>
          <w:iCs/>
          <w:sz w:val="24"/>
          <w:szCs w:val="24"/>
        </w:rPr>
        <w:t>nd all I did was look at best practices</w:t>
      </w:r>
      <w:r w:rsidR="008A45DF">
        <w:rPr>
          <w:rFonts w:ascii="Times New Roman" w:eastAsia="Times New Roman" w:hAnsi="Times New Roman" w:cs="Times New Roman"/>
          <w:bCs/>
          <w:iCs/>
          <w:sz w:val="24"/>
          <w:szCs w:val="24"/>
        </w:rPr>
        <w:t>,</w:t>
      </w:r>
      <w:r w:rsidR="00D05B03">
        <w:rPr>
          <w:rFonts w:ascii="Times New Roman" w:eastAsia="Times New Roman" w:hAnsi="Times New Roman" w:cs="Times New Roman"/>
          <w:bCs/>
          <w:iCs/>
          <w:sz w:val="24"/>
          <w:szCs w:val="24"/>
        </w:rPr>
        <w:t xml:space="preserve"> and how the policy was written, answer the questions that came to me from the Senators, and compare it to the state law. I think there’s definitely room for improvement</w:t>
      </w:r>
      <w:r w:rsidR="008A45DF">
        <w:rPr>
          <w:rFonts w:ascii="Times New Roman" w:eastAsia="Times New Roman" w:hAnsi="Times New Roman" w:cs="Times New Roman"/>
          <w:bCs/>
          <w:iCs/>
          <w:sz w:val="24"/>
          <w:szCs w:val="24"/>
        </w:rPr>
        <w:t>,</w:t>
      </w:r>
      <w:r w:rsidR="00D05B03">
        <w:rPr>
          <w:rFonts w:ascii="Times New Roman" w:eastAsia="Times New Roman" w:hAnsi="Times New Roman" w:cs="Times New Roman"/>
          <w:bCs/>
          <w:iCs/>
          <w:sz w:val="24"/>
          <w:szCs w:val="24"/>
        </w:rPr>
        <w:t xml:space="preserve"> but I think the process for th</w:t>
      </w:r>
      <w:r w:rsidR="00C17A88">
        <w:rPr>
          <w:rFonts w:ascii="Times New Roman" w:eastAsia="Times New Roman" w:hAnsi="Times New Roman" w:cs="Times New Roman"/>
          <w:bCs/>
          <w:iCs/>
          <w:sz w:val="24"/>
          <w:szCs w:val="24"/>
        </w:rPr>
        <w:t>at improvement needs to be SGA:  definition. A</w:t>
      </w:r>
      <w:r w:rsidR="00D05B03">
        <w:rPr>
          <w:rFonts w:ascii="Times New Roman" w:eastAsia="Times New Roman" w:hAnsi="Times New Roman" w:cs="Times New Roman"/>
          <w:bCs/>
          <w:iCs/>
          <w:sz w:val="24"/>
          <w:szCs w:val="24"/>
        </w:rPr>
        <w:t>nd then changing the policy</w:t>
      </w:r>
      <w:r w:rsidR="00861557">
        <w:rPr>
          <w:rFonts w:ascii="Times New Roman" w:eastAsia="Times New Roman" w:hAnsi="Times New Roman" w:cs="Times New Roman"/>
          <w:bCs/>
          <w:iCs/>
          <w:sz w:val="24"/>
          <w:szCs w:val="24"/>
        </w:rPr>
        <w:t>,</w:t>
      </w:r>
      <w:r w:rsidR="00D05B03">
        <w:rPr>
          <w:rFonts w:ascii="Times New Roman" w:eastAsia="Times New Roman" w:hAnsi="Times New Roman" w:cs="Times New Roman"/>
          <w:bCs/>
          <w:iCs/>
          <w:sz w:val="24"/>
          <w:szCs w:val="24"/>
        </w:rPr>
        <w:t xml:space="preserve"> or completely separate the two policies, which I </w:t>
      </w:r>
      <w:r w:rsidR="00861557">
        <w:rPr>
          <w:rFonts w:ascii="Times New Roman" w:eastAsia="Times New Roman" w:hAnsi="Times New Roman" w:cs="Times New Roman"/>
          <w:bCs/>
          <w:iCs/>
          <w:sz w:val="24"/>
          <w:szCs w:val="24"/>
        </w:rPr>
        <w:t xml:space="preserve">think is not the best legal </w:t>
      </w:r>
      <w:r w:rsidR="00A7111F">
        <w:rPr>
          <w:rFonts w:ascii="Times New Roman" w:eastAsia="Times New Roman" w:hAnsi="Times New Roman" w:cs="Times New Roman"/>
          <w:bCs/>
          <w:iCs/>
          <w:sz w:val="24"/>
          <w:szCs w:val="24"/>
        </w:rPr>
        <w:t>tactic</w:t>
      </w:r>
      <w:r w:rsidR="00861557">
        <w:rPr>
          <w:rFonts w:ascii="Times New Roman" w:eastAsia="Times New Roman" w:hAnsi="Times New Roman" w:cs="Times New Roman"/>
          <w:bCs/>
          <w:iCs/>
          <w:sz w:val="24"/>
          <w:szCs w:val="24"/>
        </w:rPr>
        <w:t>.</w:t>
      </w:r>
      <w:r w:rsidR="00D05B03">
        <w:rPr>
          <w:rFonts w:ascii="Times New Roman" w:eastAsia="Times New Roman" w:hAnsi="Times New Roman" w:cs="Times New Roman"/>
          <w:bCs/>
          <w:iCs/>
          <w:sz w:val="24"/>
          <w:szCs w:val="24"/>
        </w:rPr>
        <w:t xml:space="preserve"> I mean, you want everyone to be subject to the same definition, I think, on your campus. You don’t want to treat different groups differently, as far as definition wise. So I think there’s definitely room for that.</w:t>
      </w:r>
    </w:p>
    <w:p w:rsidR="00D05B03" w:rsidRDefault="00D05B0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 Evans-Winters: Because that’s what I was afraid of. It seems like it’s privileging some groups</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w:t>
      </w:r>
      <w:r w:rsidR="00861557">
        <w:rPr>
          <w:rFonts w:ascii="Times New Roman" w:eastAsia="Times New Roman" w:hAnsi="Times New Roman" w:cs="Times New Roman"/>
          <w:bCs/>
          <w:iCs/>
          <w:sz w:val="24"/>
          <w:szCs w:val="24"/>
        </w:rPr>
        <w:t>hile marginalizing other groups. An</w:t>
      </w:r>
      <w:r>
        <w:rPr>
          <w:rFonts w:ascii="Times New Roman" w:eastAsia="Times New Roman" w:hAnsi="Times New Roman" w:cs="Times New Roman"/>
          <w:bCs/>
          <w:iCs/>
          <w:sz w:val="24"/>
          <w:szCs w:val="24"/>
        </w:rPr>
        <w:t xml:space="preserve">d so it’s almost like everybody needs training on this issue, first of all. But second, it sounds like it needs to have a more inclusive committee or second glance at least. </w:t>
      </w:r>
    </w:p>
    <w:p w:rsidR="00D05B03" w:rsidRDefault="008A45DF"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Y</w:t>
      </w:r>
      <w:r w:rsidR="00D05B03">
        <w:rPr>
          <w:rFonts w:ascii="Times New Roman" w:eastAsia="Times New Roman" w:hAnsi="Times New Roman" w:cs="Times New Roman"/>
          <w:bCs/>
          <w:iCs/>
          <w:sz w:val="24"/>
          <w:szCs w:val="24"/>
        </w:rPr>
        <w:t>eah. And I think it went before the…</w:t>
      </w:r>
      <w:r w:rsidR="004E437B">
        <w:rPr>
          <w:rFonts w:ascii="Times New Roman" w:eastAsia="Times New Roman" w:hAnsi="Times New Roman" w:cs="Times New Roman"/>
          <w:bCs/>
          <w:iCs/>
          <w:sz w:val="24"/>
          <w:szCs w:val="24"/>
        </w:rPr>
        <w:t xml:space="preserve"> I don’t know exactly what administrative committee it went to.</w:t>
      </w:r>
    </w:p>
    <w:p w:rsidR="004E437B" w:rsidRDefault="004E437B"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Here it went to SGA. We had a big debate about where it should go and eventually Exec decided that SGA should look at it. I don’t remember, Senator Campbell, how long you guys debated it. </w:t>
      </w:r>
    </w:p>
    <w:p w:rsidR="004E437B" w:rsidRDefault="004E437B"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Campbell: We spent two meetings at least on it, as well as some stuff inte</w:t>
      </w:r>
      <w:r w:rsidR="00861557">
        <w:rPr>
          <w:rFonts w:ascii="Times New Roman" w:eastAsia="Times New Roman" w:hAnsi="Times New Roman" w:cs="Times New Roman"/>
          <w:bCs/>
          <w:iCs/>
          <w:sz w:val="24"/>
          <w:szCs w:val="24"/>
        </w:rPr>
        <w:t>rnally at non-official meetings. A</w:t>
      </w:r>
      <w:r>
        <w:rPr>
          <w:rFonts w:ascii="Times New Roman" w:eastAsia="Times New Roman" w:hAnsi="Times New Roman" w:cs="Times New Roman"/>
          <w:bCs/>
          <w:iCs/>
          <w:sz w:val="24"/>
          <w:szCs w:val="24"/>
        </w:rPr>
        <w:t>nd I do be</w:t>
      </w:r>
      <w:r w:rsidR="00C17A88">
        <w:rPr>
          <w:rFonts w:ascii="Times New Roman" w:eastAsia="Times New Roman" w:hAnsi="Times New Roman" w:cs="Times New Roman"/>
          <w:bCs/>
          <w:iCs/>
          <w:sz w:val="24"/>
          <w:szCs w:val="24"/>
        </w:rPr>
        <w:t>lieve the policy when we got it…</w:t>
      </w:r>
      <w:r>
        <w:rPr>
          <w:rFonts w:ascii="Times New Roman" w:eastAsia="Times New Roman" w:hAnsi="Times New Roman" w:cs="Times New Roman"/>
          <w:bCs/>
          <w:iCs/>
          <w:sz w:val="24"/>
          <w:szCs w:val="24"/>
        </w:rPr>
        <w:t xml:space="preserve"> I want to say the last time it was updated was maybe like 2010 or 2011. The group that it said the policy came from I don’t even think is in existence any longer. I think it originally said it was from Student Life, which I would imagine is like SAI</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Dean of Students</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something like that at this point. </w:t>
      </w:r>
    </w:p>
    <w:p w:rsidR="004E437B" w:rsidRDefault="004E437B"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And that was last </w:t>
      </w:r>
      <w:r w:rsidR="008A45DF">
        <w:rPr>
          <w:rFonts w:ascii="Times New Roman" w:eastAsia="Times New Roman" w:hAnsi="Times New Roman" w:cs="Times New Roman"/>
          <w:bCs/>
          <w:iCs/>
          <w:sz w:val="24"/>
          <w:szCs w:val="24"/>
        </w:rPr>
        <w:t>year’s</w:t>
      </w:r>
      <w:r>
        <w:rPr>
          <w:rFonts w:ascii="Times New Roman" w:eastAsia="Times New Roman" w:hAnsi="Times New Roman" w:cs="Times New Roman"/>
          <w:bCs/>
          <w:iCs/>
          <w:sz w:val="24"/>
          <w:szCs w:val="24"/>
        </w:rPr>
        <w:t xml:space="preserve"> SGA, right, as I remember. </w:t>
      </w:r>
    </w:p>
    <w:p w:rsidR="004E437B" w:rsidRDefault="004E437B"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Campbell: Correct. </w:t>
      </w:r>
    </w:p>
    <w:p w:rsidR="004E437B" w:rsidRDefault="004E437B"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Terrific. </w:t>
      </w:r>
    </w:p>
    <w:p w:rsidR="004E437B" w:rsidRDefault="004E437B"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Topdar: Just one more point, which I just noticed, this is page three, under definition, you know going back to the</w:t>
      </w:r>
      <w:r w:rsidR="008A45DF">
        <w:rPr>
          <w:rFonts w:ascii="Times New Roman" w:eastAsia="Times New Roman" w:hAnsi="Times New Roman" w:cs="Times New Roman"/>
          <w:bCs/>
          <w:iCs/>
          <w:sz w:val="24"/>
          <w:szCs w:val="24"/>
        </w:rPr>
        <w:t xml:space="preserve"> point on, “wearing a pattern which</w:t>
      </w:r>
      <w:r>
        <w:rPr>
          <w:rFonts w:ascii="Times New Roman" w:eastAsia="Times New Roman" w:hAnsi="Times New Roman" w:cs="Times New Roman"/>
          <w:bCs/>
          <w:iCs/>
          <w:sz w:val="24"/>
          <w:szCs w:val="24"/>
        </w:rPr>
        <w:t xml:space="preserve"> is conspicuous and not in good taste,” What is the meaning of not in good taste? You know, what is good taste </w:t>
      </w:r>
      <w:r w:rsidR="003C32D0">
        <w:rPr>
          <w:rFonts w:ascii="Times New Roman" w:eastAsia="Times New Roman" w:hAnsi="Times New Roman" w:cs="Times New Roman"/>
          <w:bCs/>
          <w:iCs/>
          <w:sz w:val="24"/>
          <w:szCs w:val="24"/>
        </w:rPr>
        <w:t xml:space="preserve">for me </w:t>
      </w:r>
      <w:r>
        <w:rPr>
          <w:rFonts w:ascii="Times New Roman" w:eastAsia="Times New Roman" w:hAnsi="Times New Roman" w:cs="Times New Roman"/>
          <w:bCs/>
          <w:iCs/>
          <w:sz w:val="24"/>
          <w:szCs w:val="24"/>
        </w:rPr>
        <w:t>may not be good taste for somebody else. So I think it might be useful to not have language which is open to interpretation, especially pertaining to clothing. Right. So I think we ought to be a little more specific</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more careful particularly when it comes to clothing. </w:t>
      </w:r>
    </w:p>
    <w:p w:rsidR="004E437B" w:rsidRDefault="004E437B"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Ms. Smith: Yeah. And I think that’s good feedback for SGA as they look at it. I would still recommend that because that process w</w:t>
      </w:r>
      <w:r w:rsidR="00861557">
        <w:rPr>
          <w:rFonts w:ascii="Times New Roman" w:eastAsia="Times New Roman" w:hAnsi="Times New Roman" w:cs="Times New Roman"/>
          <w:bCs/>
          <w:iCs/>
          <w:sz w:val="24"/>
          <w:szCs w:val="24"/>
        </w:rPr>
        <w:t>ill take some time</w:t>
      </w:r>
      <w:r>
        <w:rPr>
          <w:rFonts w:ascii="Times New Roman" w:eastAsia="Times New Roman" w:hAnsi="Times New Roman" w:cs="Times New Roman"/>
          <w:bCs/>
          <w:iCs/>
          <w:sz w:val="24"/>
          <w:szCs w:val="24"/>
        </w:rPr>
        <w:t>, if you’re going to make changes to this policy</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doesn’t make a lot of sense to have two different definitions. So I think a discussion about the timing about how you want to handle that. But I think all of these comments should be passed on to SGA</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because like I said</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definition could use some work</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I’m not in a position to make those changes. </w:t>
      </w:r>
    </w:p>
    <w:p w:rsidR="004E437B" w:rsidRDefault="004E437B"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DeGrauwe: Going back to your comment</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couple of comments ago. I’m confused on there being any situation on w</w:t>
      </w:r>
      <w:r w:rsidR="00C17A88">
        <w:rPr>
          <w:rFonts w:ascii="Times New Roman" w:eastAsia="Times New Roman" w:hAnsi="Times New Roman" w:cs="Times New Roman"/>
          <w:bCs/>
          <w:iCs/>
          <w:sz w:val="24"/>
          <w:szCs w:val="24"/>
        </w:rPr>
        <w:t>h</w:t>
      </w:r>
      <w:r>
        <w:rPr>
          <w:rFonts w:ascii="Times New Roman" w:eastAsia="Times New Roman" w:hAnsi="Times New Roman" w:cs="Times New Roman"/>
          <w:bCs/>
          <w:iCs/>
          <w:sz w:val="24"/>
          <w:szCs w:val="24"/>
        </w:rPr>
        <w:t xml:space="preserve">ere the person being hazed would be one of the participants that </w:t>
      </w:r>
      <w:r w:rsidR="00C17A88">
        <w:rPr>
          <w:rFonts w:ascii="Times New Roman" w:eastAsia="Times New Roman" w:hAnsi="Times New Roman" w:cs="Times New Roman"/>
          <w:bCs/>
          <w:iCs/>
          <w:sz w:val="24"/>
          <w:szCs w:val="24"/>
        </w:rPr>
        <w:t xml:space="preserve">is </w:t>
      </w:r>
      <w:r>
        <w:rPr>
          <w:rFonts w:ascii="Times New Roman" w:eastAsia="Times New Roman" w:hAnsi="Times New Roman" w:cs="Times New Roman"/>
          <w:bCs/>
          <w:iCs/>
          <w:sz w:val="24"/>
          <w:szCs w:val="24"/>
        </w:rPr>
        <w:t xml:space="preserve">also getting in trouble and sanctioned. Could there be an example of that, because I’m very confused on how that would even happen. </w:t>
      </w:r>
    </w:p>
    <w:p w:rsidR="002E3D03" w:rsidRDefault="002E3D0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 Kalter: What I was… you</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r</w:t>
      </w:r>
      <w:r w:rsidR="00C17A88">
        <w:rPr>
          <w:rFonts w:ascii="Times New Roman" w:eastAsia="Times New Roman" w:hAnsi="Times New Roman" w:cs="Times New Roman"/>
          <w:bCs/>
          <w:iCs/>
          <w:sz w:val="24"/>
          <w:szCs w:val="24"/>
        </w:rPr>
        <w:t>e asking me, Senator DeGrauwe? W</w:t>
      </w:r>
      <w:r>
        <w:rPr>
          <w:rFonts w:ascii="Times New Roman" w:eastAsia="Times New Roman" w:hAnsi="Times New Roman" w:cs="Times New Roman"/>
          <w:bCs/>
          <w:iCs/>
          <w:sz w:val="24"/>
          <w:szCs w:val="24"/>
        </w:rPr>
        <w:t>hat I was reading in c is that because of the ambiguity of the way it’s worded, public stunts</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work sessions</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those kinds of things, it was unclear because there’s no verb saying what’s </w:t>
      </w:r>
      <w:r w:rsidR="003C32D0">
        <w:rPr>
          <w:rFonts w:ascii="Times New Roman" w:eastAsia="Times New Roman" w:hAnsi="Times New Roman" w:cs="Times New Roman"/>
          <w:bCs/>
          <w:iCs/>
          <w:sz w:val="24"/>
          <w:szCs w:val="24"/>
        </w:rPr>
        <w:t>happening</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whether or not that meant that both parties would be punished, and so that needed to be clarified. And so what I’m asking is</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Ms. Smit</w:t>
      </w:r>
      <w:r w:rsidR="00861557">
        <w:rPr>
          <w:rFonts w:ascii="Times New Roman" w:eastAsia="Times New Roman" w:hAnsi="Times New Roman" w:cs="Times New Roman"/>
          <w:bCs/>
          <w:iCs/>
          <w:sz w:val="24"/>
          <w:szCs w:val="24"/>
        </w:rPr>
        <w:t>h sort of agreed</w:t>
      </w:r>
      <w:r w:rsidR="00C17A88">
        <w:rPr>
          <w:rFonts w:ascii="Times New Roman" w:eastAsia="Times New Roman" w:hAnsi="Times New Roman" w:cs="Times New Roman"/>
          <w:bCs/>
          <w:iCs/>
          <w:sz w:val="24"/>
          <w:szCs w:val="24"/>
        </w:rPr>
        <w:t>, there may be… s</w:t>
      </w:r>
      <w:r>
        <w:rPr>
          <w:rFonts w:ascii="Times New Roman" w:eastAsia="Times New Roman" w:hAnsi="Times New Roman" w:cs="Times New Roman"/>
          <w:bCs/>
          <w:iCs/>
          <w:sz w:val="24"/>
          <w:szCs w:val="24"/>
        </w:rPr>
        <w:t>he had a different example than the one that I had in mind</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you could imagine a university saying that simply participating in the hazing, in other words, presumably you’re doing something in order to say get into </w:t>
      </w:r>
      <w:r w:rsidR="00C17A88">
        <w:rPr>
          <w:rFonts w:ascii="Times New Roman" w:eastAsia="Times New Roman" w:hAnsi="Times New Roman" w:cs="Times New Roman"/>
          <w:bCs/>
          <w:iCs/>
          <w:sz w:val="24"/>
          <w:szCs w:val="24"/>
        </w:rPr>
        <w:t>a fraternity or sorority, right?</w:t>
      </w:r>
      <w:r>
        <w:rPr>
          <w:rFonts w:ascii="Times New Roman" w:eastAsia="Times New Roman" w:hAnsi="Times New Roman" w:cs="Times New Roman"/>
          <w:bCs/>
          <w:iCs/>
          <w:sz w:val="24"/>
          <w:szCs w:val="24"/>
        </w:rPr>
        <w:t xml:space="preserve"> So </w:t>
      </w:r>
      <w:r w:rsidR="003C32D0">
        <w:rPr>
          <w:rFonts w:ascii="Times New Roman" w:eastAsia="Times New Roman" w:hAnsi="Times New Roman" w:cs="Times New Roman"/>
          <w:bCs/>
          <w:iCs/>
          <w:sz w:val="24"/>
          <w:szCs w:val="24"/>
        </w:rPr>
        <w:t>presumably,</w:t>
      </w:r>
      <w:r w:rsidR="00C17A88">
        <w:rPr>
          <w:rFonts w:ascii="Times New Roman" w:eastAsia="Times New Roman" w:hAnsi="Times New Roman" w:cs="Times New Roman"/>
          <w:bCs/>
          <w:iCs/>
          <w:sz w:val="24"/>
          <w:szCs w:val="24"/>
        </w:rPr>
        <w:t xml:space="preserve"> that’s a semi-voluntary activity, right? T</w:t>
      </w:r>
      <w:r>
        <w:rPr>
          <w:rFonts w:ascii="Times New Roman" w:eastAsia="Times New Roman" w:hAnsi="Times New Roman" w:cs="Times New Roman"/>
          <w:bCs/>
          <w:iCs/>
          <w:sz w:val="24"/>
          <w:szCs w:val="24"/>
        </w:rPr>
        <w:t>hat can be up for debate obviously. But somebody</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Senator Topdar has just said</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can word things in various ways that make it ambiguous</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so I was concerned with that ambiguity because you could say</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well</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were also participating in the hazing culture because you know that this fraternity or sorority does this</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you’re willingly participating in it even though you may have gotten physically harmed</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you still participated in it. You can imagine administrations at various </w:t>
      </w:r>
      <w:r w:rsidR="00170623">
        <w:rPr>
          <w:rFonts w:ascii="Times New Roman" w:eastAsia="Times New Roman" w:hAnsi="Times New Roman" w:cs="Times New Roman"/>
          <w:bCs/>
          <w:iCs/>
          <w:sz w:val="24"/>
          <w:szCs w:val="24"/>
        </w:rPr>
        <w:t>universities</w:t>
      </w:r>
      <w:r>
        <w:rPr>
          <w:rFonts w:ascii="Times New Roman" w:eastAsia="Times New Roman" w:hAnsi="Times New Roman" w:cs="Times New Roman"/>
          <w:bCs/>
          <w:iCs/>
          <w:sz w:val="24"/>
          <w:szCs w:val="24"/>
        </w:rPr>
        <w:t xml:space="preserve"> around the country punishing all of the people</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whether they were actually being hazed</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doing the hazing. Does that… it may not make sense</w:t>
      </w:r>
      <w:r w:rsidR="003C32D0">
        <w:rPr>
          <w:rFonts w:ascii="Times New Roman" w:eastAsia="Times New Roman" w:hAnsi="Times New Roman" w:cs="Times New Roman"/>
          <w:bCs/>
          <w:iCs/>
          <w:sz w:val="24"/>
          <w:szCs w:val="24"/>
        </w:rPr>
        <w:t>, right,</w:t>
      </w:r>
      <w:r>
        <w:rPr>
          <w:rFonts w:ascii="Times New Roman" w:eastAsia="Times New Roman" w:hAnsi="Times New Roman" w:cs="Times New Roman"/>
          <w:bCs/>
          <w:iCs/>
          <w:sz w:val="24"/>
          <w:szCs w:val="24"/>
        </w:rPr>
        <w:t xml:space="preserve"> but it’s a possibility</w:t>
      </w:r>
      <w:r w:rsidR="00861557">
        <w:rPr>
          <w:rFonts w:ascii="Times New Roman" w:eastAsia="Times New Roman" w:hAnsi="Times New Roman" w:cs="Times New Roman"/>
          <w:bCs/>
          <w:iCs/>
          <w:sz w:val="24"/>
          <w:szCs w:val="24"/>
        </w:rPr>
        <w:t>. A</w:t>
      </w:r>
      <w:r>
        <w:rPr>
          <w:rFonts w:ascii="Times New Roman" w:eastAsia="Times New Roman" w:hAnsi="Times New Roman" w:cs="Times New Roman"/>
          <w:bCs/>
          <w:iCs/>
          <w:sz w:val="24"/>
          <w:szCs w:val="24"/>
        </w:rPr>
        <w:t>nd so I think that it needs to be clarified</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explained</w:t>
      </w:r>
      <w:r w:rsidR="00861557">
        <w:rPr>
          <w:rFonts w:ascii="Times New Roman" w:eastAsia="Times New Roman" w:hAnsi="Times New Roman" w:cs="Times New Roman"/>
          <w:bCs/>
          <w:iCs/>
          <w:sz w:val="24"/>
          <w:szCs w:val="24"/>
        </w:rPr>
        <w:t>. I</w:t>
      </w:r>
      <w:r>
        <w:rPr>
          <w:rFonts w:ascii="Times New Roman" w:eastAsia="Times New Roman" w:hAnsi="Times New Roman" w:cs="Times New Roman"/>
          <w:bCs/>
          <w:iCs/>
          <w:sz w:val="24"/>
          <w:szCs w:val="24"/>
        </w:rPr>
        <w:t>f you are subject to it when you’re being hazed</w:t>
      </w:r>
      <w:r w:rsidR="00861557">
        <w:rPr>
          <w:rFonts w:ascii="Times New Roman" w:eastAsia="Times New Roman" w:hAnsi="Times New Roman" w:cs="Times New Roman"/>
          <w:bCs/>
          <w:iCs/>
          <w:sz w:val="24"/>
          <w:szCs w:val="24"/>
        </w:rPr>
        <w:t>, why would that be?</w:t>
      </w:r>
      <w:r w:rsidR="00C17A88">
        <w:rPr>
          <w:rFonts w:ascii="Times New Roman" w:eastAsia="Times New Roman" w:hAnsi="Times New Roman" w:cs="Times New Roman"/>
          <w:bCs/>
          <w:iCs/>
          <w:sz w:val="24"/>
          <w:szCs w:val="24"/>
        </w:rPr>
        <w:t xml:space="preserve"> W</w:t>
      </w:r>
      <w:r>
        <w:rPr>
          <w:rFonts w:ascii="Times New Roman" w:eastAsia="Times New Roman" w:hAnsi="Times New Roman" w:cs="Times New Roman"/>
          <w:bCs/>
          <w:iCs/>
          <w:sz w:val="24"/>
          <w:szCs w:val="24"/>
        </w:rPr>
        <w:t>hy would you be open to discipline</w:t>
      </w:r>
      <w:r w:rsidR="00861557">
        <w:rPr>
          <w:rFonts w:ascii="Times New Roman" w:eastAsia="Times New Roman" w:hAnsi="Times New Roman" w:cs="Times New Roman"/>
          <w:bCs/>
          <w:iCs/>
          <w:sz w:val="24"/>
          <w:szCs w:val="24"/>
        </w:rPr>
        <w:t xml:space="preserve"> in that case? A</w:t>
      </w:r>
      <w:r>
        <w:rPr>
          <w:rFonts w:ascii="Times New Roman" w:eastAsia="Times New Roman" w:hAnsi="Times New Roman" w:cs="Times New Roman"/>
          <w:bCs/>
          <w:iCs/>
          <w:sz w:val="24"/>
          <w:szCs w:val="24"/>
        </w:rPr>
        <w:t>nd if we don’t want it that way to make it clear that that’s never g</w:t>
      </w:r>
      <w:r w:rsidR="00C17A88">
        <w:rPr>
          <w:rFonts w:ascii="Times New Roman" w:eastAsia="Times New Roman" w:hAnsi="Times New Roman" w:cs="Times New Roman"/>
          <w:bCs/>
          <w:iCs/>
          <w:sz w:val="24"/>
          <w:szCs w:val="24"/>
        </w:rPr>
        <w:t>oing to be the way it is. Right?</w:t>
      </w:r>
      <w:r>
        <w:rPr>
          <w:rFonts w:ascii="Times New Roman" w:eastAsia="Times New Roman" w:hAnsi="Times New Roman" w:cs="Times New Roman"/>
          <w:bCs/>
          <w:iCs/>
          <w:sz w:val="24"/>
          <w:szCs w:val="24"/>
        </w:rPr>
        <w:t xml:space="preserve"> So I’m not taking a position one way or another, I’m just saying it needs to be clarified</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
    <w:p w:rsidR="002E3D03" w:rsidRDefault="002E3D0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Degrauwe: Thank you. </w:t>
      </w:r>
    </w:p>
    <w:p w:rsidR="002E3D03" w:rsidRDefault="002E3D0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Horst: I was wondering about the timing of the Code of Conduct revisions</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whether or not it would be wise to table this</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have it come up along with the Code, as opposed to… I think there’s a lot of discussion on how we can improve the language</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we can’t improve the language until the Code of Conduct language moves as well.</w:t>
      </w:r>
    </w:p>
    <w:p w:rsidR="002E3D03" w:rsidRDefault="003C32D0"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Y</w:t>
      </w:r>
      <w:r w:rsidR="002E3D03">
        <w:rPr>
          <w:rFonts w:ascii="Times New Roman" w:eastAsia="Times New Roman" w:hAnsi="Times New Roman" w:cs="Times New Roman"/>
          <w:bCs/>
          <w:iCs/>
          <w:sz w:val="24"/>
          <w:szCs w:val="24"/>
        </w:rPr>
        <w:t>eah. I was going to suggest if nobody had any further questions or c</w:t>
      </w:r>
      <w:r w:rsidR="00C17A88">
        <w:rPr>
          <w:rFonts w:ascii="Times New Roman" w:eastAsia="Times New Roman" w:hAnsi="Times New Roman" w:cs="Times New Roman"/>
          <w:bCs/>
          <w:iCs/>
          <w:sz w:val="24"/>
          <w:szCs w:val="24"/>
        </w:rPr>
        <w:t>omments that Exec discuss at it</w:t>
      </w:r>
      <w:r w:rsidR="002E3D03">
        <w:rPr>
          <w:rFonts w:ascii="Times New Roman" w:eastAsia="Times New Roman" w:hAnsi="Times New Roman" w:cs="Times New Roman"/>
          <w:bCs/>
          <w:iCs/>
          <w:sz w:val="24"/>
          <w:szCs w:val="24"/>
        </w:rPr>
        <w:t>s next meeting</w:t>
      </w:r>
      <w:r w:rsidR="00861557">
        <w:rPr>
          <w:rFonts w:ascii="Times New Roman" w:eastAsia="Times New Roman" w:hAnsi="Times New Roman" w:cs="Times New Roman"/>
          <w:bCs/>
          <w:iCs/>
          <w:sz w:val="24"/>
          <w:szCs w:val="24"/>
        </w:rPr>
        <w:t>,</w:t>
      </w:r>
      <w:r w:rsidR="00C17A88">
        <w:rPr>
          <w:rFonts w:ascii="Times New Roman" w:eastAsia="Times New Roman" w:hAnsi="Times New Roman" w:cs="Times New Roman"/>
          <w:bCs/>
          <w:iCs/>
          <w:sz w:val="24"/>
          <w:szCs w:val="24"/>
        </w:rPr>
        <w:t xml:space="preserve"> </w:t>
      </w:r>
      <w:r w:rsidR="002E3D03">
        <w:rPr>
          <w:rFonts w:ascii="Times New Roman" w:eastAsia="Times New Roman" w:hAnsi="Times New Roman" w:cs="Times New Roman"/>
          <w:bCs/>
          <w:iCs/>
          <w:sz w:val="24"/>
          <w:szCs w:val="24"/>
        </w:rPr>
        <w:t>what the next step would be with this policy</w:t>
      </w:r>
      <w:r w:rsidR="00861557">
        <w:rPr>
          <w:rFonts w:ascii="Times New Roman" w:eastAsia="Times New Roman" w:hAnsi="Times New Roman" w:cs="Times New Roman"/>
          <w:bCs/>
          <w:iCs/>
          <w:sz w:val="24"/>
          <w:szCs w:val="24"/>
        </w:rPr>
        <w:t>. B</w:t>
      </w:r>
      <w:r w:rsidR="002E3D03">
        <w:rPr>
          <w:rFonts w:ascii="Times New Roman" w:eastAsia="Times New Roman" w:hAnsi="Times New Roman" w:cs="Times New Roman"/>
          <w:bCs/>
          <w:iCs/>
          <w:sz w:val="24"/>
          <w:szCs w:val="24"/>
        </w:rPr>
        <w:t>ut it didn’t seem like it’s ready</w:t>
      </w:r>
      <w:r w:rsidR="00861557">
        <w:rPr>
          <w:rFonts w:ascii="Times New Roman" w:eastAsia="Times New Roman" w:hAnsi="Times New Roman" w:cs="Times New Roman"/>
          <w:bCs/>
          <w:iCs/>
          <w:sz w:val="24"/>
          <w:szCs w:val="24"/>
        </w:rPr>
        <w:t>,</w:t>
      </w:r>
      <w:r w:rsidR="002E3D03">
        <w:rPr>
          <w:rFonts w:ascii="Times New Roman" w:eastAsia="Times New Roman" w:hAnsi="Times New Roman" w:cs="Times New Roman"/>
          <w:bCs/>
          <w:iCs/>
          <w:sz w:val="24"/>
          <w:szCs w:val="24"/>
        </w:rPr>
        <w:t xml:space="preserve"> given all of this discussion</w:t>
      </w:r>
      <w:r w:rsidR="00861557">
        <w:rPr>
          <w:rFonts w:ascii="Times New Roman" w:eastAsia="Times New Roman" w:hAnsi="Times New Roman" w:cs="Times New Roman"/>
          <w:bCs/>
          <w:iCs/>
          <w:sz w:val="24"/>
          <w:szCs w:val="24"/>
        </w:rPr>
        <w:t>,</w:t>
      </w:r>
      <w:r w:rsidR="002E3D03">
        <w:rPr>
          <w:rFonts w:ascii="Times New Roman" w:eastAsia="Times New Roman" w:hAnsi="Times New Roman" w:cs="Times New Roman"/>
          <w:bCs/>
          <w:iCs/>
          <w:sz w:val="24"/>
          <w:szCs w:val="24"/>
        </w:rPr>
        <w:t xml:space="preserve"> to come back as an Action Item at the next meeting. So we will do that. I’m not sure if we want to formally table it. I think maybe we can just d</w:t>
      </w:r>
      <w:r w:rsidR="00170623">
        <w:rPr>
          <w:rFonts w:ascii="Times New Roman" w:eastAsia="Times New Roman" w:hAnsi="Times New Roman" w:cs="Times New Roman"/>
          <w:bCs/>
          <w:iCs/>
          <w:sz w:val="24"/>
          <w:szCs w:val="24"/>
        </w:rPr>
        <w:t xml:space="preserve">o it in the normal process of where does it go next. And it might go </w:t>
      </w:r>
      <w:r w:rsidR="00C17A88">
        <w:rPr>
          <w:rFonts w:ascii="Times New Roman" w:eastAsia="Times New Roman" w:hAnsi="Times New Roman" w:cs="Times New Roman"/>
          <w:bCs/>
          <w:iCs/>
          <w:sz w:val="24"/>
          <w:szCs w:val="24"/>
        </w:rPr>
        <w:t>to the Student Code review c</w:t>
      </w:r>
      <w:r w:rsidR="00170623">
        <w:rPr>
          <w:rFonts w:ascii="Times New Roman" w:eastAsia="Times New Roman" w:hAnsi="Times New Roman" w:cs="Times New Roman"/>
          <w:bCs/>
          <w:iCs/>
          <w:sz w:val="24"/>
          <w:szCs w:val="24"/>
        </w:rPr>
        <w:t>ommittee so that when they’re working on the changes that we’re anticipating this year</w:t>
      </w:r>
      <w:r w:rsidR="00861557">
        <w:rPr>
          <w:rFonts w:ascii="Times New Roman" w:eastAsia="Times New Roman" w:hAnsi="Times New Roman" w:cs="Times New Roman"/>
          <w:bCs/>
          <w:iCs/>
          <w:sz w:val="24"/>
          <w:szCs w:val="24"/>
        </w:rPr>
        <w:t>,</w:t>
      </w:r>
      <w:r w:rsidR="00170623">
        <w:rPr>
          <w:rFonts w:ascii="Times New Roman" w:eastAsia="Times New Roman" w:hAnsi="Times New Roman" w:cs="Times New Roman"/>
          <w:bCs/>
          <w:iCs/>
          <w:sz w:val="24"/>
          <w:szCs w:val="24"/>
        </w:rPr>
        <w:t xml:space="preserve"> that it can all be done at once. And I see Senator Johnson nodding his head about that, so that’s good. </w:t>
      </w:r>
    </w:p>
    <w:p w:rsidR="00170623" w:rsidRDefault="0017062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Ms. Smith: I think that there’s also a lot more research and a lot more best practices out there regarding hazing than there was in 2010. So I think reviewing some of that. Looking at all of the cases that have been charged under these in our </w:t>
      </w:r>
      <w:r w:rsidR="003C32D0">
        <w:rPr>
          <w:rFonts w:ascii="Times New Roman" w:eastAsia="Times New Roman" w:hAnsi="Times New Roman" w:cs="Times New Roman"/>
          <w:bCs/>
          <w:iCs/>
          <w:sz w:val="24"/>
          <w:szCs w:val="24"/>
        </w:rPr>
        <w:t>system</w:t>
      </w:r>
      <w:r w:rsidR="00C17A88">
        <w:rPr>
          <w:rFonts w:ascii="Times New Roman" w:eastAsia="Times New Roman" w:hAnsi="Times New Roman" w:cs="Times New Roman"/>
          <w:bCs/>
          <w:iCs/>
          <w:sz w:val="24"/>
          <w:szCs w:val="24"/>
        </w:rPr>
        <w:t>. I</w:t>
      </w:r>
      <w:r>
        <w:rPr>
          <w:rFonts w:ascii="Times New Roman" w:eastAsia="Times New Roman" w:hAnsi="Times New Roman" w:cs="Times New Roman"/>
          <w:bCs/>
          <w:iCs/>
          <w:sz w:val="24"/>
          <w:szCs w:val="24"/>
        </w:rPr>
        <w:t xml:space="preserve">s there cases we couldn’t charge because our language wasn’t good. Like there’s a lot of best practice work that could be done on this issue that is a ton more research and </w:t>
      </w:r>
      <w:r w:rsidR="003C32D0">
        <w:rPr>
          <w:rFonts w:ascii="Times New Roman" w:eastAsia="Times New Roman" w:hAnsi="Times New Roman" w:cs="Times New Roman"/>
          <w:bCs/>
          <w:iCs/>
          <w:sz w:val="24"/>
          <w:szCs w:val="24"/>
        </w:rPr>
        <w:t>information</w:t>
      </w:r>
      <w:r>
        <w:rPr>
          <w:rFonts w:ascii="Times New Roman" w:eastAsia="Times New Roman" w:hAnsi="Times New Roman" w:cs="Times New Roman"/>
          <w:bCs/>
          <w:iCs/>
          <w:sz w:val="24"/>
          <w:szCs w:val="24"/>
        </w:rPr>
        <w:t xml:space="preserve"> than there was when this policy was first </w:t>
      </w:r>
      <w:r w:rsidR="003C32D0">
        <w:rPr>
          <w:rFonts w:ascii="Times New Roman" w:eastAsia="Times New Roman" w:hAnsi="Times New Roman" w:cs="Times New Roman"/>
          <w:bCs/>
          <w:iCs/>
          <w:sz w:val="24"/>
          <w:szCs w:val="24"/>
        </w:rPr>
        <w:t>enacted</w:t>
      </w:r>
      <w:r>
        <w:rPr>
          <w:rFonts w:ascii="Times New Roman" w:eastAsia="Times New Roman" w:hAnsi="Times New Roman" w:cs="Times New Roman"/>
          <w:bCs/>
          <w:iCs/>
          <w:sz w:val="24"/>
          <w:szCs w:val="24"/>
        </w:rPr>
        <w:t xml:space="preserve">. </w:t>
      </w:r>
    </w:p>
    <w:p w:rsidR="00170623" w:rsidRDefault="0017062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Senator Kalter: </w:t>
      </w:r>
      <w:r w:rsidR="003C32D0">
        <w:rPr>
          <w:rFonts w:ascii="Times New Roman" w:eastAsia="Times New Roman" w:hAnsi="Times New Roman" w:cs="Times New Roman"/>
          <w:bCs/>
          <w:iCs/>
          <w:sz w:val="24"/>
          <w:szCs w:val="24"/>
        </w:rPr>
        <w:t>Excellent</w:t>
      </w:r>
      <w:r>
        <w:rPr>
          <w:rFonts w:ascii="Times New Roman" w:eastAsia="Times New Roman" w:hAnsi="Times New Roman" w:cs="Times New Roman"/>
          <w:bCs/>
          <w:iCs/>
          <w:sz w:val="24"/>
          <w:szCs w:val="24"/>
        </w:rPr>
        <w:t xml:space="preserve">. </w:t>
      </w:r>
    </w:p>
    <w:p w:rsidR="00170623" w:rsidRDefault="0017062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Blum: </w:t>
      </w:r>
      <w:r w:rsidR="003C32D0">
        <w:rPr>
          <w:rFonts w:ascii="Times New Roman" w:eastAsia="Times New Roman" w:hAnsi="Times New Roman" w:cs="Times New Roman"/>
          <w:bCs/>
          <w:iCs/>
          <w:sz w:val="24"/>
          <w:szCs w:val="24"/>
        </w:rPr>
        <w:t>I just have a quick question. Is</w:t>
      </w:r>
      <w:r>
        <w:rPr>
          <w:rFonts w:ascii="Times New Roman" w:eastAsia="Times New Roman" w:hAnsi="Times New Roman" w:cs="Times New Roman"/>
          <w:bCs/>
          <w:iCs/>
          <w:sz w:val="24"/>
          <w:szCs w:val="24"/>
        </w:rPr>
        <w:t xml:space="preserve"> there any legal problem with us doing what we’re talking about doing? Like waiting on the policy and </w:t>
      </w:r>
      <w:r w:rsidR="003C32D0">
        <w:rPr>
          <w:rFonts w:ascii="Times New Roman" w:eastAsia="Times New Roman" w:hAnsi="Times New Roman" w:cs="Times New Roman"/>
          <w:bCs/>
          <w:iCs/>
          <w:sz w:val="24"/>
          <w:szCs w:val="24"/>
        </w:rPr>
        <w:t>aligning</w:t>
      </w:r>
      <w:r>
        <w:rPr>
          <w:rFonts w:ascii="Times New Roman" w:eastAsia="Times New Roman" w:hAnsi="Times New Roman" w:cs="Times New Roman"/>
          <w:bCs/>
          <w:iCs/>
          <w:sz w:val="24"/>
          <w:szCs w:val="24"/>
        </w:rPr>
        <w:t xml:space="preserve"> it? So like are we putting ourselves in any… I mean you could propose an alternative path of making an interim step of doing this and which I think seems like a good idea is making everything agree, but is there any legal problem with delaying</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sort of going this other path</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this path? </w:t>
      </w:r>
    </w:p>
    <w:p w:rsidR="00170623" w:rsidRDefault="0017062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Ms. Smith: From a legal perspective, it’s definitely better if we have the same definition. So an </w:t>
      </w:r>
      <w:r w:rsidR="003C32D0">
        <w:rPr>
          <w:rFonts w:ascii="Times New Roman" w:eastAsia="Times New Roman" w:hAnsi="Times New Roman" w:cs="Times New Roman"/>
          <w:bCs/>
          <w:iCs/>
          <w:sz w:val="24"/>
          <w:szCs w:val="24"/>
        </w:rPr>
        <w:t>interim</w:t>
      </w:r>
      <w:r>
        <w:rPr>
          <w:rFonts w:ascii="Times New Roman" w:eastAsia="Times New Roman" w:hAnsi="Times New Roman" w:cs="Times New Roman"/>
          <w:bCs/>
          <w:iCs/>
          <w:sz w:val="24"/>
          <w:szCs w:val="24"/>
        </w:rPr>
        <w:t xml:space="preserve"> step of making </w:t>
      </w:r>
      <w:r w:rsidR="003C32D0">
        <w:rPr>
          <w:rFonts w:ascii="Times New Roman" w:eastAsia="Times New Roman" w:hAnsi="Times New Roman" w:cs="Times New Roman"/>
          <w:bCs/>
          <w:iCs/>
          <w:sz w:val="24"/>
          <w:szCs w:val="24"/>
        </w:rPr>
        <w:t>at least</w:t>
      </w:r>
      <w:r>
        <w:rPr>
          <w:rFonts w:ascii="Times New Roman" w:eastAsia="Times New Roman" w:hAnsi="Times New Roman" w:cs="Times New Roman"/>
          <w:bCs/>
          <w:iCs/>
          <w:sz w:val="24"/>
          <w:szCs w:val="24"/>
        </w:rPr>
        <w:t xml:space="preserve"> the definition match between the two policies I would recommen</w:t>
      </w:r>
      <w:r w:rsidR="003C32D0">
        <w:rPr>
          <w:rFonts w:ascii="Times New Roman" w:eastAsia="Times New Roman" w:hAnsi="Times New Roman" w:cs="Times New Roman"/>
          <w:bCs/>
          <w:iCs/>
          <w:sz w:val="24"/>
          <w:szCs w:val="24"/>
        </w:rPr>
        <w:t>d. That being said this policy has</w:t>
      </w:r>
      <w:r>
        <w:rPr>
          <w:rFonts w:ascii="Times New Roman" w:eastAsia="Times New Roman" w:hAnsi="Times New Roman" w:cs="Times New Roman"/>
          <w:bCs/>
          <w:iCs/>
          <w:sz w:val="24"/>
          <w:szCs w:val="24"/>
        </w:rPr>
        <w:t xml:space="preserve"> been in place since 2010 and we haven’t had any issues with it so I think it’s… </w:t>
      </w:r>
    </w:p>
    <w:p w:rsidR="00170623" w:rsidRDefault="0017062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You </w:t>
      </w:r>
      <w:r w:rsidR="003C32D0">
        <w:rPr>
          <w:rFonts w:ascii="Times New Roman" w:eastAsia="Times New Roman" w:hAnsi="Times New Roman" w:cs="Times New Roman"/>
          <w:bCs/>
          <w:iCs/>
          <w:sz w:val="24"/>
          <w:szCs w:val="24"/>
        </w:rPr>
        <w:t>don’t want to tempt fate there</w:t>
      </w:r>
      <w:r w:rsidR="00C17A88">
        <w:rPr>
          <w:rFonts w:ascii="Times New Roman" w:eastAsia="Times New Roman" w:hAnsi="Times New Roman" w:cs="Times New Roman"/>
          <w:bCs/>
          <w:iCs/>
          <w:sz w:val="24"/>
          <w:szCs w:val="24"/>
        </w:rPr>
        <w:t>,</w:t>
      </w:r>
      <w:r w:rsidR="003C32D0">
        <w:rPr>
          <w:rFonts w:ascii="Times New Roman" w:eastAsia="Times New Roman" w:hAnsi="Times New Roman" w:cs="Times New Roman"/>
          <w:bCs/>
          <w:iCs/>
          <w:sz w:val="24"/>
          <w:szCs w:val="24"/>
        </w:rPr>
        <w:t xml:space="preserve"> d</w:t>
      </w:r>
      <w:r>
        <w:rPr>
          <w:rFonts w:ascii="Times New Roman" w:eastAsia="Times New Roman" w:hAnsi="Times New Roman" w:cs="Times New Roman"/>
          <w:bCs/>
          <w:iCs/>
          <w:sz w:val="24"/>
          <w:szCs w:val="24"/>
        </w:rPr>
        <w:t>o you? All right. Any other questions or comments? All right. Exec will take that back in</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discuss that</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we’ll see where it goes. Thank you so much. All </w:t>
      </w:r>
      <w:r w:rsidR="003C32D0">
        <w:rPr>
          <w:rFonts w:ascii="Times New Roman" w:eastAsia="Times New Roman" w:hAnsi="Times New Roman" w:cs="Times New Roman"/>
          <w:bCs/>
          <w:iCs/>
          <w:sz w:val="24"/>
          <w:szCs w:val="24"/>
        </w:rPr>
        <w:t>right,</w:t>
      </w:r>
      <w:r>
        <w:rPr>
          <w:rFonts w:ascii="Times New Roman" w:eastAsia="Times New Roman" w:hAnsi="Times New Roman" w:cs="Times New Roman"/>
          <w:bCs/>
          <w:iCs/>
          <w:sz w:val="24"/>
          <w:szCs w:val="24"/>
        </w:rPr>
        <w:t xml:space="preserve"> that was our last major item for the night. </w:t>
      </w:r>
    </w:p>
    <w:p w:rsidR="00170623" w:rsidRPr="008C1DA2" w:rsidRDefault="00170623" w:rsidP="00170623">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170623" w:rsidRDefault="0017062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w:t>
      </w:r>
      <w:r w:rsidR="002F375C">
        <w:rPr>
          <w:rFonts w:ascii="Times New Roman" w:eastAsia="Times New Roman" w:hAnsi="Times New Roman" w:cs="Times New Roman"/>
          <w:bCs/>
          <w:iCs/>
          <w:sz w:val="24"/>
          <w:szCs w:val="24"/>
        </w:rPr>
        <w:t>Nikolaou</w:t>
      </w:r>
      <w:r>
        <w:rPr>
          <w:rFonts w:ascii="Times New Roman" w:eastAsia="Times New Roman" w:hAnsi="Times New Roman" w:cs="Times New Roman"/>
          <w:bCs/>
          <w:iCs/>
          <w:sz w:val="24"/>
          <w:szCs w:val="24"/>
        </w:rPr>
        <w:t>: The Academic Affairs Committee met tonight and we selected our representative to the Academic Planning Committee. We decided on what is the priority of the topics we are going to discuss within the academic year</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we started discussing the Leave of Absence policy. </w:t>
      </w:r>
    </w:p>
    <w:p w:rsidR="00170623" w:rsidRPr="008C1DA2" w:rsidRDefault="00170623" w:rsidP="00170623">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170623" w:rsidRDefault="00170623"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Marx: Okay. AABC met tonight</w:t>
      </w:r>
      <w:r w:rsidR="003C32D0">
        <w:rPr>
          <w:rFonts w:ascii="Times New Roman" w:eastAsia="Times New Roman" w:hAnsi="Times New Roman" w:cs="Times New Roman"/>
          <w:bCs/>
          <w:iCs/>
          <w:sz w:val="24"/>
          <w:szCs w:val="24"/>
        </w:rPr>
        <w:t>,</w:t>
      </w:r>
      <w:r w:rsidR="00C17A88">
        <w:rPr>
          <w:rFonts w:ascii="Times New Roman" w:eastAsia="Times New Roman" w:hAnsi="Times New Roman" w:cs="Times New Roman"/>
          <w:bCs/>
          <w:iCs/>
          <w:sz w:val="24"/>
          <w:szCs w:val="24"/>
        </w:rPr>
        <w:t xml:space="preserve"> and went through its issues pending</w:t>
      </w:r>
      <w:r>
        <w:rPr>
          <w:rFonts w:ascii="Times New Roman" w:eastAsia="Times New Roman" w:hAnsi="Times New Roman" w:cs="Times New Roman"/>
          <w:bCs/>
          <w:iCs/>
          <w:sz w:val="24"/>
          <w:szCs w:val="24"/>
        </w:rPr>
        <w:t xml:space="preserve"> list to see what all we have to look at this year. We continue talking about some of the policies that we looked at last year</w:t>
      </w:r>
      <w:r w:rsidR="003C32D0">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think we’ll be able to make some good progress quickly on many of these policies. </w:t>
      </w:r>
    </w:p>
    <w:p w:rsidR="002F375C" w:rsidRPr="008C1DA2" w:rsidRDefault="002F375C" w:rsidP="002F375C">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170623" w:rsidRDefault="002F375C"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Crowley: At this evening</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s meeting</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brought the new members up to speed on the work we did last se</w:t>
      </w:r>
      <w:r w:rsidR="00861557">
        <w:rPr>
          <w:rFonts w:ascii="Times New Roman" w:eastAsia="Times New Roman" w:hAnsi="Times New Roman" w:cs="Times New Roman"/>
          <w:bCs/>
          <w:iCs/>
          <w:sz w:val="24"/>
          <w:szCs w:val="24"/>
        </w:rPr>
        <w:t>mester on the Sabbatical policy, a</w:t>
      </w:r>
      <w:r>
        <w:rPr>
          <w:rFonts w:ascii="Times New Roman" w:eastAsia="Times New Roman" w:hAnsi="Times New Roman" w:cs="Times New Roman"/>
          <w:bCs/>
          <w:iCs/>
          <w:sz w:val="24"/>
          <w:szCs w:val="24"/>
        </w:rPr>
        <w:t xml:space="preserve">nd we initiated a discussion on those elements that still require some revision. </w:t>
      </w:r>
    </w:p>
    <w:p w:rsidR="002F375C" w:rsidRPr="008C1DA2" w:rsidRDefault="002F375C" w:rsidP="002F375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2F375C" w:rsidRDefault="002F375C"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Mainieri: In Planning and Finance</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took up the priority that the committee had started working on last s</w:t>
      </w:r>
      <w:r w:rsidR="00861557">
        <w:rPr>
          <w:rFonts w:ascii="Times New Roman" w:eastAsia="Times New Roman" w:hAnsi="Times New Roman" w:cs="Times New Roman"/>
          <w:bCs/>
          <w:iCs/>
          <w:sz w:val="24"/>
          <w:szCs w:val="24"/>
        </w:rPr>
        <w:t>emester which was investigating</w:t>
      </w:r>
      <w:r>
        <w:rPr>
          <w:rFonts w:ascii="Times New Roman" w:eastAsia="Times New Roman" w:hAnsi="Times New Roman" w:cs="Times New Roman"/>
          <w:bCs/>
          <w:iCs/>
          <w:sz w:val="24"/>
          <w:szCs w:val="24"/>
        </w:rPr>
        <w:t xml:space="preserve"> enabling students to get into their desired majors if they’re over</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subscribed, and the barriers and tools that might be available for that. We’ve come up with a plan on how to continue our discussions on that priority. </w:t>
      </w:r>
    </w:p>
    <w:p w:rsidR="002F375C" w:rsidRPr="008C1DA2" w:rsidRDefault="002F375C" w:rsidP="002F375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2F375C" w:rsidRDefault="002F375C"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Seeman: Rules Committee met this evening. Mostly we discussed what our priorities are going to be for the coming year, including Blue Book items</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well as bylaws. </w:t>
      </w:r>
    </w:p>
    <w:p w:rsidR="002F375C" w:rsidRDefault="002F375C" w:rsidP="002F375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Communications</w:t>
      </w:r>
    </w:p>
    <w:p w:rsidR="002F375C" w:rsidRDefault="002F375C" w:rsidP="0037276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Ferrence: Got to put it out there, not my college</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we have this Friday night</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of course</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is the micro harvest moon</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that is followed by Saturday from 9:00am to 3:00 pm ISU’s Ag department is hosting the Autumna</w:t>
      </w:r>
      <w:r w:rsidR="00BF0621">
        <w:rPr>
          <w:rFonts w:ascii="Times New Roman" w:eastAsia="Times New Roman" w:hAnsi="Times New Roman" w:cs="Times New Roman"/>
          <w:bCs/>
          <w:iCs/>
          <w:sz w:val="24"/>
          <w:szCs w:val="24"/>
        </w:rPr>
        <w:t>l Festival at the Horticulture C</w:t>
      </w:r>
      <w:r>
        <w:rPr>
          <w:rFonts w:ascii="Times New Roman" w:eastAsia="Times New Roman" w:hAnsi="Times New Roman" w:cs="Times New Roman"/>
          <w:bCs/>
          <w:iCs/>
          <w:sz w:val="24"/>
          <w:szCs w:val="24"/>
        </w:rPr>
        <w:t>enter</w:t>
      </w:r>
      <w:r w:rsidR="00BF0621">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which is always a really fun time to go out and check out. So for students not familiar</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pass it along. There’s, I think, a nominal $5 admission fee, it doesn’t say anywhere w</w:t>
      </w:r>
      <w:r w:rsidR="00C17A88">
        <w:rPr>
          <w:rFonts w:ascii="Times New Roman" w:eastAsia="Times New Roman" w:hAnsi="Times New Roman" w:cs="Times New Roman"/>
          <w:bCs/>
          <w:iCs/>
          <w:sz w:val="24"/>
          <w:szCs w:val="24"/>
        </w:rPr>
        <w:t>h</w:t>
      </w:r>
      <w:r>
        <w:rPr>
          <w:rFonts w:ascii="Times New Roman" w:eastAsia="Times New Roman" w:hAnsi="Times New Roman" w:cs="Times New Roman"/>
          <w:bCs/>
          <w:iCs/>
          <w:sz w:val="24"/>
          <w:szCs w:val="24"/>
        </w:rPr>
        <w:t>ere students fall in that. Normally</w:t>
      </w:r>
      <w:r w:rsidR="0086155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w:t>
      </w:r>
      <w:r w:rsidR="00861557">
        <w:rPr>
          <w:rFonts w:ascii="Times New Roman" w:eastAsia="Times New Roman" w:hAnsi="Times New Roman" w:cs="Times New Roman"/>
          <w:bCs/>
          <w:iCs/>
          <w:sz w:val="24"/>
          <w:szCs w:val="24"/>
        </w:rPr>
        <w:t>e place is free, but on that day</w:t>
      </w:r>
      <w:r w:rsidR="00C17A88">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they’ve got a lot of stuff like hayrides and lots of good stuff. It’s definitely worth going if you haven’t been there. It’s between the Cornbelter’s Stadium and the ISU golf course, if you don’t know where it is. Nice positive thing to say. </w:t>
      </w:r>
    </w:p>
    <w:p w:rsidR="002F375C" w:rsidRDefault="002F375C" w:rsidP="002F375C">
      <w:pPr>
        <w:tabs>
          <w:tab w:val="left" w:pos="540"/>
        </w:tabs>
        <w:spacing w:after="0" w:line="240" w:lineRule="auto"/>
      </w:pPr>
      <w:r w:rsidRPr="008C1DA2">
        <w:rPr>
          <w:rFonts w:ascii="Times New Roman" w:eastAsia="Times New Roman" w:hAnsi="Times New Roman" w:cs="Times New Roman"/>
          <w:b/>
          <w:i/>
          <w:sz w:val="24"/>
          <w:szCs w:val="20"/>
        </w:rPr>
        <w:t>Adjournment</w:t>
      </w:r>
    </w:p>
    <w:p w:rsidR="002F375C" w:rsidRPr="002F375C" w:rsidRDefault="002F375C" w:rsidP="002F375C">
      <w:pPr>
        <w:tabs>
          <w:tab w:val="left" w:pos="540"/>
        </w:tabs>
        <w:spacing w:after="0" w:line="240" w:lineRule="auto"/>
        <w:rPr>
          <w:rFonts w:ascii="Times New Roman" w:hAnsi="Times New Roman" w:cs="Times New Roman"/>
          <w:sz w:val="24"/>
        </w:rPr>
      </w:pPr>
      <w:r w:rsidRPr="002F375C">
        <w:rPr>
          <w:rFonts w:ascii="Times New Roman" w:hAnsi="Times New Roman" w:cs="Times New Roman"/>
          <w:sz w:val="24"/>
        </w:rPr>
        <w:t xml:space="preserve">Motion by </w:t>
      </w:r>
      <w:r>
        <w:rPr>
          <w:rFonts w:ascii="Times New Roman" w:hAnsi="Times New Roman" w:cs="Times New Roman"/>
          <w:sz w:val="24"/>
        </w:rPr>
        <w:t xml:space="preserve">Senator Zamudio, seconded by Senator DeGrauwe, to adjourn. The motion was adjourn. </w:t>
      </w:r>
    </w:p>
    <w:sectPr w:rsidR="002F375C" w:rsidRPr="002F37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87" w:rsidRDefault="00C22C87" w:rsidP="00A6131E">
      <w:pPr>
        <w:spacing w:after="0" w:line="240" w:lineRule="auto"/>
      </w:pPr>
      <w:r>
        <w:separator/>
      </w:r>
    </w:p>
  </w:endnote>
  <w:endnote w:type="continuationSeparator" w:id="0">
    <w:p w:rsidR="00C22C87" w:rsidRDefault="00C22C87" w:rsidP="00A6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726570"/>
      <w:docPartObj>
        <w:docPartGallery w:val="Page Numbers (Bottom of Page)"/>
        <w:docPartUnique/>
      </w:docPartObj>
    </w:sdtPr>
    <w:sdtEndPr>
      <w:rPr>
        <w:noProof/>
      </w:rPr>
    </w:sdtEndPr>
    <w:sdtContent>
      <w:p w:rsidR="00872CAA" w:rsidRDefault="00872CAA">
        <w:pPr>
          <w:pStyle w:val="Footer"/>
          <w:jc w:val="center"/>
        </w:pPr>
        <w:r>
          <w:fldChar w:fldCharType="begin"/>
        </w:r>
        <w:r>
          <w:instrText xml:space="preserve"> PAGE   \* MERGEFORMAT </w:instrText>
        </w:r>
        <w:r>
          <w:fldChar w:fldCharType="separate"/>
        </w:r>
        <w:r w:rsidR="008A43F8">
          <w:rPr>
            <w:noProof/>
          </w:rPr>
          <w:t>1</w:t>
        </w:r>
        <w:r>
          <w:rPr>
            <w:noProof/>
          </w:rPr>
          <w:fldChar w:fldCharType="end"/>
        </w:r>
      </w:p>
    </w:sdtContent>
  </w:sdt>
  <w:p w:rsidR="00872CAA" w:rsidRDefault="0087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87" w:rsidRDefault="00C22C87" w:rsidP="00A6131E">
      <w:pPr>
        <w:spacing w:after="0" w:line="240" w:lineRule="auto"/>
      </w:pPr>
      <w:r>
        <w:separator/>
      </w:r>
    </w:p>
  </w:footnote>
  <w:footnote w:type="continuationSeparator" w:id="0">
    <w:p w:rsidR="00C22C87" w:rsidRDefault="00C22C87" w:rsidP="00A61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3B"/>
    <w:rsid w:val="00065772"/>
    <w:rsid w:val="0009601B"/>
    <w:rsid w:val="00150957"/>
    <w:rsid w:val="00170623"/>
    <w:rsid w:val="001C2FB8"/>
    <w:rsid w:val="001C4E51"/>
    <w:rsid w:val="001E69EE"/>
    <w:rsid w:val="002043AD"/>
    <w:rsid w:val="002213FF"/>
    <w:rsid w:val="00293658"/>
    <w:rsid w:val="002C3E8E"/>
    <w:rsid w:val="002C67A8"/>
    <w:rsid w:val="002E3D03"/>
    <w:rsid w:val="002F375C"/>
    <w:rsid w:val="00311A87"/>
    <w:rsid w:val="00312FB8"/>
    <w:rsid w:val="00324A72"/>
    <w:rsid w:val="003307E0"/>
    <w:rsid w:val="0037276F"/>
    <w:rsid w:val="003766F1"/>
    <w:rsid w:val="003B3E6C"/>
    <w:rsid w:val="003B59DF"/>
    <w:rsid w:val="003C062D"/>
    <w:rsid w:val="003C32D0"/>
    <w:rsid w:val="003D1191"/>
    <w:rsid w:val="004D14DB"/>
    <w:rsid w:val="004E437B"/>
    <w:rsid w:val="004E50C1"/>
    <w:rsid w:val="005002FA"/>
    <w:rsid w:val="005027AF"/>
    <w:rsid w:val="0050733B"/>
    <w:rsid w:val="0054566B"/>
    <w:rsid w:val="00556978"/>
    <w:rsid w:val="005D373B"/>
    <w:rsid w:val="00691D26"/>
    <w:rsid w:val="00776AF9"/>
    <w:rsid w:val="0077730C"/>
    <w:rsid w:val="007A19F6"/>
    <w:rsid w:val="007C3D8D"/>
    <w:rsid w:val="007D5189"/>
    <w:rsid w:val="0082353C"/>
    <w:rsid w:val="00824DD0"/>
    <w:rsid w:val="00861557"/>
    <w:rsid w:val="00872CAA"/>
    <w:rsid w:val="00891AF6"/>
    <w:rsid w:val="008A43F8"/>
    <w:rsid w:val="008A45DF"/>
    <w:rsid w:val="008B7001"/>
    <w:rsid w:val="008E12C6"/>
    <w:rsid w:val="008F6759"/>
    <w:rsid w:val="00942CD4"/>
    <w:rsid w:val="00974683"/>
    <w:rsid w:val="00983F70"/>
    <w:rsid w:val="00995EC2"/>
    <w:rsid w:val="009B1A64"/>
    <w:rsid w:val="009D11FF"/>
    <w:rsid w:val="00A10C03"/>
    <w:rsid w:val="00A155B1"/>
    <w:rsid w:val="00A41057"/>
    <w:rsid w:val="00A6131E"/>
    <w:rsid w:val="00A7111F"/>
    <w:rsid w:val="00AB665C"/>
    <w:rsid w:val="00AB7C81"/>
    <w:rsid w:val="00AC217D"/>
    <w:rsid w:val="00AD09FF"/>
    <w:rsid w:val="00AD717A"/>
    <w:rsid w:val="00AF1FC7"/>
    <w:rsid w:val="00B34E49"/>
    <w:rsid w:val="00B65970"/>
    <w:rsid w:val="00B74E54"/>
    <w:rsid w:val="00BC33B7"/>
    <w:rsid w:val="00BF0621"/>
    <w:rsid w:val="00C00147"/>
    <w:rsid w:val="00C17A88"/>
    <w:rsid w:val="00C22C87"/>
    <w:rsid w:val="00C375E4"/>
    <w:rsid w:val="00C73C59"/>
    <w:rsid w:val="00CC58FC"/>
    <w:rsid w:val="00CE798B"/>
    <w:rsid w:val="00D05B03"/>
    <w:rsid w:val="00D372C0"/>
    <w:rsid w:val="00D40158"/>
    <w:rsid w:val="00E1037F"/>
    <w:rsid w:val="00E16267"/>
    <w:rsid w:val="00E23F50"/>
    <w:rsid w:val="00EA479C"/>
    <w:rsid w:val="00EE027E"/>
    <w:rsid w:val="00F206EB"/>
    <w:rsid w:val="00F6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28D4"/>
  <w15:docId w15:val="{71DBE13A-D317-4CD1-9787-194C9867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BB0"/>
    <w:rPr>
      <w:color w:val="0563C1" w:themeColor="hyperlink"/>
      <w:u w:val="single"/>
    </w:rPr>
  </w:style>
  <w:style w:type="paragraph" w:styleId="Header">
    <w:name w:val="header"/>
    <w:basedOn w:val="Normal"/>
    <w:link w:val="HeaderChar"/>
    <w:uiPriority w:val="99"/>
    <w:unhideWhenUsed/>
    <w:rsid w:val="00A6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1E"/>
  </w:style>
  <w:style w:type="paragraph" w:styleId="Footer">
    <w:name w:val="footer"/>
    <w:basedOn w:val="Normal"/>
    <w:link w:val="FooterChar"/>
    <w:uiPriority w:val="99"/>
    <w:unhideWhenUsed/>
    <w:rsid w:val="00A6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1E"/>
  </w:style>
  <w:style w:type="character" w:styleId="CommentReference">
    <w:name w:val="annotation reference"/>
    <w:basedOn w:val="DefaultParagraphFont"/>
    <w:uiPriority w:val="99"/>
    <w:semiHidden/>
    <w:unhideWhenUsed/>
    <w:rsid w:val="00872CAA"/>
    <w:rPr>
      <w:sz w:val="16"/>
      <w:szCs w:val="16"/>
    </w:rPr>
  </w:style>
  <w:style w:type="paragraph" w:styleId="CommentText">
    <w:name w:val="annotation text"/>
    <w:basedOn w:val="Normal"/>
    <w:link w:val="CommentTextChar"/>
    <w:uiPriority w:val="99"/>
    <w:semiHidden/>
    <w:unhideWhenUsed/>
    <w:rsid w:val="00872CAA"/>
    <w:pPr>
      <w:spacing w:line="240" w:lineRule="auto"/>
    </w:pPr>
    <w:rPr>
      <w:sz w:val="20"/>
      <w:szCs w:val="20"/>
    </w:rPr>
  </w:style>
  <w:style w:type="character" w:customStyle="1" w:styleId="CommentTextChar">
    <w:name w:val="Comment Text Char"/>
    <w:basedOn w:val="DefaultParagraphFont"/>
    <w:link w:val="CommentText"/>
    <w:uiPriority w:val="99"/>
    <w:semiHidden/>
    <w:rsid w:val="00872CAA"/>
    <w:rPr>
      <w:sz w:val="20"/>
      <w:szCs w:val="20"/>
    </w:rPr>
  </w:style>
  <w:style w:type="paragraph" w:styleId="CommentSubject">
    <w:name w:val="annotation subject"/>
    <w:basedOn w:val="CommentText"/>
    <w:next w:val="CommentText"/>
    <w:link w:val="CommentSubjectChar"/>
    <w:uiPriority w:val="99"/>
    <w:semiHidden/>
    <w:unhideWhenUsed/>
    <w:rsid w:val="00872CAA"/>
    <w:rPr>
      <w:b/>
      <w:bCs/>
    </w:rPr>
  </w:style>
  <w:style w:type="character" w:customStyle="1" w:styleId="CommentSubjectChar">
    <w:name w:val="Comment Subject Char"/>
    <w:basedOn w:val="CommentTextChar"/>
    <w:link w:val="CommentSubject"/>
    <w:uiPriority w:val="99"/>
    <w:semiHidden/>
    <w:rsid w:val="00872CAA"/>
    <w:rPr>
      <w:b/>
      <w:bCs/>
      <w:sz w:val="20"/>
      <w:szCs w:val="20"/>
    </w:rPr>
  </w:style>
  <w:style w:type="paragraph" w:styleId="BalloonText">
    <w:name w:val="Balloon Text"/>
    <w:basedOn w:val="Normal"/>
    <w:link w:val="BalloonTextChar"/>
    <w:uiPriority w:val="99"/>
    <w:semiHidden/>
    <w:unhideWhenUsed/>
    <w:rsid w:val="0087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tch.illinoisstate.edu/project/16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11176</Words>
  <Characters>63707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2019-10-11T19:11:00Z</dcterms:created>
  <dcterms:modified xsi:type="dcterms:W3CDTF">2019-10-24T13:34:00Z</dcterms:modified>
</cp:coreProperties>
</file>