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8F48C" w14:textId="2424624A" w:rsidR="002A1218" w:rsidRDefault="16D8E635" w:rsidP="61203282">
      <w:pPr>
        <w:spacing w:after="0" w:line="240" w:lineRule="auto"/>
        <w:jc w:val="center"/>
        <w:rPr>
          <w:rFonts w:ascii="Times New Roman" w:eastAsia="Times New Roman" w:hAnsi="Times New Roman" w:cs="Times New Roman"/>
          <w:color w:val="000000" w:themeColor="text1"/>
          <w:sz w:val="28"/>
          <w:szCs w:val="28"/>
        </w:rPr>
      </w:pPr>
      <w:r w:rsidRPr="61203282">
        <w:rPr>
          <w:rFonts w:ascii="Times New Roman" w:eastAsia="Times New Roman" w:hAnsi="Times New Roman" w:cs="Times New Roman"/>
          <w:b/>
          <w:bCs/>
          <w:color w:val="000000" w:themeColor="text1"/>
          <w:sz w:val="28"/>
          <w:szCs w:val="28"/>
        </w:rPr>
        <w:t xml:space="preserve">Academic Senate Meeting </w:t>
      </w:r>
      <w:r w:rsidR="00560AE4">
        <w:rPr>
          <w:rFonts w:ascii="Times New Roman" w:eastAsia="Times New Roman" w:hAnsi="Times New Roman" w:cs="Times New Roman"/>
          <w:b/>
          <w:bCs/>
          <w:color w:val="000000" w:themeColor="text1"/>
          <w:sz w:val="28"/>
          <w:szCs w:val="28"/>
        </w:rPr>
        <w:t>Minutes</w:t>
      </w:r>
    </w:p>
    <w:p w14:paraId="41C484F7" w14:textId="7C6729DB" w:rsidR="002A1218" w:rsidRDefault="16D8E635" w:rsidP="61203282">
      <w:pPr>
        <w:spacing w:after="0" w:line="240" w:lineRule="auto"/>
        <w:jc w:val="center"/>
        <w:rPr>
          <w:rFonts w:ascii="Times New Roman" w:eastAsia="Times New Roman" w:hAnsi="Times New Roman" w:cs="Times New Roman"/>
          <w:color w:val="000000" w:themeColor="text1"/>
          <w:sz w:val="24"/>
          <w:szCs w:val="24"/>
        </w:rPr>
      </w:pPr>
      <w:r w:rsidRPr="61203282">
        <w:rPr>
          <w:rFonts w:ascii="Times New Roman" w:eastAsia="Times New Roman" w:hAnsi="Times New Roman" w:cs="Times New Roman"/>
          <w:b/>
          <w:bCs/>
          <w:color w:val="000000" w:themeColor="text1"/>
          <w:sz w:val="24"/>
          <w:szCs w:val="24"/>
        </w:rPr>
        <w:t>Wednesday, February 18, 2026</w:t>
      </w:r>
    </w:p>
    <w:p w14:paraId="37743E3C" w14:textId="7B77AEC0" w:rsidR="002A1218" w:rsidRDefault="16D8E635" w:rsidP="61203282">
      <w:pPr>
        <w:spacing w:after="0" w:line="240" w:lineRule="auto"/>
        <w:jc w:val="center"/>
        <w:rPr>
          <w:rFonts w:ascii="Times New Roman" w:eastAsia="Times New Roman" w:hAnsi="Times New Roman" w:cs="Times New Roman"/>
          <w:color w:val="000000" w:themeColor="text1"/>
          <w:sz w:val="24"/>
          <w:szCs w:val="24"/>
        </w:rPr>
      </w:pPr>
      <w:r w:rsidRPr="61203282">
        <w:rPr>
          <w:rFonts w:ascii="Times New Roman" w:eastAsia="Times New Roman" w:hAnsi="Times New Roman" w:cs="Times New Roman"/>
          <w:b/>
          <w:bCs/>
          <w:color w:val="000000" w:themeColor="text1"/>
          <w:sz w:val="24"/>
          <w:szCs w:val="24"/>
        </w:rPr>
        <w:t>7:00 P.M. (Hard stop 8:45 P.M.)</w:t>
      </w:r>
    </w:p>
    <w:p w14:paraId="0DC7FC20" w14:textId="07451384" w:rsidR="002A1218" w:rsidRDefault="16D8E635" w:rsidP="61203282">
      <w:pPr>
        <w:tabs>
          <w:tab w:val="left" w:pos="1080"/>
        </w:tabs>
        <w:spacing w:after="0" w:line="240" w:lineRule="auto"/>
        <w:jc w:val="center"/>
        <w:rPr>
          <w:rFonts w:ascii="Times New Roman" w:eastAsia="Times New Roman" w:hAnsi="Times New Roman" w:cs="Times New Roman"/>
          <w:color w:val="000000" w:themeColor="text1"/>
          <w:sz w:val="24"/>
          <w:szCs w:val="24"/>
        </w:rPr>
      </w:pPr>
      <w:r w:rsidRPr="61203282">
        <w:rPr>
          <w:rFonts w:ascii="Times New Roman" w:eastAsia="Times New Roman" w:hAnsi="Times New Roman" w:cs="Times New Roman"/>
          <w:b/>
          <w:bCs/>
          <w:color w:val="000000" w:themeColor="text1"/>
          <w:sz w:val="24"/>
          <w:szCs w:val="24"/>
        </w:rPr>
        <w:t>OLD MAIN ROOM, BONE STUDENT CENTER</w:t>
      </w:r>
    </w:p>
    <w:p w14:paraId="6BF7974D" w14:textId="6D2BDBA7" w:rsidR="002A1218" w:rsidRDefault="002A1218" w:rsidP="61203282">
      <w:pPr>
        <w:tabs>
          <w:tab w:val="left" w:pos="1080"/>
        </w:tabs>
        <w:spacing w:after="0" w:line="240" w:lineRule="auto"/>
        <w:ind w:left="540"/>
        <w:rPr>
          <w:rFonts w:ascii="Times New Roman" w:eastAsia="Times New Roman" w:hAnsi="Times New Roman" w:cs="Times New Roman"/>
          <w:color w:val="000000" w:themeColor="text1"/>
          <w:sz w:val="24"/>
          <w:szCs w:val="24"/>
        </w:rPr>
      </w:pPr>
    </w:p>
    <w:p w14:paraId="12E092C0" w14:textId="77777777" w:rsidR="006C5C86" w:rsidRDefault="16D8E635" w:rsidP="61203282">
      <w:pPr>
        <w:tabs>
          <w:tab w:val="left" w:pos="1080"/>
        </w:tabs>
        <w:spacing w:after="0" w:line="240" w:lineRule="auto"/>
        <w:rPr>
          <w:rFonts w:ascii="Times New Roman" w:eastAsia="Times New Roman" w:hAnsi="Times New Roman" w:cs="Times New Roman"/>
          <w:b/>
          <w:bCs/>
          <w:i/>
          <w:iCs/>
          <w:color w:val="000000" w:themeColor="text1"/>
          <w:sz w:val="24"/>
          <w:szCs w:val="24"/>
        </w:rPr>
      </w:pPr>
      <w:r w:rsidRPr="61203282">
        <w:rPr>
          <w:rFonts w:ascii="Times New Roman" w:eastAsia="Times New Roman" w:hAnsi="Times New Roman" w:cs="Times New Roman"/>
          <w:b/>
          <w:bCs/>
          <w:i/>
          <w:iCs/>
          <w:color w:val="000000" w:themeColor="text1"/>
          <w:sz w:val="24"/>
          <w:szCs w:val="24"/>
        </w:rPr>
        <w:t>Call to Order</w:t>
      </w:r>
    </w:p>
    <w:p w14:paraId="0CF5DA60" w14:textId="5C732B8A" w:rsidR="002A1218" w:rsidRDefault="006C5C86" w:rsidP="61203282">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Chairperson Bonnell called the meeting to order. </w:t>
      </w:r>
      <w:r w:rsidR="16D8E635" w:rsidRPr="61203282">
        <w:rPr>
          <w:rFonts w:ascii="Times New Roman" w:eastAsia="Times New Roman" w:hAnsi="Times New Roman" w:cs="Times New Roman"/>
          <w:b/>
          <w:bCs/>
          <w:i/>
          <w:iCs/>
          <w:color w:val="000000" w:themeColor="text1"/>
          <w:sz w:val="24"/>
          <w:szCs w:val="24"/>
        </w:rPr>
        <w:t xml:space="preserve"> </w:t>
      </w:r>
    </w:p>
    <w:p w14:paraId="2DCA684C" w14:textId="56C36F9A" w:rsidR="002A1218" w:rsidRDefault="002A1218" w:rsidP="006C5C86">
      <w:pPr>
        <w:tabs>
          <w:tab w:val="left" w:pos="1080"/>
        </w:tabs>
        <w:spacing w:after="0" w:line="240" w:lineRule="auto"/>
        <w:ind w:firstLine="720"/>
        <w:rPr>
          <w:rFonts w:ascii="Times New Roman" w:eastAsia="Times New Roman" w:hAnsi="Times New Roman" w:cs="Times New Roman"/>
          <w:color w:val="000000" w:themeColor="text1"/>
          <w:sz w:val="24"/>
          <w:szCs w:val="24"/>
        </w:rPr>
      </w:pPr>
    </w:p>
    <w:p w14:paraId="0D6678BF" w14:textId="4B1CD3AB" w:rsidR="002A1218" w:rsidRDefault="16D8E635" w:rsidP="61203282">
      <w:pPr>
        <w:tabs>
          <w:tab w:val="left" w:pos="1080"/>
        </w:tabs>
        <w:spacing w:after="0" w:line="240" w:lineRule="auto"/>
        <w:rPr>
          <w:rFonts w:ascii="Times New Roman" w:eastAsia="Times New Roman" w:hAnsi="Times New Roman" w:cs="Times New Roman"/>
          <w:color w:val="000000" w:themeColor="text1"/>
          <w:sz w:val="24"/>
          <w:szCs w:val="24"/>
        </w:rPr>
      </w:pPr>
      <w:r w:rsidRPr="61203282">
        <w:rPr>
          <w:rFonts w:ascii="Times New Roman" w:eastAsia="Times New Roman" w:hAnsi="Times New Roman" w:cs="Times New Roman"/>
          <w:b/>
          <w:bCs/>
          <w:i/>
          <w:iCs/>
          <w:color w:val="000000" w:themeColor="text1"/>
          <w:sz w:val="24"/>
          <w:szCs w:val="24"/>
        </w:rPr>
        <w:t xml:space="preserve">Roll Call </w:t>
      </w:r>
    </w:p>
    <w:p w14:paraId="4569C112" w14:textId="67420A66" w:rsidR="002A1218" w:rsidRDefault="006C5C86" w:rsidP="61203282">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Secretary Nikolaou called the roll and declared quorum. </w:t>
      </w:r>
    </w:p>
    <w:p w14:paraId="2755D96D" w14:textId="77777777" w:rsidR="006C5C86" w:rsidRDefault="006C5C86" w:rsidP="61203282">
      <w:pPr>
        <w:tabs>
          <w:tab w:val="left" w:pos="1080"/>
        </w:tabs>
        <w:spacing w:after="0" w:line="240" w:lineRule="auto"/>
        <w:rPr>
          <w:rFonts w:ascii="Times New Roman" w:eastAsia="Times New Roman" w:hAnsi="Times New Roman" w:cs="Times New Roman"/>
          <w:color w:val="000000" w:themeColor="text1"/>
          <w:sz w:val="24"/>
          <w:szCs w:val="24"/>
        </w:rPr>
      </w:pPr>
    </w:p>
    <w:p w14:paraId="3AA9C2C6" w14:textId="01A3D392" w:rsidR="002A1218" w:rsidRDefault="16D8E635" w:rsidP="61203282">
      <w:pPr>
        <w:tabs>
          <w:tab w:val="left" w:pos="1080"/>
        </w:tabs>
        <w:spacing w:after="0" w:line="240" w:lineRule="auto"/>
        <w:rPr>
          <w:rFonts w:ascii="Times New Roman" w:eastAsia="Times New Roman" w:hAnsi="Times New Roman" w:cs="Times New Roman"/>
          <w:color w:val="000000" w:themeColor="text1"/>
          <w:sz w:val="24"/>
          <w:szCs w:val="24"/>
        </w:rPr>
      </w:pPr>
      <w:r w:rsidRPr="61203282">
        <w:rPr>
          <w:rFonts w:ascii="Times New Roman" w:eastAsia="Times New Roman" w:hAnsi="Times New Roman" w:cs="Times New Roman"/>
          <w:b/>
          <w:bCs/>
          <w:i/>
          <w:iCs/>
          <w:color w:val="000000" w:themeColor="text1"/>
          <w:sz w:val="24"/>
          <w:szCs w:val="24"/>
        </w:rPr>
        <w:t xml:space="preserve">Public Comment: All speakers must </w:t>
      </w:r>
      <w:proofErr w:type="gramStart"/>
      <w:r w:rsidRPr="61203282">
        <w:rPr>
          <w:rFonts w:ascii="Times New Roman" w:eastAsia="Times New Roman" w:hAnsi="Times New Roman" w:cs="Times New Roman"/>
          <w:b/>
          <w:bCs/>
          <w:i/>
          <w:iCs/>
          <w:color w:val="000000" w:themeColor="text1"/>
          <w:sz w:val="24"/>
          <w:szCs w:val="24"/>
        </w:rPr>
        <w:t>sign in</w:t>
      </w:r>
      <w:proofErr w:type="gramEnd"/>
      <w:r w:rsidRPr="61203282">
        <w:rPr>
          <w:rFonts w:ascii="Times New Roman" w:eastAsia="Times New Roman" w:hAnsi="Times New Roman" w:cs="Times New Roman"/>
          <w:b/>
          <w:bCs/>
          <w:i/>
          <w:iCs/>
          <w:color w:val="000000" w:themeColor="text1"/>
          <w:sz w:val="24"/>
          <w:szCs w:val="24"/>
        </w:rPr>
        <w:t xml:space="preserve"> with the Senate Secretary prior to the start of the meeting.</w:t>
      </w:r>
    </w:p>
    <w:p w14:paraId="40F8EB60" w14:textId="63E20A17" w:rsidR="002A1218" w:rsidRDefault="006C5C86" w:rsidP="61203282">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None. </w:t>
      </w:r>
    </w:p>
    <w:p w14:paraId="70B43D0D" w14:textId="77777777" w:rsidR="006C5C86" w:rsidRDefault="006C5C86" w:rsidP="61203282">
      <w:pPr>
        <w:tabs>
          <w:tab w:val="left" w:pos="1080"/>
        </w:tabs>
        <w:spacing w:after="0" w:line="240" w:lineRule="auto"/>
        <w:rPr>
          <w:rFonts w:ascii="Times New Roman" w:eastAsia="Times New Roman" w:hAnsi="Times New Roman" w:cs="Times New Roman"/>
          <w:color w:val="000000" w:themeColor="text1"/>
          <w:sz w:val="24"/>
          <w:szCs w:val="24"/>
        </w:rPr>
      </w:pPr>
    </w:p>
    <w:p w14:paraId="56E71D4F" w14:textId="0280F476" w:rsidR="002A1218" w:rsidRDefault="16D8E635" w:rsidP="6C618D3A">
      <w:pPr>
        <w:tabs>
          <w:tab w:val="left" w:pos="1080"/>
        </w:tabs>
        <w:spacing w:after="0" w:line="240" w:lineRule="auto"/>
        <w:rPr>
          <w:rFonts w:ascii="Times New Roman" w:eastAsia="Times New Roman" w:hAnsi="Times New Roman" w:cs="Times New Roman"/>
          <w:color w:val="000000" w:themeColor="text1"/>
          <w:sz w:val="24"/>
          <w:szCs w:val="24"/>
        </w:rPr>
      </w:pPr>
      <w:r w:rsidRPr="6C618D3A">
        <w:rPr>
          <w:rFonts w:ascii="Times New Roman" w:eastAsia="Times New Roman" w:hAnsi="Times New Roman" w:cs="Times New Roman"/>
          <w:b/>
          <w:bCs/>
          <w:i/>
          <w:iCs/>
          <w:color w:val="000000" w:themeColor="text1"/>
          <w:sz w:val="24"/>
          <w:szCs w:val="24"/>
        </w:rPr>
        <w:t xml:space="preserve">Approval of the Academic Senate minutes of </w:t>
      </w:r>
      <w:hyperlink r:id="rId10">
        <w:r w:rsidRPr="6C618D3A">
          <w:rPr>
            <w:rStyle w:val="Hyperlink"/>
            <w:rFonts w:ascii="Times New Roman" w:eastAsia="Times New Roman" w:hAnsi="Times New Roman" w:cs="Times New Roman"/>
            <w:b/>
            <w:bCs/>
            <w:i/>
            <w:iCs/>
            <w:sz w:val="24"/>
            <w:szCs w:val="24"/>
          </w:rPr>
          <w:t>2-4-26</w:t>
        </w:r>
      </w:hyperlink>
    </w:p>
    <w:p w14:paraId="1D528617" w14:textId="69DED8DF" w:rsidR="002A1218" w:rsidRDefault="006C5C86" w:rsidP="61203282">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Motion by Senator Schleder. </w:t>
      </w:r>
    </w:p>
    <w:p w14:paraId="27AEBB6B" w14:textId="65AE6C0B" w:rsidR="006C5C86" w:rsidRDefault="006C5C86" w:rsidP="61203282">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Second by Senator Pettit. </w:t>
      </w:r>
    </w:p>
    <w:p w14:paraId="4AFEB89B" w14:textId="21A4BCFB" w:rsidR="006C5C86" w:rsidRDefault="006C5C86" w:rsidP="61203282">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Unanimous approval. </w:t>
      </w:r>
    </w:p>
    <w:p w14:paraId="24ACE615" w14:textId="77777777" w:rsidR="006C5C86" w:rsidRDefault="006C5C86" w:rsidP="61203282">
      <w:pPr>
        <w:tabs>
          <w:tab w:val="left" w:pos="1080"/>
        </w:tabs>
        <w:spacing w:after="0" w:line="240" w:lineRule="auto"/>
        <w:rPr>
          <w:rFonts w:ascii="Times New Roman" w:eastAsia="Times New Roman" w:hAnsi="Times New Roman" w:cs="Times New Roman"/>
          <w:color w:val="000000" w:themeColor="text1"/>
          <w:sz w:val="24"/>
          <w:szCs w:val="24"/>
        </w:rPr>
      </w:pPr>
    </w:p>
    <w:p w14:paraId="2D0F0630" w14:textId="26D583CF" w:rsidR="002A1218" w:rsidRDefault="16D8E635" w:rsidP="61203282">
      <w:pPr>
        <w:tabs>
          <w:tab w:val="left" w:pos="540"/>
        </w:tabs>
        <w:spacing w:after="0" w:line="240" w:lineRule="auto"/>
        <w:rPr>
          <w:rFonts w:ascii="Times New Roman" w:eastAsia="Times New Roman" w:hAnsi="Times New Roman" w:cs="Times New Roman"/>
          <w:color w:val="000000" w:themeColor="text1"/>
          <w:sz w:val="24"/>
          <w:szCs w:val="24"/>
        </w:rPr>
      </w:pPr>
      <w:r w:rsidRPr="61203282">
        <w:rPr>
          <w:rFonts w:ascii="Times New Roman" w:eastAsia="Times New Roman" w:hAnsi="Times New Roman" w:cs="Times New Roman"/>
          <w:b/>
          <w:bCs/>
          <w:i/>
          <w:iCs/>
          <w:color w:val="000000" w:themeColor="text1"/>
          <w:sz w:val="24"/>
          <w:szCs w:val="24"/>
        </w:rPr>
        <w:t>Chairperson</w:t>
      </w:r>
      <w:r w:rsidR="00766C92">
        <w:rPr>
          <w:rFonts w:ascii="Times New Roman" w:eastAsia="Times New Roman" w:hAnsi="Times New Roman" w:cs="Times New Roman"/>
          <w:b/>
          <w:bCs/>
          <w:i/>
          <w:iCs/>
          <w:color w:val="000000" w:themeColor="text1"/>
          <w:sz w:val="24"/>
          <w:szCs w:val="24"/>
        </w:rPr>
        <w:t>’</w:t>
      </w:r>
      <w:r w:rsidRPr="61203282">
        <w:rPr>
          <w:rFonts w:ascii="Times New Roman" w:eastAsia="Times New Roman" w:hAnsi="Times New Roman" w:cs="Times New Roman"/>
          <w:b/>
          <w:bCs/>
          <w:i/>
          <w:iCs/>
          <w:color w:val="000000" w:themeColor="text1"/>
          <w:sz w:val="24"/>
          <w:szCs w:val="24"/>
        </w:rPr>
        <w:t>s Remarks</w:t>
      </w:r>
    </w:p>
    <w:p w14:paraId="65A3ACC3" w14:textId="0AC78215" w:rsidR="002A1218" w:rsidRPr="00766C92" w:rsidRDefault="006C5C86" w:rsidP="00766C92">
      <w:pPr>
        <w:rPr>
          <w:rFonts w:ascii="Times New Roman" w:hAnsi="Times New Roman" w:cs="Times New Roman"/>
        </w:rPr>
      </w:pPr>
      <w:r>
        <w:rPr>
          <w:rFonts w:ascii="Times New Roman" w:hAnsi="Times New Roman" w:cs="Times New Roman"/>
        </w:rPr>
        <w:t>Chai</w:t>
      </w:r>
      <w:r w:rsidR="009A44AC">
        <w:rPr>
          <w:rFonts w:ascii="Times New Roman" w:hAnsi="Times New Roman" w:cs="Times New Roman"/>
        </w:rPr>
        <w:t>r</w:t>
      </w:r>
      <w:r>
        <w:rPr>
          <w:rFonts w:ascii="Times New Roman" w:hAnsi="Times New Roman" w:cs="Times New Roman"/>
        </w:rPr>
        <w:t>person Bonnell</w:t>
      </w:r>
      <w:r w:rsidRPr="00B97166">
        <w:rPr>
          <w:rFonts w:ascii="Times New Roman" w:hAnsi="Times New Roman" w:cs="Times New Roman"/>
        </w:rPr>
        <w:t xml:space="preserve">: </w:t>
      </w:r>
      <w:r>
        <w:rPr>
          <w:rFonts w:ascii="Times New Roman" w:hAnsi="Times New Roman" w:cs="Times New Roman"/>
        </w:rPr>
        <w:t>T</w:t>
      </w:r>
      <w:r w:rsidRPr="00B97166">
        <w:rPr>
          <w:rFonts w:ascii="Times New Roman" w:hAnsi="Times New Roman" w:cs="Times New Roman"/>
        </w:rPr>
        <w:t>h</w:t>
      </w:r>
      <w:r>
        <w:rPr>
          <w:rFonts w:ascii="Times New Roman" w:hAnsi="Times New Roman" w:cs="Times New Roman"/>
        </w:rPr>
        <w:t>is</w:t>
      </w:r>
      <w:r w:rsidRPr="00B97166">
        <w:rPr>
          <w:rFonts w:ascii="Times New Roman" w:hAnsi="Times New Roman" w:cs="Times New Roman"/>
        </w:rPr>
        <w:t xml:space="preserve"> upcoming Friday</w:t>
      </w:r>
      <w:r>
        <w:rPr>
          <w:rFonts w:ascii="Times New Roman" w:hAnsi="Times New Roman" w:cs="Times New Roman"/>
        </w:rPr>
        <w:t>,</w:t>
      </w:r>
      <w:r w:rsidRPr="00B97166">
        <w:rPr>
          <w:rFonts w:ascii="Times New Roman" w:hAnsi="Times New Roman" w:cs="Times New Roman"/>
        </w:rPr>
        <w:t xml:space="preserve"> as the Chair of ISU</w:t>
      </w:r>
      <w:r w:rsidR="00766C92">
        <w:rPr>
          <w:rFonts w:ascii="Times New Roman" w:hAnsi="Times New Roman" w:cs="Times New Roman"/>
        </w:rPr>
        <w:t>’</w:t>
      </w:r>
      <w:r w:rsidRPr="00B97166">
        <w:rPr>
          <w:rFonts w:ascii="Times New Roman" w:hAnsi="Times New Roman" w:cs="Times New Roman"/>
        </w:rPr>
        <w:t>s Academic Senate, I</w:t>
      </w:r>
      <w:r w:rsidR="00766C92">
        <w:rPr>
          <w:rFonts w:ascii="Times New Roman" w:hAnsi="Times New Roman" w:cs="Times New Roman"/>
        </w:rPr>
        <w:t>’</w:t>
      </w:r>
      <w:r w:rsidRPr="00B97166">
        <w:rPr>
          <w:rFonts w:ascii="Times New Roman" w:hAnsi="Times New Roman" w:cs="Times New Roman"/>
        </w:rPr>
        <w:t>ll be hosting the Council of Illinois University Senate</w:t>
      </w:r>
      <w:r>
        <w:rPr>
          <w:rFonts w:ascii="Times New Roman" w:hAnsi="Times New Roman" w:cs="Times New Roman"/>
        </w:rPr>
        <w:t>s</w:t>
      </w:r>
      <w:r w:rsidRPr="00B97166">
        <w:rPr>
          <w:rFonts w:ascii="Times New Roman" w:hAnsi="Times New Roman" w:cs="Times New Roman"/>
        </w:rPr>
        <w:t>, so I</w:t>
      </w:r>
      <w:r w:rsidR="00766C92">
        <w:rPr>
          <w:rFonts w:ascii="Times New Roman" w:hAnsi="Times New Roman" w:cs="Times New Roman"/>
        </w:rPr>
        <w:t>’</w:t>
      </w:r>
      <w:r w:rsidRPr="00B97166">
        <w:rPr>
          <w:rFonts w:ascii="Times New Roman" w:hAnsi="Times New Roman" w:cs="Times New Roman"/>
        </w:rPr>
        <w:t xml:space="preserve">ll make sure to provide an update on that after that Friday meeting. The second item is tonight, </w:t>
      </w:r>
      <w:r>
        <w:rPr>
          <w:rFonts w:ascii="Times New Roman" w:hAnsi="Times New Roman" w:cs="Times New Roman"/>
        </w:rPr>
        <w:t xml:space="preserve">the </w:t>
      </w:r>
      <w:r w:rsidRPr="00B97166">
        <w:rPr>
          <w:rFonts w:ascii="Times New Roman" w:hAnsi="Times New Roman" w:cs="Times New Roman"/>
        </w:rPr>
        <w:t>Senate</w:t>
      </w:r>
      <w:r w:rsidR="00766C92">
        <w:rPr>
          <w:rFonts w:ascii="Times New Roman" w:hAnsi="Times New Roman" w:cs="Times New Roman"/>
        </w:rPr>
        <w:t>’</w:t>
      </w:r>
      <w:r w:rsidRPr="00B97166">
        <w:rPr>
          <w:rFonts w:ascii="Times New Roman" w:hAnsi="Times New Roman" w:cs="Times New Roman"/>
        </w:rPr>
        <w:t>s hard-stop time has been set at 8</w:t>
      </w:r>
      <w:r>
        <w:rPr>
          <w:rFonts w:ascii="Times New Roman" w:hAnsi="Times New Roman" w:cs="Times New Roman"/>
        </w:rPr>
        <w:t>:</w:t>
      </w:r>
      <w:r w:rsidRPr="00B97166">
        <w:rPr>
          <w:rFonts w:ascii="Times New Roman" w:hAnsi="Times New Roman" w:cs="Times New Roman"/>
        </w:rPr>
        <w:t>45, and it</w:t>
      </w:r>
      <w:r w:rsidR="00766C92">
        <w:rPr>
          <w:rFonts w:ascii="Times New Roman" w:hAnsi="Times New Roman" w:cs="Times New Roman"/>
        </w:rPr>
        <w:t>’</w:t>
      </w:r>
      <w:r w:rsidRPr="00B97166">
        <w:rPr>
          <w:rFonts w:ascii="Times New Roman" w:hAnsi="Times New Roman" w:cs="Times New Roman"/>
        </w:rPr>
        <w:t>s a little bit different. It</w:t>
      </w:r>
      <w:r w:rsidR="00766C92">
        <w:rPr>
          <w:rFonts w:ascii="Times New Roman" w:hAnsi="Times New Roman" w:cs="Times New Roman"/>
        </w:rPr>
        <w:t>’</w:t>
      </w:r>
      <w:r w:rsidRPr="00B97166">
        <w:rPr>
          <w:rFonts w:ascii="Times New Roman" w:hAnsi="Times New Roman" w:cs="Times New Roman"/>
        </w:rPr>
        <w:t xml:space="preserve">s </w:t>
      </w:r>
      <w:proofErr w:type="gramStart"/>
      <w:r w:rsidRPr="00B97166">
        <w:rPr>
          <w:rFonts w:ascii="Times New Roman" w:hAnsi="Times New Roman" w:cs="Times New Roman"/>
        </w:rPr>
        <w:t>later</w:t>
      </w:r>
      <w:proofErr w:type="gramEnd"/>
      <w:r w:rsidRPr="00B97166">
        <w:rPr>
          <w:rFonts w:ascii="Times New Roman" w:hAnsi="Times New Roman" w:cs="Times New Roman"/>
        </w:rPr>
        <w:t xml:space="preserve"> because of the length of the agenda with our six information items, </w:t>
      </w:r>
      <w:proofErr w:type="gramStart"/>
      <w:r w:rsidRPr="00B97166">
        <w:rPr>
          <w:rFonts w:ascii="Times New Roman" w:hAnsi="Times New Roman" w:cs="Times New Roman"/>
        </w:rPr>
        <w:t>and also</w:t>
      </w:r>
      <w:proofErr w:type="gramEnd"/>
      <w:r w:rsidRPr="00B97166">
        <w:rPr>
          <w:rFonts w:ascii="Times New Roman" w:hAnsi="Times New Roman" w:cs="Times New Roman"/>
        </w:rPr>
        <w:t xml:space="preserve"> because </w:t>
      </w:r>
      <w:r>
        <w:rPr>
          <w:rFonts w:ascii="Times New Roman" w:hAnsi="Times New Roman" w:cs="Times New Roman"/>
        </w:rPr>
        <w:t>F</w:t>
      </w:r>
      <w:r w:rsidRPr="00B97166">
        <w:rPr>
          <w:rFonts w:ascii="Times New Roman" w:hAnsi="Times New Roman" w:cs="Times New Roman"/>
        </w:rPr>
        <w:t xml:space="preserve">aculty </w:t>
      </w:r>
      <w:r>
        <w:rPr>
          <w:rFonts w:ascii="Times New Roman" w:hAnsi="Times New Roman" w:cs="Times New Roman"/>
        </w:rPr>
        <w:t>C</w:t>
      </w:r>
      <w:r w:rsidRPr="00B97166">
        <w:rPr>
          <w:rFonts w:ascii="Times New Roman" w:hAnsi="Times New Roman" w:cs="Times New Roman"/>
        </w:rPr>
        <w:t xml:space="preserve">aucus is not </w:t>
      </w:r>
      <w:r>
        <w:rPr>
          <w:rFonts w:ascii="Times New Roman" w:hAnsi="Times New Roman" w:cs="Times New Roman"/>
        </w:rPr>
        <w:t>mee</w:t>
      </w:r>
      <w:r w:rsidRPr="00B97166">
        <w:rPr>
          <w:rFonts w:ascii="Times New Roman" w:hAnsi="Times New Roman" w:cs="Times New Roman"/>
        </w:rPr>
        <w:t>ting. We might not need that 8</w:t>
      </w:r>
      <w:r>
        <w:rPr>
          <w:rFonts w:ascii="Times New Roman" w:hAnsi="Times New Roman" w:cs="Times New Roman"/>
        </w:rPr>
        <w:t>:</w:t>
      </w:r>
      <w:r w:rsidRPr="00B97166">
        <w:rPr>
          <w:rFonts w:ascii="Times New Roman" w:hAnsi="Times New Roman" w:cs="Times New Roman"/>
        </w:rPr>
        <w:t xml:space="preserve">45 time, but I just wanted to take note. </w:t>
      </w:r>
      <w:r>
        <w:rPr>
          <w:rFonts w:ascii="Times New Roman" w:hAnsi="Times New Roman" w:cs="Times New Roman"/>
        </w:rPr>
        <w:t>T</w:t>
      </w:r>
      <w:r w:rsidRPr="00B97166">
        <w:rPr>
          <w:rFonts w:ascii="Times New Roman" w:hAnsi="Times New Roman" w:cs="Times New Roman"/>
        </w:rPr>
        <w:t>he third item is 169 years ago today, February 18th, 1857, Illinois State Normal University was founded. Though we were the first public university in Illinois, there was no guarantee that we would survive. But we have an</w:t>
      </w:r>
      <w:r w:rsidR="00766C92">
        <w:rPr>
          <w:rFonts w:ascii="Times New Roman" w:hAnsi="Times New Roman" w:cs="Times New Roman"/>
        </w:rPr>
        <w:t>d</w:t>
      </w:r>
      <w:r w:rsidRPr="00B97166">
        <w:rPr>
          <w:rFonts w:ascii="Times New Roman" w:hAnsi="Times New Roman" w:cs="Times New Roman"/>
        </w:rPr>
        <w:t xml:space="preserve"> </w:t>
      </w:r>
      <w:r>
        <w:rPr>
          <w:rFonts w:ascii="Times New Roman" w:hAnsi="Times New Roman" w:cs="Times New Roman"/>
        </w:rPr>
        <w:t>in large</w:t>
      </w:r>
      <w:r w:rsidRPr="00B97166">
        <w:rPr>
          <w:rFonts w:ascii="Times New Roman" w:hAnsi="Times New Roman" w:cs="Times New Roman"/>
        </w:rPr>
        <w:t xml:space="preserve"> measure from the strong community support and the thoughtfulness, dedication, and commitment from all who have worked here, our students, and alumni. Our founding is </w:t>
      </w:r>
      <w:r>
        <w:rPr>
          <w:rFonts w:ascii="Times New Roman" w:hAnsi="Times New Roman" w:cs="Times New Roman"/>
        </w:rPr>
        <w:t>worth</w:t>
      </w:r>
      <w:r w:rsidRPr="00B97166">
        <w:rPr>
          <w:rFonts w:ascii="Times New Roman" w:hAnsi="Times New Roman" w:cs="Times New Roman"/>
        </w:rPr>
        <w:t xml:space="preserve"> celebrating. Tomorrow is the time</w:t>
      </w:r>
      <w:r>
        <w:rPr>
          <w:rFonts w:ascii="Times New Roman" w:hAnsi="Times New Roman" w:cs="Times New Roman"/>
        </w:rPr>
        <w:t>-</w:t>
      </w:r>
      <w:r w:rsidRPr="00B97166">
        <w:rPr>
          <w:rFonts w:ascii="Times New Roman" w:hAnsi="Times New Roman" w:cs="Times New Roman"/>
        </w:rPr>
        <w:t xml:space="preserve">honored tradition of the bell ringing. A whole host of awardees will also be recognized </w:t>
      </w:r>
      <w:proofErr w:type="gramStart"/>
      <w:r w:rsidRPr="00B97166">
        <w:rPr>
          <w:rFonts w:ascii="Times New Roman" w:hAnsi="Times New Roman" w:cs="Times New Roman"/>
        </w:rPr>
        <w:t>tomorrow</w:t>
      </w:r>
      <w:proofErr w:type="gramEnd"/>
      <w:r w:rsidR="00766C92">
        <w:rPr>
          <w:rFonts w:ascii="Times New Roman" w:hAnsi="Times New Roman" w:cs="Times New Roman"/>
        </w:rPr>
        <w:t xml:space="preserve"> and</w:t>
      </w:r>
      <w:r w:rsidRPr="00B97166">
        <w:rPr>
          <w:rFonts w:ascii="Times New Roman" w:hAnsi="Times New Roman" w:cs="Times New Roman"/>
        </w:rPr>
        <w:t xml:space="preserve"> I know that there are a fair number of awardees in this room who will be honored for the</w:t>
      </w:r>
      <w:r>
        <w:rPr>
          <w:rFonts w:ascii="Times New Roman" w:hAnsi="Times New Roman" w:cs="Times New Roman"/>
        </w:rPr>
        <w:t>ir</w:t>
      </w:r>
      <w:r w:rsidRPr="00B97166">
        <w:rPr>
          <w:rFonts w:ascii="Times New Roman" w:hAnsi="Times New Roman" w:cs="Times New Roman"/>
        </w:rPr>
        <w:t xml:space="preserve"> superlative contributions to the University tomorrow. </w:t>
      </w:r>
      <w:r>
        <w:rPr>
          <w:rFonts w:ascii="Times New Roman" w:hAnsi="Times New Roman" w:cs="Times New Roman"/>
        </w:rPr>
        <w:t>O</w:t>
      </w:r>
      <w:r w:rsidRPr="00B97166">
        <w:rPr>
          <w:rFonts w:ascii="Times New Roman" w:hAnsi="Times New Roman" w:cs="Times New Roman"/>
        </w:rPr>
        <w:t>f course</w:t>
      </w:r>
      <w:r w:rsidR="00766C92">
        <w:rPr>
          <w:rFonts w:ascii="Times New Roman" w:hAnsi="Times New Roman" w:cs="Times New Roman"/>
        </w:rPr>
        <w:t>,</w:t>
      </w:r>
      <w:r w:rsidRPr="00B97166">
        <w:rPr>
          <w:rFonts w:ascii="Times New Roman" w:hAnsi="Times New Roman" w:cs="Times New Roman"/>
        </w:rPr>
        <w:t xml:space="preserve"> that</w:t>
      </w:r>
      <w:r w:rsidR="00766C92">
        <w:rPr>
          <w:rFonts w:ascii="Times New Roman" w:hAnsi="Times New Roman" w:cs="Times New Roman"/>
        </w:rPr>
        <w:t>’</w:t>
      </w:r>
      <w:r w:rsidRPr="00B97166">
        <w:rPr>
          <w:rFonts w:ascii="Times New Roman" w:hAnsi="Times New Roman" w:cs="Times New Roman"/>
        </w:rPr>
        <w:t xml:space="preserve">s no surprise because all of you are fantastic people. </w:t>
      </w:r>
      <w:r>
        <w:rPr>
          <w:rFonts w:ascii="Times New Roman" w:hAnsi="Times New Roman" w:cs="Times New Roman"/>
        </w:rPr>
        <w:t>T</w:t>
      </w:r>
      <w:r w:rsidRPr="00B97166">
        <w:rPr>
          <w:rFonts w:ascii="Times New Roman" w:hAnsi="Times New Roman" w:cs="Times New Roman"/>
        </w:rPr>
        <w:t xml:space="preserve">hank you and congratulations to all and happy birthday to Illinois State University. </w:t>
      </w:r>
    </w:p>
    <w:p w14:paraId="3D681B4B" w14:textId="176C4524" w:rsidR="002A1218" w:rsidRDefault="16D8E635" w:rsidP="61203282">
      <w:pPr>
        <w:tabs>
          <w:tab w:val="left" w:pos="540"/>
        </w:tabs>
        <w:spacing w:after="0" w:line="240" w:lineRule="auto"/>
        <w:rPr>
          <w:rFonts w:ascii="Times New Roman" w:eastAsia="Times New Roman" w:hAnsi="Times New Roman" w:cs="Times New Roman"/>
          <w:color w:val="000000" w:themeColor="text1"/>
          <w:sz w:val="24"/>
          <w:szCs w:val="24"/>
        </w:rPr>
      </w:pPr>
      <w:r w:rsidRPr="61203282">
        <w:rPr>
          <w:rFonts w:ascii="Times New Roman" w:eastAsia="Times New Roman" w:hAnsi="Times New Roman" w:cs="Times New Roman"/>
          <w:b/>
          <w:bCs/>
          <w:i/>
          <w:iCs/>
          <w:color w:val="000000" w:themeColor="text1"/>
          <w:sz w:val="24"/>
          <w:szCs w:val="24"/>
        </w:rPr>
        <w:t>Student Body President</w:t>
      </w:r>
      <w:r w:rsidR="00766C92">
        <w:rPr>
          <w:rFonts w:ascii="Times New Roman" w:eastAsia="Times New Roman" w:hAnsi="Times New Roman" w:cs="Times New Roman"/>
          <w:b/>
          <w:bCs/>
          <w:i/>
          <w:iCs/>
          <w:color w:val="000000" w:themeColor="text1"/>
          <w:sz w:val="24"/>
          <w:szCs w:val="24"/>
        </w:rPr>
        <w:t>’</w:t>
      </w:r>
      <w:r w:rsidRPr="61203282">
        <w:rPr>
          <w:rFonts w:ascii="Times New Roman" w:eastAsia="Times New Roman" w:hAnsi="Times New Roman" w:cs="Times New Roman"/>
          <w:b/>
          <w:bCs/>
          <w:i/>
          <w:iCs/>
          <w:color w:val="000000" w:themeColor="text1"/>
          <w:sz w:val="24"/>
          <w:szCs w:val="24"/>
        </w:rPr>
        <w:t>s Remarks</w:t>
      </w:r>
    </w:p>
    <w:p w14:paraId="5F813412" w14:textId="53436D99" w:rsidR="002A1218" w:rsidRDefault="006C5C86" w:rsidP="61203282">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None. </w:t>
      </w:r>
    </w:p>
    <w:p w14:paraId="4223D47E" w14:textId="77777777" w:rsidR="006C5C86" w:rsidRDefault="006C5C86" w:rsidP="61203282">
      <w:pPr>
        <w:tabs>
          <w:tab w:val="left" w:pos="540"/>
        </w:tabs>
        <w:spacing w:after="0" w:line="240" w:lineRule="auto"/>
        <w:rPr>
          <w:rFonts w:ascii="Times New Roman" w:eastAsia="Times New Roman" w:hAnsi="Times New Roman" w:cs="Times New Roman"/>
          <w:color w:val="000000" w:themeColor="text1"/>
          <w:sz w:val="24"/>
          <w:szCs w:val="24"/>
        </w:rPr>
      </w:pPr>
    </w:p>
    <w:p w14:paraId="76CE4911" w14:textId="6D7A46CA" w:rsidR="002A1218" w:rsidRDefault="16D8E635" w:rsidP="61203282">
      <w:pPr>
        <w:tabs>
          <w:tab w:val="left" w:pos="540"/>
        </w:tabs>
        <w:spacing w:after="0" w:line="240" w:lineRule="auto"/>
        <w:rPr>
          <w:rFonts w:ascii="Times New Roman" w:eastAsia="Times New Roman" w:hAnsi="Times New Roman" w:cs="Times New Roman"/>
          <w:color w:val="000000" w:themeColor="text1"/>
          <w:sz w:val="24"/>
          <w:szCs w:val="24"/>
        </w:rPr>
      </w:pPr>
      <w:r w:rsidRPr="61203282">
        <w:rPr>
          <w:rFonts w:ascii="Times New Roman" w:eastAsia="Times New Roman" w:hAnsi="Times New Roman" w:cs="Times New Roman"/>
          <w:b/>
          <w:bCs/>
          <w:i/>
          <w:iCs/>
          <w:color w:val="000000" w:themeColor="text1"/>
          <w:sz w:val="24"/>
          <w:szCs w:val="24"/>
        </w:rPr>
        <w:t>Administrators</w:t>
      </w:r>
      <w:r w:rsidR="00766C92">
        <w:rPr>
          <w:rFonts w:ascii="Times New Roman" w:eastAsia="Times New Roman" w:hAnsi="Times New Roman" w:cs="Times New Roman"/>
          <w:b/>
          <w:bCs/>
          <w:i/>
          <w:iCs/>
          <w:color w:val="000000" w:themeColor="text1"/>
          <w:sz w:val="24"/>
          <w:szCs w:val="24"/>
        </w:rPr>
        <w:t>’</w:t>
      </w:r>
      <w:r w:rsidRPr="61203282">
        <w:rPr>
          <w:rFonts w:ascii="Times New Roman" w:eastAsia="Times New Roman" w:hAnsi="Times New Roman" w:cs="Times New Roman"/>
          <w:b/>
          <w:bCs/>
          <w:i/>
          <w:iCs/>
          <w:color w:val="000000" w:themeColor="text1"/>
          <w:sz w:val="24"/>
          <w:szCs w:val="24"/>
        </w:rPr>
        <w:t xml:space="preserve"> Remarks</w:t>
      </w:r>
    </w:p>
    <w:p w14:paraId="15373C8B" w14:textId="6C1ECA72" w:rsidR="002A1218" w:rsidRPr="009A44AC" w:rsidRDefault="16D8E635" w:rsidP="61203282">
      <w:pPr>
        <w:pStyle w:val="ListParagraph"/>
        <w:numPr>
          <w:ilvl w:val="0"/>
          <w:numId w:val="2"/>
        </w:numPr>
        <w:spacing w:after="0" w:line="240" w:lineRule="auto"/>
        <w:rPr>
          <w:rFonts w:ascii="Times New Roman" w:eastAsia="Times New Roman" w:hAnsi="Times New Roman" w:cs="Times New Roman"/>
          <w:color w:val="000000" w:themeColor="text1"/>
          <w:sz w:val="24"/>
          <w:szCs w:val="24"/>
        </w:rPr>
      </w:pPr>
      <w:r w:rsidRPr="61203282">
        <w:rPr>
          <w:rFonts w:ascii="Times New Roman" w:eastAsia="Times New Roman" w:hAnsi="Times New Roman" w:cs="Times New Roman"/>
          <w:b/>
          <w:bCs/>
          <w:i/>
          <w:iCs/>
          <w:color w:val="000000" w:themeColor="text1"/>
          <w:sz w:val="24"/>
          <w:szCs w:val="24"/>
        </w:rPr>
        <w:t>President Aondover Tarhule</w:t>
      </w:r>
    </w:p>
    <w:p w14:paraId="2D364553" w14:textId="5D02D5D4" w:rsidR="009A44AC" w:rsidRPr="00766C92" w:rsidRDefault="009A44AC" w:rsidP="00766C92">
      <w:pPr>
        <w:rPr>
          <w:rFonts w:ascii="Times New Roman" w:hAnsi="Times New Roman" w:cs="Times New Roman"/>
        </w:rPr>
      </w:pPr>
      <w:r w:rsidRPr="009A44AC">
        <w:rPr>
          <w:rFonts w:ascii="Times New Roman" w:hAnsi="Times New Roman" w:cs="Times New Roman"/>
        </w:rPr>
        <w:t>Senator Tarhule: Thank you and good evening. Two quick comments from me. First is to echo the chairperson</w:t>
      </w:r>
      <w:r w:rsidR="00766C92">
        <w:rPr>
          <w:rFonts w:ascii="Times New Roman" w:hAnsi="Times New Roman" w:cs="Times New Roman"/>
        </w:rPr>
        <w:t>’</w:t>
      </w:r>
      <w:r w:rsidRPr="009A44AC">
        <w:rPr>
          <w:rFonts w:ascii="Times New Roman" w:hAnsi="Times New Roman" w:cs="Times New Roman"/>
        </w:rPr>
        <w:t>s remarks. This is the founding week, and we have a series of activities going on. If you haven</w:t>
      </w:r>
      <w:r w:rsidR="00766C92">
        <w:rPr>
          <w:rFonts w:ascii="Times New Roman" w:hAnsi="Times New Roman" w:cs="Times New Roman"/>
        </w:rPr>
        <w:t>’</w:t>
      </w:r>
      <w:r w:rsidRPr="009A44AC">
        <w:rPr>
          <w:rFonts w:ascii="Times New Roman" w:hAnsi="Times New Roman" w:cs="Times New Roman"/>
        </w:rPr>
        <w:t xml:space="preserve">t taken part in any yet, please look at the agenda and the program of activities. Tomorrow is a big one. We have the founding, ringing of the bells. I hope you can participate in that, </w:t>
      </w:r>
      <w:proofErr w:type="gramStart"/>
      <w:r w:rsidRPr="009A44AC">
        <w:rPr>
          <w:rFonts w:ascii="Times New Roman" w:hAnsi="Times New Roman" w:cs="Times New Roman"/>
        </w:rPr>
        <w:t>and also</w:t>
      </w:r>
      <w:proofErr w:type="gramEnd"/>
      <w:r w:rsidRPr="009A44AC">
        <w:rPr>
          <w:rFonts w:ascii="Times New Roman" w:hAnsi="Times New Roman" w:cs="Times New Roman"/>
        </w:rPr>
        <w:t xml:space="preserve"> the award </w:t>
      </w:r>
      <w:r w:rsidRPr="009A44AC">
        <w:rPr>
          <w:rFonts w:ascii="Times New Roman" w:hAnsi="Times New Roman" w:cs="Times New Roman"/>
        </w:rPr>
        <w:lastRenderedPageBreak/>
        <w:t>winners</w:t>
      </w:r>
      <w:r w:rsidR="00766C92">
        <w:rPr>
          <w:rFonts w:ascii="Times New Roman" w:hAnsi="Times New Roman" w:cs="Times New Roman"/>
        </w:rPr>
        <w:t>. C</w:t>
      </w:r>
      <w:r w:rsidRPr="009A44AC">
        <w:rPr>
          <w:rFonts w:ascii="Times New Roman" w:hAnsi="Times New Roman" w:cs="Times New Roman"/>
        </w:rPr>
        <w:t xml:space="preserve">ongratulations to </w:t>
      </w:r>
      <w:proofErr w:type="gramStart"/>
      <w:r w:rsidRPr="009A44AC">
        <w:rPr>
          <w:rFonts w:ascii="Times New Roman" w:hAnsi="Times New Roman" w:cs="Times New Roman"/>
        </w:rPr>
        <w:t>all of</w:t>
      </w:r>
      <w:proofErr w:type="gramEnd"/>
      <w:r w:rsidRPr="009A44AC">
        <w:rPr>
          <w:rFonts w:ascii="Times New Roman" w:hAnsi="Times New Roman" w:cs="Times New Roman"/>
        </w:rPr>
        <w:t xml:space="preserve"> the award winners. Second announcement, I</w:t>
      </w:r>
      <w:r w:rsidR="00766C92">
        <w:rPr>
          <w:rFonts w:ascii="Times New Roman" w:hAnsi="Times New Roman" w:cs="Times New Roman"/>
        </w:rPr>
        <w:t>’</w:t>
      </w:r>
      <w:r w:rsidRPr="009A44AC">
        <w:rPr>
          <w:rFonts w:ascii="Times New Roman" w:hAnsi="Times New Roman" w:cs="Times New Roman"/>
        </w:rPr>
        <w:t>ve made this before, but I repeat, we are looking for good ideas that will form the campaign pillars for our next capital campaign. Please, if you just Google “building the next philanthropic chapter at Illinois State University</w:t>
      </w:r>
      <w:r w:rsidR="00766C92">
        <w:rPr>
          <w:rFonts w:ascii="Times New Roman" w:hAnsi="Times New Roman" w:cs="Times New Roman"/>
        </w:rPr>
        <w:t>,</w:t>
      </w:r>
      <w:r w:rsidRPr="009A44AC">
        <w:rPr>
          <w:rFonts w:ascii="Times New Roman" w:hAnsi="Times New Roman" w:cs="Times New Roman"/>
        </w:rPr>
        <w:t>” it will take you to a form where you can enter your ideas that you have. If you</w:t>
      </w:r>
      <w:r w:rsidR="00766C92">
        <w:rPr>
          <w:rFonts w:ascii="Times New Roman" w:hAnsi="Times New Roman" w:cs="Times New Roman"/>
        </w:rPr>
        <w:t>’</w:t>
      </w:r>
      <w:r w:rsidRPr="009A44AC">
        <w:rPr>
          <w:rFonts w:ascii="Times New Roman" w:hAnsi="Times New Roman" w:cs="Times New Roman"/>
        </w:rPr>
        <w:t xml:space="preserve">ve been thinking about </w:t>
      </w:r>
      <w:proofErr w:type="gramStart"/>
      <w:r w:rsidRPr="009A44AC">
        <w:rPr>
          <w:rFonts w:ascii="Times New Roman" w:hAnsi="Times New Roman" w:cs="Times New Roman"/>
        </w:rPr>
        <w:t>the ways</w:t>
      </w:r>
      <w:proofErr w:type="gramEnd"/>
      <w:r w:rsidRPr="009A44AC">
        <w:rPr>
          <w:rFonts w:ascii="Times New Roman" w:hAnsi="Times New Roman" w:cs="Times New Roman"/>
        </w:rPr>
        <w:t xml:space="preserve"> in which Illinois State can be better, and you have an idea that you believe will resonate with donors and they</w:t>
      </w:r>
      <w:r w:rsidR="00766C92">
        <w:rPr>
          <w:rFonts w:ascii="Times New Roman" w:hAnsi="Times New Roman" w:cs="Times New Roman"/>
        </w:rPr>
        <w:t>’</w:t>
      </w:r>
      <w:r w:rsidRPr="009A44AC">
        <w:rPr>
          <w:rFonts w:ascii="Times New Roman" w:hAnsi="Times New Roman" w:cs="Times New Roman"/>
        </w:rPr>
        <w:t>re willing to put money behind it, please share your ideas with us. We need everyone</w:t>
      </w:r>
      <w:r w:rsidR="00766C92">
        <w:rPr>
          <w:rFonts w:ascii="Times New Roman" w:hAnsi="Times New Roman" w:cs="Times New Roman"/>
        </w:rPr>
        <w:t>’</w:t>
      </w:r>
      <w:r w:rsidRPr="009A44AC">
        <w:rPr>
          <w:rFonts w:ascii="Times New Roman" w:hAnsi="Times New Roman" w:cs="Times New Roman"/>
        </w:rPr>
        <w:t xml:space="preserve">s suggestions so that we can develop persuasive campaign pillars for the next capital project. So, again, happy Founders Day, or Founders Week. </w:t>
      </w:r>
      <w:r w:rsidR="00766C92">
        <w:rPr>
          <w:rFonts w:ascii="Times New Roman" w:hAnsi="Times New Roman" w:cs="Times New Roman"/>
        </w:rPr>
        <w:t>I l</w:t>
      </w:r>
      <w:r w:rsidRPr="009A44AC">
        <w:rPr>
          <w:rFonts w:ascii="Times New Roman" w:hAnsi="Times New Roman" w:cs="Times New Roman"/>
        </w:rPr>
        <w:t>ook forward to getting your ideas. Thank you so much.</w:t>
      </w:r>
    </w:p>
    <w:p w14:paraId="43D6684F" w14:textId="31CECE72" w:rsidR="009A44AC" w:rsidRPr="009A44AC" w:rsidRDefault="16D8E635" w:rsidP="009A44AC">
      <w:pPr>
        <w:pStyle w:val="ListParagraph"/>
        <w:numPr>
          <w:ilvl w:val="0"/>
          <w:numId w:val="2"/>
        </w:numPr>
        <w:spacing w:after="0" w:line="240" w:lineRule="auto"/>
        <w:rPr>
          <w:rFonts w:ascii="Times New Roman" w:eastAsia="Times New Roman" w:hAnsi="Times New Roman" w:cs="Times New Roman"/>
          <w:color w:val="000000" w:themeColor="text1"/>
          <w:sz w:val="24"/>
          <w:szCs w:val="24"/>
        </w:rPr>
      </w:pPr>
      <w:r w:rsidRPr="61203282">
        <w:rPr>
          <w:rFonts w:ascii="Times New Roman" w:eastAsia="Times New Roman" w:hAnsi="Times New Roman" w:cs="Times New Roman"/>
          <w:b/>
          <w:bCs/>
          <w:i/>
          <w:iCs/>
          <w:color w:val="000000" w:themeColor="text1"/>
          <w:sz w:val="24"/>
          <w:szCs w:val="24"/>
        </w:rPr>
        <w:t xml:space="preserve">Provost Ani Yazedjian </w:t>
      </w:r>
    </w:p>
    <w:p w14:paraId="72858788" w14:textId="7E28F76E" w:rsidR="009A44AC" w:rsidRDefault="009A44AC" w:rsidP="009A44AC">
      <w:pPr>
        <w:rPr>
          <w:rFonts w:ascii="Times New Roman" w:hAnsi="Times New Roman" w:cs="Times New Roman"/>
        </w:rPr>
      </w:pPr>
      <w:r>
        <w:rPr>
          <w:rFonts w:ascii="Times New Roman" w:hAnsi="Times New Roman" w:cs="Times New Roman"/>
        </w:rPr>
        <w:t>Senator Yazedjian</w:t>
      </w:r>
      <w:r w:rsidRPr="00B97166">
        <w:rPr>
          <w:rFonts w:ascii="Times New Roman" w:hAnsi="Times New Roman" w:cs="Times New Roman"/>
        </w:rPr>
        <w:t xml:space="preserve">: Good evening, everybody. My comments tonight are directed </w:t>
      </w:r>
      <w:proofErr w:type="gramStart"/>
      <w:r w:rsidRPr="00B97166">
        <w:rPr>
          <w:rFonts w:ascii="Times New Roman" w:hAnsi="Times New Roman" w:cs="Times New Roman"/>
        </w:rPr>
        <w:t>towards</w:t>
      </w:r>
      <w:proofErr w:type="gramEnd"/>
      <w:r w:rsidRPr="00B97166">
        <w:rPr>
          <w:rFonts w:ascii="Times New Roman" w:hAnsi="Times New Roman" w:cs="Times New Roman"/>
        </w:rPr>
        <w:t xml:space="preserve"> the students. </w:t>
      </w:r>
      <w:r>
        <w:rPr>
          <w:rFonts w:ascii="Times New Roman" w:hAnsi="Times New Roman" w:cs="Times New Roman"/>
        </w:rPr>
        <w:t>W</w:t>
      </w:r>
      <w:r w:rsidRPr="00B97166">
        <w:rPr>
          <w:rFonts w:ascii="Times New Roman" w:hAnsi="Times New Roman" w:cs="Times New Roman"/>
        </w:rPr>
        <w:t xml:space="preserve">e have something at Illinois State called the Impact Awards. Amy </w:t>
      </w:r>
      <w:r>
        <w:rPr>
          <w:rFonts w:ascii="Times New Roman" w:hAnsi="Times New Roman" w:cs="Times New Roman"/>
        </w:rPr>
        <w:t>Hu</w:t>
      </w:r>
      <w:r w:rsidRPr="00B97166">
        <w:rPr>
          <w:rFonts w:ascii="Times New Roman" w:hAnsi="Times New Roman" w:cs="Times New Roman"/>
        </w:rPr>
        <w:t xml:space="preserve">rd </w:t>
      </w:r>
      <w:r>
        <w:rPr>
          <w:rFonts w:ascii="Times New Roman" w:hAnsi="Times New Roman" w:cs="Times New Roman"/>
        </w:rPr>
        <w:t xml:space="preserve">is </w:t>
      </w:r>
      <w:r w:rsidRPr="00B97166">
        <w:rPr>
          <w:rFonts w:ascii="Times New Roman" w:hAnsi="Times New Roman" w:cs="Times New Roman"/>
        </w:rPr>
        <w:t>super excited that I</w:t>
      </w:r>
      <w:r w:rsidR="00766C92">
        <w:rPr>
          <w:rFonts w:ascii="Times New Roman" w:hAnsi="Times New Roman" w:cs="Times New Roman"/>
        </w:rPr>
        <w:t>’</w:t>
      </w:r>
      <w:r w:rsidRPr="00B97166">
        <w:rPr>
          <w:rFonts w:ascii="Times New Roman" w:hAnsi="Times New Roman" w:cs="Times New Roman"/>
        </w:rPr>
        <w:t xml:space="preserve">m about to talk about this. </w:t>
      </w:r>
      <w:r>
        <w:rPr>
          <w:rFonts w:ascii="Times New Roman" w:hAnsi="Times New Roman" w:cs="Times New Roman"/>
        </w:rPr>
        <w:t>I</w:t>
      </w:r>
      <w:r w:rsidRPr="00B97166">
        <w:rPr>
          <w:rFonts w:ascii="Times New Roman" w:hAnsi="Times New Roman" w:cs="Times New Roman"/>
        </w:rPr>
        <w:t xml:space="preserve">t is an opportunity for students to fill out a form and just express gratitude for a faculty member, a staff member, or a student who has made a difference or had an impact on your life here at ISU. </w:t>
      </w:r>
      <w:r>
        <w:rPr>
          <w:rFonts w:ascii="Times New Roman" w:hAnsi="Times New Roman" w:cs="Times New Roman"/>
        </w:rPr>
        <w:t>I</w:t>
      </w:r>
      <w:r w:rsidRPr="00B97166">
        <w:rPr>
          <w:rFonts w:ascii="Times New Roman" w:hAnsi="Times New Roman" w:cs="Times New Roman"/>
        </w:rPr>
        <w:t>n 2024, we had 80 people who are recognized as Impact Award winners, and they</w:t>
      </w:r>
      <w:r w:rsidR="00766C92">
        <w:rPr>
          <w:rFonts w:ascii="Times New Roman" w:hAnsi="Times New Roman" w:cs="Times New Roman"/>
        </w:rPr>
        <w:t>’</w:t>
      </w:r>
      <w:r w:rsidRPr="00B97166">
        <w:rPr>
          <w:rFonts w:ascii="Times New Roman" w:hAnsi="Times New Roman" w:cs="Times New Roman"/>
        </w:rPr>
        <w:t>re recognized a</w:t>
      </w:r>
      <w:r>
        <w:rPr>
          <w:rFonts w:ascii="Times New Roman" w:hAnsi="Times New Roman" w:cs="Times New Roman"/>
        </w:rPr>
        <w:t>t</w:t>
      </w:r>
      <w:r w:rsidRPr="00B97166">
        <w:rPr>
          <w:rFonts w:ascii="Times New Roman" w:hAnsi="Times New Roman" w:cs="Times New Roman"/>
        </w:rPr>
        <w:t xml:space="preserve"> a reception. In 2025, I said to Amy, let</w:t>
      </w:r>
      <w:r w:rsidR="00766C92">
        <w:rPr>
          <w:rFonts w:ascii="Times New Roman" w:hAnsi="Times New Roman" w:cs="Times New Roman"/>
        </w:rPr>
        <w:t>’</w:t>
      </w:r>
      <w:r w:rsidRPr="00B97166">
        <w:rPr>
          <w:rFonts w:ascii="Times New Roman" w:hAnsi="Times New Roman" w:cs="Times New Roman"/>
        </w:rPr>
        <w:t>s have a few more people recognized</w:t>
      </w:r>
      <w:r>
        <w:rPr>
          <w:rFonts w:ascii="Times New Roman" w:hAnsi="Times New Roman" w:cs="Times New Roman"/>
        </w:rPr>
        <w:t>, s</w:t>
      </w:r>
      <w:r w:rsidRPr="00B97166">
        <w:rPr>
          <w:rFonts w:ascii="Times New Roman" w:hAnsi="Times New Roman" w:cs="Times New Roman"/>
        </w:rPr>
        <w:t xml:space="preserve">o we recognized 200. </w:t>
      </w:r>
      <w:r>
        <w:rPr>
          <w:rFonts w:ascii="Times New Roman" w:hAnsi="Times New Roman" w:cs="Times New Roman"/>
        </w:rPr>
        <w:t>I</w:t>
      </w:r>
      <w:r w:rsidRPr="00B97166">
        <w:rPr>
          <w:rFonts w:ascii="Times New Roman" w:hAnsi="Times New Roman" w:cs="Times New Roman"/>
        </w:rPr>
        <w:t>t used to be only for first year students to recognize somebody that had helped with their transition. But we were talking and I said, you know, but students are impacted at every point in their academic journey</w:t>
      </w:r>
      <w:r w:rsidR="00766C92">
        <w:rPr>
          <w:rFonts w:ascii="Times New Roman" w:hAnsi="Times New Roman" w:cs="Times New Roman"/>
        </w:rPr>
        <w:t>, s</w:t>
      </w:r>
      <w:r w:rsidRPr="00B97166">
        <w:rPr>
          <w:rFonts w:ascii="Times New Roman" w:hAnsi="Times New Roman" w:cs="Times New Roman"/>
        </w:rPr>
        <w:t xml:space="preserve">o why not open it up to everybody? </w:t>
      </w:r>
      <w:r>
        <w:rPr>
          <w:rFonts w:ascii="Times New Roman" w:hAnsi="Times New Roman" w:cs="Times New Roman"/>
        </w:rPr>
        <w:t>N</w:t>
      </w:r>
      <w:r w:rsidRPr="00B97166">
        <w:rPr>
          <w:rFonts w:ascii="Times New Roman" w:hAnsi="Times New Roman" w:cs="Times New Roman"/>
        </w:rPr>
        <w:t>o, that was last year. That was last year, 200. I was super excited. And I said, let</w:t>
      </w:r>
      <w:r w:rsidR="00766C92">
        <w:rPr>
          <w:rFonts w:ascii="Times New Roman" w:hAnsi="Times New Roman" w:cs="Times New Roman"/>
        </w:rPr>
        <w:t>’</w:t>
      </w:r>
      <w:r w:rsidRPr="00B97166">
        <w:rPr>
          <w:rFonts w:ascii="Times New Roman" w:hAnsi="Times New Roman" w:cs="Times New Roman"/>
        </w:rPr>
        <w:t>s go with 4</w:t>
      </w:r>
      <w:r>
        <w:rPr>
          <w:rFonts w:ascii="Times New Roman" w:hAnsi="Times New Roman" w:cs="Times New Roman"/>
        </w:rPr>
        <w:t>00 in 20</w:t>
      </w:r>
      <w:r w:rsidRPr="00B97166">
        <w:rPr>
          <w:rFonts w:ascii="Times New Roman" w:hAnsi="Times New Roman" w:cs="Times New Roman"/>
        </w:rPr>
        <w:t xml:space="preserve">26. </w:t>
      </w:r>
      <w:r>
        <w:rPr>
          <w:rFonts w:ascii="Times New Roman" w:hAnsi="Times New Roman" w:cs="Times New Roman"/>
        </w:rPr>
        <w:t>W</w:t>
      </w:r>
      <w:r w:rsidRPr="00B97166">
        <w:rPr>
          <w:rFonts w:ascii="Times New Roman" w:hAnsi="Times New Roman" w:cs="Times New Roman"/>
        </w:rPr>
        <w:t xml:space="preserve">e started a marketing campaign. The other night, Amy told me we were at 458 </w:t>
      </w:r>
      <w:proofErr w:type="gramStart"/>
      <w:r w:rsidRPr="00B97166">
        <w:rPr>
          <w:rFonts w:ascii="Times New Roman" w:hAnsi="Times New Roman" w:cs="Times New Roman"/>
        </w:rPr>
        <w:t>people</w:t>
      </w:r>
      <w:proofErr w:type="gramEnd"/>
      <w:r w:rsidRPr="00B97166">
        <w:rPr>
          <w:rFonts w:ascii="Times New Roman" w:hAnsi="Times New Roman" w:cs="Times New Roman"/>
        </w:rPr>
        <w:t xml:space="preserve"> had submitted something, and I was excited</w:t>
      </w:r>
      <w:r>
        <w:rPr>
          <w:rFonts w:ascii="Times New Roman" w:hAnsi="Times New Roman" w:cs="Times New Roman"/>
        </w:rPr>
        <w:t xml:space="preserve"> a</w:t>
      </w:r>
      <w:r w:rsidRPr="00B97166">
        <w:rPr>
          <w:rFonts w:ascii="Times New Roman" w:hAnsi="Times New Roman" w:cs="Times New Roman"/>
        </w:rPr>
        <w:t>nd I said, let</w:t>
      </w:r>
      <w:r w:rsidR="00766C92">
        <w:rPr>
          <w:rFonts w:ascii="Times New Roman" w:hAnsi="Times New Roman" w:cs="Times New Roman"/>
        </w:rPr>
        <w:t>’</w:t>
      </w:r>
      <w:r w:rsidRPr="00B97166">
        <w:rPr>
          <w:rFonts w:ascii="Times New Roman" w:hAnsi="Times New Roman" w:cs="Times New Roman"/>
        </w:rPr>
        <w:t>s get to 600. This morning, we were at 572. I told her, let</w:t>
      </w:r>
      <w:r w:rsidR="00766C92">
        <w:rPr>
          <w:rFonts w:ascii="Times New Roman" w:hAnsi="Times New Roman" w:cs="Times New Roman"/>
        </w:rPr>
        <w:t>’</w:t>
      </w:r>
      <w:r w:rsidRPr="00B97166">
        <w:rPr>
          <w:rFonts w:ascii="Times New Roman" w:hAnsi="Times New Roman" w:cs="Times New Roman"/>
        </w:rPr>
        <w:t xml:space="preserve">s get to 800. And this is where we need student support. </w:t>
      </w:r>
    </w:p>
    <w:p w14:paraId="42592FA4" w14:textId="1BD78B67" w:rsidR="009A44AC" w:rsidRPr="00766C92" w:rsidRDefault="009A44AC" w:rsidP="00766C92">
      <w:pPr>
        <w:rPr>
          <w:rFonts w:ascii="Times New Roman" w:hAnsi="Times New Roman" w:cs="Times New Roman"/>
        </w:rPr>
      </w:pPr>
      <w:r w:rsidRPr="00B97166">
        <w:rPr>
          <w:rFonts w:ascii="Times New Roman" w:hAnsi="Times New Roman" w:cs="Times New Roman"/>
        </w:rPr>
        <w:t xml:space="preserve">I think as we build a culture of gratitude and just take moments to recognize the ways people make a difference in our lives, it means a lot, I think, for the people who are here working at Illinois State University. But it means a lot to the students </w:t>
      </w:r>
      <w:r>
        <w:rPr>
          <w:rFonts w:ascii="Times New Roman" w:hAnsi="Times New Roman" w:cs="Times New Roman"/>
        </w:rPr>
        <w:t xml:space="preserve">too </w:t>
      </w:r>
      <w:r w:rsidRPr="00B97166">
        <w:rPr>
          <w:rFonts w:ascii="Times New Roman" w:hAnsi="Times New Roman" w:cs="Times New Roman"/>
        </w:rPr>
        <w:t xml:space="preserve">who are lending a helping hand, helping students with their transition into Illinois State or out of Illinois State. I </w:t>
      </w:r>
      <w:proofErr w:type="gramStart"/>
      <w:r w:rsidRPr="00B97166">
        <w:rPr>
          <w:rFonts w:ascii="Times New Roman" w:hAnsi="Times New Roman" w:cs="Times New Roman"/>
        </w:rPr>
        <w:t>would</w:t>
      </w:r>
      <w:proofErr w:type="gramEnd"/>
      <w:r w:rsidRPr="00B97166">
        <w:rPr>
          <w:rFonts w:ascii="Times New Roman" w:hAnsi="Times New Roman" w:cs="Times New Roman"/>
        </w:rPr>
        <w:t xml:space="preserve"> encourage you all to talk to your constituents if they have somebody that has made a difference in their lives, encourage them to take just a couple of minutes to fill out the </w:t>
      </w:r>
      <w:r>
        <w:rPr>
          <w:rFonts w:ascii="Times New Roman" w:hAnsi="Times New Roman" w:cs="Times New Roman"/>
        </w:rPr>
        <w:t>I</w:t>
      </w:r>
      <w:r w:rsidRPr="00B97166">
        <w:rPr>
          <w:rFonts w:ascii="Times New Roman" w:hAnsi="Times New Roman" w:cs="Times New Roman"/>
        </w:rPr>
        <w:t xml:space="preserve">mpact </w:t>
      </w:r>
      <w:r>
        <w:rPr>
          <w:rFonts w:ascii="Times New Roman" w:hAnsi="Times New Roman" w:cs="Times New Roman"/>
        </w:rPr>
        <w:t>A</w:t>
      </w:r>
      <w:r w:rsidRPr="00B97166">
        <w:rPr>
          <w:rFonts w:ascii="Times New Roman" w:hAnsi="Times New Roman" w:cs="Times New Roman"/>
        </w:rPr>
        <w:t>ward so we can get to a thousand. Every time I talk, it</w:t>
      </w:r>
      <w:r w:rsidR="00766C92">
        <w:rPr>
          <w:rFonts w:ascii="Times New Roman" w:hAnsi="Times New Roman" w:cs="Times New Roman"/>
        </w:rPr>
        <w:t>’</w:t>
      </w:r>
      <w:r w:rsidRPr="00B97166">
        <w:rPr>
          <w:rFonts w:ascii="Times New Roman" w:hAnsi="Times New Roman" w:cs="Times New Roman"/>
        </w:rPr>
        <w:t>s gonna be more. I</w:t>
      </w:r>
      <w:r w:rsidR="00766C92">
        <w:rPr>
          <w:rFonts w:ascii="Times New Roman" w:hAnsi="Times New Roman" w:cs="Times New Roman"/>
        </w:rPr>
        <w:t>’</w:t>
      </w:r>
      <w:r w:rsidRPr="00B97166">
        <w:rPr>
          <w:rFonts w:ascii="Times New Roman" w:hAnsi="Times New Roman" w:cs="Times New Roman"/>
        </w:rPr>
        <w:t xml:space="preserve">m just super grateful for </w:t>
      </w:r>
      <w:proofErr w:type="gramStart"/>
      <w:r w:rsidRPr="00B97166">
        <w:rPr>
          <w:rFonts w:ascii="Times New Roman" w:hAnsi="Times New Roman" w:cs="Times New Roman"/>
        </w:rPr>
        <w:t>all of</w:t>
      </w:r>
      <w:proofErr w:type="gramEnd"/>
      <w:r w:rsidRPr="00B97166">
        <w:rPr>
          <w:rFonts w:ascii="Times New Roman" w:hAnsi="Times New Roman" w:cs="Times New Roman"/>
        </w:rPr>
        <w:t xml:space="preserve"> the people who did this this year, but let</w:t>
      </w:r>
      <w:r w:rsidR="00766C92">
        <w:rPr>
          <w:rFonts w:ascii="Times New Roman" w:hAnsi="Times New Roman" w:cs="Times New Roman"/>
        </w:rPr>
        <w:t>’</w:t>
      </w:r>
      <w:r w:rsidRPr="00B97166">
        <w:rPr>
          <w:rFonts w:ascii="Times New Roman" w:hAnsi="Times New Roman" w:cs="Times New Roman"/>
        </w:rPr>
        <w:t>s get the word out so that everybody has an opportunity to th</w:t>
      </w:r>
      <w:r w:rsidR="00766C92">
        <w:rPr>
          <w:rFonts w:ascii="Times New Roman" w:hAnsi="Times New Roman" w:cs="Times New Roman"/>
        </w:rPr>
        <w:t>a</w:t>
      </w:r>
      <w:r w:rsidRPr="00B97166">
        <w:rPr>
          <w:rFonts w:ascii="Times New Roman" w:hAnsi="Times New Roman" w:cs="Times New Roman"/>
        </w:rPr>
        <w:t>nk somebody that</w:t>
      </w:r>
      <w:r w:rsidR="00766C92">
        <w:rPr>
          <w:rFonts w:ascii="Times New Roman" w:hAnsi="Times New Roman" w:cs="Times New Roman"/>
        </w:rPr>
        <w:t>’</w:t>
      </w:r>
      <w:r w:rsidRPr="00B97166">
        <w:rPr>
          <w:rFonts w:ascii="Times New Roman" w:hAnsi="Times New Roman" w:cs="Times New Roman"/>
        </w:rPr>
        <w:t xml:space="preserve">s made an impact on their lives here. Thank you. </w:t>
      </w:r>
    </w:p>
    <w:p w14:paraId="0CB1664F" w14:textId="30D9FE38" w:rsidR="002A1218" w:rsidRPr="009A44AC" w:rsidRDefault="16D8E635" w:rsidP="61203282">
      <w:pPr>
        <w:pStyle w:val="ListParagraph"/>
        <w:numPr>
          <w:ilvl w:val="0"/>
          <w:numId w:val="2"/>
        </w:numPr>
        <w:spacing w:after="0" w:line="240" w:lineRule="auto"/>
        <w:rPr>
          <w:rFonts w:ascii="Times New Roman" w:eastAsia="Times New Roman" w:hAnsi="Times New Roman" w:cs="Times New Roman"/>
          <w:color w:val="000000" w:themeColor="text1"/>
          <w:sz w:val="24"/>
          <w:szCs w:val="24"/>
        </w:rPr>
      </w:pPr>
      <w:r w:rsidRPr="61203282">
        <w:rPr>
          <w:rFonts w:ascii="Times New Roman" w:eastAsia="Times New Roman" w:hAnsi="Times New Roman" w:cs="Times New Roman"/>
          <w:b/>
          <w:bCs/>
          <w:i/>
          <w:iCs/>
          <w:color w:val="000000" w:themeColor="text1"/>
          <w:sz w:val="24"/>
          <w:szCs w:val="24"/>
        </w:rPr>
        <w:t>Vice President for Student Affairs Levester Johnson</w:t>
      </w:r>
    </w:p>
    <w:p w14:paraId="5F9E9A89" w14:textId="7D67DF36" w:rsidR="009A44AC" w:rsidRDefault="009A44AC" w:rsidP="009A44A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None.</w:t>
      </w:r>
    </w:p>
    <w:p w14:paraId="4AEEC688" w14:textId="77777777" w:rsidR="009A44AC" w:rsidRPr="009A44AC" w:rsidRDefault="009A44AC" w:rsidP="009A44AC">
      <w:pPr>
        <w:spacing w:after="0" w:line="240" w:lineRule="auto"/>
        <w:rPr>
          <w:rFonts w:ascii="Times New Roman" w:eastAsia="Times New Roman" w:hAnsi="Times New Roman" w:cs="Times New Roman"/>
          <w:color w:val="000000" w:themeColor="text1"/>
          <w:sz w:val="24"/>
          <w:szCs w:val="24"/>
        </w:rPr>
      </w:pPr>
    </w:p>
    <w:p w14:paraId="0C54570B" w14:textId="546A8A02" w:rsidR="002A1218" w:rsidRDefault="16D8E635" w:rsidP="61203282">
      <w:pPr>
        <w:pStyle w:val="ListParagraph"/>
        <w:numPr>
          <w:ilvl w:val="0"/>
          <w:numId w:val="2"/>
        </w:numPr>
        <w:spacing w:after="0" w:line="240" w:lineRule="auto"/>
        <w:rPr>
          <w:rFonts w:ascii="Times New Roman" w:eastAsia="Times New Roman" w:hAnsi="Times New Roman" w:cs="Times New Roman"/>
          <w:color w:val="000000" w:themeColor="text1"/>
          <w:sz w:val="24"/>
          <w:szCs w:val="24"/>
        </w:rPr>
      </w:pPr>
      <w:r w:rsidRPr="61203282">
        <w:rPr>
          <w:rFonts w:ascii="Times New Roman" w:eastAsia="Times New Roman" w:hAnsi="Times New Roman" w:cs="Times New Roman"/>
          <w:b/>
          <w:bCs/>
          <w:i/>
          <w:iCs/>
          <w:color w:val="000000" w:themeColor="text1"/>
          <w:sz w:val="24"/>
          <w:szCs w:val="24"/>
        </w:rPr>
        <w:t>Vice President for Finance and Planning Glen Nelson</w:t>
      </w:r>
    </w:p>
    <w:p w14:paraId="0783B29E" w14:textId="46D18562" w:rsidR="009A44AC" w:rsidRPr="00B97166" w:rsidRDefault="009A44AC" w:rsidP="009A44AC">
      <w:pPr>
        <w:rPr>
          <w:rFonts w:ascii="Times New Roman" w:hAnsi="Times New Roman" w:cs="Times New Roman"/>
        </w:rPr>
      </w:pPr>
      <w:r>
        <w:rPr>
          <w:rFonts w:ascii="Times New Roman" w:hAnsi="Times New Roman" w:cs="Times New Roman"/>
        </w:rPr>
        <w:t>Senator Nelson</w:t>
      </w:r>
      <w:r w:rsidRPr="00B97166">
        <w:rPr>
          <w:rFonts w:ascii="Times New Roman" w:hAnsi="Times New Roman" w:cs="Times New Roman"/>
        </w:rPr>
        <w:t xml:space="preserve">: I have some </w:t>
      </w:r>
      <w:proofErr w:type="gramStart"/>
      <w:r w:rsidRPr="00B97166">
        <w:rPr>
          <w:rFonts w:ascii="Times New Roman" w:hAnsi="Times New Roman" w:cs="Times New Roman"/>
        </w:rPr>
        <w:t>really good</w:t>
      </w:r>
      <w:proofErr w:type="gramEnd"/>
      <w:r w:rsidRPr="00B97166">
        <w:rPr>
          <w:rFonts w:ascii="Times New Roman" w:hAnsi="Times New Roman" w:cs="Times New Roman"/>
        </w:rPr>
        <w:t xml:space="preserve"> news to report tonight. The governor released his budget today. It</w:t>
      </w:r>
      <w:r w:rsidR="00766C92">
        <w:rPr>
          <w:rFonts w:ascii="Times New Roman" w:hAnsi="Times New Roman" w:cs="Times New Roman"/>
        </w:rPr>
        <w:t>’</w:t>
      </w:r>
      <w:r w:rsidRPr="00B97166">
        <w:rPr>
          <w:rFonts w:ascii="Times New Roman" w:hAnsi="Times New Roman" w:cs="Times New Roman"/>
        </w:rPr>
        <w:t xml:space="preserve">s his budget request, </w:t>
      </w:r>
      <w:proofErr w:type="gramStart"/>
      <w:r>
        <w:rPr>
          <w:rFonts w:ascii="Times New Roman" w:hAnsi="Times New Roman" w:cs="Times New Roman"/>
        </w:rPr>
        <w:t>that</w:t>
      </w:r>
      <w:proofErr w:type="gramEnd"/>
      <w:r>
        <w:rPr>
          <w:rFonts w:ascii="Times New Roman" w:hAnsi="Times New Roman" w:cs="Times New Roman"/>
        </w:rPr>
        <w:t xml:space="preserve"> will </w:t>
      </w:r>
      <w:r w:rsidRPr="00B97166">
        <w:rPr>
          <w:rFonts w:ascii="Times New Roman" w:hAnsi="Times New Roman" w:cs="Times New Roman"/>
        </w:rPr>
        <w:t xml:space="preserve">then go to the legislature later in the spring. </w:t>
      </w:r>
      <w:r>
        <w:rPr>
          <w:rFonts w:ascii="Times New Roman" w:hAnsi="Times New Roman" w:cs="Times New Roman"/>
        </w:rPr>
        <w:t>H</w:t>
      </w:r>
      <w:r w:rsidRPr="00B97166">
        <w:rPr>
          <w:rFonts w:ascii="Times New Roman" w:hAnsi="Times New Roman" w:cs="Times New Roman"/>
        </w:rPr>
        <w:t>e</w:t>
      </w:r>
      <w:r w:rsidR="00766C92">
        <w:rPr>
          <w:rFonts w:ascii="Times New Roman" w:hAnsi="Times New Roman" w:cs="Times New Roman"/>
        </w:rPr>
        <w:t>’</w:t>
      </w:r>
      <w:r w:rsidRPr="00B97166">
        <w:rPr>
          <w:rFonts w:ascii="Times New Roman" w:hAnsi="Times New Roman" w:cs="Times New Roman"/>
        </w:rPr>
        <w:t xml:space="preserve">s recommending a 1% increase </w:t>
      </w:r>
      <w:proofErr w:type="gramStart"/>
      <w:r w:rsidRPr="00B97166">
        <w:rPr>
          <w:rFonts w:ascii="Times New Roman" w:hAnsi="Times New Roman" w:cs="Times New Roman"/>
        </w:rPr>
        <w:t>for</w:t>
      </w:r>
      <w:proofErr w:type="gramEnd"/>
      <w:r w:rsidRPr="00B97166">
        <w:rPr>
          <w:rFonts w:ascii="Times New Roman" w:hAnsi="Times New Roman" w:cs="Times New Roman"/>
        </w:rPr>
        <w:t xml:space="preserve"> higher education over last year</w:t>
      </w:r>
      <w:r w:rsidR="00766C92">
        <w:rPr>
          <w:rFonts w:ascii="Times New Roman" w:hAnsi="Times New Roman" w:cs="Times New Roman"/>
        </w:rPr>
        <w:t>’</w:t>
      </w:r>
      <w:r w:rsidRPr="00B97166">
        <w:rPr>
          <w:rFonts w:ascii="Times New Roman" w:hAnsi="Times New Roman" w:cs="Times New Roman"/>
        </w:rPr>
        <w:t>s appropriation. So that represents an increase of about $822,000, which is much better than the 2% holdback that we had this year. very much to be thankful for. Yes, we would like a lot more than that. We</w:t>
      </w:r>
      <w:r w:rsidR="00766C92">
        <w:rPr>
          <w:rFonts w:ascii="Times New Roman" w:hAnsi="Times New Roman" w:cs="Times New Roman"/>
        </w:rPr>
        <w:t>’</w:t>
      </w:r>
      <w:r w:rsidRPr="00B97166">
        <w:rPr>
          <w:rFonts w:ascii="Times New Roman" w:hAnsi="Times New Roman" w:cs="Times New Roman"/>
        </w:rPr>
        <w:t xml:space="preserve">d like to be funded at the level of the other universities, </w:t>
      </w:r>
      <w:r>
        <w:rPr>
          <w:rFonts w:ascii="Times New Roman" w:hAnsi="Times New Roman" w:cs="Times New Roman"/>
        </w:rPr>
        <w:t>on a</w:t>
      </w:r>
      <w:r w:rsidRPr="00B97166">
        <w:rPr>
          <w:rFonts w:ascii="Times New Roman" w:hAnsi="Times New Roman" w:cs="Times New Roman"/>
        </w:rPr>
        <w:t xml:space="preserve"> </w:t>
      </w:r>
      <w:r>
        <w:rPr>
          <w:rFonts w:ascii="Times New Roman" w:hAnsi="Times New Roman" w:cs="Times New Roman"/>
        </w:rPr>
        <w:t>per-s</w:t>
      </w:r>
      <w:r w:rsidRPr="00B97166">
        <w:rPr>
          <w:rFonts w:ascii="Times New Roman" w:hAnsi="Times New Roman" w:cs="Times New Roman"/>
        </w:rPr>
        <w:t xml:space="preserve">tudent basis, but every dollar helps. </w:t>
      </w:r>
      <w:r>
        <w:rPr>
          <w:rFonts w:ascii="Times New Roman" w:hAnsi="Times New Roman" w:cs="Times New Roman"/>
        </w:rPr>
        <w:t>I</w:t>
      </w:r>
      <w:r w:rsidRPr="00B97166">
        <w:rPr>
          <w:rFonts w:ascii="Times New Roman" w:hAnsi="Times New Roman" w:cs="Times New Roman"/>
        </w:rPr>
        <w:t>t</w:t>
      </w:r>
      <w:r w:rsidR="00766C92">
        <w:rPr>
          <w:rFonts w:ascii="Times New Roman" w:hAnsi="Times New Roman" w:cs="Times New Roman"/>
        </w:rPr>
        <w:t>’</w:t>
      </w:r>
      <w:r w:rsidRPr="00B97166">
        <w:rPr>
          <w:rFonts w:ascii="Times New Roman" w:hAnsi="Times New Roman" w:cs="Times New Roman"/>
        </w:rPr>
        <w:t xml:space="preserve">s nice to </w:t>
      </w:r>
      <w:proofErr w:type="gramStart"/>
      <w:r w:rsidRPr="00B97166">
        <w:rPr>
          <w:rFonts w:ascii="Times New Roman" w:hAnsi="Times New Roman" w:cs="Times New Roman"/>
        </w:rPr>
        <w:t>give</w:t>
      </w:r>
      <w:proofErr w:type="gramEnd"/>
      <w:r w:rsidRPr="00B97166">
        <w:rPr>
          <w:rFonts w:ascii="Times New Roman" w:hAnsi="Times New Roman" w:cs="Times New Roman"/>
        </w:rPr>
        <w:t xml:space="preserve"> a piece of good news. Also, in terms of </w:t>
      </w:r>
      <w:r w:rsidRPr="00B97166">
        <w:rPr>
          <w:rFonts w:ascii="Times New Roman" w:hAnsi="Times New Roman" w:cs="Times New Roman"/>
        </w:rPr>
        <w:lastRenderedPageBreak/>
        <w:t>impacting students, the governor</w:t>
      </w:r>
      <w:r w:rsidR="00766C92">
        <w:rPr>
          <w:rFonts w:ascii="Times New Roman" w:hAnsi="Times New Roman" w:cs="Times New Roman"/>
        </w:rPr>
        <w:t>’</w:t>
      </w:r>
      <w:r w:rsidRPr="00B97166">
        <w:rPr>
          <w:rFonts w:ascii="Times New Roman" w:hAnsi="Times New Roman" w:cs="Times New Roman"/>
        </w:rPr>
        <w:t xml:space="preserve">s proposed budget maintains the </w:t>
      </w:r>
      <w:r>
        <w:rPr>
          <w:rFonts w:ascii="Times New Roman" w:hAnsi="Times New Roman" w:cs="Times New Roman"/>
        </w:rPr>
        <w:t>MAP</w:t>
      </w:r>
      <w:r w:rsidRPr="00B97166">
        <w:rPr>
          <w:rFonts w:ascii="Times New Roman" w:hAnsi="Times New Roman" w:cs="Times New Roman"/>
        </w:rPr>
        <w:t xml:space="preserve"> appropriation at $72</w:t>
      </w:r>
      <w:r>
        <w:rPr>
          <w:rFonts w:ascii="Times New Roman" w:hAnsi="Times New Roman" w:cs="Times New Roman"/>
        </w:rPr>
        <w:t>1</w:t>
      </w:r>
      <w:r w:rsidRPr="00B97166">
        <w:rPr>
          <w:rFonts w:ascii="Times New Roman" w:hAnsi="Times New Roman" w:cs="Times New Roman"/>
        </w:rPr>
        <w:t xml:space="preserve"> millio</w:t>
      </w:r>
      <w:r>
        <w:rPr>
          <w:rFonts w:ascii="Times New Roman" w:hAnsi="Times New Roman" w:cs="Times New Roman"/>
        </w:rPr>
        <w:t>n</w:t>
      </w:r>
      <w:r w:rsidRPr="00B97166">
        <w:rPr>
          <w:rFonts w:ascii="Times New Roman" w:hAnsi="Times New Roman" w:cs="Times New Roman"/>
        </w:rPr>
        <w:t xml:space="preserve">. </w:t>
      </w:r>
      <w:r>
        <w:rPr>
          <w:rFonts w:ascii="Times New Roman" w:hAnsi="Times New Roman" w:cs="Times New Roman"/>
        </w:rPr>
        <w:t>W</w:t>
      </w:r>
      <w:r w:rsidRPr="00B97166">
        <w:rPr>
          <w:rFonts w:ascii="Times New Roman" w:hAnsi="Times New Roman" w:cs="Times New Roman"/>
        </w:rPr>
        <w:t xml:space="preserve">e have approximately 7,000 undergraduate students here at Illinois State University that receive some </w:t>
      </w:r>
      <w:r>
        <w:rPr>
          <w:rFonts w:ascii="Times New Roman" w:hAnsi="Times New Roman" w:cs="Times New Roman"/>
        </w:rPr>
        <w:t>MAP</w:t>
      </w:r>
      <w:r w:rsidRPr="00B97166">
        <w:rPr>
          <w:rFonts w:ascii="Times New Roman" w:hAnsi="Times New Roman" w:cs="Times New Roman"/>
        </w:rPr>
        <w:t xml:space="preserve"> funding. </w:t>
      </w:r>
      <w:proofErr w:type="gramStart"/>
      <w:r w:rsidRPr="00B97166">
        <w:rPr>
          <w:rFonts w:ascii="Times New Roman" w:hAnsi="Times New Roman" w:cs="Times New Roman"/>
        </w:rPr>
        <w:t>So</w:t>
      </w:r>
      <w:proofErr w:type="gramEnd"/>
      <w:r w:rsidRPr="00B97166">
        <w:rPr>
          <w:rFonts w:ascii="Times New Roman" w:hAnsi="Times New Roman" w:cs="Times New Roman"/>
        </w:rPr>
        <w:t xml:space="preserve"> I think good news or as good a news as we could get in today</w:t>
      </w:r>
      <w:r w:rsidR="00766C92">
        <w:rPr>
          <w:rFonts w:ascii="Times New Roman" w:hAnsi="Times New Roman" w:cs="Times New Roman"/>
        </w:rPr>
        <w:t>’</w:t>
      </w:r>
      <w:r w:rsidRPr="00B97166">
        <w:rPr>
          <w:rFonts w:ascii="Times New Roman" w:hAnsi="Times New Roman" w:cs="Times New Roman"/>
        </w:rPr>
        <w:t>s economic climate.</w:t>
      </w:r>
    </w:p>
    <w:p w14:paraId="13429C72" w14:textId="62680986" w:rsidR="002A1218" w:rsidRDefault="002A1218" w:rsidP="61203282">
      <w:pPr>
        <w:spacing w:after="0" w:line="240" w:lineRule="auto"/>
        <w:rPr>
          <w:rFonts w:ascii="Times New Roman" w:eastAsia="Times New Roman" w:hAnsi="Times New Roman" w:cs="Times New Roman"/>
          <w:color w:val="000000" w:themeColor="text1"/>
          <w:sz w:val="24"/>
          <w:szCs w:val="24"/>
        </w:rPr>
      </w:pPr>
    </w:p>
    <w:p w14:paraId="30E7411E" w14:textId="4244A970" w:rsidR="002A1218" w:rsidRDefault="16D8E635" w:rsidP="61203282">
      <w:pPr>
        <w:spacing w:after="0" w:line="240" w:lineRule="auto"/>
        <w:rPr>
          <w:rFonts w:ascii="Times New Roman" w:eastAsia="Times New Roman" w:hAnsi="Times New Roman" w:cs="Times New Roman"/>
          <w:color w:val="000000" w:themeColor="text1"/>
          <w:sz w:val="24"/>
          <w:szCs w:val="24"/>
        </w:rPr>
      </w:pPr>
      <w:r w:rsidRPr="61203282">
        <w:rPr>
          <w:rFonts w:ascii="Times New Roman" w:eastAsia="Times New Roman" w:hAnsi="Times New Roman" w:cs="Times New Roman"/>
          <w:b/>
          <w:bCs/>
          <w:i/>
          <w:iCs/>
          <w:color w:val="000000" w:themeColor="text1"/>
          <w:sz w:val="24"/>
          <w:szCs w:val="24"/>
        </w:rPr>
        <w:t xml:space="preserve">Consent Agenda: </w:t>
      </w:r>
    </w:p>
    <w:p w14:paraId="235B92D3" w14:textId="47D50335" w:rsidR="002A1218" w:rsidRDefault="16D8E635" w:rsidP="61203282">
      <w:pPr>
        <w:tabs>
          <w:tab w:val="left" w:pos="540"/>
        </w:tabs>
        <w:spacing w:after="0" w:line="240" w:lineRule="auto"/>
        <w:rPr>
          <w:rFonts w:ascii="Times New Roman" w:eastAsia="Times New Roman" w:hAnsi="Times New Roman" w:cs="Times New Roman"/>
          <w:color w:val="000000" w:themeColor="text1"/>
        </w:rPr>
      </w:pPr>
      <w:r w:rsidRPr="61203282">
        <w:rPr>
          <w:rFonts w:ascii="Times New Roman" w:eastAsia="Times New Roman" w:hAnsi="Times New Roman" w:cs="Times New Roman"/>
          <w:b/>
          <w:bCs/>
          <w:i/>
          <w:iCs/>
          <w:color w:val="000000" w:themeColor="text1"/>
        </w:rPr>
        <w:t xml:space="preserve">(Final Academic Senate approval of all Consent Agenda items will occur during a regularly scheduled Academic Senate meeting. All items presented on the Consent Agenda to the Academic Senate will be enacted by one motion. There will be no individual discussion of these </w:t>
      </w:r>
      <w:proofErr w:type="gramStart"/>
      <w:r w:rsidRPr="61203282">
        <w:rPr>
          <w:rFonts w:ascii="Times New Roman" w:eastAsia="Times New Roman" w:hAnsi="Times New Roman" w:cs="Times New Roman"/>
          <w:b/>
          <w:bCs/>
          <w:i/>
          <w:iCs/>
          <w:color w:val="000000" w:themeColor="text1"/>
        </w:rPr>
        <w:t>items</w:t>
      </w:r>
      <w:proofErr w:type="gramEnd"/>
      <w:r w:rsidRPr="61203282">
        <w:rPr>
          <w:rFonts w:ascii="Times New Roman" w:eastAsia="Times New Roman" w:hAnsi="Times New Roman" w:cs="Times New Roman"/>
          <w:b/>
          <w:bCs/>
          <w:i/>
          <w:iCs/>
          <w:color w:val="000000" w:themeColor="text1"/>
        </w:rPr>
        <w:t xml:space="preserve"> unless a </w:t>
      </w:r>
      <w:proofErr w:type="gramStart"/>
      <w:r w:rsidRPr="61203282">
        <w:rPr>
          <w:rFonts w:ascii="Times New Roman" w:eastAsia="Times New Roman" w:hAnsi="Times New Roman" w:cs="Times New Roman"/>
          <w:b/>
          <w:bCs/>
          <w:i/>
          <w:iCs/>
          <w:color w:val="000000" w:themeColor="text1"/>
        </w:rPr>
        <w:t>senator so</w:t>
      </w:r>
      <w:proofErr w:type="gramEnd"/>
      <w:r w:rsidRPr="61203282">
        <w:rPr>
          <w:rFonts w:ascii="Times New Roman" w:eastAsia="Times New Roman" w:hAnsi="Times New Roman" w:cs="Times New Roman"/>
          <w:b/>
          <w:bCs/>
          <w:i/>
          <w:iCs/>
          <w:color w:val="000000" w:themeColor="text1"/>
        </w:rPr>
        <w:t xml:space="preserve"> requests, in which event the item will be removed from the Consent Agenda and considered at the appropriate point on the agenda. All matters on the consent agenda that are not removed will be voted on by one vote. The motion to adopt the consent agenda shall be nondebatable. There will be no separate discussion on consent agenda items.)</w:t>
      </w:r>
    </w:p>
    <w:p w14:paraId="14488043" w14:textId="7988C606" w:rsidR="002A1218" w:rsidRDefault="16D8E635" w:rsidP="6C618D3A">
      <w:pPr>
        <w:pStyle w:val="ListParagraph"/>
        <w:numPr>
          <w:ilvl w:val="0"/>
          <w:numId w:val="1"/>
        </w:numPr>
        <w:tabs>
          <w:tab w:val="left" w:pos="540"/>
        </w:tabs>
        <w:spacing w:after="0" w:line="240" w:lineRule="auto"/>
        <w:rPr>
          <w:rFonts w:ascii="Times New Roman" w:eastAsia="Times New Roman" w:hAnsi="Times New Roman" w:cs="Times New Roman"/>
          <w:color w:val="000000" w:themeColor="text1"/>
        </w:rPr>
      </w:pPr>
      <w:r w:rsidRPr="6C618D3A">
        <w:rPr>
          <w:rFonts w:ascii="Times New Roman" w:eastAsia="Times New Roman" w:hAnsi="Times New Roman" w:cs="Times New Roman"/>
          <w:b/>
          <w:bCs/>
          <w:i/>
          <w:iCs/>
          <w:color w:val="000000" w:themeColor="text1"/>
        </w:rPr>
        <w:t xml:space="preserve">Department of Economics – </w:t>
      </w:r>
      <w:hyperlink r:id="rId11">
        <w:r w:rsidRPr="6C618D3A">
          <w:rPr>
            <w:rStyle w:val="Hyperlink"/>
            <w:rFonts w:ascii="Times New Roman" w:eastAsia="Times New Roman" w:hAnsi="Times New Roman" w:cs="Times New Roman"/>
            <w:b/>
            <w:bCs/>
            <w:i/>
            <w:iCs/>
          </w:rPr>
          <w:t>Economics BA</w:t>
        </w:r>
      </w:hyperlink>
      <w:r w:rsidRPr="6C618D3A">
        <w:rPr>
          <w:rFonts w:ascii="Times New Roman" w:eastAsia="Times New Roman" w:hAnsi="Times New Roman" w:cs="Times New Roman"/>
          <w:b/>
          <w:bCs/>
          <w:i/>
          <w:iCs/>
          <w:color w:val="000000" w:themeColor="text1"/>
        </w:rPr>
        <w:t xml:space="preserve"> – </w:t>
      </w:r>
      <w:hyperlink r:id="rId12">
        <w:r w:rsidRPr="6C618D3A">
          <w:rPr>
            <w:rStyle w:val="Hyperlink"/>
            <w:rFonts w:ascii="Times New Roman" w:eastAsia="Times New Roman" w:hAnsi="Times New Roman" w:cs="Times New Roman"/>
            <w:b/>
            <w:bCs/>
            <w:i/>
            <w:iCs/>
          </w:rPr>
          <w:t>Link to FIF</w:t>
        </w:r>
      </w:hyperlink>
    </w:p>
    <w:p w14:paraId="13372960" w14:textId="6BFF3797" w:rsidR="002A1218" w:rsidRPr="009A44AC" w:rsidRDefault="16D8E635" w:rsidP="009A44AC">
      <w:pPr>
        <w:pStyle w:val="ListParagraph"/>
        <w:numPr>
          <w:ilvl w:val="0"/>
          <w:numId w:val="1"/>
        </w:numPr>
        <w:tabs>
          <w:tab w:val="left" w:pos="540"/>
        </w:tabs>
        <w:spacing w:after="0" w:line="240" w:lineRule="auto"/>
        <w:rPr>
          <w:rFonts w:ascii="Times New Roman" w:eastAsia="Times New Roman" w:hAnsi="Times New Roman" w:cs="Times New Roman"/>
          <w:color w:val="000000" w:themeColor="text1"/>
        </w:rPr>
      </w:pPr>
      <w:r w:rsidRPr="6C618D3A">
        <w:rPr>
          <w:rFonts w:ascii="Times New Roman" w:eastAsia="Times New Roman" w:hAnsi="Times New Roman" w:cs="Times New Roman"/>
          <w:b/>
          <w:bCs/>
          <w:i/>
          <w:iCs/>
          <w:color w:val="000000" w:themeColor="text1"/>
        </w:rPr>
        <w:t xml:space="preserve">Department of Economics – </w:t>
      </w:r>
      <w:hyperlink r:id="rId13">
        <w:r w:rsidRPr="6C618D3A">
          <w:rPr>
            <w:rStyle w:val="Hyperlink"/>
            <w:rFonts w:ascii="Times New Roman" w:eastAsia="Times New Roman" w:hAnsi="Times New Roman" w:cs="Times New Roman"/>
            <w:b/>
            <w:bCs/>
            <w:i/>
            <w:iCs/>
          </w:rPr>
          <w:t>Economics BS</w:t>
        </w:r>
      </w:hyperlink>
      <w:r w:rsidRPr="6C618D3A">
        <w:rPr>
          <w:rFonts w:ascii="Times New Roman" w:eastAsia="Times New Roman" w:hAnsi="Times New Roman" w:cs="Times New Roman"/>
          <w:b/>
          <w:bCs/>
          <w:i/>
          <w:iCs/>
          <w:color w:val="000000" w:themeColor="text1"/>
        </w:rPr>
        <w:t xml:space="preserve"> – </w:t>
      </w:r>
      <w:hyperlink r:id="rId14">
        <w:r w:rsidRPr="6C618D3A">
          <w:rPr>
            <w:rStyle w:val="Hyperlink"/>
            <w:rFonts w:ascii="Times New Roman" w:eastAsia="Times New Roman" w:hAnsi="Times New Roman" w:cs="Times New Roman"/>
            <w:b/>
            <w:bCs/>
            <w:i/>
            <w:iCs/>
          </w:rPr>
          <w:t>Link to FIF</w:t>
        </w:r>
      </w:hyperlink>
    </w:p>
    <w:p w14:paraId="57CB21AF" w14:textId="77777777" w:rsidR="009A44AC" w:rsidRDefault="009A44AC" w:rsidP="009A44AC">
      <w:pPr>
        <w:tabs>
          <w:tab w:val="left" w:pos="540"/>
        </w:tabs>
        <w:spacing w:after="0" w:line="240" w:lineRule="auto"/>
        <w:rPr>
          <w:rFonts w:ascii="Times New Roman" w:eastAsia="Times New Roman" w:hAnsi="Times New Roman" w:cs="Times New Roman"/>
          <w:color w:val="000000" w:themeColor="text1"/>
        </w:rPr>
      </w:pPr>
    </w:p>
    <w:p w14:paraId="7DC1D377" w14:textId="77777777" w:rsidR="009A44AC" w:rsidRDefault="009A44AC" w:rsidP="009A44AC">
      <w:pPr>
        <w:tabs>
          <w:tab w:val="left" w:pos="540"/>
        </w:tabs>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Motion by Senator Shourek.</w:t>
      </w:r>
    </w:p>
    <w:p w14:paraId="31089B1A" w14:textId="77777777" w:rsidR="009A44AC" w:rsidRDefault="009A44AC" w:rsidP="009A44AC">
      <w:pPr>
        <w:tabs>
          <w:tab w:val="left" w:pos="540"/>
        </w:tabs>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Second by Senator Stoner. </w:t>
      </w:r>
    </w:p>
    <w:p w14:paraId="7E0C7DFD" w14:textId="2204F0CB" w:rsidR="009A44AC" w:rsidRPr="009A44AC" w:rsidRDefault="009A44AC" w:rsidP="009A44AC">
      <w:pPr>
        <w:tabs>
          <w:tab w:val="left" w:pos="540"/>
        </w:tabs>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Unanimous approval. </w:t>
      </w:r>
    </w:p>
    <w:p w14:paraId="4536A0F0" w14:textId="65621698" w:rsidR="002A1218" w:rsidRDefault="002A1218" w:rsidP="61203282">
      <w:pPr>
        <w:tabs>
          <w:tab w:val="left" w:pos="540"/>
        </w:tabs>
        <w:spacing w:after="0" w:line="240" w:lineRule="auto"/>
        <w:rPr>
          <w:rFonts w:ascii="Times New Roman" w:eastAsia="Times New Roman" w:hAnsi="Times New Roman" w:cs="Times New Roman"/>
          <w:color w:val="000000" w:themeColor="text1"/>
          <w:sz w:val="24"/>
          <w:szCs w:val="24"/>
        </w:rPr>
      </w:pPr>
    </w:p>
    <w:p w14:paraId="50539C73" w14:textId="74DA9508" w:rsidR="002A1218" w:rsidRDefault="16D8E635" w:rsidP="61203282">
      <w:pPr>
        <w:tabs>
          <w:tab w:val="left" w:pos="540"/>
        </w:tabs>
        <w:spacing w:after="0" w:line="240" w:lineRule="auto"/>
        <w:rPr>
          <w:rFonts w:ascii="Times New Roman" w:eastAsia="Times New Roman" w:hAnsi="Times New Roman" w:cs="Times New Roman"/>
          <w:color w:val="000000" w:themeColor="text1"/>
          <w:sz w:val="24"/>
          <w:szCs w:val="24"/>
        </w:rPr>
      </w:pPr>
      <w:r w:rsidRPr="61203282">
        <w:rPr>
          <w:rFonts w:ascii="Times New Roman" w:eastAsia="Times New Roman" w:hAnsi="Times New Roman" w:cs="Times New Roman"/>
          <w:b/>
          <w:bCs/>
          <w:i/>
          <w:iCs/>
          <w:color w:val="000000" w:themeColor="text1"/>
          <w:sz w:val="24"/>
          <w:szCs w:val="24"/>
        </w:rPr>
        <w:t xml:space="preserve">Information Items: </w:t>
      </w:r>
    </w:p>
    <w:p w14:paraId="7E677278" w14:textId="78D55DD4" w:rsidR="002A1218" w:rsidRDefault="16D8E635" w:rsidP="61203282">
      <w:pPr>
        <w:tabs>
          <w:tab w:val="left" w:pos="540"/>
        </w:tabs>
        <w:spacing w:after="0" w:line="240" w:lineRule="auto"/>
        <w:rPr>
          <w:rFonts w:ascii="Times New Roman" w:eastAsia="Times New Roman" w:hAnsi="Times New Roman" w:cs="Times New Roman"/>
          <w:color w:val="000000" w:themeColor="text1"/>
          <w:sz w:val="24"/>
          <w:szCs w:val="24"/>
        </w:rPr>
      </w:pPr>
      <w:r w:rsidRPr="61203282">
        <w:rPr>
          <w:rFonts w:ascii="Times New Roman" w:eastAsia="Times New Roman" w:hAnsi="Times New Roman" w:cs="Times New Roman"/>
          <w:b/>
          <w:bCs/>
          <w:i/>
          <w:iCs/>
          <w:color w:val="000000" w:themeColor="text1"/>
          <w:sz w:val="24"/>
          <w:szCs w:val="24"/>
          <w:u w:val="single"/>
        </w:rPr>
        <w:t>From the Planning and Finance Committee: Aaron Paolucci</w:t>
      </w:r>
    </w:p>
    <w:p w14:paraId="39440AF1" w14:textId="518F8396" w:rsidR="002A1218" w:rsidRDefault="16D8E635" w:rsidP="61203282">
      <w:pPr>
        <w:tabs>
          <w:tab w:val="left" w:pos="540"/>
        </w:tabs>
        <w:spacing w:after="0" w:line="240" w:lineRule="auto"/>
        <w:rPr>
          <w:rFonts w:ascii="Times New Roman" w:eastAsia="Times New Roman" w:hAnsi="Times New Roman" w:cs="Times New Roman"/>
          <w:color w:val="000000" w:themeColor="text1"/>
          <w:sz w:val="24"/>
          <w:szCs w:val="24"/>
        </w:rPr>
      </w:pPr>
      <w:r w:rsidRPr="61203282">
        <w:rPr>
          <w:rFonts w:ascii="Times New Roman" w:eastAsia="Times New Roman" w:hAnsi="Times New Roman" w:cs="Times New Roman"/>
          <w:b/>
          <w:bCs/>
          <w:i/>
          <w:iCs/>
          <w:color w:val="000000" w:themeColor="text1"/>
          <w:sz w:val="24"/>
          <w:szCs w:val="24"/>
        </w:rPr>
        <w:t>06.04.2024.20 - 9.2 Appropriate Use Policy</w:t>
      </w:r>
    </w:p>
    <w:p w14:paraId="6DF18B04" w14:textId="6FC45B7C" w:rsidR="002A1218" w:rsidRDefault="16D8E635" w:rsidP="61203282">
      <w:pPr>
        <w:tabs>
          <w:tab w:val="left" w:pos="540"/>
        </w:tabs>
        <w:spacing w:after="0" w:line="240" w:lineRule="auto"/>
        <w:rPr>
          <w:rFonts w:ascii="Times New Roman" w:eastAsia="Times New Roman" w:hAnsi="Times New Roman" w:cs="Times New Roman"/>
          <w:color w:val="000000" w:themeColor="text1"/>
          <w:sz w:val="24"/>
          <w:szCs w:val="24"/>
        </w:rPr>
      </w:pPr>
      <w:hyperlink r:id="rId15">
        <w:r w:rsidRPr="61203282">
          <w:rPr>
            <w:rStyle w:val="Hyperlink"/>
            <w:rFonts w:ascii="Times New Roman" w:eastAsia="Times New Roman" w:hAnsi="Times New Roman" w:cs="Times New Roman"/>
            <w:b/>
            <w:bCs/>
            <w:i/>
            <w:iCs/>
            <w:sz w:val="24"/>
            <w:szCs w:val="24"/>
          </w:rPr>
          <w:t>Link to current policy</w:t>
        </w:r>
      </w:hyperlink>
    </w:p>
    <w:p w14:paraId="028AA35C" w14:textId="5835C634" w:rsidR="002A1218" w:rsidRDefault="16D8E635" w:rsidP="6C618D3A">
      <w:pPr>
        <w:tabs>
          <w:tab w:val="left" w:pos="540"/>
        </w:tabs>
        <w:spacing w:after="0" w:line="240" w:lineRule="auto"/>
        <w:rPr>
          <w:rFonts w:ascii="Times New Roman" w:eastAsia="Times New Roman" w:hAnsi="Times New Roman" w:cs="Times New Roman"/>
          <w:color w:val="000000" w:themeColor="text1"/>
          <w:sz w:val="24"/>
          <w:szCs w:val="24"/>
        </w:rPr>
      </w:pPr>
      <w:hyperlink r:id="rId16">
        <w:r w:rsidRPr="6C618D3A">
          <w:rPr>
            <w:rStyle w:val="Hyperlink"/>
            <w:rFonts w:ascii="Times New Roman" w:eastAsia="Times New Roman" w:hAnsi="Times New Roman" w:cs="Times New Roman"/>
            <w:b/>
            <w:bCs/>
            <w:i/>
            <w:iCs/>
            <w:sz w:val="24"/>
            <w:szCs w:val="24"/>
          </w:rPr>
          <w:t>Link to markup</w:t>
        </w:r>
      </w:hyperlink>
    </w:p>
    <w:p w14:paraId="61DA7DFC" w14:textId="399F76E0" w:rsidR="002A1218" w:rsidRDefault="16D8E635" w:rsidP="6C618D3A">
      <w:pPr>
        <w:tabs>
          <w:tab w:val="left" w:pos="2160"/>
          <w:tab w:val="right" w:pos="8640"/>
        </w:tabs>
        <w:spacing w:after="0" w:line="240" w:lineRule="auto"/>
        <w:rPr>
          <w:rFonts w:ascii="Times New Roman" w:eastAsia="Times New Roman" w:hAnsi="Times New Roman" w:cs="Times New Roman"/>
          <w:color w:val="000000" w:themeColor="text1"/>
        </w:rPr>
      </w:pPr>
      <w:hyperlink r:id="rId17">
        <w:r w:rsidRPr="6C618D3A">
          <w:rPr>
            <w:rStyle w:val="Hyperlink"/>
            <w:rFonts w:ascii="Times New Roman" w:eastAsia="Times New Roman" w:hAnsi="Times New Roman" w:cs="Times New Roman"/>
            <w:b/>
            <w:bCs/>
            <w:i/>
            <w:iCs/>
          </w:rPr>
          <w:t>9.2 overview supplement</w:t>
        </w:r>
      </w:hyperlink>
    </w:p>
    <w:p w14:paraId="31854A4E" w14:textId="492685A5" w:rsidR="002A1218" w:rsidRDefault="16D8E635" w:rsidP="6C618D3A">
      <w:pPr>
        <w:tabs>
          <w:tab w:val="left" w:pos="2160"/>
          <w:tab w:val="right" w:pos="8640"/>
        </w:tabs>
        <w:spacing w:after="0" w:line="240" w:lineRule="auto"/>
        <w:rPr>
          <w:rFonts w:ascii="Times New Roman" w:eastAsia="Times New Roman" w:hAnsi="Times New Roman" w:cs="Times New Roman"/>
          <w:color w:val="000000" w:themeColor="text1"/>
        </w:rPr>
      </w:pPr>
      <w:hyperlink r:id="rId18">
        <w:r w:rsidRPr="6C618D3A">
          <w:rPr>
            <w:rStyle w:val="Hyperlink"/>
            <w:rFonts w:ascii="Times New Roman" w:eastAsia="Times New Roman" w:hAnsi="Times New Roman" w:cs="Times New Roman"/>
            <w:b/>
            <w:bCs/>
            <w:i/>
            <w:iCs/>
          </w:rPr>
          <w:t>Briefing outline on the state of information security at Illinois State University</w:t>
        </w:r>
      </w:hyperlink>
    </w:p>
    <w:p w14:paraId="1A4323BB" w14:textId="54F5585D" w:rsidR="00C06E4F" w:rsidRPr="00B97166" w:rsidRDefault="00C06E4F" w:rsidP="00C06E4F">
      <w:pPr>
        <w:rPr>
          <w:rFonts w:ascii="Times New Roman" w:hAnsi="Times New Roman" w:cs="Times New Roman"/>
        </w:rPr>
      </w:pPr>
      <w:r>
        <w:rPr>
          <w:rFonts w:ascii="Times New Roman" w:hAnsi="Times New Roman" w:cs="Times New Roman"/>
        </w:rPr>
        <w:t>Chairperson Bonnell</w:t>
      </w:r>
      <w:r w:rsidRPr="00B97166">
        <w:rPr>
          <w:rFonts w:ascii="Times New Roman" w:hAnsi="Times New Roman" w:cs="Times New Roman"/>
        </w:rPr>
        <w:t>: Where we left off, if you remember, we left off on 9</w:t>
      </w:r>
      <w:r>
        <w:rPr>
          <w:rFonts w:ascii="Times New Roman" w:hAnsi="Times New Roman" w:cs="Times New Roman"/>
        </w:rPr>
        <w:t>.</w:t>
      </w:r>
      <w:r w:rsidRPr="00B97166">
        <w:rPr>
          <w:rFonts w:ascii="Times New Roman" w:hAnsi="Times New Roman" w:cs="Times New Roman"/>
        </w:rPr>
        <w:t>2. It was on the last page. We came so close to finishing</w:t>
      </w:r>
      <w:r>
        <w:rPr>
          <w:rFonts w:ascii="Times New Roman" w:hAnsi="Times New Roman" w:cs="Times New Roman"/>
        </w:rPr>
        <w:t>,</w:t>
      </w:r>
      <w:r w:rsidRPr="00B97166">
        <w:rPr>
          <w:rFonts w:ascii="Times New Roman" w:hAnsi="Times New Roman" w:cs="Times New Roman"/>
        </w:rPr>
        <w:t xml:space="preserve"> under E</w:t>
      </w:r>
      <w:r w:rsidR="00766C92">
        <w:rPr>
          <w:rFonts w:ascii="Times New Roman" w:hAnsi="Times New Roman" w:cs="Times New Roman"/>
        </w:rPr>
        <w:t>.</w:t>
      </w:r>
      <w:r w:rsidRPr="00B97166">
        <w:rPr>
          <w:rFonts w:ascii="Times New Roman" w:hAnsi="Times New Roman" w:cs="Times New Roman"/>
        </w:rPr>
        <w:t xml:space="preserve"> </w:t>
      </w:r>
      <w:r>
        <w:rPr>
          <w:rFonts w:ascii="Times New Roman" w:hAnsi="Times New Roman" w:cs="Times New Roman"/>
        </w:rPr>
        <w:t>V</w:t>
      </w:r>
      <w:r w:rsidRPr="00B97166">
        <w:rPr>
          <w:rFonts w:ascii="Times New Roman" w:hAnsi="Times New Roman" w:cs="Times New Roman"/>
        </w:rPr>
        <w:t xml:space="preserve">iolations and </w:t>
      </w:r>
      <w:r>
        <w:rPr>
          <w:rFonts w:ascii="Times New Roman" w:hAnsi="Times New Roman" w:cs="Times New Roman"/>
        </w:rPr>
        <w:t>E</w:t>
      </w:r>
      <w:r w:rsidRPr="00B97166">
        <w:rPr>
          <w:rFonts w:ascii="Times New Roman" w:hAnsi="Times New Roman" w:cs="Times New Roman"/>
        </w:rPr>
        <w:t xml:space="preserve">nforcement. Where is Senator Stewart? Thank you. We </w:t>
      </w:r>
      <w:proofErr w:type="gramStart"/>
      <w:r w:rsidRPr="00B97166">
        <w:rPr>
          <w:rFonts w:ascii="Times New Roman" w:hAnsi="Times New Roman" w:cs="Times New Roman"/>
        </w:rPr>
        <w:t>left</w:t>
      </w:r>
      <w:proofErr w:type="gramEnd"/>
      <w:r w:rsidRPr="00B97166">
        <w:rPr>
          <w:rFonts w:ascii="Times New Roman" w:hAnsi="Times New Roman" w:cs="Times New Roman"/>
        </w:rPr>
        <w:t xml:space="preserve"> with your question. If you would like to address your question again, you are welcome to do that. </w:t>
      </w:r>
    </w:p>
    <w:p w14:paraId="541B9916" w14:textId="2B54DCDD" w:rsidR="00C06E4F" w:rsidRPr="00B97166" w:rsidRDefault="00C06E4F" w:rsidP="00C06E4F">
      <w:pPr>
        <w:rPr>
          <w:rFonts w:ascii="Times New Roman" w:hAnsi="Times New Roman" w:cs="Times New Roman"/>
        </w:rPr>
      </w:pPr>
      <w:r>
        <w:rPr>
          <w:rFonts w:ascii="Times New Roman" w:hAnsi="Times New Roman" w:cs="Times New Roman"/>
        </w:rPr>
        <w:t>Senator Stewart</w:t>
      </w:r>
      <w:r w:rsidRPr="00B97166">
        <w:rPr>
          <w:rFonts w:ascii="Times New Roman" w:hAnsi="Times New Roman" w:cs="Times New Roman"/>
        </w:rPr>
        <w:t>: I think I was happy with the answer I got to the question. I</w:t>
      </w:r>
      <w:r w:rsidR="00766C92">
        <w:rPr>
          <w:rFonts w:ascii="Times New Roman" w:hAnsi="Times New Roman" w:cs="Times New Roman"/>
        </w:rPr>
        <w:t>’</w:t>
      </w:r>
      <w:r w:rsidRPr="00B97166">
        <w:rPr>
          <w:rFonts w:ascii="Times New Roman" w:hAnsi="Times New Roman" w:cs="Times New Roman"/>
        </w:rPr>
        <w:t xml:space="preserve">d just like to </w:t>
      </w:r>
      <w:proofErr w:type="gramStart"/>
      <w:r w:rsidRPr="00B97166">
        <w:rPr>
          <w:rFonts w:ascii="Times New Roman" w:hAnsi="Times New Roman" w:cs="Times New Roman"/>
        </w:rPr>
        <w:t>ask</w:t>
      </w:r>
      <w:proofErr w:type="gramEnd"/>
      <w:r w:rsidRPr="00B97166">
        <w:rPr>
          <w:rFonts w:ascii="Times New Roman" w:hAnsi="Times New Roman" w:cs="Times New Roman"/>
        </w:rPr>
        <w:t xml:space="preserve"> a brief </w:t>
      </w:r>
      <w:proofErr w:type="gramStart"/>
      <w:r w:rsidRPr="00B97166">
        <w:rPr>
          <w:rFonts w:ascii="Times New Roman" w:hAnsi="Times New Roman" w:cs="Times New Roman"/>
        </w:rPr>
        <w:t>follow up</w:t>
      </w:r>
      <w:proofErr w:type="gramEnd"/>
      <w:r w:rsidRPr="00B97166">
        <w:rPr>
          <w:rFonts w:ascii="Times New Roman" w:hAnsi="Times New Roman" w:cs="Times New Roman"/>
        </w:rPr>
        <w:t>. I</w:t>
      </w:r>
      <w:r w:rsidR="00766C92">
        <w:rPr>
          <w:rFonts w:ascii="Times New Roman" w:hAnsi="Times New Roman" w:cs="Times New Roman"/>
        </w:rPr>
        <w:t>’</w:t>
      </w:r>
      <w:r w:rsidRPr="00B97166">
        <w:rPr>
          <w:rFonts w:ascii="Times New Roman" w:hAnsi="Times New Roman" w:cs="Times New Roman"/>
        </w:rPr>
        <w:t>d pointed out that some university employees have access to a lot of information, both about employees and students, and if there were any kind of mechanisms or procedures for catching those who might be accessing that information inappropriately. It was suggested that those systems, or at least some systems, were in development to monitor that kind of thing. I just wondered if there was any kind of time frame about when those systems might be deployed or implemented</w:t>
      </w:r>
      <w:r>
        <w:rPr>
          <w:rFonts w:ascii="Times New Roman" w:hAnsi="Times New Roman" w:cs="Times New Roman"/>
        </w:rPr>
        <w:t>?</w:t>
      </w:r>
    </w:p>
    <w:p w14:paraId="68EB6F3C" w14:textId="71A9DEBA" w:rsidR="00C06E4F" w:rsidRPr="00B97166" w:rsidRDefault="00C06E4F" w:rsidP="00C06E4F">
      <w:pPr>
        <w:rPr>
          <w:rFonts w:ascii="Times New Roman" w:hAnsi="Times New Roman" w:cs="Times New Roman"/>
        </w:rPr>
      </w:pPr>
      <w:r>
        <w:rPr>
          <w:rFonts w:ascii="Times New Roman" w:hAnsi="Times New Roman" w:cs="Times New Roman"/>
        </w:rPr>
        <w:t>Chairperson Bonnell</w:t>
      </w:r>
      <w:r w:rsidRPr="00B97166">
        <w:rPr>
          <w:rFonts w:ascii="Times New Roman" w:hAnsi="Times New Roman" w:cs="Times New Roman"/>
        </w:rPr>
        <w:t xml:space="preserve">: Okay, thank you, Senator Stewart. And now I will officially introduce our CISO, Dan </w:t>
      </w:r>
      <w:r w:rsidR="0052121A">
        <w:rPr>
          <w:rFonts w:ascii="Times New Roman" w:hAnsi="Times New Roman" w:cs="Times New Roman"/>
        </w:rPr>
        <w:t>Taube</w:t>
      </w:r>
      <w:r w:rsidRPr="00B97166">
        <w:rPr>
          <w:rFonts w:ascii="Times New Roman" w:hAnsi="Times New Roman" w:cs="Times New Roman"/>
        </w:rPr>
        <w:t>, who has been almost a member of our Planning and Finance Committee. Dan, would you like to respond?</w:t>
      </w:r>
    </w:p>
    <w:p w14:paraId="2B174038" w14:textId="61A6E15E" w:rsidR="00C06E4F" w:rsidRPr="00B97166" w:rsidRDefault="00C06E4F" w:rsidP="00C06E4F">
      <w:pPr>
        <w:rPr>
          <w:rFonts w:ascii="Times New Roman" w:hAnsi="Times New Roman" w:cs="Times New Roman"/>
        </w:rPr>
      </w:pPr>
      <w:r>
        <w:rPr>
          <w:rFonts w:ascii="Times New Roman" w:hAnsi="Times New Roman" w:cs="Times New Roman"/>
        </w:rPr>
        <w:t>Chief Information Security Officer Dan Taube</w:t>
      </w:r>
      <w:r w:rsidRPr="00B97166">
        <w:rPr>
          <w:rFonts w:ascii="Times New Roman" w:hAnsi="Times New Roman" w:cs="Times New Roman"/>
        </w:rPr>
        <w:t xml:space="preserve">: Yes, thank you. </w:t>
      </w:r>
      <w:proofErr w:type="gramStart"/>
      <w:r w:rsidRPr="00B97166">
        <w:rPr>
          <w:rFonts w:ascii="Times New Roman" w:hAnsi="Times New Roman" w:cs="Times New Roman"/>
        </w:rPr>
        <w:t>So</w:t>
      </w:r>
      <w:proofErr w:type="gramEnd"/>
      <w:r w:rsidRPr="00B97166">
        <w:rPr>
          <w:rFonts w:ascii="Times New Roman" w:hAnsi="Times New Roman" w:cs="Times New Roman"/>
        </w:rPr>
        <w:t xml:space="preserve"> the effort on the systems and tools I referenced last time to restate that </w:t>
      </w:r>
      <w:r>
        <w:rPr>
          <w:rFonts w:ascii="Times New Roman" w:hAnsi="Times New Roman" w:cs="Times New Roman"/>
        </w:rPr>
        <w:t xml:space="preserve">is a </w:t>
      </w:r>
      <w:r w:rsidRPr="00B97166">
        <w:rPr>
          <w:rFonts w:ascii="Times New Roman" w:hAnsi="Times New Roman" w:cs="Times New Roman"/>
        </w:rPr>
        <w:t xml:space="preserve">type of technology, sometimes called </w:t>
      </w:r>
      <w:r>
        <w:rPr>
          <w:rFonts w:ascii="Times New Roman" w:hAnsi="Times New Roman" w:cs="Times New Roman"/>
        </w:rPr>
        <w:t>data</w:t>
      </w:r>
      <w:r w:rsidRPr="00B97166">
        <w:rPr>
          <w:rFonts w:ascii="Times New Roman" w:hAnsi="Times New Roman" w:cs="Times New Roman"/>
        </w:rPr>
        <w:t xml:space="preserve"> loss protection or prevention or information protection, those are a type of technology being implemented across several systems</w:t>
      </w:r>
      <w:r>
        <w:rPr>
          <w:rFonts w:ascii="Times New Roman" w:hAnsi="Times New Roman" w:cs="Times New Roman"/>
        </w:rPr>
        <w:t>. T</w:t>
      </w:r>
      <w:r w:rsidRPr="00B97166">
        <w:rPr>
          <w:rFonts w:ascii="Times New Roman" w:hAnsi="Times New Roman" w:cs="Times New Roman"/>
        </w:rPr>
        <w:t xml:space="preserve">hink </w:t>
      </w:r>
      <w:r w:rsidR="005B6EDC">
        <w:rPr>
          <w:rFonts w:ascii="Times New Roman" w:hAnsi="Times New Roman" w:cs="Times New Roman"/>
        </w:rPr>
        <w:t xml:space="preserve">of </w:t>
      </w:r>
      <w:r w:rsidRPr="00B97166">
        <w:rPr>
          <w:rFonts w:ascii="Times New Roman" w:hAnsi="Times New Roman" w:cs="Times New Roman"/>
        </w:rPr>
        <w:t>the use of OneDrive</w:t>
      </w:r>
      <w:r>
        <w:rPr>
          <w:rFonts w:ascii="Times New Roman" w:hAnsi="Times New Roman" w:cs="Times New Roman"/>
        </w:rPr>
        <w:t>,</w:t>
      </w:r>
      <w:r w:rsidRPr="00B97166">
        <w:rPr>
          <w:rFonts w:ascii="Times New Roman" w:hAnsi="Times New Roman" w:cs="Times New Roman"/>
        </w:rPr>
        <w:t xml:space="preserve"> SharePoint</w:t>
      </w:r>
      <w:r>
        <w:rPr>
          <w:rFonts w:ascii="Times New Roman" w:hAnsi="Times New Roman" w:cs="Times New Roman"/>
        </w:rPr>
        <w:t>,</w:t>
      </w:r>
      <w:r w:rsidRPr="00B97166">
        <w:rPr>
          <w:rFonts w:ascii="Times New Roman" w:hAnsi="Times New Roman" w:cs="Times New Roman"/>
        </w:rPr>
        <w:t xml:space="preserve"> email, that</w:t>
      </w:r>
      <w:r w:rsidR="00766C92">
        <w:rPr>
          <w:rFonts w:ascii="Times New Roman" w:hAnsi="Times New Roman" w:cs="Times New Roman"/>
        </w:rPr>
        <w:t>’</w:t>
      </w:r>
      <w:r w:rsidRPr="00B97166">
        <w:rPr>
          <w:rFonts w:ascii="Times New Roman" w:hAnsi="Times New Roman" w:cs="Times New Roman"/>
        </w:rPr>
        <w:t>s where we</w:t>
      </w:r>
      <w:r w:rsidR="00766C92">
        <w:rPr>
          <w:rFonts w:ascii="Times New Roman" w:hAnsi="Times New Roman" w:cs="Times New Roman"/>
        </w:rPr>
        <w:t>’</w:t>
      </w:r>
      <w:r w:rsidRPr="00B97166">
        <w:rPr>
          <w:rFonts w:ascii="Times New Roman" w:hAnsi="Times New Roman" w:cs="Times New Roman"/>
        </w:rPr>
        <w:t>re prioritizing it, and it</w:t>
      </w:r>
      <w:r w:rsidR="00766C92">
        <w:rPr>
          <w:rFonts w:ascii="Times New Roman" w:hAnsi="Times New Roman" w:cs="Times New Roman"/>
        </w:rPr>
        <w:t>’</w:t>
      </w:r>
      <w:r w:rsidRPr="00B97166">
        <w:rPr>
          <w:rFonts w:ascii="Times New Roman" w:hAnsi="Times New Roman" w:cs="Times New Roman"/>
        </w:rPr>
        <w:t xml:space="preserve">s all </w:t>
      </w:r>
      <w:proofErr w:type="gramStart"/>
      <w:r w:rsidRPr="00B97166">
        <w:rPr>
          <w:rFonts w:ascii="Times New Roman" w:hAnsi="Times New Roman" w:cs="Times New Roman"/>
        </w:rPr>
        <w:t>kind</w:t>
      </w:r>
      <w:proofErr w:type="gramEnd"/>
      <w:r w:rsidRPr="00B97166">
        <w:rPr>
          <w:rFonts w:ascii="Times New Roman" w:hAnsi="Times New Roman" w:cs="Times New Roman"/>
        </w:rPr>
        <w:t xml:space="preserve"> of stages. That</w:t>
      </w:r>
      <w:r w:rsidR="00766C92">
        <w:rPr>
          <w:rFonts w:ascii="Times New Roman" w:hAnsi="Times New Roman" w:cs="Times New Roman"/>
        </w:rPr>
        <w:t>’</w:t>
      </w:r>
      <w:r w:rsidRPr="00B97166">
        <w:rPr>
          <w:rFonts w:ascii="Times New Roman" w:hAnsi="Times New Roman" w:cs="Times New Roman"/>
        </w:rPr>
        <w:t>s the roadmap that we</w:t>
      </w:r>
      <w:r w:rsidR="00766C92">
        <w:rPr>
          <w:rFonts w:ascii="Times New Roman" w:hAnsi="Times New Roman" w:cs="Times New Roman"/>
        </w:rPr>
        <w:t>’</w:t>
      </w:r>
      <w:r w:rsidRPr="00B97166">
        <w:rPr>
          <w:rFonts w:ascii="Times New Roman" w:hAnsi="Times New Roman" w:cs="Times New Roman"/>
        </w:rPr>
        <w:t xml:space="preserve">re working on </w:t>
      </w:r>
      <w:proofErr w:type="gramStart"/>
      <w:r w:rsidRPr="00B97166">
        <w:rPr>
          <w:rFonts w:ascii="Times New Roman" w:hAnsi="Times New Roman" w:cs="Times New Roman"/>
        </w:rPr>
        <w:t>through probably</w:t>
      </w:r>
      <w:proofErr w:type="gramEnd"/>
      <w:r w:rsidRPr="00B97166">
        <w:rPr>
          <w:rFonts w:ascii="Times New Roman" w:hAnsi="Times New Roman" w:cs="Times New Roman"/>
        </w:rPr>
        <w:t xml:space="preserve"> mid-summer. Where it might be next relevant is the People</w:t>
      </w:r>
      <w:r>
        <w:rPr>
          <w:rFonts w:ascii="Times New Roman" w:hAnsi="Times New Roman" w:cs="Times New Roman"/>
        </w:rPr>
        <w:t xml:space="preserve">soft </w:t>
      </w:r>
      <w:r w:rsidRPr="00B97166">
        <w:rPr>
          <w:rFonts w:ascii="Times New Roman" w:hAnsi="Times New Roman" w:cs="Times New Roman"/>
        </w:rPr>
        <w:t xml:space="preserve">system, where we have all employee data, all student records. That system would be after </w:t>
      </w:r>
      <w:proofErr w:type="gramStart"/>
      <w:r w:rsidRPr="00B97166">
        <w:rPr>
          <w:rFonts w:ascii="Times New Roman" w:hAnsi="Times New Roman" w:cs="Times New Roman"/>
        </w:rPr>
        <w:t>summer,</w:t>
      </w:r>
      <w:proofErr w:type="gramEnd"/>
      <w:r w:rsidRPr="00B97166">
        <w:rPr>
          <w:rFonts w:ascii="Times New Roman" w:hAnsi="Times New Roman" w:cs="Times New Roman"/>
        </w:rPr>
        <w:t xml:space="preserve"> I don</w:t>
      </w:r>
      <w:r w:rsidR="00766C92">
        <w:rPr>
          <w:rFonts w:ascii="Times New Roman" w:hAnsi="Times New Roman" w:cs="Times New Roman"/>
        </w:rPr>
        <w:t>’</w:t>
      </w:r>
      <w:r w:rsidRPr="00B97166">
        <w:rPr>
          <w:rFonts w:ascii="Times New Roman" w:hAnsi="Times New Roman" w:cs="Times New Roman"/>
        </w:rPr>
        <w:t>t have a hard roadmap, that</w:t>
      </w:r>
      <w:r w:rsidR="00766C92">
        <w:rPr>
          <w:rFonts w:ascii="Times New Roman" w:hAnsi="Times New Roman" w:cs="Times New Roman"/>
        </w:rPr>
        <w:t>’</w:t>
      </w:r>
      <w:r w:rsidRPr="00B97166">
        <w:rPr>
          <w:rFonts w:ascii="Times New Roman" w:hAnsi="Times New Roman" w:cs="Times New Roman"/>
        </w:rPr>
        <w:t xml:space="preserve">s a little more involved project work than just my team alone. And </w:t>
      </w:r>
      <w:proofErr w:type="gramStart"/>
      <w:r w:rsidRPr="00B97166">
        <w:rPr>
          <w:rFonts w:ascii="Times New Roman" w:hAnsi="Times New Roman" w:cs="Times New Roman"/>
        </w:rPr>
        <w:t>so</w:t>
      </w:r>
      <w:proofErr w:type="gramEnd"/>
      <w:r w:rsidRPr="00B97166">
        <w:rPr>
          <w:rFonts w:ascii="Times New Roman" w:hAnsi="Times New Roman" w:cs="Times New Roman"/>
        </w:rPr>
        <w:t xml:space="preserve"> it</w:t>
      </w:r>
      <w:r w:rsidR="00766C92">
        <w:rPr>
          <w:rFonts w:ascii="Times New Roman" w:hAnsi="Times New Roman" w:cs="Times New Roman"/>
        </w:rPr>
        <w:t>’</w:t>
      </w:r>
      <w:r w:rsidRPr="00B97166">
        <w:rPr>
          <w:rFonts w:ascii="Times New Roman" w:hAnsi="Times New Roman" w:cs="Times New Roman"/>
        </w:rPr>
        <w:t>s a continual thing.</w:t>
      </w:r>
      <w:r>
        <w:rPr>
          <w:rFonts w:ascii="Times New Roman" w:hAnsi="Times New Roman" w:cs="Times New Roman"/>
        </w:rPr>
        <w:t xml:space="preserve"> L</w:t>
      </w:r>
      <w:r w:rsidRPr="00B97166">
        <w:rPr>
          <w:rFonts w:ascii="Times New Roman" w:hAnsi="Times New Roman" w:cs="Times New Roman"/>
        </w:rPr>
        <w:t>ittle pieces by and large over the next year for sure.</w:t>
      </w:r>
    </w:p>
    <w:p w14:paraId="36075BA4" w14:textId="77777777" w:rsidR="00C06E4F" w:rsidRPr="00B97166" w:rsidRDefault="00C06E4F" w:rsidP="00C06E4F">
      <w:pPr>
        <w:rPr>
          <w:rFonts w:ascii="Times New Roman" w:hAnsi="Times New Roman" w:cs="Times New Roman"/>
        </w:rPr>
      </w:pPr>
    </w:p>
    <w:p w14:paraId="4523A32E" w14:textId="59EF1F04" w:rsidR="00C06E4F" w:rsidRPr="00B97166" w:rsidRDefault="00C06E4F" w:rsidP="00C06E4F">
      <w:pPr>
        <w:rPr>
          <w:rFonts w:ascii="Times New Roman" w:hAnsi="Times New Roman" w:cs="Times New Roman"/>
        </w:rPr>
      </w:pPr>
      <w:r>
        <w:rPr>
          <w:rFonts w:ascii="Times New Roman" w:hAnsi="Times New Roman" w:cs="Times New Roman"/>
        </w:rPr>
        <w:t>Chairperson Bonnell</w:t>
      </w:r>
      <w:r w:rsidRPr="00B97166">
        <w:rPr>
          <w:rFonts w:ascii="Times New Roman" w:hAnsi="Times New Roman" w:cs="Times New Roman"/>
        </w:rPr>
        <w:t xml:space="preserve">: </w:t>
      </w:r>
      <w:r>
        <w:rPr>
          <w:rFonts w:ascii="Times New Roman" w:hAnsi="Times New Roman" w:cs="Times New Roman"/>
        </w:rPr>
        <w:t>W</w:t>
      </w:r>
      <w:r w:rsidRPr="00B97166">
        <w:rPr>
          <w:rFonts w:ascii="Times New Roman" w:hAnsi="Times New Roman" w:cs="Times New Roman"/>
        </w:rPr>
        <w:t xml:space="preserve">e are still in </w:t>
      </w:r>
      <w:r>
        <w:rPr>
          <w:rFonts w:ascii="Times New Roman" w:hAnsi="Times New Roman" w:cs="Times New Roman"/>
        </w:rPr>
        <w:t>V</w:t>
      </w:r>
      <w:r w:rsidRPr="00B97166">
        <w:rPr>
          <w:rFonts w:ascii="Times New Roman" w:hAnsi="Times New Roman" w:cs="Times New Roman"/>
        </w:rPr>
        <w:t xml:space="preserve">iolations and </w:t>
      </w:r>
      <w:r>
        <w:rPr>
          <w:rFonts w:ascii="Times New Roman" w:hAnsi="Times New Roman" w:cs="Times New Roman"/>
        </w:rPr>
        <w:t>E</w:t>
      </w:r>
      <w:r w:rsidRPr="00B97166">
        <w:rPr>
          <w:rFonts w:ascii="Times New Roman" w:hAnsi="Times New Roman" w:cs="Times New Roman"/>
        </w:rPr>
        <w:t>nforcement</w:t>
      </w:r>
      <w:r>
        <w:rPr>
          <w:rFonts w:ascii="Times New Roman" w:hAnsi="Times New Roman" w:cs="Times New Roman"/>
        </w:rPr>
        <w:t>, R</w:t>
      </w:r>
      <w:r w:rsidRPr="00B97166">
        <w:rPr>
          <w:rFonts w:ascii="Times New Roman" w:hAnsi="Times New Roman" w:cs="Times New Roman"/>
        </w:rPr>
        <w:t xml:space="preserve">eporting </w:t>
      </w:r>
      <w:r>
        <w:rPr>
          <w:rFonts w:ascii="Times New Roman" w:hAnsi="Times New Roman" w:cs="Times New Roman"/>
        </w:rPr>
        <w:t>and</w:t>
      </w:r>
      <w:r w:rsidRPr="00B97166">
        <w:rPr>
          <w:rFonts w:ascii="Times New Roman" w:hAnsi="Times New Roman" w:cs="Times New Roman"/>
        </w:rPr>
        <w:t xml:space="preserve"> </w:t>
      </w:r>
      <w:r>
        <w:rPr>
          <w:rFonts w:ascii="Times New Roman" w:hAnsi="Times New Roman" w:cs="Times New Roman"/>
        </w:rPr>
        <w:t>C</w:t>
      </w:r>
      <w:r w:rsidRPr="00B97166">
        <w:rPr>
          <w:rFonts w:ascii="Times New Roman" w:hAnsi="Times New Roman" w:cs="Times New Roman"/>
        </w:rPr>
        <w:t>ooperation.</w:t>
      </w:r>
      <w:r>
        <w:rPr>
          <w:rFonts w:ascii="Times New Roman" w:hAnsi="Times New Roman" w:cs="Times New Roman"/>
        </w:rPr>
        <w:t xml:space="preserve"> </w:t>
      </w:r>
      <w:r w:rsidRPr="00B97166">
        <w:rPr>
          <w:rFonts w:ascii="Times New Roman" w:hAnsi="Times New Roman" w:cs="Times New Roman"/>
        </w:rPr>
        <w:t xml:space="preserve">Dan knows I have a question on </w:t>
      </w:r>
      <w:r>
        <w:rPr>
          <w:rFonts w:ascii="Times New Roman" w:hAnsi="Times New Roman" w:cs="Times New Roman"/>
        </w:rPr>
        <w:t>C</w:t>
      </w:r>
      <w:r w:rsidRPr="00B97166">
        <w:rPr>
          <w:rFonts w:ascii="Times New Roman" w:hAnsi="Times New Roman" w:cs="Times New Roman"/>
        </w:rPr>
        <w:t>onsequences</w:t>
      </w:r>
      <w:r>
        <w:rPr>
          <w:rFonts w:ascii="Times New Roman" w:hAnsi="Times New Roman" w:cs="Times New Roman"/>
        </w:rPr>
        <w:t>.</w:t>
      </w:r>
      <w:r w:rsidRPr="00B97166">
        <w:rPr>
          <w:rFonts w:ascii="Times New Roman" w:hAnsi="Times New Roman" w:cs="Times New Roman"/>
        </w:rPr>
        <w:t xml:space="preserve"> </w:t>
      </w:r>
      <w:r>
        <w:rPr>
          <w:rFonts w:ascii="Times New Roman" w:hAnsi="Times New Roman" w:cs="Times New Roman"/>
        </w:rPr>
        <w:t>U</w:t>
      </w:r>
      <w:r w:rsidRPr="00B97166">
        <w:rPr>
          <w:rFonts w:ascii="Times New Roman" w:hAnsi="Times New Roman" w:cs="Times New Roman"/>
        </w:rPr>
        <w:t xml:space="preserve">nder </w:t>
      </w:r>
      <w:r>
        <w:rPr>
          <w:rFonts w:ascii="Times New Roman" w:hAnsi="Times New Roman" w:cs="Times New Roman"/>
        </w:rPr>
        <w:t>“</w:t>
      </w:r>
      <w:r w:rsidR="005B6EDC">
        <w:rPr>
          <w:rFonts w:ascii="Times New Roman" w:hAnsi="Times New Roman" w:cs="Times New Roman"/>
        </w:rPr>
        <w:t>i,</w:t>
      </w:r>
      <w:r>
        <w:rPr>
          <w:rFonts w:ascii="Times New Roman" w:hAnsi="Times New Roman" w:cs="Times New Roman"/>
        </w:rPr>
        <w:t>”</w:t>
      </w:r>
      <w:r w:rsidRPr="00B97166">
        <w:rPr>
          <w:rFonts w:ascii="Times New Roman" w:hAnsi="Times New Roman" w:cs="Times New Roman"/>
        </w:rPr>
        <w:t xml:space="preserve"> </w:t>
      </w:r>
      <w:r>
        <w:rPr>
          <w:rFonts w:ascii="Times New Roman" w:hAnsi="Times New Roman" w:cs="Times New Roman"/>
        </w:rPr>
        <w:t>“</w:t>
      </w:r>
      <w:r w:rsidRPr="00B97166">
        <w:rPr>
          <w:rFonts w:ascii="Times New Roman" w:hAnsi="Times New Roman" w:cs="Times New Roman"/>
        </w:rPr>
        <w:t xml:space="preserve">violations of this policy may result in charges pursuant to the </w:t>
      </w:r>
      <w:r w:rsidR="005B6EDC">
        <w:rPr>
          <w:rFonts w:ascii="Times New Roman" w:hAnsi="Times New Roman" w:cs="Times New Roman"/>
        </w:rPr>
        <w:t>U</w:t>
      </w:r>
      <w:r w:rsidRPr="00B97166">
        <w:rPr>
          <w:rFonts w:ascii="Times New Roman" w:hAnsi="Times New Roman" w:cs="Times New Roman"/>
        </w:rPr>
        <w:t>niversity</w:t>
      </w:r>
      <w:r w:rsidR="00766C92">
        <w:rPr>
          <w:rFonts w:ascii="Times New Roman" w:hAnsi="Times New Roman" w:cs="Times New Roman"/>
        </w:rPr>
        <w:t>’</w:t>
      </w:r>
      <w:r w:rsidRPr="00B97166">
        <w:rPr>
          <w:rFonts w:ascii="Times New Roman" w:hAnsi="Times New Roman" w:cs="Times New Roman"/>
        </w:rPr>
        <w:t>s code of student conduct</w:t>
      </w:r>
      <w:r>
        <w:rPr>
          <w:rFonts w:ascii="Times New Roman" w:hAnsi="Times New Roman" w:cs="Times New Roman"/>
        </w:rPr>
        <w:t>;</w:t>
      </w:r>
      <w:r w:rsidRPr="00B97166">
        <w:rPr>
          <w:rFonts w:ascii="Times New Roman" w:hAnsi="Times New Roman" w:cs="Times New Roman"/>
        </w:rPr>
        <w:t xml:space="preserve"> disciplinary action, including but not limited to suspension or revocation of access, discharge termination or dismissal</w:t>
      </w:r>
      <w:r>
        <w:rPr>
          <w:rFonts w:ascii="Times New Roman" w:hAnsi="Times New Roman" w:cs="Times New Roman"/>
        </w:rPr>
        <w:t>…”</w:t>
      </w:r>
      <w:r w:rsidRPr="00B97166">
        <w:rPr>
          <w:rFonts w:ascii="Times New Roman" w:hAnsi="Times New Roman" w:cs="Times New Roman"/>
        </w:rPr>
        <w:t xml:space="preserve"> and so on.</w:t>
      </w:r>
      <w:r>
        <w:rPr>
          <w:rFonts w:ascii="Times New Roman" w:hAnsi="Times New Roman" w:cs="Times New Roman"/>
        </w:rPr>
        <w:t xml:space="preserve"> W</w:t>
      </w:r>
      <w:r w:rsidRPr="00B97166">
        <w:rPr>
          <w:rFonts w:ascii="Times New Roman" w:hAnsi="Times New Roman" w:cs="Times New Roman"/>
        </w:rPr>
        <w:t xml:space="preserve">hen we were talking about </w:t>
      </w:r>
      <w:r>
        <w:rPr>
          <w:rFonts w:ascii="Times New Roman" w:hAnsi="Times New Roman" w:cs="Times New Roman"/>
        </w:rPr>
        <w:t>A</w:t>
      </w:r>
      <w:r w:rsidRPr="00B97166">
        <w:rPr>
          <w:rFonts w:ascii="Times New Roman" w:hAnsi="Times New Roman" w:cs="Times New Roman"/>
        </w:rPr>
        <w:t>nti-</w:t>
      </w:r>
      <w:r>
        <w:rPr>
          <w:rFonts w:ascii="Times New Roman" w:hAnsi="Times New Roman" w:cs="Times New Roman"/>
        </w:rPr>
        <w:t>H</w:t>
      </w:r>
      <w:r w:rsidRPr="00B97166">
        <w:rPr>
          <w:rFonts w:ascii="Times New Roman" w:hAnsi="Times New Roman" w:cs="Times New Roman"/>
        </w:rPr>
        <w:t>a</w:t>
      </w:r>
      <w:r>
        <w:rPr>
          <w:rFonts w:ascii="Times New Roman" w:hAnsi="Times New Roman" w:cs="Times New Roman"/>
        </w:rPr>
        <w:t>z</w:t>
      </w:r>
      <w:r w:rsidRPr="00B97166">
        <w:rPr>
          <w:rFonts w:ascii="Times New Roman" w:hAnsi="Times New Roman" w:cs="Times New Roman"/>
        </w:rPr>
        <w:t>ing, 5.1.13, there w</w:t>
      </w:r>
      <w:r w:rsidR="005B6EDC">
        <w:rPr>
          <w:rFonts w:ascii="Times New Roman" w:hAnsi="Times New Roman" w:cs="Times New Roman"/>
        </w:rPr>
        <w:t>as</w:t>
      </w:r>
      <w:r w:rsidRPr="00B97166">
        <w:rPr>
          <w:rFonts w:ascii="Times New Roman" w:hAnsi="Times New Roman" w:cs="Times New Roman"/>
        </w:rPr>
        <w:t xml:space="preserve"> some similar language on consequences. </w:t>
      </w:r>
      <w:r>
        <w:rPr>
          <w:rFonts w:ascii="Times New Roman" w:hAnsi="Times New Roman" w:cs="Times New Roman"/>
        </w:rPr>
        <w:t>I</w:t>
      </w:r>
      <w:r w:rsidRPr="00B97166">
        <w:rPr>
          <w:rFonts w:ascii="Times New Roman" w:hAnsi="Times New Roman" w:cs="Times New Roman"/>
        </w:rPr>
        <w:t xml:space="preserve">n that, </w:t>
      </w:r>
      <w:r>
        <w:rPr>
          <w:rFonts w:ascii="Times New Roman" w:hAnsi="Times New Roman" w:cs="Times New Roman"/>
        </w:rPr>
        <w:t>t</w:t>
      </w:r>
      <w:r w:rsidRPr="00B97166">
        <w:rPr>
          <w:rFonts w:ascii="Times New Roman" w:hAnsi="Times New Roman" w:cs="Times New Roman"/>
        </w:rPr>
        <w:t xml:space="preserve">he same phrasing was used except we removed </w:t>
      </w:r>
      <w:r>
        <w:rPr>
          <w:rFonts w:ascii="Times New Roman" w:hAnsi="Times New Roman" w:cs="Times New Roman"/>
        </w:rPr>
        <w:t>“</w:t>
      </w:r>
      <w:r w:rsidRPr="00B97166">
        <w:rPr>
          <w:rFonts w:ascii="Times New Roman" w:hAnsi="Times New Roman" w:cs="Times New Roman"/>
        </w:rPr>
        <w:t>termination</w:t>
      </w:r>
      <w:r>
        <w:rPr>
          <w:rFonts w:ascii="Times New Roman" w:hAnsi="Times New Roman" w:cs="Times New Roman"/>
        </w:rPr>
        <w:t>”</w:t>
      </w:r>
      <w:r w:rsidRPr="00B97166">
        <w:rPr>
          <w:rFonts w:ascii="Times New Roman" w:hAnsi="Times New Roman" w:cs="Times New Roman"/>
        </w:rPr>
        <w:t xml:space="preserve"> because that is not a word that HR normal</w:t>
      </w:r>
      <w:r>
        <w:rPr>
          <w:rFonts w:ascii="Times New Roman" w:hAnsi="Times New Roman" w:cs="Times New Roman"/>
        </w:rPr>
        <w:t>ly</w:t>
      </w:r>
      <w:r w:rsidRPr="00B97166">
        <w:rPr>
          <w:rFonts w:ascii="Times New Roman" w:hAnsi="Times New Roman" w:cs="Times New Roman"/>
        </w:rPr>
        <w:t xml:space="preserve"> uses. I was going to ask if we could be consistent with that</w:t>
      </w:r>
      <w:r>
        <w:rPr>
          <w:rFonts w:ascii="Times New Roman" w:hAnsi="Times New Roman" w:cs="Times New Roman"/>
        </w:rPr>
        <w:t xml:space="preserve"> s</w:t>
      </w:r>
      <w:r w:rsidRPr="00B97166">
        <w:rPr>
          <w:rFonts w:ascii="Times New Roman" w:hAnsi="Times New Roman" w:cs="Times New Roman"/>
        </w:rPr>
        <w:t xml:space="preserve">o it would say something like </w:t>
      </w:r>
      <w:r>
        <w:rPr>
          <w:rFonts w:ascii="Times New Roman" w:hAnsi="Times New Roman" w:cs="Times New Roman"/>
        </w:rPr>
        <w:t>“</w:t>
      </w:r>
      <w:r w:rsidRPr="00B97166">
        <w:rPr>
          <w:rFonts w:ascii="Times New Roman" w:hAnsi="Times New Roman" w:cs="Times New Roman"/>
        </w:rPr>
        <w:t>suspension or revocation of access, discharge or dismissal.</w:t>
      </w:r>
      <w:r>
        <w:rPr>
          <w:rFonts w:ascii="Times New Roman" w:hAnsi="Times New Roman" w:cs="Times New Roman"/>
        </w:rPr>
        <w:t>”</w:t>
      </w:r>
      <w:r w:rsidRPr="00B97166">
        <w:rPr>
          <w:rFonts w:ascii="Times New Roman" w:hAnsi="Times New Roman" w:cs="Times New Roman"/>
        </w:rPr>
        <w:t xml:space="preserve"> </w:t>
      </w:r>
      <w:proofErr w:type="gramStart"/>
      <w:r w:rsidRPr="00B97166">
        <w:rPr>
          <w:rFonts w:ascii="Times New Roman" w:hAnsi="Times New Roman" w:cs="Times New Roman"/>
        </w:rPr>
        <w:t>I did consult</w:t>
      </w:r>
      <w:proofErr w:type="gramEnd"/>
      <w:r w:rsidRPr="00B97166">
        <w:rPr>
          <w:rFonts w:ascii="Times New Roman" w:hAnsi="Times New Roman" w:cs="Times New Roman"/>
        </w:rPr>
        <w:t xml:space="preserve"> with AVP Bonneville and she found that acceptable.</w:t>
      </w:r>
    </w:p>
    <w:p w14:paraId="15F366F7" w14:textId="4585CDBF" w:rsidR="00C06E4F" w:rsidRPr="00B97166" w:rsidRDefault="00C06E4F" w:rsidP="00C06E4F">
      <w:pPr>
        <w:rPr>
          <w:rFonts w:ascii="Times New Roman" w:hAnsi="Times New Roman" w:cs="Times New Roman"/>
        </w:rPr>
      </w:pPr>
      <w:r>
        <w:rPr>
          <w:rFonts w:ascii="Times New Roman" w:hAnsi="Times New Roman" w:cs="Times New Roman"/>
        </w:rPr>
        <w:t>Dan Taube</w:t>
      </w:r>
      <w:r w:rsidRPr="00B97166">
        <w:rPr>
          <w:rFonts w:ascii="Times New Roman" w:hAnsi="Times New Roman" w:cs="Times New Roman"/>
        </w:rPr>
        <w:t>: I would agree.</w:t>
      </w:r>
    </w:p>
    <w:p w14:paraId="35C1CEA7" w14:textId="7D9DFFAC" w:rsidR="00C06E4F" w:rsidRPr="00B97166" w:rsidRDefault="00C06E4F" w:rsidP="00C06E4F">
      <w:pPr>
        <w:rPr>
          <w:rFonts w:ascii="Times New Roman" w:hAnsi="Times New Roman" w:cs="Times New Roman"/>
        </w:rPr>
      </w:pPr>
      <w:r>
        <w:rPr>
          <w:rFonts w:ascii="Times New Roman" w:hAnsi="Times New Roman" w:cs="Times New Roman"/>
        </w:rPr>
        <w:t>Chairperson Bonnell</w:t>
      </w:r>
      <w:r w:rsidRPr="00B97166">
        <w:rPr>
          <w:rFonts w:ascii="Times New Roman" w:hAnsi="Times New Roman" w:cs="Times New Roman"/>
        </w:rPr>
        <w:t>: OK, thank you.</w:t>
      </w:r>
      <w:r>
        <w:rPr>
          <w:rFonts w:ascii="Times New Roman" w:hAnsi="Times New Roman" w:cs="Times New Roman"/>
        </w:rPr>
        <w:t xml:space="preserve"> T</w:t>
      </w:r>
      <w:r w:rsidRPr="00B97166">
        <w:rPr>
          <w:rFonts w:ascii="Times New Roman" w:hAnsi="Times New Roman" w:cs="Times New Roman"/>
        </w:rPr>
        <w:t>his is just an ongoing attempt to try to make our policies somewhat consistent across, whether it</w:t>
      </w:r>
      <w:r w:rsidR="00766C92">
        <w:rPr>
          <w:rFonts w:ascii="Times New Roman" w:hAnsi="Times New Roman" w:cs="Times New Roman"/>
        </w:rPr>
        <w:t>’</w:t>
      </w:r>
      <w:r w:rsidRPr="00B97166">
        <w:rPr>
          <w:rFonts w:ascii="Times New Roman" w:hAnsi="Times New Roman" w:cs="Times New Roman"/>
        </w:rPr>
        <w:t xml:space="preserve">s </w:t>
      </w:r>
      <w:r>
        <w:rPr>
          <w:rFonts w:ascii="Times New Roman" w:hAnsi="Times New Roman" w:cs="Times New Roman"/>
        </w:rPr>
        <w:t>A</w:t>
      </w:r>
      <w:r w:rsidRPr="00B97166">
        <w:rPr>
          <w:rFonts w:ascii="Times New Roman" w:hAnsi="Times New Roman" w:cs="Times New Roman"/>
        </w:rPr>
        <w:t>nti-</w:t>
      </w:r>
      <w:r>
        <w:rPr>
          <w:rFonts w:ascii="Times New Roman" w:hAnsi="Times New Roman" w:cs="Times New Roman"/>
        </w:rPr>
        <w:t>H</w:t>
      </w:r>
      <w:r w:rsidRPr="00B97166">
        <w:rPr>
          <w:rFonts w:ascii="Times New Roman" w:hAnsi="Times New Roman" w:cs="Times New Roman"/>
        </w:rPr>
        <w:t>a</w:t>
      </w:r>
      <w:r w:rsidR="005B6EDC">
        <w:rPr>
          <w:rFonts w:ascii="Times New Roman" w:hAnsi="Times New Roman" w:cs="Times New Roman"/>
        </w:rPr>
        <w:t>z</w:t>
      </w:r>
      <w:r w:rsidRPr="00B97166">
        <w:rPr>
          <w:rFonts w:ascii="Times New Roman" w:hAnsi="Times New Roman" w:cs="Times New Roman"/>
        </w:rPr>
        <w:t>ing or this 9</w:t>
      </w:r>
      <w:r>
        <w:rPr>
          <w:rFonts w:ascii="Times New Roman" w:hAnsi="Times New Roman" w:cs="Times New Roman"/>
        </w:rPr>
        <w:t>.</w:t>
      </w:r>
      <w:r w:rsidRPr="00B97166">
        <w:rPr>
          <w:rFonts w:ascii="Times New Roman" w:hAnsi="Times New Roman" w:cs="Times New Roman"/>
        </w:rPr>
        <w:t xml:space="preserve">2. Are there any other questions? I will mention that the </w:t>
      </w:r>
      <w:r>
        <w:rPr>
          <w:rFonts w:ascii="Times New Roman" w:hAnsi="Times New Roman" w:cs="Times New Roman"/>
        </w:rPr>
        <w:t>word “</w:t>
      </w:r>
      <w:r w:rsidRPr="00B97166">
        <w:rPr>
          <w:rFonts w:ascii="Times New Roman" w:hAnsi="Times New Roman" w:cs="Times New Roman"/>
        </w:rPr>
        <w:t>termination</w:t>
      </w:r>
      <w:r>
        <w:rPr>
          <w:rFonts w:ascii="Times New Roman" w:hAnsi="Times New Roman" w:cs="Times New Roman"/>
        </w:rPr>
        <w:t>”</w:t>
      </w:r>
      <w:r w:rsidRPr="00B97166">
        <w:rPr>
          <w:rFonts w:ascii="Times New Roman" w:hAnsi="Times New Roman" w:cs="Times New Roman"/>
        </w:rPr>
        <w:t xml:space="preserve"> was added in 2011. </w:t>
      </w:r>
      <w:r>
        <w:rPr>
          <w:rFonts w:ascii="Times New Roman" w:hAnsi="Times New Roman" w:cs="Times New Roman"/>
        </w:rPr>
        <w:t>W</w:t>
      </w:r>
      <w:r w:rsidRPr="00B97166">
        <w:rPr>
          <w:rFonts w:ascii="Times New Roman" w:hAnsi="Times New Roman" w:cs="Times New Roman"/>
        </w:rPr>
        <w:t>e</w:t>
      </w:r>
      <w:r w:rsidR="00766C92">
        <w:rPr>
          <w:rFonts w:ascii="Times New Roman" w:hAnsi="Times New Roman" w:cs="Times New Roman"/>
        </w:rPr>
        <w:t>’</w:t>
      </w:r>
      <w:r w:rsidRPr="00B97166">
        <w:rPr>
          <w:rFonts w:ascii="Times New Roman" w:hAnsi="Times New Roman" w:cs="Times New Roman"/>
        </w:rPr>
        <w:t xml:space="preserve">ll be </w:t>
      </w:r>
      <w:proofErr w:type="gramStart"/>
      <w:r w:rsidRPr="00B97166">
        <w:rPr>
          <w:rFonts w:ascii="Times New Roman" w:hAnsi="Times New Roman" w:cs="Times New Roman"/>
        </w:rPr>
        <w:t>returning back</w:t>
      </w:r>
      <w:proofErr w:type="gramEnd"/>
      <w:r w:rsidRPr="00B97166">
        <w:rPr>
          <w:rFonts w:ascii="Times New Roman" w:hAnsi="Times New Roman" w:cs="Times New Roman"/>
        </w:rPr>
        <w:t xml:space="preserve"> to, I guess, what it </w:t>
      </w:r>
      <w:r w:rsidR="005B6EDC">
        <w:rPr>
          <w:rFonts w:ascii="Times New Roman" w:hAnsi="Times New Roman" w:cs="Times New Roman"/>
        </w:rPr>
        <w:t>had</w:t>
      </w:r>
      <w:r w:rsidRPr="00B97166">
        <w:rPr>
          <w:rFonts w:ascii="Times New Roman" w:hAnsi="Times New Roman" w:cs="Times New Roman"/>
        </w:rPr>
        <w:t xml:space="preserve"> been. Next</w:t>
      </w:r>
      <w:r>
        <w:rPr>
          <w:rFonts w:ascii="Times New Roman" w:hAnsi="Times New Roman" w:cs="Times New Roman"/>
        </w:rPr>
        <w:t>,</w:t>
      </w:r>
      <w:r w:rsidRPr="00B97166">
        <w:rPr>
          <w:rFonts w:ascii="Times New Roman" w:hAnsi="Times New Roman" w:cs="Times New Roman"/>
        </w:rPr>
        <w:t xml:space="preserve"> we</w:t>
      </w:r>
      <w:r w:rsidR="00766C92">
        <w:rPr>
          <w:rFonts w:ascii="Times New Roman" w:hAnsi="Times New Roman" w:cs="Times New Roman"/>
        </w:rPr>
        <w:t>’</w:t>
      </w:r>
      <w:r w:rsidRPr="00B97166">
        <w:rPr>
          <w:rFonts w:ascii="Times New Roman" w:hAnsi="Times New Roman" w:cs="Times New Roman"/>
        </w:rPr>
        <w:t xml:space="preserve">ll move on to </w:t>
      </w:r>
      <w:r>
        <w:rPr>
          <w:rFonts w:ascii="Times New Roman" w:hAnsi="Times New Roman" w:cs="Times New Roman"/>
        </w:rPr>
        <w:t>R</w:t>
      </w:r>
      <w:r w:rsidRPr="00B97166">
        <w:rPr>
          <w:rFonts w:ascii="Times New Roman" w:hAnsi="Times New Roman" w:cs="Times New Roman"/>
        </w:rPr>
        <w:t xml:space="preserve">eview and </w:t>
      </w:r>
      <w:r>
        <w:rPr>
          <w:rFonts w:ascii="Times New Roman" w:hAnsi="Times New Roman" w:cs="Times New Roman"/>
        </w:rPr>
        <w:t>A</w:t>
      </w:r>
      <w:r w:rsidRPr="00B97166">
        <w:rPr>
          <w:rFonts w:ascii="Times New Roman" w:hAnsi="Times New Roman" w:cs="Times New Roman"/>
        </w:rPr>
        <w:t>pproval. Are there any questions about this section? No? Okay, then we</w:t>
      </w:r>
      <w:r w:rsidR="00766C92">
        <w:rPr>
          <w:rFonts w:ascii="Times New Roman" w:hAnsi="Times New Roman" w:cs="Times New Roman"/>
        </w:rPr>
        <w:t>’</w:t>
      </w:r>
      <w:r w:rsidRPr="00B97166">
        <w:rPr>
          <w:rFonts w:ascii="Times New Roman" w:hAnsi="Times New Roman" w:cs="Times New Roman"/>
        </w:rPr>
        <w:t>ll move on to related policies. Dan, do you want to talk about this a little bit, related policies?</w:t>
      </w:r>
    </w:p>
    <w:p w14:paraId="46CE0081" w14:textId="7BD554F8" w:rsidR="0052121A" w:rsidRPr="00B97166" w:rsidRDefault="0052121A" w:rsidP="0052121A">
      <w:pPr>
        <w:rPr>
          <w:rFonts w:ascii="Times New Roman" w:hAnsi="Times New Roman" w:cs="Times New Roman"/>
        </w:rPr>
      </w:pPr>
      <w:r>
        <w:rPr>
          <w:rFonts w:ascii="Times New Roman" w:hAnsi="Times New Roman" w:cs="Times New Roman"/>
        </w:rPr>
        <w:t>Dan Taube</w:t>
      </w:r>
      <w:r w:rsidRPr="00B97166">
        <w:rPr>
          <w:rFonts w:ascii="Times New Roman" w:hAnsi="Times New Roman" w:cs="Times New Roman"/>
        </w:rPr>
        <w:t xml:space="preserve">: </w:t>
      </w:r>
      <w:r>
        <w:rPr>
          <w:rFonts w:ascii="Times New Roman" w:hAnsi="Times New Roman" w:cs="Times New Roman"/>
        </w:rPr>
        <w:t>T</w:t>
      </w:r>
      <w:r w:rsidRPr="00B97166">
        <w:rPr>
          <w:rFonts w:ascii="Times New Roman" w:hAnsi="Times New Roman" w:cs="Times New Roman"/>
        </w:rPr>
        <w:t>his is a step removed from this exact policy. How policies, the documents themselves are structured and the sections they have, not all of them have all the components.</w:t>
      </w:r>
      <w:r>
        <w:rPr>
          <w:rFonts w:ascii="Times New Roman" w:hAnsi="Times New Roman" w:cs="Times New Roman"/>
        </w:rPr>
        <w:t xml:space="preserve"> </w:t>
      </w:r>
      <w:r w:rsidRPr="00B97166">
        <w:rPr>
          <w:rFonts w:ascii="Times New Roman" w:hAnsi="Times New Roman" w:cs="Times New Roman"/>
        </w:rPr>
        <w:t xml:space="preserve">I would be a proponent of sections like related policies. The point is to be clear about which other policies directly relate to the context of this one. </w:t>
      </w:r>
      <w:r>
        <w:rPr>
          <w:rFonts w:ascii="Times New Roman" w:hAnsi="Times New Roman" w:cs="Times New Roman"/>
        </w:rPr>
        <w:t>I</w:t>
      </w:r>
      <w:r w:rsidRPr="00B97166">
        <w:rPr>
          <w:rFonts w:ascii="Times New Roman" w:hAnsi="Times New Roman" w:cs="Times New Roman"/>
        </w:rPr>
        <w:t>t</w:t>
      </w:r>
      <w:r w:rsidR="00766C92">
        <w:rPr>
          <w:rFonts w:ascii="Times New Roman" w:hAnsi="Times New Roman" w:cs="Times New Roman"/>
        </w:rPr>
        <w:t>’</w:t>
      </w:r>
      <w:r w:rsidRPr="00B97166">
        <w:rPr>
          <w:rFonts w:ascii="Times New Roman" w:hAnsi="Times New Roman" w:cs="Times New Roman"/>
        </w:rPr>
        <w:t xml:space="preserve">s saying if you are to use information or technology, a violation of those other policies may refer to this policy as an additional violation and in reverse. </w:t>
      </w:r>
      <w:r>
        <w:rPr>
          <w:rFonts w:ascii="Times New Roman" w:hAnsi="Times New Roman" w:cs="Times New Roman"/>
        </w:rPr>
        <w:t>I</w:t>
      </w:r>
      <w:r w:rsidRPr="00B97166">
        <w:rPr>
          <w:rFonts w:ascii="Times New Roman" w:hAnsi="Times New Roman" w:cs="Times New Roman"/>
        </w:rPr>
        <w:t>f you</w:t>
      </w:r>
      <w:r w:rsidR="00766C92">
        <w:rPr>
          <w:rFonts w:ascii="Times New Roman" w:hAnsi="Times New Roman" w:cs="Times New Roman"/>
        </w:rPr>
        <w:t>’</w:t>
      </w:r>
      <w:r w:rsidRPr="00B97166">
        <w:rPr>
          <w:rFonts w:ascii="Times New Roman" w:hAnsi="Times New Roman" w:cs="Times New Roman"/>
        </w:rPr>
        <w:t xml:space="preserve">re looking at the first one here, 1.7, which is a different policy under review right now, but the </w:t>
      </w:r>
      <w:r>
        <w:rPr>
          <w:rFonts w:ascii="Times New Roman" w:hAnsi="Times New Roman" w:cs="Times New Roman"/>
        </w:rPr>
        <w:t>E</w:t>
      </w:r>
      <w:r w:rsidRPr="00B97166">
        <w:rPr>
          <w:rFonts w:ascii="Times New Roman" w:hAnsi="Times New Roman" w:cs="Times New Roman"/>
        </w:rPr>
        <w:t xml:space="preserve">lectronic </w:t>
      </w:r>
      <w:r>
        <w:rPr>
          <w:rFonts w:ascii="Times New Roman" w:hAnsi="Times New Roman" w:cs="Times New Roman"/>
        </w:rPr>
        <w:t>E</w:t>
      </w:r>
      <w:r w:rsidRPr="00B97166">
        <w:rPr>
          <w:rFonts w:ascii="Times New Roman" w:hAnsi="Times New Roman" w:cs="Times New Roman"/>
        </w:rPr>
        <w:t xml:space="preserve">quipment for </w:t>
      </w:r>
      <w:r>
        <w:rPr>
          <w:rFonts w:ascii="Times New Roman" w:hAnsi="Times New Roman" w:cs="Times New Roman"/>
        </w:rPr>
        <w:t>S</w:t>
      </w:r>
      <w:r w:rsidRPr="00B97166">
        <w:rPr>
          <w:rFonts w:ascii="Times New Roman" w:hAnsi="Times New Roman" w:cs="Times New Roman"/>
        </w:rPr>
        <w:t xml:space="preserve">urveillance </w:t>
      </w:r>
      <w:r>
        <w:rPr>
          <w:rFonts w:ascii="Times New Roman" w:hAnsi="Times New Roman" w:cs="Times New Roman"/>
        </w:rPr>
        <w:t>P</w:t>
      </w:r>
      <w:r w:rsidRPr="00B97166">
        <w:rPr>
          <w:rFonts w:ascii="Times New Roman" w:hAnsi="Times New Roman" w:cs="Times New Roman"/>
        </w:rPr>
        <w:t>urposes, that</w:t>
      </w:r>
      <w:r w:rsidR="00766C92">
        <w:rPr>
          <w:rFonts w:ascii="Times New Roman" w:hAnsi="Times New Roman" w:cs="Times New Roman"/>
        </w:rPr>
        <w:t>’</w:t>
      </w:r>
      <w:r w:rsidRPr="00B97166">
        <w:rPr>
          <w:rFonts w:ascii="Times New Roman" w:hAnsi="Times New Roman" w:cs="Times New Roman"/>
        </w:rPr>
        <w:t xml:space="preserve">s a use of technology. </w:t>
      </w:r>
      <w:r>
        <w:rPr>
          <w:rFonts w:ascii="Times New Roman" w:hAnsi="Times New Roman" w:cs="Times New Roman"/>
        </w:rPr>
        <w:t>T</w:t>
      </w:r>
      <w:r w:rsidRPr="00B97166">
        <w:rPr>
          <w:rFonts w:ascii="Times New Roman" w:hAnsi="Times New Roman" w:cs="Times New Roman"/>
        </w:rPr>
        <w:t>here</w:t>
      </w:r>
      <w:r w:rsidR="00766C92">
        <w:rPr>
          <w:rFonts w:ascii="Times New Roman" w:hAnsi="Times New Roman" w:cs="Times New Roman"/>
        </w:rPr>
        <w:t>’</w:t>
      </w:r>
      <w:r w:rsidRPr="00B97166">
        <w:rPr>
          <w:rFonts w:ascii="Times New Roman" w:hAnsi="Times New Roman" w:cs="Times New Roman"/>
        </w:rPr>
        <w:t>s a defined appropriate use in that policy as well as in the context of this. To say it</w:t>
      </w:r>
      <w:r w:rsidR="00766C92">
        <w:rPr>
          <w:rFonts w:ascii="Times New Roman" w:hAnsi="Times New Roman" w:cs="Times New Roman"/>
        </w:rPr>
        <w:t>’</w:t>
      </w:r>
      <w:r w:rsidRPr="00B97166">
        <w:rPr>
          <w:rFonts w:ascii="Times New Roman" w:hAnsi="Times New Roman" w:cs="Times New Roman"/>
        </w:rPr>
        <w:t xml:space="preserve">s related is to say </w:t>
      </w:r>
      <w:proofErr w:type="gramStart"/>
      <w:r w:rsidRPr="00B97166">
        <w:rPr>
          <w:rFonts w:ascii="Times New Roman" w:hAnsi="Times New Roman" w:cs="Times New Roman"/>
        </w:rPr>
        <w:t>both of them</w:t>
      </w:r>
      <w:proofErr w:type="gramEnd"/>
      <w:r w:rsidRPr="00B97166">
        <w:rPr>
          <w:rFonts w:ascii="Times New Roman" w:hAnsi="Times New Roman" w:cs="Times New Roman"/>
        </w:rPr>
        <w:t xml:space="preserve"> </w:t>
      </w:r>
      <w:r>
        <w:rPr>
          <w:rFonts w:ascii="Times New Roman" w:hAnsi="Times New Roman" w:cs="Times New Roman"/>
        </w:rPr>
        <w:t>intermingle</w:t>
      </w:r>
      <w:r w:rsidRPr="00B97166">
        <w:rPr>
          <w:rFonts w:ascii="Times New Roman" w:hAnsi="Times New Roman" w:cs="Times New Roman"/>
        </w:rPr>
        <w:t xml:space="preserve"> and interrelate. This policy won</w:t>
      </w:r>
      <w:r w:rsidR="00766C92">
        <w:rPr>
          <w:rFonts w:ascii="Times New Roman" w:hAnsi="Times New Roman" w:cs="Times New Roman"/>
        </w:rPr>
        <w:t>’</w:t>
      </w:r>
      <w:r w:rsidRPr="00B97166">
        <w:rPr>
          <w:rFonts w:ascii="Times New Roman" w:hAnsi="Times New Roman" w:cs="Times New Roman"/>
        </w:rPr>
        <w:t xml:space="preserve">t define what </w:t>
      </w:r>
      <w:proofErr w:type="gramStart"/>
      <w:r w:rsidRPr="00B97166">
        <w:rPr>
          <w:rFonts w:ascii="Times New Roman" w:hAnsi="Times New Roman" w:cs="Times New Roman"/>
        </w:rPr>
        <w:t>is surveillance equipment</w:t>
      </w:r>
      <w:proofErr w:type="gramEnd"/>
      <w:r w:rsidRPr="00B97166">
        <w:rPr>
          <w:rFonts w:ascii="Times New Roman" w:hAnsi="Times New Roman" w:cs="Times New Roman"/>
        </w:rPr>
        <w:t xml:space="preserve"> or what the changes are going to be. It</w:t>
      </w:r>
      <w:r w:rsidR="00766C92">
        <w:rPr>
          <w:rFonts w:ascii="Times New Roman" w:hAnsi="Times New Roman" w:cs="Times New Roman"/>
        </w:rPr>
        <w:t>’</w:t>
      </w:r>
      <w:r w:rsidRPr="00B97166">
        <w:rPr>
          <w:rFonts w:ascii="Times New Roman" w:hAnsi="Times New Roman" w:cs="Times New Roman"/>
        </w:rPr>
        <w:t>s just saying that they</w:t>
      </w:r>
      <w:r w:rsidR="00766C92">
        <w:rPr>
          <w:rFonts w:ascii="Times New Roman" w:hAnsi="Times New Roman" w:cs="Times New Roman"/>
        </w:rPr>
        <w:t>’</w:t>
      </w:r>
      <w:r w:rsidRPr="00B97166">
        <w:rPr>
          <w:rFonts w:ascii="Times New Roman" w:hAnsi="Times New Roman" w:cs="Times New Roman"/>
        </w:rPr>
        <w:t xml:space="preserve">re interwoven in their compliance and consequence </w:t>
      </w:r>
      <w:r>
        <w:rPr>
          <w:rFonts w:ascii="Times New Roman" w:hAnsi="Times New Roman" w:cs="Times New Roman"/>
        </w:rPr>
        <w:t>if</w:t>
      </w:r>
      <w:r w:rsidRPr="00B97166">
        <w:rPr>
          <w:rFonts w:ascii="Times New Roman" w:hAnsi="Times New Roman" w:cs="Times New Roman"/>
        </w:rPr>
        <w:t xml:space="preserve"> a violation occurs. I will note there</w:t>
      </w:r>
      <w:r w:rsidR="00766C92">
        <w:rPr>
          <w:rFonts w:ascii="Times New Roman" w:hAnsi="Times New Roman" w:cs="Times New Roman"/>
        </w:rPr>
        <w:t>’</w:t>
      </w:r>
      <w:r w:rsidRPr="00B97166">
        <w:rPr>
          <w:rFonts w:ascii="Times New Roman" w:hAnsi="Times New Roman" w:cs="Times New Roman"/>
        </w:rPr>
        <w:t>s a few others that should be included in here from the last discussion. We</w:t>
      </w:r>
      <w:r w:rsidR="00766C92">
        <w:rPr>
          <w:rFonts w:ascii="Times New Roman" w:hAnsi="Times New Roman" w:cs="Times New Roman"/>
        </w:rPr>
        <w:t>’</w:t>
      </w:r>
      <w:r w:rsidRPr="00B97166">
        <w:rPr>
          <w:rFonts w:ascii="Times New Roman" w:hAnsi="Times New Roman" w:cs="Times New Roman"/>
        </w:rPr>
        <w:t xml:space="preserve">ve identified other policies that will be added to this </w:t>
      </w:r>
      <w:proofErr w:type="gramStart"/>
      <w:r w:rsidRPr="00B97166">
        <w:rPr>
          <w:rFonts w:ascii="Times New Roman" w:hAnsi="Times New Roman" w:cs="Times New Roman"/>
        </w:rPr>
        <w:t>section in particular</w:t>
      </w:r>
      <w:proofErr w:type="gramEnd"/>
      <w:r w:rsidRPr="00B97166">
        <w:rPr>
          <w:rFonts w:ascii="Times New Roman" w:hAnsi="Times New Roman" w:cs="Times New Roman"/>
        </w:rPr>
        <w:t>.</w:t>
      </w:r>
    </w:p>
    <w:p w14:paraId="6B1F98EA" w14:textId="41DDFC72" w:rsidR="0052121A" w:rsidRPr="00B97166" w:rsidRDefault="0052121A" w:rsidP="0052121A">
      <w:pPr>
        <w:rPr>
          <w:rFonts w:ascii="Times New Roman" w:hAnsi="Times New Roman" w:cs="Times New Roman"/>
        </w:rPr>
      </w:pPr>
      <w:r>
        <w:rPr>
          <w:rFonts w:ascii="Times New Roman" w:hAnsi="Times New Roman" w:cs="Times New Roman"/>
        </w:rPr>
        <w:t>Chairperson Bonnell</w:t>
      </w:r>
      <w:r w:rsidRPr="00B97166">
        <w:rPr>
          <w:rFonts w:ascii="Times New Roman" w:hAnsi="Times New Roman" w:cs="Times New Roman"/>
        </w:rPr>
        <w:t xml:space="preserve">: Thank you. </w:t>
      </w:r>
      <w:r>
        <w:rPr>
          <w:rFonts w:ascii="Times New Roman" w:hAnsi="Times New Roman" w:cs="Times New Roman"/>
        </w:rPr>
        <w:t>T</w:t>
      </w:r>
      <w:r w:rsidRPr="00B97166">
        <w:rPr>
          <w:rFonts w:ascii="Times New Roman" w:hAnsi="Times New Roman" w:cs="Times New Roman"/>
        </w:rPr>
        <w:t>hat</w:t>
      </w:r>
      <w:r w:rsidR="00766C92">
        <w:rPr>
          <w:rFonts w:ascii="Times New Roman" w:hAnsi="Times New Roman" w:cs="Times New Roman"/>
        </w:rPr>
        <w:t>’</w:t>
      </w:r>
      <w:r w:rsidRPr="00B97166">
        <w:rPr>
          <w:rFonts w:ascii="Times New Roman" w:hAnsi="Times New Roman" w:cs="Times New Roman"/>
        </w:rPr>
        <w:t>s an opportunity for me to say thank you for all your great comments two weeks ago. By my count, there</w:t>
      </w:r>
      <w:r w:rsidR="005E43D8">
        <w:rPr>
          <w:rFonts w:ascii="Times New Roman" w:hAnsi="Times New Roman" w:cs="Times New Roman"/>
        </w:rPr>
        <w:t xml:space="preserve"> were </w:t>
      </w:r>
      <w:r w:rsidRPr="00B97166">
        <w:rPr>
          <w:rFonts w:ascii="Times New Roman" w:hAnsi="Times New Roman" w:cs="Times New Roman"/>
        </w:rPr>
        <w:t>about 17 questions or comments. So that</w:t>
      </w:r>
      <w:r w:rsidR="00766C92">
        <w:rPr>
          <w:rFonts w:ascii="Times New Roman" w:hAnsi="Times New Roman" w:cs="Times New Roman"/>
        </w:rPr>
        <w:t>’</w:t>
      </w:r>
      <w:r w:rsidRPr="00B97166">
        <w:rPr>
          <w:rFonts w:ascii="Times New Roman" w:hAnsi="Times New Roman" w:cs="Times New Roman"/>
        </w:rPr>
        <w:t xml:space="preserve">s fantastic. </w:t>
      </w:r>
      <w:r>
        <w:rPr>
          <w:rFonts w:ascii="Times New Roman" w:hAnsi="Times New Roman" w:cs="Times New Roman"/>
        </w:rPr>
        <w:t>W</w:t>
      </w:r>
      <w:r w:rsidRPr="00B97166">
        <w:rPr>
          <w:rFonts w:ascii="Times New Roman" w:hAnsi="Times New Roman" w:cs="Times New Roman"/>
        </w:rPr>
        <w:t xml:space="preserve">e were able to </w:t>
      </w:r>
      <w:proofErr w:type="gramStart"/>
      <w:r w:rsidRPr="00B97166">
        <w:rPr>
          <w:rFonts w:ascii="Times New Roman" w:hAnsi="Times New Roman" w:cs="Times New Roman"/>
        </w:rPr>
        <w:t>take</w:t>
      </w:r>
      <w:proofErr w:type="gramEnd"/>
      <w:r w:rsidRPr="00B97166">
        <w:rPr>
          <w:rFonts w:ascii="Times New Roman" w:hAnsi="Times New Roman" w:cs="Times New Roman"/>
        </w:rPr>
        <w:t xml:space="preserve"> your feedback from two weeks ago</w:t>
      </w:r>
      <w:r>
        <w:rPr>
          <w:rFonts w:ascii="Times New Roman" w:hAnsi="Times New Roman" w:cs="Times New Roman"/>
        </w:rPr>
        <w:t xml:space="preserve"> a</w:t>
      </w:r>
      <w:r w:rsidRPr="00B97166">
        <w:rPr>
          <w:rFonts w:ascii="Times New Roman" w:hAnsi="Times New Roman" w:cs="Times New Roman"/>
        </w:rPr>
        <w:t xml:space="preserve">nd we talked about </w:t>
      </w:r>
      <w:proofErr w:type="gramStart"/>
      <w:r w:rsidRPr="00B97166">
        <w:rPr>
          <w:rFonts w:ascii="Times New Roman" w:hAnsi="Times New Roman" w:cs="Times New Roman"/>
        </w:rPr>
        <w:t>those</w:t>
      </w:r>
      <w:proofErr w:type="gramEnd"/>
      <w:r w:rsidRPr="00B97166">
        <w:rPr>
          <w:rFonts w:ascii="Times New Roman" w:hAnsi="Times New Roman" w:cs="Times New Roman"/>
        </w:rPr>
        <w:t xml:space="preserve"> today. We hope that we</w:t>
      </w:r>
      <w:r w:rsidR="00766C92">
        <w:rPr>
          <w:rFonts w:ascii="Times New Roman" w:hAnsi="Times New Roman" w:cs="Times New Roman"/>
        </w:rPr>
        <w:t>’</w:t>
      </w:r>
      <w:r w:rsidRPr="00B97166">
        <w:rPr>
          <w:rFonts w:ascii="Times New Roman" w:hAnsi="Times New Roman" w:cs="Times New Roman"/>
        </w:rPr>
        <w:t xml:space="preserve">ll be ready for an action item in two weeks. </w:t>
      </w:r>
      <w:r>
        <w:rPr>
          <w:rFonts w:ascii="Times New Roman" w:hAnsi="Times New Roman" w:cs="Times New Roman"/>
        </w:rPr>
        <w:t>T</w:t>
      </w:r>
      <w:r w:rsidRPr="00B97166">
        <w:rPr>
          <w:rFonts w:ascii="Times New Roman" w:hAnsi="Times New Roman" w:cs="Times New Roman"/>
        </w:rPr>
        <w:t>hank you.</w:t>
      </w:r>
    </w:p>
    <w:p w14:paraId="709C81E3" w14:textId="7C2A7268" w:rsidR="0052121A" w:rsidRPr="00B97166" w:rsidRDefault="0052121A" w:rsidP="0052121A">
      <w:pPr>
        <w:rPr>
          <w:rFonts w:ascii="Times New Roman" w:hAnsi="Times New Roman" w:cs="Times New Roman"/>
        </w:rPr>
      </w:pPr>
      <w:r>
        <w:rPr>
          <w:rFonts w:ascii="Times New Roman" w:hAnsi="Times New Roman" w:cs="Times New Roman"/>
        </w:rPr>
        <w:t>Dan Taube</w:t>
      </w:r>
      <w:r w:rsidRPr="00B97166">
        <w:rPr>
          <w:rFonts w:ascii="Times New Roman" w:hAnsi="Times New Roman" w:cs="Times New Roman"/>
        </w:rPr>
        <w:t>: I</w:t>
      </w:r>
      <w:r>
        <w:rPr>
          <w:rFonts w:ascii="Times New Roman" w:hAnsi="Times New Roman" w:cs="Times New Roman"/>
        </w:rPr>
        <w:t xml:space="preserve"> </w:t>
      </w:r>
      <w:r w:rsidRPr="00B97166">
        <w:rPr>
          <w:rFonts w:ascii="Times New Roman" w:hAnsi="Times New Roman" w:cs="Times New Roman"/>
        </w:rPr>
        <w:t xml:space="preserve">share that appreciation as well. On the front end of this effort, one of my goals is that the policy is clearly understood by all users </w:t>
      </w:r>
      <w:r>
        <w:rPr>
          <w:rFonts w:ascii="Times New Roman" w:hAnsi="Times New Roman" w:cs="Times New Roman"/>
        </w:rPr>
        <w:t>in the</w:t>
      </w:r>
      <w:r w:rsidRPr="00B97166">
        <w:rPr>
          <w:rFonts w:ascii="Times New Roman" w:hAnsi="Times New Roman" w:cs="Times New Roman"/>
        </w:rPr>
        <w:t xml:space="preserve"> scope of it. </w:t>
      </w:r>
      <w:r>
        <w:rPr>
          <w:rFonts w:ascii="Times New Roman" w:hAnsi="Times New Roman" w:cs="Times New Roman"/>
        </w:rPr>
        <w:t>T</w:t>
      </w:r>
      <w:r w:rsidRPr="00B97166">
        <w:rPr>
          <w:rFonts w:ascii="Times New Roman" w:hAnsi="Times New Roman" w:cs="Times New Roman"/>
        </w:rPr>
        <w:t>he comments identified there were several areas that needed improvement and clarity. I appreciate the questions and feedback from that time and this time.</w:t>
      </w:r>
    </w:p>
    <w:p w14:paraId="3F2FDBE6" w14:textId="5A8B1407" w:rsidR="0052121A" w:rsidRPr="00B97166" w:rsidRDefault="0052121A" w:rsidP="0052121A">
      <w:pPr>
        <w:rPr>
          <w:rFonts w:ascii="Times New Roman" w:hAnsi="Times New Roman" w:cs="Times New Roman"/>
        </w:rPr>
      </w:pPr>
      <w:r>
        <w:rPr>
          <w:rFonts w:ascii="Times New Roman" w:hAnsi="Times New Roman" w:cs="Times New Roman"/>
        </w:rPr>
        <w:t>Chairperson Bonnell</w:t>
      </w:r>
      <w:r w:rsidRPr="00B97166">
        <w:rPr>
          <w:rFonts w:ascii="Times New Roman" w:hAnsi="Times New Roman" w:cs="Times New Roman"/>
        </w:rPr>
        <w:t>: Ye</w:t>
      </w:r>
      <w:r w:rsidR="005E43D8">
        <w:rPr>
          <w:rFonts w:ascii="Times New Roman" w:hAnsi="Times New Roman" w:cs="Times New Roman"/>
        </w:rPr>
        <w:t>s</w:t>
      </w:r>
      <w:r w:rsidRPr="00B97166">
        <w:rPr>
          <w:rFonts w:ascii="Times New Roman" w:hAnsi="Times New Roman" w:cs="Times New Roman"/>
        </w:rPr>
        <w:t xml:space="preserve">, it was just a great conversation. That </w:t>
      </w:r>
      <w:r>
        <w:rPr>
          <w:rFonts w:ascii="Times New Roman" w:hAnsi="Times New Roman" w:cs="Times New Roman"/>
        </w:rPr>
        <w:t>leads</w:t>
      </w:r>
      <w:r w:rsidRPr="00B97166">
        <w:rPr>
          <w:rFonts w:ascii="Times New Roman" w:hAnsi="Times New Roman" w:cs="Times New Roman"/>
        </w:rPr>
        <w:t xml:space="preserve"> us to the end, which is the document details. And would you like to talk a</w:t>
      </w:r>
      <w:r w:rsidR="005E43D8">
        <w:rPr>
          <w:rFonts w:ascii="Times New Roman" w:hAnsi="Times New Roman" w:cs="Times New Roman"/>
        </w:rPr>
        <w:t>bout</w:t>
      </w:r>
      <w:r w:rsidRPr="00B97166">
        <w:rPr>
          <w:rFonts w:ascii="Times New Roman" w:hAnsi="Times New Roman" w:cs="Times New Roman"/>
        </w:rPr>
        <w:t xml:space="preserve"> this</w:t>
      </w:r>
      <w:r>
        <w:rPr>
          <w:rFonts w:ascii="Times New Roman" w:hAnsi="Times New Roman" w:cs="Times New Roman"/>
        </w:rPr>
        <w:t>?</w:t>
      </w:r>
    </w:p>
    <w:p w14:paraId="2A13D8E7" w14:textId="77777777" w:rsidR="0052121A" w:rsidRPr="00B97166" w:rsidRDefault="0052121A" w:rsidP="0052121A">
      <w:pPr>
        <w:rPr>
          <w:rFonts w:ascii="Times New Roman" w:hAnsi="Times New Roman" w:cs="Times New Roman"/>
        </w:rPr>
      </w:pPr>
    </w:p>
    <w:p w14:paraId="5674E14B" w14:textId="11DCBA3D" w:rsidR="0052121A" w:rsidRPr="00B97166" w:rsidRDefault="0052121A" w:rsidP="0052121A">
      <w:pPr>
        <w:rPr>
          <w:rFonts w:ascii="Times New Roman" w:hAnsi="Times New Roman" w:cs="Times New Roman"/>
        </w:rPr>
      </w:pPr>
      <w:r>
        <w:rPr>
          <w:rFonts w:ascii="Times New Roman" w:hAnsi="Times New Roman" w:cs="Times New Roman"/>
        </w:rPr>
        <w:t>Dan Taube</w:t>
      </w:r>
      <w:r w:rsidRPr="00B97166">
        <w:rPr>
          <w:rFonts w:ascii="Times New Roman" w:hAnsi="Times New Roman" w:cs="Times New Roman"/>
        </w:rPr>
        <w:t xml:space="preserve">: </w:t>
      </w:r>
      <w:r>
        <w:rPr>
          <w:rFonts w:ascii="Times New Roman" w:hAnsi="Times New Roman" w:cs="Times New Roman"/>
        </w:rPr>
        <w:t>Yes. T</w:t>
      </w:r>
      <w:r w:rsidRPr="00B97166">
        <w:rPr>
          <w:rFonts w:ascii="Times New Roman" w:hAnsi="Times New Roman" w:cs="Times New Roman"/>
        </w:rPr>
        <w:t xml:space="preserve">his is another case of this is not </w:t>
      </w:r>
      <w:proofErr w:type="gramStart"/>
      <w:r w:rsidRPr="00B97166">
        <w:rPr>
          <w:rFonts w:ascii="Times New Roman" w:hAnsi="Times New Roman" w:cs="Times New Roman"/>
        </w:rPr>
        <w:t>a standard</w:t>
      </w:r>
      <w:proofErr w:type="gramEnd"/>
      <w:r w:rsidRPr="00B97166">
        <w:rPr>
          <w:rFonts w:ascii="Times New Roman" w:hAnsi="Times New Roman" w:cs="Times New Roman"/>
        </w:rPr>
        <w:t xml:space="preserve"> practice in the policy documents we have. I would promote it in policies that I</w:t>
      </w:r>
      <w:r w:rsidR="00766C92">
        <w:rPr>
          <w:rFonts w:ascii="Times New Roman" w:hAnsi="Times New Roman" w:cs="Times New Roman"/>
        </w:rPr>
        <w:t>’</w:t>
      </w:r>
      <w:r w:rsidRPr="00B97166">
        <w:rPr>
          <w:rFonts w:ascii="Times New Roman" w:hAnsi="Times New Roman" w:cs="Times New Roman"/>
        </w:rPr>
        <w:t>m engaged with reviewing, and it</w:t>
      </w:r>
      <w:r w:rsidR="00766C92">
        <w:rPr>
          <w:rFonts w:ascii="Times New Roman" w:hAnsi="Times New Roman" w:cs="Times New Roman"/>
        </w:rPr>
        <w:t>’</w:t>
      </w:r>
      <w:r w:rsidRPr="00B97166">
        <w:rPr>
          <w:rFonts w:ascii="Times New Roman" w:hAnsi="Times New Roman" w:cs="Times New Roman"/>
        </w:rPr>
        <w:t xml:space="preserve">s to help the reader understand where did this policy </w:t>
      </w:r>
      <w:proofErr w:type="gramStart"/>
      <w:r w:rsidRPr="00B97166">
        <w:rPr>
          <w:rFonts w:ascii="Times New Roman" w:hAnsi="Times New Roman" w:cs="Times New Roman"/>
        </w:rPr>
        <w:t>come</w:t>
      </w:r>
      <w:proofErr w:type="gramEnd"/>
      <w:r w:rsidRPr="00B97166">
        <w:rPr>
          <w:rFonts w:ascii="Times New Roman" w:hAnsi="Times New Roman" w:cs="Times New Roman"/>
        </w:rPr>
        <w:t xml:space="preserve"> from</w:t>
      </w:r>
      <w:r>
        <w:rPr>
          <w:rFonts w:ascii="Times New Roman" w:hAnsi="Times New Roman" w:cs="Times New Roman"/>
        </w:rPr>
        <w:t xml:space="preserve">; </w:t>
      </w:r>
      <w:r w:rsidRPr="00B97166">
        <w:rPr>
          <w:rFonts w:ascii="Times New Roman" w:hAnsi="Times New Roman" w:cs="Times New Roman"/>
        </w:rPr>
        <w:t>what other relevant information might exist</w:t>
      </w:r>
      <w:r>
        <w:rPr>
          <w:rFonts w:ascii="Times New Roman" w:hAnsi="Times New Roman" w:cs="Times New Roman"/>
        </w:rPr>
        <w:t>?</w:t>
      </w:r>
      <w:r w:rsidRPr="00B97166">
        <w:rPr>
          <w:rFonts w:ascii="Times New Roman" w:hAnsi="Times New Roman" w:cs="Times New Roman"/>
        </w:rPr>
        <w:t xml:space="preserve"> </w:t>
      </w:r>
      <w:r>
        <w:rPr>
          <w:rFonts w:ascii="Times New Roman" w:hAnsi="Times New Roman" w:cs="Times New Roman"/>
        </w:rPr>
        <w:t>Y</w:t>
      </w:r>
      <w:r w:rsidRPr="00B97166">
        <w:rPr>
          <w:rFonts w:ascii="Times New Roman" w:hAnsi="Times New Roman" w:cs="Times New Roman"/>
        </w:rPr>
        <w:t xml:space="preserve">ou might not be familiar that the original context of 9.2 policy </w:t>
      </w:r>
      <w:proofErr w:type="gramStart"/>
      <w:r w:rsidRPr="00B97166">
        <w:rPr>
          <w:rFonts w:ascii="Times New Roman" w:hAnsi="Times New Roman" w:cs="Times New Roman"/>
        </w:rPr>
        <w:t>actually goes</w:t>
      </w:r>
      <w:proofErr w:type="gramEnd"/>
      <w:r w:rsidRPr="00B97166">
        <w:rPr>
          <w:rFonts w:ascii="Times New Roman" w:hAnsi="Times New Roman" w:cs="Times New Roman"/>
        </w:rPr>
        <w:t xml:space="preserve"> back to the late 90s. If you</w:t>
      </w:r>
      <w:r w:rsidR="00766C92">
        <w:rPr>
          <w:rFonts w:ascii="Times New Roman" w:hAnsi="Times New Roman" w:cs="Times New Roman"/>
        </w:rPr>
        <w:t>’</w:t>
      </w:r>
      <w:r w:rsidRPr="00B97166">
        <w:rPr>
          <w:rFonts w:ascii="Times New Roman" w:hAnsi="Times New Roman" w:cs="Times New Roman"/>
        </w:rPr>
        <w:t xml:space="preserve">re familiar with the </w:t>
      </w:r>
      <w:r w:rsidR="005E43D8">
        <w:rPr>
          <w:rFonts w:ascii="Times New Roman" w:hAnsi="Times New Roman" w:cs="Times New Roman"/>
        </w:rPr>
        <w:t>I</w:t>
      </w:r>
      <w:r>
        <w:rPr>
          <w:rFonts w:ascii="Times New Roman" w:hAnsi="Times New Roman" w:cs="Times New Roman"/>
        </w:rPr>
        <w:t>nternet</w:t>
      </w:r>
      <w:r w:rsidRPr="00B97166">
        <w:rPr>
          <w:rFonts w:ascii="Times New Roman" w:hAnsi="Times New Roman" w:cs="Times New Roman"/>
        </w:rPr>
        <w:t xml:space="preserve"> </w:t>
      </w:r>
      <w:r w:rsidR="005E43D8">
        <w:rPr>
          <w:rFonts w:ascii="Times New Roman" w:hAnsi="Times New Roman" w:cs="Times New Roman"/>
        </w:rPr>
        <w:t>A</w:t>
      </w:r>
      <w:r w:rsidRPr="00B97166">
        <w:rPr>
          <w:rFonts w:ascii="Times New Roman" w:hAnsi="Times New Roman" w:cs="Times New Roman"/>
        </w:rPr>
        <w:t>rchive or the web archive, you can go look at that original document and see how it started. That</w:t>
      </w:r>
      <w:r w:rsidR="00766C92">
        <w:rPr>
          <w:rFonts w:ascii="Times New Roman" w:hAnsi="Times New Roman" w:cs="Times New Roman"/>
        </w:rPr>
        <w:t>’</w:t>
      </w:r>
      <w:r w:rsidRPr="00B97166">
        <w:rPr>
          <w:rFonts w:ascii="Times New Roman" w:hAnsi="Times New Roman" w:cs="Times New Roman"/>
        </w:rPr>
        <w:t>s relevant because when you activate your account, you</w:t>
      </w:r>
      <w:r w:rsidR="00766C92">
        <w:rPr>
          <w:rFonts w:ascii="Times New Roman" w:hAnsi="Times New Roman" w:cs="Times New Roman"/>
        </w:rPr>
        <w:t>’</w:t>
      </w:r>
      <w:r w:rsidRPr="00B97166">
        <w:rPr>
          <w:rFonts w:ascii="Times New Roman" w:hAnsi="Times New Roman" w:cs="Times New Roman"/>
        </w:rPr>
        <w:t>re agreeing to this policy directly in activating your user account, you</w:t>
      </w:r>
      <w:r w:rsidR="00766C92">
        <w:rPr>
          <w:rFonts w:ascii="Times New Roman" w:hAnsi="Times New Roman" w:cs="Times New Roman"/>
        </w:rPr>
        <w:t>’</w:t>
      </w:r>
      <w:r w:rsidRPr="00B97166">
        <w:rPr>
          <w:rFonts w:ascii="Times New Roman" w:hAnsi="Times New Roman" w:cs="Times New Roman"/>
        </w:rPr>
        <w:t xml:space="preserve">re given. Knowing that the specific version you agreed to at the time you agreed to is relevant. </w:t>
      </w:r>
      <w:r>
        <w:rPr>
          <w:rFonts w:ascii="Times New Roman" w:hAnsi="Times New Roman" w:cs="Times New Roman"/>
        </w:rPr>
        <w:t>D</w:t>
      </w:r>
      <w:r w:rsidRPr="00B97166">
        <w:rPr>
          <w:rFonts w:ascii="Times New Roman" w:hAnsi="Times New Roman" w:cs="Times New Roman"/>
        </w:rPr>
        <w:t xml:space="preserve">ocument details </w:t>
      </w:r>
      <w:proofErr w:type="gramStart"/>
      <w:r w:rsidRPr="00B97166">
        <w:rPr>
          <w:rFonts w:ascii="Times New Roman" w:hAnsi="Times New Roman" w:cs="Times New Roman"/>
        </w:rPr>
        <w:t>is</w:t>
      </w:r>
      <w:proofErr w:type="gramEnd"/>
      <w:r w:rsidRPr="00B97166">
        <w:rPr>
          <w:rFonts w:ascii="Times New Roman" w:hAnsi="Times New Roman" w:cs="Times New Roman"/>
        </w:rPr>
        <w:t xml:space="preserve"> that idea of presenting that information so you </w:t>
      </w:r>
      <w:proofErr w:type="gramStart"/>
      <w:r w:rsidRPr="00B97166">
        <w:rPr>
          <w:rFonts w:ascii="Times New Roman" w:hAnsi="Times New Roman" w:cs="Times New Roman"/>
        </w:rPr>
        <w:t>actually could</w:t>
      </w:r>
      <w:proofErr w:type="gramEnd"/>
      <w:r w:rsidRPr="00B97166">
        <w:rPr>
          <w:rFonts w:ascii="Times New Roman" w:hAnsi="Times New Roman" w:cs="Times New Roman"/>
        </w:rPr>
        <w:t xml:space="preserve"> understand that as a user. What version you</w:t>
      </w:r>
      <w:r w:rsidR="00766C92">
        <w:rPr>
          <w:rFonts w:ascii="Times New Roman" w:hAnsi="Times New Roman" w:cs="Times New Roman"/>
        </w:rPr>
        <w:t>’</w:t>
      </w:r>
      <w:r w:rsidRPr="00B97166">
        <w:rPr>
          <w:rFonts w:ascii="Times New Roman" w:hAnsi="Times New Roman" w:cs="Times New Roman"/>
        </w:rPr>
        <w:t>re dealing with when it was last reviewed, when it was last updated.</w:t>
      </w:r>
    </w:p>
    <w:p w14:paraId="1099C454" w14:textId="70A89BFE" w:rsidR="0052121A" w:rsidRPr="00B97166" w:rsidRDefault="0052121A" w:rsidP="0052121A">
      <w:pPr>
        <w:rPr>
          <w:rFonts w:ascii="Times New Roman" w:hAnsi="Times New Roman" w:cs="Times New Roman"/>
        </w:rPr>
      </w:pPr>
      <w:r>
        <w:rPr>
          <w:rFonts w:ascii="Times New Roman" w:hAnsi="Times New Roman" w:cs="Times New Roman"/>
        </w:rPr>
        <w:t>Chairperson Bonnell</w:t>
      </w:r>
      <w:r w:rsidRPr="00B97166">
        <w:rPr>
          <w:rFonts w:ascii="Times New Roman" w:hAnsi="Times New Roman" w:cs="Times New Roman"/>
        </w:rPr>
        <w:t xml:space="preserve">: Thank you. </w:t>
      </w:r>
      <w:r>
        <w:rPr>
          <w:rFonts w:ascii="Times New Roman" w:hAnsi="Times New Roman" w:cs="Times New Roman"/>
        </w:rPr>
        <w:t>T</w:t>
      </w:r>
      <w:r w:rsidRPr="00B97166">
        <w:rPr>
          <w:rFonts w:ascii="Times New Roman" w:hAnsi="Times New Roman" w:cs="Times New Roman"/>
        </w:rPr>
        <w:t>his matters to us, and it matters to other people as well. This doesn</w:t>
      </w:r>
      <w:r w:rsidR="00766C92">
        <w:rPr>
          <w:rFonts w:ascii="Times New Roman" w:hAnsi="Times New Roman" w:cs="Times New Roman"/>
        </w:rPr>
        <w:t>’</w:t>
      </w:r>
      <w:r w:rsidRPr="00B97166">
        <w:rPr>
          <w:rFonts w:ascii="Times New Roman" w:hAnsi="Times New Roman" w:cs="Times New Roman"/>
        </w:rPr>
        <w:t xml:space="preserve">t follow the traditional formatting that we have in policies, but I happen to like it. I think it provides great information. Any questions about this? </w:t>
      </w:r>
      <w:r>
        <w:rPr>
          <w:rFonts w:ascii="Times New Roman" w:hAnsi="Times New Roman" w:cs="Times New Roman"/>
        </w:rPr>
        <w:t>I</w:t>
      </w:r>
      <w:r w:rsidRPr="00B97166">
        <w:rPr>
          <w:rFonts w:ascii="Times New Roman" w:hAnsi="Times New Roman" w:cs="Times New Roman"/>
        </w:rPr>
        <w:t xml:space="preserve">n </w:t>
      </w:r>
      <w:r>
        <w:rPr>
          <w:rFonts w:ascii="Times New Roman" w:hAnsi="Times New Roman" w:cs="Times New Roman"/>
        </w:rPr>
        <w:t>P</w:t>
      </w:r>
      <w:r w:rsidRPr="00B97166">
        <w:rPr>
          <w:rFonts w:ascii="Times New Roman" w:hAnsi="Times New Roman" w:cs="Times New Roman"/>
        </w:rPr>
        <w:t xml:space="preserve">lanning and </w:t>
      </w:r>
      <w:r>
        <w:rPr>
          <w:rFonts w:ascii="Times New Roman" w:hAnsi="Times New Roman" w:cs="Times New Roman"/>
        </w:rPr>
        <w:t>F</w:t>
      </w:r>
      <w:r w:rsidRPr="00B97166">
        <w:rPr>
          <w:rFonts w:ascii="Times New Roman" w:hAnsi="Times New Roman" w:cs="Times New Roman"/>
        </w:rPr>
        <w:t xml:space="preserve">inance, we talked about your comments and feedback and suggestions. </w:t>
      </w:r>
      <w:r>
        <w:rPr>
          <w:rFonts w:ascii="Times New Roman" w:hAnsi="Times New Roman" w:cs="Times New Roman"/>
        </w:rPr>
        <w:t>F</w:t>
      </w:r>
      <w:r w:rsidRPr="00B97166">
        <w:rPr>
          <w:rFonts w:ascii="Times New Roman" w:hAnsi="Times New Roman" w:cs="Times New Roman"/>
        </w:rPr>
        <w:t xml:space="preserve">rom among those 17 </w:t>
      </w:r>
      <w:proofErr w:type="gramStart"/>
      <w:r w:rsidRPr="00B97166">
        <w:rPr>
          <w:rFonts w:ascii="Times New Roman" w:hAnsi="Times New Roman" w:cs="Times New Roman"/>
        </w:rPr>
        <w:t>questions</w:t>
      </w:r>
      <w:proofErr w:type="gramEnd"/>
      <w:r w:rsidRPr="00B97166">
        <w:rPr>
          <w:rFonts w:ascii="Times New Roman" w:hAnsi="Times New Roman" w:cs="Times New Roman"/>
        </w:rPr>
        <w:t xml:space="preserve"> we had two weeks ago, there are about 10 different changes that we </w:t>
      </w:r>
      <w:proofErr w:type="gramStart"/>
      <w:r w:rsidRPr="00B97166">
        <w:rPr>
          <w:rFonts w:ascii="Times New Roman" w:hAnsi="Times New Roman" w:cs="Times New Roman"/>
        </w:rPr>
        <w:t>made</w:t>
      </w:r>
      <w:proofErr w:type="gramEnd"/>
      <w:r w:rsidRPr="00B97166">
        <w:rPr>
          <w:rFonts w:ascii="Times New Roman" w:hAnsi="Times New Roman" w:cs="Times New Roman"/>
        </w:rPr>
        <w:t xml:space="preserve"> and we talked about and we went back and forth on those. </w:t>
      </w:r>
      <w:r>
        <w:rPr>
          <w:rFonts w:ascii="Times New Roman" w:hAnsi="Times New Roman" w:cs="Times New Roman"/>
        </w:rPr>
        <w:t>T</w:t>
      </w:r>
      <w:r w:rsidRPr="00B97166">
        <w:rPr>
          <w:rFonts w:ascii="Times New Roman" w:hAnsi="Times New Roman" w:cs="Times New Roman"/>
        </w:rPr>
        <w:t>he hope will be, and I guess I</w:t>
      </w:r>
      <w:r w:rsidR="00766C92">
        <w:rPr>
          <w:rFonts w:ascii="Times New Roman" w:hAnsi="Times New Roman" w:cs="Times New Roman"/>
        </w:rPr>
        <w:t>’</w:t>
      </w:r>
      <w:r w:rsidRPr="00B97166">
        <w:rPr>
          <w:rFonts w:ascii="Times New Roman" w:hAnsi="Times New Roman" w:cs="Times New Roman"/>
        </w:rPr>
        <w:t>m saying this more for myself and the happiness that brings me is the hope that this will then move</w:t>
      </w:r>
      <w:r w:rsidR="005E43D8">
        <w:rPr>
          <w:rFonts w:ascii="Times New Roman" w:hAnsi="Times New Roman" w:cs="Times New Roman"/>
        </w:rPr>
        <w:t xml:space="preserve"> on</w:t>
      </w:r>
      <w:r>
        <w:rPr>
          <w:rFonts w:ascii="Times New Roman" w:hAnsi="Times New Roman" w:cs="Times New Roman"/>
        </w:rPr>
        <w:t>. W</w:t>
      </w:r>
      <w:r w:rsidRPr="00B97166">
        <w:rPr>
          <w:rFonts w:ascii="Times New Roman" w:hAnsi="Times New Roman" w:cs="Times New Roman"/>
        </w:rPr>
        <w:t xml:space="preserve">e will get those changes added and sent to </w:t>
      </w:r>
      <w:r>
        <w:rPr>
          <w:rFonts w:ascii="Times New Roman" w:hAnsi="Times New Roman" w:cs="Times New Roman"/>
        </w:rPr>
        <w:t>E</w:t>
      </w:r>
      <w:r w:rsidRPr="00B97166">
        <w:rPr>
          <w:rFonts w:ascii="Times New Roman" w:hAnsi="Times New Roman" w:cs="Times New Roman"/>
        </w:rPr>
        <w:t xml:space="preserve">xec by the deadline, which is Thursday afternoon or Friday morning, so that that will become part of the </w:t>
      </w:r>
      <w:r>
        <w:rPr>
          <w:rFonts w:ascii="Times New Roman" w:hAnsi="Times New Roman" w:cs="Times New Roman"/>
        </w:rPr>
        <w:t>E</w:t>
      </w:r>
      <w:r w:rsidRPr="00B97166">
        <w:rPr>
          <w:rFonts w:ascii="Times New Roman" w:hAnsi="Times New Roman" w:cs="Times New Roman"/>
        </w:rPr>
        <w:t xml:space="preserve">xecutive agenda for Monday so that it can be an action item at our March 4th meeting. </w:t>
      </w:r>
      <w:r>
        <w:rPr>
          <w:rFonts w:ascii="Times New Roman" w:hAnsi="Times New Roman" w:cs="Times New Roman"/>
        </w:rPr>
        <w:t>T</w:t>
      </w:r>
      <w:r w:rsidRPr="00B97166">
        <w:rPr>
          <w:rFonts w:ascii="Times New Roman" w:hAnsi="Times New Roman" w:cs="Times New Roman"/>
        </w:rPr>
        <w:t>hat</w:t>
      </w:r>
      <w:r w:rsidR="00766C92">
        <w:rPr>
          <w:rFonts w:ascii="Times New Roman" w:hAnsi="Times New Roman" w:cs="Times New Roman"/>
        </w:rPr>
        <w:t>’</w:t>
      </w:r>
      <w:r w:rsidRPr="00B97166">
        <w:rPr>
          <w:rFonts w:ascii="Times New Roman" w:hAnsi="Times New Roman" w:cs="Times New Roman"/>
        </w:rPr>
        <w:t xml:space="preserve">s where </w:t>
      </w:r>
      <w:proofErr w:type="gramStart"/>
      <w:r w:rsidRPr="00B97166">
        <w:rPr>
          <w:rFonts w:ascii="Times New Roman" w:hAnsi="Times New Roman" w:cs="Times New Roman"/>
        </w:rPr>
        <w:t>this sits</w:t>
      </w:r>
      <w:proofErr w:type="gramEnd"/>
      <w:r w:rsidRPr="00B97166">
        <w:rPr>
          <w:rFonts w:ascii="Times New Roman" w:hAnsi="Times New Roman" w:cs="Times New Roman"/>
        </w:rPr>
        <w:t xml:space="preserve">. </w:t>
      </w:r>
      <w:r>
        <w:rPr>
          <w:rFonts w:ascii="Times New Roman" w:hAnsi="Times New Roman" w:cs="Times New Roman"/>
        </w:rPr>
        <w:t>A</w:t>
      </w:r>
      <w:r w:rsidRPr="00B97166">
        <w:rPr>
          <w:rFonts w:ascii="Times New Roman" w:hAnsi="Times New Roman" w:cs="Times New Roman"/>
        </w:rPr>
        <w:t>gain, I appreciate all the comments two weeks ago</w:t>
      </w:r>
      <w:r w:rsidR="005E43D8">
        <w:rPr>
          <w:rFonts w:ascii="Times New Roman" w:hAnsi="Times New Roman" w:cs="Times New Roman"/>
        </w:rPr>
        <w:t xml:space="preserve"> a</w:t>
      </w:r>
      <w:r w:rsidRPr="00B97166">
        <w:rPr>
          <w:rFonts w:ascii="Times New Roman" w:hAnsi="Times New Roman" w:cs="Times New Roman"/>
        </w:rPr>
        <w:t xml:space="preserve">nd thanks to our CISO Dan </w:t>
      </w:r>
      <w:r>
        <w:rPr>
          <w:rFonts w:ascii="Times New Roman" w:hAnsi="Times New Roman" w:cs="Times New Roman"/>
        </w:rPr>
        <w:t>Taube</w:t>
      </w:r>
      <w:r w:rsidRPr="00B97166">
        <w:rPr>
          <w:rFonts w:ascii="Times New Roman" w:hAnsi="Times New Roman" w:cs="Times New Roman"/>
        </w:rPr>
        <w:t xml:space="preserve"> for </w:t>
      </w:r>
      <w:proofErr w:type="gramStart"/>
      <w:r w:rsidRPr="00B97166">
        <w:rPr>
          <w:rFonts w:ascii="Times New Roman" w:hAnsi="Times New Roman" w:cs="Times New Roman"/>
        </w:rPr>
        <w:t>all of</w:t>
      </w:r>
      <w:proofErr w:type="gramEnd"/>
      <w:r w:rsidRPr="00B97166">
        <w:rPr>
          <w:rFonts w:ascii="Times New Roman" w:hAnsi="Times New Roman" w:cs="Times New Roman"/>
        </w:rPr>
        <w:t xml:space="preserve"> his assistance with this. </w:t>
      </w:r>
    </w:p>
    <w:p w14:paraId="60DB6082" w14:textId="2DD2A100" w:rsidR="002A1218" w:rsidRDefault="002A1218" w:rsidP="61203282">
      <w:pPr>
        <w:tabs>
          <w:tab w:val="left" w:pos="540"/>
        </w:tabs>
        <w:spacing w:after="0" w:line="240" w:lineRule="auto"/>
        <w:rPr>
          <w:rFonts w:ascii="Times New Roman" w:eastAsia="Times New Roman" w:hAnsi="Times New Roman" w:cs="Times New Roman"/>
          <w:color w:val="000000" w:themeColor="text1"/>
          <w:sz w:val="24"/>
          <w:szCs w:val="24"/>
        </w:rPr>
      </w:pPr>
    </w:p>
    <w:p w14:paraId="22C131A0" w14:textId="4852E544" w:rsidR="002A1218" w:rsidRDefault="0AE02420" w:rsidP="61203282">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61203282">
        <w:rPr>
          <w:rFonts w:ascii="Times New Roman" w:eastAsia="Times New Roman" w:hAnsi="Times New Roman" w:cs="Times New Roman"/>
          <w:b/>
          <w:bCs/>
          <w:i/>
          <w:iCs/>
          <w:color w:val="000000" w:themeColor="text1"/>
          <w:sz w:val="24"/>
          <w:szCs w:val="24"/>
          <w:u w:val="single"/>
        </w:rPr>
        <w:t xml:space="preserve">From the Rules Committee: Rick Valentin </w:t>
      </w:r>
    </w:p>
    <w:p w14:paraId="13A7295E" w14:textId="5BACCD5E" w:rsidR="002A1218" w:rsidRDefault="0AE02420" w:rsidP="6C618D3A">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19">
        <w:r w:rsidRPr="6C618D3A">
          <w:rPr>
            <w:rStyle w:val="Hyperlink"/>
            <w:rFonts w:ascii="Times New Roman" w:eastAsia="Times New Roman" w:hAnsi="Times New Roman" w:cs="Times New Roman"/>
            <w:b/>
            <w:bCs/>
            <w:i/>
            <w:iCs/>
            <w:sz w:val="24"/>
            <w:szCs w:val="24"/>
          </w:rPr>
          <w:t>MCN Bylaws</w:t>
        </w:r>
      </w:hyperlink>
    </w:p>
    <w:p w14:paraId="004C55A4" w14:textId="0F755344" w:rsidR="00075336" w:rsidRPr="00B97166" w:rsidRDefault="00075336" w:rsidP="00075336">
      <w:pPr>
        <w:rPr>
          <w:rFonts w:ascii="Times New Roman" w:hAnsi="Times New Roman" w:cs="Times New Roman"/>
        </w:rPr>
      </w:pPr>
      <w:r>
        <w:rPr>
          <w:rFonts w:ascii="Times New Roman" w:hAnsi="Times New Roman" w:cs="Times New Roman"/>
        </w:rPr>
        <w:t>Senator Valentin</w:t>
      </w:r>
      <w:r w:rsidRPr="00B97166">
        <w:rPr>
          <w:rFonts w:ascii="Times New Roman" w:hAnsi="Times New Roman" w:cs="Times New Roman"/>
        </w:rPr>
        <w:t xml:space="preserve">: </w:t>
      </w:r>
      <w:r>
        <w:rPr>
          <w:rFonts w:ascii="Times New Roman" w:hAnsi="Times New Roman" w:cs="Times New Roman"/>
        </w:rPr>
        <w:t>T</w:t>
      </w:r>
      <w:r w:rsidRPr="00B97166">
        <w:rPr>
          <w:rFonts w:ascii="Times New Roman" w:hAnsi="Times New Roman" w:cs="Times New Roman"/>
        </w:rPr>
        <w:t xml:space="preserve">hese are revisions to the </w:t>
      </w:r>
      <w:r>
        <w:rPr>
          <w:rFonts w:ascii="Times New Roman" w:hAnsi="Times New Roman" w:cs="Times New Roman"/>
        </w:rPr>
        <w:t>Mennonite</w:t>
      </w:r>
      <w:r w:rsidRPr="00B97166">
        <w:rPr>
          <w:rFonts w:ascii="Times New Roman" w:hAnsi="Times New Roman" w:cs="Times New Roman"/>
        </w:rPr>
        <w:t xml:space="preserve"> </w:t>
      </w:r>
      <w:r>
        <w:rPr>
          <w:rFonts w:ascii="Times New Roman" w:hAnsi="Times New Roman" w:cs="Times New Roman"/>
        </w:rPr>
        <w:t>C</w:t>
      </w:r>
      <w:r w:rsidRPr="00B97166">
        <w:rPr>
          <w:rFonts w:ascii="Times New Roman" w:hAnsi="Times New Roman" w:cs="Times New Roman"/>
        </w:rPr>
        <w:t xml:space="preserve">ollege of </w:t>
      </w:r>
      <w:r>
        <w:rPr>
          <w:rFonts w:ascii="Times New Roman" w:hAnsi="Times New Roman" w:cs="Times New Roman"/>
        </w:rPr>
        <w:t>N</w:t>
      </w:r>
      <w:r w:rsidRPr="00B97166">
        <w:rPr>
          <w:rFonts w:ascii="Times New Roman" w:hAnsi="Times New Roman" w:cs="Times New Roman"/>
        </w:rPr>
        <w:t xml:space="preserve">ursing </w:t>
      </w:r>
      <w:r>
        <w:rPr>
          <w:rFonts w:ascii="Times New Roman" w:hAnsi="Times New Roman" w:cs="Times New Roman"/>
        </w:rPr>
        <w:t>B</w:t>
      </w:r>
      <w:r w:rsidRPr="00B97166">
        <w:rPr>
          <w:rFonts w:ascii="Times New Roman" w:hAnsi="Times New Roman" w:cs="Times New Roman"/>
        </w:rPr>
        <w:t>ylaws. There was a major overhaul of these bylaws last year, which the Senate reviewed and approved.</w:t>
      </w:r>
      <w:r>
        <w:rPr>
          <w:rFonts w:ascii="Times New Roman" w:hAnsi="Times New Roman" w:cs="Times New Roman"/>
        </w:rPr>
        <w:t xml:space="preserve"> T</w:t>
      </w:r>
      <w:r w:rsidRPr="00B97166">
        <w:rPr>
          <w:rFonts w:ascii="Times New Roman" w:hAnsi="Times New Roman" w:cs="Times New Roman"/>
        </w:rPr>
        <w:t>hese are some smaller incremental updates to that established document. General Counsel reviewed this revision and had no concerns, which is exciting. We have Teresa Edelman-</w:t>
      </w:r>
      <w:r>
        <w:rPr>
          <w:rFonts w:ascii="Times New Roman" w:hAnsi="Times New Roman" w:cs="Times New Roman"/>
        </w:rPr>
        <w:t>Mullally</w:t>
      </w:r>
      <w:r w:rsidRPr="00B97166">
        <w:rPr>
          <w:rFonts w:ascii="Times New Roman" w:hAnsi="Times New Roman" w:cs="Times New Roman"/>
        </w:rPr>
        <w:t xml:space="preserve">, Chair of the Nursing College </w:t>
      </w:r>
      <w:proofErr w:type="gramStart"/>
      <w:r w:rsidRPr="00B97166">
        <w:rPr>
          <w:rFonts w:ascii="Times New Roman" w:hAnsi="Times New Roman" w:cs="Times New Roman"/>
        </w:rPr>
        <w:t>Council</w:t>
      </w:r>
      <w:proofErr w:type="gramEnd"/>
      <w:r w:rsidRPr="00B97166">
        <w:rPr>
          <w:rFonts w:ascii="Times New Roman" w:hAnsi="Times New Roman" w:cs="Times New Roman"/>
        </w:rPr>
        <w:t xml:space="preserve"> here to help answer any questions you might have on this revision.</w:t>
      </w:r>
    </w:p>
    <w:p w14:paraId="00E1FDA0" w14:textId="23081213" w:rsidR="00075336" w:rsidRPr="00B97166" w:rsidRDefault="00075336" w:rsidP="00075336">
      <w:pPr>
        <w:rPr>
          <w:rFonts w:ascii="Times New Roman" w:hAnsi="Times New Roman" w:cs="Times New Roman"/>
        </w:rPr>
      </w:pPr>
      <w:r>
        <w:rPr>
          <w:rFonts w:ascii="Times New Roman" w:hAnsi="Times New Roman" w:cs="Times New Roman"/>
        </w:rPr>
        <w:t>Chairperson Bonnell</w:t>
      </w:r>
      <w:r w:rsidRPr="00B97166">
        <w:rPr>
          <w:rFonts w:ascii="Times New Roman" w:hAnsi="Times New Roman" w:cs="Times New Roman"/>
        </w:rPr>
        <w:t>: Okay, thank you, Chair Valentin. Are there any questions about the revisions in the bylaws? I just have one thing and that</w:t>
      </w:r>
      <w:r w:rsidR="00766C92">
        <w:rPr>
          <w:rFonts w:ascii="Times New Roman" w:hAnsi="Times New Roman" w:cs="Times New Roman"/>
        </w:rPr>
        <w:t>’</w:t>
      </w:r>
      <w:r w:rsidRPr="00B97166">
        <w:rPr>
          <w:rFonts w:ascii="Times New Roman" w:hAnsi="Times New Roman" w:cs="Times New Roman"/>
        </w:rPr>
        <w:t>s at the very end</w:t>
      </w:r>
      <w:r>
        <w:rPr>
          <w:rFonts w:ascii="Times New Roman" w:hAnsi="Times New Roman" w:cs="Times New Roman"/>
        </w:rPr>
        <w:t xml:space="preserve"> </w:t>
      </w:r>
      <w:r w:rsidRPr="00B97166">
        <w:rPr>
          <w:rFonts w:ascii="Times New Roman" w:hAnsi="Times New Roman" w:cs="Times New Roman"/>
        </w:rPr>
        <w:t>under</w:t>
      </w:r>
      <w:r>
        <w:rPr>
          <w:rFonts w:ascii="Times New Roman" w:hAnsi="Times New Roman" w:cs="Times New Roman"/>
        </w:rPr>
        <w:t>,</w:t>
      </w:r>
      <w:r w:rsidRPr="00B97166">
        <w:rPr>
          <w:rFonts w:ascii="Times New Roman" w:hAnsi="Times New Roman" w:cs="Times New Roman"/>
        </w:rPr>
        <w:t xml:space="preserve"> </w:t>
      </w:r>
      <w:r>
        <w:rPr>
          <w:rFonts w:ascii="Times New Roman" w:hAnsi="Times New Roman" w:cs="Times New Roman"/>
        </w:rPr>
        <w:t>“</w:t>
      </w:r>
      <w:r w:rsidRPr="00B97166">
        <w:rPr>
          <w:rFonts w:ascii="Times New Roman" w:hAnsi="Times New Roman" w:cs="Times New Roman"/>
        </w:rPr>
        <w:t>approved by Illinois State University Academic Senate.</w:t>
      </w:r>
      <w:r>
        <w:rPr>
          <w:rFonts w:ascii="Times New Roman" w:hAnsi="Times New Roman" w:cs="Times New Roman"/>
        </w:rPr>
        <w:t>”</w:t>
      </w:r>
      <w:r w:rsidRPr="00B97166">
        <w:rPr>
          <w:rFonts w:ascii="Times New Roman" w:hAnsi="Times New Roman" w:cs="Times New Roman"/>
        </w:rPr>
        <w:t xml:space="preserve"> It lists the 2016 and the 2019 date, but I don</w:t>
      </w:r>
      <w:r w:rsidR="00766C92">
        <w:rPr>
          <w:rFonts w:ascii="Times New Roman" w:hAnsi="Times New Roman" w:cs="Times New Roman"/>
        </w:rPr>
        <w:t>’</w:t>
      </w:r>
      <w:r w:rsidRPr="00B97166">
        <w:rPr>
          <w:rFonts w:ascii="Times New Roman" w:hAnsi="Times New Roman" w:cs="Times New Roman"/>
        </w:rPr>
        <w:t>t know if we could add this, these were approved February 19th in 2025 and then hopefully I guess it would be maybe March</w:t>
      </w:r>
      <w:r>
        <w:rPr>
          <w:rFonts w:ascii="Times New Roman" w:hAnsi="Times New Roman" w:cs="Times New Roman"/>
        </w:rPr>
        <w:t>?</w:t>
      </w:r>
      <w:r w:rsidRPr="00B97166">
        <w:rPr>
          <w:rFonts w:ascii="Times New Roman" w:hAnsi="Times New Roman" w:cs="Times New Roman"/>
        </w:rPr>
        <w:t xml:space="preserve"> Could we add those items? Does that make sense what I</w:t>
      </w:r>
      <w:r w:rsidR="00766C92">
        <w:rPr>
          <w:rFonts w:ascii="Times New Roman" w:hAnsi="Times New Roman" w:cs="Times New Roman"/>
        </w:rPr>
        <w:t>’</w:t>
      </w:r>
      <w:r w:rsidRPr="00B97166">
        <w:rPr>
          <w:rFonts w:ascii="Times New Roman" w:hAnsi="Times New Roman" w:cs="Times New Roman"/>
        </w:rPr>
        <w:t>m asking?</w:t>
      </w:r>
    </w:p>
    <w:p w14:paraId="37962E07" w14:textId="75E93F63" w:rsidR="00075336" w:rsidRPr="00B97166" w:rsidRDefault="00075336" w:rsidP="00075336">
      <w:pPr>
        <w:rPr>
          <w:rFonts w:ascii="Times New Roman" w:hAnsi="Times New Roman" w:cs="Times New Roman"/>
        </w:rPr>
      </w:pPr>
      <w:r>
        <w:rPr>
          <w:rFonts w:ascii="Times New Roman" w:hAnsi="Times New Roman" w:cs="Times New Roman"/>
        </w:rPr>
        <w:t>Senator Valentin</w:t>
      </w:r>
      <w:r w:rsidRPr="00B97166">
        <w:rPr>
          <w:rFonts w:ascii="Times New Roman" w:hAnsi="Times New Roman" w:cs="Times New Roman"/>
        </w:rPr>
        <w:t xml:space="preserve">: </w:t>
      </w:r>
      <w:r w:rsidR="005E43D8">
        <w:rPr>
          <w:rFonts w:ascii="Times New Roman" w:hAnsi="Times New Roman" w:cs="Times New Roman"/>
        </w:rPr>
        <w:t>T</w:t>
      </w:r>
      <w:r w:rsidRPr="00B97166">
        <w:rPr>
          <w:rFonts w:ascii="Times New Roman" w:hAnsi="Times New Roman" w:cs="Times New Roman"/>
        </w:rPr>
        <w:t>he February date</w:t>
      </w:r>
      <w:r>
        <w:rPr>
          <w:rFonts w:ascii="Times New Roman" w:hAnsi="Times New Roman" w:cs="Times New Roman"/>
        </w:rPr>
        <w:t>?</w:t>
      </w:r>
    </w:p>
    <w:p w14:paraId="1770A287" w14:textId="77EE7403" w:rsidR="00075336" w:rsidRPr="00B97166" w:rsidRDefault="00075336" w:rsidP="00075336">
      <w:pPr>
        <w:rPr>
          <w:rFonts w:ascii="Times New Roman" w:hAnsi="Times New Roman" w:cs="Times New Roman"/>
        </w:rPr>
      </w:pPr>
      <w:r>
        <w:rPr>
          <w:rFonts w:ascii="Times New Roman" w:hAnsi="Times New Roman" w:cs="Times New Roman"/>
        </w:rPr>
        <w:t>Chairperson Bonnell</w:t>
      </w:r>
      <w:r w:rsidRPr="00B97166">
        <w:rPr>
          <w:rFonts w:ascii="Times New Roman" w:hAnsi="Times New Roman" w:cs="Times New Roman"/>
        </w:rPr>
        <w:t xml:space="preserve">: </w:t>
      </w:r>
      <w:r>
        <w:rPr>
          <w:rFonts w:ascii="Times New Roman" w:hAnsi="Times New Roman" w:cs="Times New Roman"/>
        </w:rPr>
        <w:t>I didn</w:t>
      </w:r>
      <w:r w:rsidR="00766C92">
        <w:rPr>
          <w:rFonts w:ascii="Times New Roman" w:hAnsi="Times New Roman" w:cs="Times New Roman"/>
        </w:rPr>
        <w:t>’</w:t>
      </w:r>
      <w:r>
        <w:rPr>
          <w:rFonts w:ascii="Times New Roman" w:hAnsi="Times New Roman" w:cs="Times New Roman"/>
        </w:rPr>
        <w:t xml:space="preserve">t say that very clearly, </w:t>
      </w:r>
      <w:r w:rsidRPr="00B97166">
        <w:rPr>
          <w:rFonts w:ascii="Times New Roman" w:hAnsi="Times New Roman" w:cs="Times New Roman"/>
        </w:rPr>
        <w:t>I</w:t>
      </w:r>
      <w:r w:rsidR="00766C92">
        <w:rPr>
          <w:rFonts w:ascii="Times New Roman" w:hAnsi="Times New Roman" w:cs="Times New Roman"/>
        </w:rPr>
        <w:t>’</w:t>
      </w:r>
      <w:r w:rsidRPr="00B97166">
        <w:rPr>
          <w:rFonts w:ascii="Times New Roman" w:hAnsi="Times New Roman" w:cs="Times New Roman"/>
        </w:rPr>
        <w:t>m sorry</w:t>
      </w:r>
      <w:r>
        <w:rPr>
          <w:rFonts w:ascii="Times New Roman" w:hAnsi="Times New Roman" w:cs="Times New Roman"/>
        </w:rPr>
        <w:t>.</w:t>
      </w:r>
      <w:r w:rsidRPr="00B97166">
        <w:rPr>
          <w:rFonts w:ascii="Times New Roman" w:hAnsi="Times New Roman" w:cs="Times New Roman"/>
        </w:rPr>
        <w:t xml:space="preserve"> </w:t>
      </w:r>
      <w:r>
        <w:rPr>
          <w:rFonts w:ascii="Times New Roman" w:hAnsi="Times New Roman" w:cs="Times New Roman"/>
        </w:rPr>
        <w:t>U</w:t>
      </w:r>
      <w:r w:rsidRPr="00B97166">
        <w:rPr>
          <w:rFonts w:ascii="Times New Roman" w:hAnsi="Times New Roman" w:cs="Times New Roman"/>
        </w:rPr>
        <w:t>nder</w:t>
      </w:r>
      <w:r>
        <w:rPr>
          <w:rFonts w:ascii="Times New Roman" w:hAnsi="Times New Roman" w:cs="Times New Roman"/>
        </w:rPr>
        <w:t>,</w:t>
      </w:r>
      <w:r w:rsidRPr="00B97166">
        <w:rPr>
          <w:rFonts w:ascii="Times New Roman" w:hAnsi="Times New Roman" w:cs="Times New Roman"/>
        </w:rPr>
        <w:t xml:space="preserve"> </w:t>
      </w:r>
      <w:r>
        <w:rPr>
          <w:rFonts w:ascii="Times New Roman" w:hAnsi="Times New Roman" w:cs="Times New Roman"/>
        </w:rPr>
        <w:t>“</w:t>
      </w:r>
      <w:r w:rsidRPr="00B97166">
        <w:rPr>
          <w:rFonts w:ascii="Times New Roman" w:hAnsi="Times New Roman" w:cs="Times New Roman"/>
        </w:rPr>
        <w:t>approved by Illinois State University Academic Senate</w:t>
      </w:r>
      <w:r w:rsidR="005E43D8">
        <w:rPr>
          <w:rFonts w:ascii="Times New Roman" w:hAnsi="Times New Roman" w:cs="Times New Roman"/>
        </w:rPr>
        <w:t>,” it has the</w:t>
      </w:r>
      <w:r w:rsidRPr="00B97166">
        <w:rPr>
          <w:rFonts w:ascii="Times New Roman" w:hAnsi="Times New Roman" w:cs="Times New Roman"/>
        </w:rPr>
        <w:t xml:space="preserve"> April 6</w:t>
      </w:r>
      <w:r w:rsidRPr="005E43D8">
        <w:rPr>
          <w:rFonts w:ascii="Times New Roman" w:hAnsi="Times New Roman" w:cs="Times New Roman"/>
          <w:vertAlign w:val="superscript"/>
        </w:rPr>
        <w:t>th</w:t>
      </w:r>
      <w:r w:rsidR="005E43D8">
        <w:rPr>
          <w:rFonts w:ascii="Times New Roman" w:hAnsi="Times New Roman" w:cs="Times New Roman"/>
        </w:rPr>
        <w:t>,</w:t>
      </w:r>
      <w:r w:rsidRPr="00B97166">
        <w:rPr>
          <w:rFonts w:ascii="Times New Roman" w:hAnsi="Times New Roman" w:cs="Times New Roman"/>
        </w:rPr>
        <w:t xml:space="preserve"> </w:t>
      </w:r>
      <w:proofErr w:type="gramStart"/>
      <w:r w:rsidRPr="00B97166">
        <w:rPr>
          <w:rFonts w:ascii="Times New Roman" w:hAnsi="Times New Roman" w:cs="Times New Roman"/>
        </w:rPr>
        <w:t>2016</w:t>
      </w:r>
      <w:proofErr w:type="gramEnd"/>
      <w:r w:rsidRPr="00B97166">
        <w:rPr>
          <w:rFonts w:ascii="Times New Roman" w:hAnsi="Times New Roman" w:cs="Times New Roman"/>
        </w:rPr>
        <w:t xml:space="preserve"> and April 24</w:t>
      </w:r>
      <w:r w:rsidRPr="005E43D8">
        <w:rPr>
          <w:rFonts w:ascii="Times New Roman" w:hAnsi="Times New Roman" w:cs="Times New Roman"/>
          <w:vertAlign w:val="superscript"/>
        </w:rPr>
        <w:t>th</w:t>
      </w:r>
      <w:r w:rsidR="005E43D8">
        <w:rPr>
          <w:rFonts w:ascii="Times New Roman" w:hAnsi="Times New Roman" w:cs="Times New Roman"/>
        </w:rPr>
        <w:t>,</w:t>
      </w:r>
      <w:r w:rsidRPr="00B97166">
        <w:rPr>
          <w:rFonts w:ascii="Times New Roman" w:hAnsi="Times New Roman" w:cs="Times New Roman"/>
        </w:rPr>
        <w:t xml:space="preserve"> </w:t>
      </w:r>
      <w:proofErr w:type="gramStart"/>
      <w:r w:rsidRPr="00B97166">
        <w:rPr>
          <w:rFonts w:ascii="Times New Roman" w:hAnsi="Times New Roman" w:cs="Times New Roman"/>
        </w:rPr>
        <w:t>2019</w:t>
      </w:r>
      <w:proofErr w:type="gramEnd"/>
      <w:r w:rsidRPr="00B97166">
        <w:rPr>
          <w:rFonts w:ascii="Times New Roman" w:hAnsi="Times New Roman" w:cs="Times New Roman"/>
        </w:rPr>
        <w:t xml:space="preserve"> </w:t>
      </w:r>
      <w:r w:rsidR="005E43D8">
        <w:rPr>
          <w:rFonts w:ascii="Times New Roman" w:hAnsi="Times New Roman" w:cs="Times New Roman"/>
        </w:rPr>
        <w:t xml:space="preserve">dates; </w:t>
      </w:r>
      <w:r w:rsidRPr="00B97166">
        <w:rPr>
          <w:rFonts w:ascii="Times New Roman" w:hAnsi="Times New Roman" w:cs="Times New Roman"/>
        </w:rPr>
        <w:t>could we add February 19</w:t>
      </w:r>
      <w:r w:rsidRPr="005E43D8">
        <w:rPr>
          <w:rFonts w:ascii="Times New Roman" w:hAnsi="Times New Roman" w:cs="Times New Roman"/>
          <w:vertAlign w:val="superscript"/>
        </w:rPr>
        <w:t>th</w:t>
      </w:r>
      <w:r w:rsidR="005E43D8">
        <w:rPr>
          <w:rFonts w:ascii="Times New Roman" w:hAnsi="Times New Roman" w:cs="Times New Roman"/>
        </w:rPr>
        <w:t>,</w:t>
      </w:r>
      <w:r w:rsidRPr="00B97166">
        <w:rPr>
          <w:rFonts w:ascii="Times New Roman" w:hAnsi="Times New Roman" w:cs="Times New Roman"/>
        </w:rPr>
        <w:t xml:space="preserve"> 2025? I think that</w:t>
      </w:r>
      <w:r w:rsidR="00766C92">
        <w:rPr>
          <w:rFonts w:ascii="Times New Roman" w:hAnsi="Times New Roman" w:cs="Times New Roman"/>
        </w:rPr>
        <w:t>’</w:t>
      </w:r>
      <w:r w:rsidRPr="00B97166">
        <w:rPr>
          <w:rFonts w:ascii="Times New Roman" w:hAnsi="Times New Roman" w:cs="Times New Roman"/>
        </w:rPr>
        <w:t>s when they were approved as an action item. And then, of course, we would add whatever date we have</w:t>
      </w:r>
      <w:r>
        <w:rPr>
          <w:rFonts w:ascii="Times New Roman" w:hAnsi="Times New Roman" w:cs="Times New Roman"/>
        </w:rPr>
        <w:t>-</w:t>
      </w:r>
      <w:r w:rsidRPr="00B97166">
        <w:rPr>
          <w:rFonts w:ascii="Times New Roman" w:hAnsi="Times New Roman" w:cs="Times New Roman"/>
        </w:rPr>
        <w:t xml:space="preserve"> March 4th, 2026. Does that make sense? I like the idea that it shows that Senate was involved, because it shows all the other ways that they have been approved. </w:t>
      </w:r>
    </w:p>
    <w:p w14:paraId="5717E2AB" w14:textId="77777777" w:rsidR="00075336" w:rsidRPr="00B97166" w:rsidRDefault="00075336" w:rsidP="00075336">
      <w:pPr>
        <w:rPr>
          <w:rFonts w:ascii="Times New Roman" w:hAnsi="Times New Roman" w:cs="Times New Roman"/>
        </w:rPr>
      </w:pPr>
    </w:p>
    <w:p w14:paraId="50C48A24" w14:textId="11E58E9B" w:rsidR="00075336" w:rsidRPr="00B97166" w:rsidRDefault="00075336" w:rsidP="00075336">
      <w:pPr>
        <w:rPr>
          <w:rFonts w:ascii="Times New Roman" w:hAnsi="Times New Roman" w:cs="Times New Roman"/>
        </w:rPr>
      </w:pPr>
      <w:r>
        <w:rPr>
          <w:rFonts w:ascii="Times New Roman" w:hAnsi="Times New Roman" w:cs="Times New Roman"/>
        </w:rPr>
        <w:t>Senator Blum</w:t>
      </w:r>
      <w:r w:rsidRPr="00B97166">
        <w:rPr>
          <w:rFonts w:ascii="Times New Roman" w:hAnsi="Times New Roman" w:cs="Times New Roman"/>
        </w:rPr>
        <w:t>: I was just noticing that the reference for which edition of Robert R</w:t>
      </w:r>
      <w:r>
        <w:rPr>
          <w:rFonts w:ascii="Times New Roman" w:hAnsi="Times New Roman" w:cs="Times New Roman"/>
        </w:rPr>
        <w:t>u</w:t>
      </w:r>
      <w:r w:rsidRPr="00B97166">
        <w:rPr>
          <w:rFonts w:ascii="Times New Roman" w:hAnsi="Times New Roman" w:cs="Times New Roman"/>
        </w:rPr>
        <w:t>les Order is kind of vague. They might want to get a little more specific in the bylaw about that. I don</w:t>
      </w:r>
      <w:r w:rsidR="00766C92">
        <w:rPr>
          <w:rFonts w:ascii="Times New Roman" w:hAnsi="Times New Roman" w:cs="Times New Roman"/>
        </w:rPr>
        <w:t>’</w:t>
      </w:r>
      <w:r w:rsidRPr="00B97166">
        <w:rPr>
          <w:rFonts w:ascii="Times New Roman" w:hAnsi="Times New Roman" w:cs="Times New Roman"/>
        </w:rPr>
        <w:t>t know what publisher or whatever, because there are a lot of different editions. Not a big deal</w:t>
      </w:r>
      <w:r>
        <w:rPr>
          <w:rFonts w:ascii="Times New Roman" w:hAnsi="Times New Roman" w:cs="Times New Roman"/>
        </w:rPr>
        <w:t>,</w:t>
      </w:r>
      <w:r w:rsidRPr="00B97166">
        <w:rPr>
          <w:rFonts w:ascii="Times New Roman" w:hAnsi="Times New Roman" w:cs="Times New Roman"/>
        </w:rPr>
        <w:t xml:space="preserve"> </w:t>
      </w:r>
      <w:r>
        <w:rPr>
          <w:rFonts w:ascii="Times New Roman" w:hAnsi="Times New Roman" w:cs="Times New Roman"/>
        </w:rPr>
        <w:t>b</w:t>
      </w:r>
      <w:r w:rsidRPr="00B97166">
        <w:rPr>
          <w:rFonts w:ascii="Times New Roman" w:hAnsi="Times New Roman" w:cs="Times New Roman"/>
        </w:rPr>
        <w:t>ut that</w:t>
      </w:r>
      <w:r w:rsidR="00766C92">
        <w:rPr>
          <w:rFonts w:ascii="Times New Roman" w:hAnsi="Times New Roman" w:cs="Times New Roman"/>
        </w:rPr>
        <w:t>’</w:t>
      </w:r>
      <w:r w:rsidRPr="00B97166">
        <w:rPr>
          <w:rFonts w:ascii="Times New Roman" w:hAnsi="Times New Roman" w:cs="Times New Roman"/>
        </w:rPr>
        <w:t xml:space="preserve">s </w:t>
      </w:r>
      <w:proofErr w:type="gramStart"/>
      <w:r w:rsidRPr="00B97166">
        <w:rPr>
          <w:rFonts w:ascii="Times New Roman" w:hAnsi="Times New Roman" w:cs="Times New Roman"/>
        </w:rPr>
        <w:t>something when</w:t>
      </w:r>
      <w:proofErr w:type="gramEnd"/>
      <w:r w:rsidRPr="00B97166">
        <w:rPr>
          <w:rFonts w:ascii="Times New Roman" w:hAnsi="Times New Roman" w:cs="Times New Roman"/>
        </w:rPr>
        <w:t xml:space="preserve"> they come across in their own deliberations. Somebody might say, well, I have the fifth edition of Random House and stuff like that. If they want to leave it like that, I think it</w:t>
      </w:r>
      <w:r w:rsidR="00766C92">
        <w:rPr>
          <w:rFonts w:ascii="Times New Roman" w:hAnsi="Times New Roman" w:cs="Times New Roman"/>
        </w:rPr>
        <w:t>’</w:t>
      </w:r>
      <w:r w:rsidRPr="00B97166">
        <w:rPr>
          <w:rFonts w:ascii="Times New Roman" w:hAnsi="Times New Roman" w:cs="Times New Roman"/>
        </w:rPr>
        <w:t>s good. It</w:t>
      </w:r>
      <w:r w:rsidR="00766C92">
        <w:rPr>
          <w:rFonts w:ascii="Times New Roman" w:hAnsi="Times New Roman" w:cs="Times New Roman"/>
        </w:rPr>
        <w:t>’</w:t>
      </w:r>
      <w:r w:rsidRPr="00B97166">
        <w:rPr>
          <w:rFonts w:ascii="Times New Roman" w:hAnsi="Times New Roman" w:cs="Times New Roman"/>
        </w:rPr>
        <w:t>s just a possibility, something they might want to do.</w:t>
      </w:r>
    </w:p>
    <w:p w14:paraId="20D22210" w14:textId="2E9C78FF" w:rsidR="00075336" w:rsidRPr="00B97166" w:rsidRDefault="00075336" w:rsidP="00075336">
      <w:pPr>
        <w:rPr>
          <w:rFonts w:ascii="Times New Roman" w:hAnsi="Times New Roman" w:cs="Times New Roman"/>
        </w:rPr>
      </w:pPr>
      <w:r>
        <w:rPr>
          <w:rFonts w:ascii="Times New Roman" w:hAnsi="Times New Roman" w:cs="Times New Roman"/>
        </w:rPr>
        <w:t>Senator Valentin</w:t>
      </w:r>
      <w:r w:rsidRPr="00B97166">
        <w:rPr>
          <w:rFonts w:ascii="Times New Roman" w:hAnsi="Times New Roman" w:cs="Times New Roman"/>
        </w:rPr>
        <w:t xml:space="preserve">: </w:t>
      </w:r>
      <w:r>
        <w:rPr>
          <w:rFonts w:ascii="Times New Roman" w:hAnsi="Times New Roman" w:cs="Times New Roman"/>
        </w:rPr>
        <w:t>I</w:t>
      </w:r>
      <w:r w:rsidRPr="00B97166">
        <w:rPr>
          <w:rFonts w:ascii="Times New Roman" w:hAnsi="Times New Roman" w:cs="Times New Roman"/>
        </w:rPr>
        <w:t>t was discussed a lot. It</w:t>
      </w:r>
      <w:r w:rsidR="00766C92">
        <w:rPr>
          <w:rFonts w:ascii="Times New Roman" w:hAnsi="Times New Roman" w:cs="Times New Roman"/>
        </w:rPr>
        <w:t>’</w:t>
      </w:r>
      <w:r w:rsidRPr="00B97166">
        <w:rPr>
          <w:rFonts w:ascii="Times New Roman" w:hAnsi="Times New Roman" w:cs="Times New Roman"/>
        </w:rPr>
        <w:t>s just how to reference rather than having a specific edition because</w:t>
      </w:r>
      <w:r>
        <w:rPr>
          <w:rFonts w:ascii="Times New Roman" w:hAnsi="Times New Roman" w:cs="Times New Roman"/>
        </w:rPr>
        <w:t>,</w:t>
      </w:r>
      <w:r w:rsidRPr="00B97166">
        <w:rPr>
          <w:rFonts w:ascii="Times New Roman" w:hAnsi="Times New Roman" w:cs="Times New Roman"/>
        </w:rPr>
        <w:t xml:space="preserve"> in the past is the 12th edition</w:t>
      </w:r>
      <w:r>
        <w:rPr>
          <w:rFonts w:ascii="Times New Roman" w:hAnsi="Times New Roman" w:cs="Times New Roman"/>
        </w:rPr>
        <w:t>.</w:t>
      </w:r>
      <w:r w:rsidRPr="00B97166">
        <w:rPr>
          <w:rFonts w:ascii="Times New Roman" w:hAnsi="Times New Roman" w:cs="Times New Roman"/>
        </w:rPr>
        <w:t xml:space="preserve"> </w:t>
      </w:r>
      <w:r>
        <w:rPr>
          <w:rFonts w:ascii="Times New Roman" w:hAnsi="Times New Roman" w:cs="Times New Roman"/>
        </w:rPr>
        <w:t>I</w:t>
      </w:r>
      <w:r w:rsidRPr="00B97166">
        <w:rPr>
          <w:rFonts w:ascii="Times New Roman" w:hAnsi="Times New Roman" w:cs="Times New Roman"/>
        </w:rPr>
        <w:t>t was very specific, but that means that that</w:t>
      </w:r>
      <w:r w:rsidR="00766C92">
        <w:rPr>
          <w:rFonts w:ascii="Times New Roman" w:hAnsi="Times New Roman" w:cs="Times New Roman"/>
        </w:rPr>
        <w:t>’</w:t>
      </w:r>
      <w:r w:rsidRPr="00B97166">
        <w:rPr>
          <w:rFonts w:ascii="Times New Roman" w:hAnsi="Times New Roman" w:cs="Times New Roman"/>
        </w:rPr>
        <w:t xml:space="preserve">ll fall out of date quickly. </w:t>
      </w:r>
      <w:r>
        <w:rPr>
          <w:rFonts w:ascii="Times New Roman" w:hAnsi="Times New Roman" w:cs="Times New Roman"/>
        </w:rPr>
        <w:t>T</w:t>
      </w:r>
      <w:r w:rsidRPr="00B97166">
        <w:rPr>
          <w:rFonts w:ascii="Times New Roman" w:hAnsi="Times New Roman" w:cs="Times New Roman"/>
        </w:rPr>
        <w:t>he option of having the latest edition of Robert</w:t>
      </w:r>
      <w:r w:rsidR="00766C92">
        <w:rPr>
          <w:rFonts w:ascii="Times New Roman" w:hAnsi="Times New Roman" w:cs="Times New Roman"/>
        </w:rPr>
        <w:t>’</w:t>
      </w:r>
      <w:r w:rsidRPr="00B97166">
        <w:rPr>
          <w:rFonts w:ascii="Times New Roman" w:hAnsi="Times New Roman" w:cs="Times New Roman"/>
        </w:rPr>
        <w:t>s Rules of Order as the reference</w:t>
      </w:r>
      <w:r>
        <w:rPr>
          <w:rFonts w:ascii="Times New Roman" w:hAnsi="Times New Roman" w:cs="Times New Roman"/>
        </w:rPr>
        <w:t>…</w:t>
      </w:r>
    </w:p>
    <w:p w14:paraId="0080CED5" w14:textId="2611CDEE" w:rsidR="00075336" w:rsidRDefault="00075336" w:rsidP="00075336">
      <w:pPr>
        <w:rPr>
          <w:rFonts w:ascii="Times New Roman" w:hAnsi="Times New Roman" w:cs="Times New Roman"/>
        </w:rPr>
      </w:pPr>
      <w:r>
        <w:rPr>
          <w:rFonts w:ascii="Times New Roman" w:hAnsi="Times New Roman" w:cs="Times New Roman"/>
        </w:rPr>
        <w:t>Senator Blum</w:t>
      </w:r>
      <w:r w:rsidRPr="00B97166">
        <w:rPr>
          <w:rFonts w:ascii="Times New Roman" w:hAnsi="Times New Roman" w:cs="Times New Roman"/>
        </w:rPr>
        <w:t xml:space="preserve">: Yeah, you could do that. </w:t>
      </w:r>
      <w:r>
        <w:rPr>
          <w:rFonts w:ascii="Times New Roman" w:hAnsi="Times New Roman" w:cs="Times New Roman"/>
        </w:rPr>
        <w:t>Y</w:t>
      </w:r>
      <w:r w:rsidRPr="00B97166">
        <w:rPr>
          <w:rFonts w:ascii="Times New Roman" w:hAnsi="Times New Roman" w:cs="Times New Roman"/>
        </w:rPr>
        <w:t xml:space="preserve">ou could say the latest edition from, say, Random House, for example, right? That would </w:t>
      </w:r>
      <w:proofErr w:type="gramStart"/>
      <w:r w:rsidRPr="00B97166">
        <w:rPr>
          <w:rFonts w:ascii="Times New Roman" w:hAnsi="Times New Roman" w:cs="Times New Roman"/>
        </w:rPr>
        <w:t>get</w:t>
      </w:r>
      <w:proofErr w:type="gramEnd"/>
      <w:r w:rsidRPr="00B97166">
        <w:rPr>
          <w:rFonts w:ascii="Times New Roman" w:hAnsi="Times New Roman" w:cs="Times New Roman"/>
        </w:rPr>
        <w:t xml:space="preserve"> it to the publisher and the latest of what they have available. That</w:t>
      </w:r>
      <w:r w:rsidR="00766C92">
        <w:rPr>
          <w:rFonts w:ascii="Times New Roman" w:hAnsi="Times New Roman" w:cs="Times New Roman"/>
        </w:rPr>
        <w:t>’</w:t>
      </w:r>
      <w:r w:rsidRPr="00B97166">
        <w:rPr>
          <w:rFonts w:ascii="Times New Roman" w:hAnsi="Times New Roman" w:cs="Times New Roman"/>
        </w:rPr>
        <w:t xml:space="preserve">s the way I would do it. </w:t>
      </w:r>
      <w:r>
        <w:rPr>
          <w:rFonts w:ascii="Times New Roman" w:hAnsi="Times New Roman" w:cs="Times New Roman"/>
        </w:rPr>
        <w:t>I</w:t>
      </w:r>
      <w:r w:rsidRPr="00B97166">
        <w:rPr>
          <w:rFonts w:ascii="Times New Roman" w:hAnsi="Times New Roman" w:cs="Times New Roman"/>
        </w:rPr>
        <w:t>f they like it that way, it</w:t>
      </w:r>
      <w:r w:rsidR="00766C92">
        <w:rPr>
          <w:rFonts w:ascii="Times New Roman" w:hAnsi="Times New Roman" w:cs="Times New Roman"/>
        </w:rPr>
        <w:t>’</w:t>
      </w:r>
      <w:r w:rsidRPr="00B97166">
        <w:rPr>
          <w:rFonts w:ascii="Times New Roman" w:hAnsi="Times New Roman" w:cs="Times New Roman"/>
        </w:rPr>
        <w:t>s their bylaws.</w:t>
      </w:r>
    </w:p>
    <w:p w14:paraId="0AF08AE1" w14:textId="0CC57CCB" w:rsidR="00075336" w:rsidRPr="00B97166" w:rsidRDefault="00075336" w:rsidP="00075336">
      <w:pPr>
        <w:rPr>
          <w:rFonts w:ascii="Times New Roman" w:hAnsi="Times New Roman" w:cs="Times New Roman"/>
        </w:rPr>
      </w:pPr>
      <w:r>
        <w:rPr>
          <w:rFonts w:ascii="Times New Roman" w:hAnsi="Times New Roman" w:cs="Times New Roman"/>
        </w:rPr>
        <w:t>Chairperson Bonnell</w:t>
      </w:r>
      <w:r w:rsidRPr="00B97166">
        <w:rPr>
          <w:rFonts w:ascii="Times New Roman" w:hAnsi="Times New Roman" w:cs="Times New Roman"/>
        </w:rPr>
        <w:t xml:space="preserve">: </w:t>
      </w:r>
      <w:r>
        <w:rPr>
          <w:rFonts w:ascii="Times New Roman" w:hAnsi="Times New Roman" w:cs="Times New Roman"/>
        </w:rPr>
        <w:t>“</w:t>
      </w:r>
      <w:r w:rsidRPr="00B97166">
        <w:rPr>
          <w:rFonts w:ascii="Times New Roman" w:hAnsi="Times New Roman" w:cs="Times New Roman"/>
        </w:rPr>
        <w:t>See the latest edition of Robert</w:t>
      </w:r>
      <w:r w:rsidR="00766C92">
        <w:rPr>
          <w:rFonts w:ascii="Times New Roman" w:hAnsi="Times New Roman" w:cs="Times New Roman"/>
        </w:rPr>
        <w:t>’</w:t>
      </w:r>
      <w:r w:rsidRPr="00B97166">
        <w:rPr>
          <w:rFonts w:ascii="Times New Roman" w:hAnsi="Times New Roman" w:cs="Times New Roman"/>
        </w:rPr>
        <w:t>s Rules of Order newly revised</w:t>
      </w:r>
      <w:r>
        <w:rPr>
          <w:rFonts w:ascii="Times New Roman" w:hAnsi="Times New Roman" w:cs="Times New Roman"/>
        </w:rPr>
        <w:t>”</w:t>
      </w:r>
      <w:r w:rsidRPr="00B97166">
        <w:rPr>
          <w:rFonts w:ascii="Times New Roman" w:hAnsi="Times New Roman" w:cs="Times New Roman"/>
        </w:rPr>
        <w:t xml:space="preserve"> That</w:t>
      </w:r>
      <w:r w:rsidR="00766C92">
        <w:rPr>
          <w:rFonts w:ascii="Times New Roman" w:hAnsi="Times New Roman" w:cs="Times New Roman"/>
        </w:rPr>
        <w:t>’</w:t>
      </w:r>
      <w:r w:rsidRPr="00B97166">
        <w:rPr>
          <w:rFonts w:ascii="Times New Roman" w:hAnsi="Times New Roman" w:cs="Times New Roman"/>
        </w:rPr>
        <w:t>s what I</w:t>
      </w:r>
      <w:r w:rsidR="00766C92">
        <w:rPr>
          <w:rFonts w:ascii="Times New Roman" w:hAnsi="Times New Roman" w:cs="Times New Roman"/>
        </w:rPr>
        <w:t>’</w:t>
      </w:r>
      <w:r w:rsidRPr="00B97166">
        <w:rPr>
          <w:rFonts w:ascii="Times New Roman" w:hAnsi="Times New Roman" w:cs="Times New Roman"/>
        </w:rPr>
        <w:t>m seeing in my copy. Is that right?</w:t>
      </w:r>
    </w:p>
    <w:p w14:paraId="7FA99EA2" w14:textId="0F5131F8" w:rsidR="00075336" w:rsidRPr="00B97166" w:rsidRDefault="00075336" w:rsidP="00075336">
      <w:pPr>
        <w:rPr>
          <w:rFonts w:ascii="Times New Roman" w:hAnsi="Times New Roman" w:cs="Times New Roman"/>
        </w:rPr>
      </w:pPr>
      <w:r>
        <w:rPr>
          <w:rFonts w:ascii="Times New Roman" w:hAnsi="Times New Roman" w:cs="Times New Roman"/>
        </w:rPr>
        <w:t>Senator Valentin</w:t>
      </w:r>
      <w:r w:rsidRPr="00B97166">
        <w:rPr>
          <w:rFonts w:ascii="Times New Roman" w:hAnsi="Times New Roman" w:cs="Times New Roman"/>
        </w:rPr>
        <w:t xml:space="preserve">: </w:t>
      </w:r>
      <w:r>
        <w:rPr>
          <w:rFonts w:ascii="Times New Roman" w:hAnsi="Times New Roman" w:cs="Times New Roman"/>
        </w:rPr>
        <w:t>T</w:t>
      </w:r>
      <w:r w:rsidRPr="00B97166">
        <w:rPr>
          <w:rFonts w:ascii="Times New Roman" w:hAnsi="Times New Roman" w:cs="Times New Roman"/>
        </w:rPr>
        <w:t>he latest edition of Robert</w:t>
      </w:r>
      <w:r w:rsidR="00766C92">
        <w:rPr>
          <w:rFonts w:ascii="Times New Roman" w:hAnsi="Times New Roman" w:cs="Times New Roman"/>
        </w:rPr>
        <w:t>’</w:t>
      </w:r>
      <w:r>
        <w:rPr>
          <w:rFonts w:ascii="Times New Roman" w:hAnsi="Times New Roman" w:cs="Times New Roman"/>
        </w:rPr>
        <w:t>s</w:t>
      </w:r>
      <w:r w:rsidRPr="00B97166">
        <w:rPr>
          <w:rFonts w:ascii="Times New Roman" w:hAnsi="Times New Roman" w:cs="Times New Roman"/>
        </w:rPr>
        <w:t xml:space="preserve"> Rules of Order newly revised.</w:t>
      </w:r>
    </w:p>
    <w:p w14:paraId="5966B347" w14:textId="38F6AFBE" w:rsidR="00075336" w:rsidRPr="00B97166" w:rsidRDefault="00075336" w:rsidP="00075336">
      <w:pPr>
        <w:rPr>
          <w:rFonts w:ascii="Times New Roman" w:hAnsi="Times New Roman" w:cs="Times New Roman"/>
        </w:rPr>
      </w:pPr>
      <w:r>
        <w:rPr>
          <w:rFonts w:ascii="Times New Roman" w:hAnsi="Times New Roman" w:cs="Times New Roman"/>
        </w:rPr>
        <w:t>Chairperson Bonnell</w:t>
      </w:r>
      <w:r w:rsidRPr="00B97166">
        <w:rPr>
          <w:rFonts w:ascii="Times New Roman" w:hAnsi="Times New Roman" w:cs="Times New Roman"/>
        </w:rPr>
        <w:t>: Yes.</w:t>
      </w:r>
    </w:p>
    <w:p w14:paraId="5043BE5C" w14:textId="6167681C" w:rsidR="00075336" w:rsidRPr="00B97166" w:rsidRDefault="00075336" w:rsidP="00075336">
      <w:pPr>
        <w:rPr>
          <w:rFonts w:ascii="Times New Roman" w:hAnsi="Times New Roman" w:cs="Times New Roman"/>
        </w:rPr>
      </w:pPr>
      <w:r>
        <w:rPr>
          <w:rFonts w:ascii="Times New Roman" w:hAnsi="Times New Roman" w:cs="Times New Roman"/>
        </w:rPr>
        <w:t>Senator Blum</w:t>
      </w:r>
      <w:r w:rsidRPr="00B97166">
        <w:rPr>
          <w:rFonts w:ascii="Times New Roman" w:hAnsi="Times New Roman" w:cs="Times New Roman"/>
        </w:rPr>
        <w:t>: It</w:t>
      </w:r>
      <w:r w:rsidR="00766C92">
        <w:rPr>
          <w:rFonts w:ascii="Times New Roman" w:hAnsi="Times New Roman" w:cs="Times New Roman"/>
        </w:rPr>
        <w:t>’</w:t>
      </w:r>
      <w:r w:rsidRPr="00B97166">
        <w:rPr>
          <w:rFonts w:ascii="Times New Roman" w:hAnsi="Times New Roman" w:cs="Times New Roman"/>
        </w:rPr>
        <w:t>s all fine by me</w:t>
      </w:r>
      <w:r w:rsidR="00896D62">
        <w:rPr>
          <w:rFonts w:ascii="Times New Roman" w:hAnsi="Times New Roman" w:cs="Times New Roman"/>
        </w:rPr>
        <w:t>, b</w:t>
      </w:r>
      <w:r w:rsidRPr="00B97166">
        <w:rPr>
          <w:rFonts w:ascii="Times New Roman" w:hAnsi="Times New Roman" w:cs="Times New Roman"/>
        </w:rPr>
        <w:t xml:space="preserve">ut the latest of which latest edition? </w:t>
      </w:r>
      <w:r>
        <w:rPr>
          <w:rFonts w:ascii="Times New Roman" w:hAnsi="Times New Roman" w:cs="Times New Roman"/>
        </w:rPr>
        <w:t>F</w:t>
      </w:r>
      <w:r w:rsidRPr="00B97166">
        <w:rPr>
          <w:rFonts w:ascii="Times New Roman" w:hAnsi="Times New Roman" w:cs="Times New Roman"/>
        </w:rPr>
        <w:t>rom what publisher? That</w:t>
      </w:r>
      <w:r w:rsidR="00766C92">
        <w:rPr>
          <w:rFonts w:ascii="Times New Roman" w:hAnsi="Times New Roman" w:cs="Times New Roman"/>
        </w:rPr>
        <w:t>’</w:t>
      </w:r>
      <w:r w:rsidRPr="00B97166">
        <w:rPr>
          <w:rFonts w:ascii="Times New Roman" w:hAnsi="Times New Roman" w:cs="Times New Roman"/>
        </w:rPr>
        <w:t>s what I</w:t>
      </w:r>
      <w:r w:rsidR="00766C92">
        <w:rPr>
          <w:rFonts w:ascii="Times New Roman" w:hAnsi="Times New Roman" w:cs="Times New Roman"/>
        </w:rPr>
        <w:t>’</w:t>
      </w:r>
      <w:r w:rsidRPr="00B97166">
        <w:rPr>
          <w:rFonts w:ascii="Times New Roman" w:hAnsi="Times New Roman" w:cs="Times New Roman"/>
        </w:rPr>
        <w:t>m trying to drive home is that</w:t>
      </w:r>
      <w:r>
        <w:rPr>
          <w:rFonts w:ascii="Times New Roman" w:hAnsi="Times New Roman" w:cs="Times New Roman"/>
        </w:rPr>
        <w:t>.</w:t>
      </w:r>
      <w:r w:rsidRPr="00B97166">
        <w:rPr>
          <w:rFonts w:ascii="Times New Roman" w:hAnsi="Times New Roman" w:cs="Times New Roman"/>
        </w:rPr>
        <w:t xml:space="preserve"> </w:t>
      </w:r>
      <w:r>
        <w:rPr>
          <w:rFonts w:ascii="Times New Roman" w:hAnsi="Times New Roman" w:cs="Times New Roman"/>
        </w:rPr>
        <w:t>I</w:t>
      </w:r>
      <w:r w:rsidRPr="00B97166">
        <w:rPr>
          <w:rFonts w:ascii="Times New Roman" w:hAnsi="Times New Roman" w:cs="Times New Roman"/>
        </w:rPr>
        <w:t>f they</w:t>
      </w:r>
      <w:r w:rsidR="00766C92">
        <w:rPr>
          <w:rFonts w:ascii="Times New Roman" w:hAnsi="Times New Roman" w:cs="Times New Roman"/>
        </w:rPr>
        <w:t>’</w:t>
      </w:r>
      <w:r w:rsidRPr="00B97166">
        <w:rPr>
          <w:rFonts w:ascii="Times New Roman" w:hAnsi="Times New Roman" w:cs="Times New Roman"/>
        </w:rPr>
        <w:t>re happy with that, I</w:t>
      </w:r>
      <w:r w:rsidR="00766C92">
        <w:rPr>
          <w:rFonts w:ascii="Times New Roman" w:hAnsi="Times New Roman" w:cs="Times New Roman"/>
        </w:rPr>
        <w:t>’</w:t>
      </w:r>
      <w:r w:rsidRPr="00B97166">
        <w:rPr>
          <w:rFonts w:ascii="Times New Roman" w:hAnsi="Times New Roman" w:cs="Times New Roman"/>
        </w:rPr>
        <w:t xml:space="preserve">m happy with it. </w:t>
      </w:r>
      <w:r>
        <w:rPr>
          <w:rFonts w:ascii="Times New Roman" w:hAnsi="Times New Roman" w:cs="Times New Roman"/>
        </w:rPr>
        <w:t>I</w:t>
      </w:r>
      <w:r w:rsidRPr="00B97166">
        <w:rPr>
          <w:rFonts w:ascii="Times New Roman" w:hAnsi="Times New Roman" w:cs="Times New Roman"/>
        </w:rPr>
        <w:t>t</w:t>
      </w:r>
      <w:r w:rsidR="00766C92">
        <w:rPr>
          <w:rFonts w:ascii="Times New Roman" w:hAnsi="Times New Roman" w:cs="Times New Roman"/>
        </w:rPr>
        <w:t>’</w:t>
      </w:r>
      <w:r w:rsidRPr="00B97166">
        <w:rPr>
          <w:rFonts w:ascii="Times New Roman" w:hAnsi="Times New Roman" w:cs="Times New Roman"/>
        </w:rPr>
        <w:t>s just which latest edition</w:t>
      </w:r>
      <w:r>
        <w:rPr>
          <w:rFonts w:ascii="Times New Roman" w:hAnsi="Times New Roman" w:cs="Times New Roman"/>
        </w:rPr>
        <w:t>?</w:t>
      </w:r>
      <w:r w:rsidRPr="00B97166">
        <w:rPr>
          <w:rFonts w:ascii="Times New Roman" w:hAnsi="Times New Roman" w:cs="Times New Roman"/>
        </w:rPr>
        <w:t xml:space="preserve"> There are more than </w:t>
      </w:r>
      <w:proofErr w:type="gramStart"/>
      <w:r w:rsidRPr="00B97166">
        <w:rPr>
          <w:rFonts w:ascii="Times New Roman" w:hAnsi="Times New Roman" w:cs="Times New Roman"/>
        </w:rPr>
        <w:t>one</w:t>
      </w:r>
      <w:proofErr w:type="gramEnd"/>
      <w:r w:rsidRPr="00B97166">
        <w:rPr>
          <w:rFonts w:ascii="Times New Roman" w:hAnsi="Times New Roman" w:cs="Times New Roman"/>
        </w:rPr>
        <w:t xml:space="preserve"> latest </w:t>
      </w:r>
      <w:proofErr w:type="gramStart"/>
      <w:r w:rsidRPr="00B97166">
        <w:rPr>
          <w:rFonts w:ascii="Times New Roman" w:hAnsi="Times New Roman" w:cs="Times New Roman"/>
        </w:rPr>
        <w:t>editions</w:t>
      </w:r>
      <w:proofErr w:type="gramEnd"/>
      <w:r w:rsidRPr="00B97166">
        <w:rPr>
          <w:rFonts w:ascii="Times New Roman" w:hAnsi="Times New Roman" w:cs="Times New Roman"/>
        </w:rPr>
        <w:t xml:space="preserve"> of Robert Rules of Order floating around</w:t>
      </w:r>
      <w:r>
        <w:rPr>
          <w:rFonts w:ascii="Times New Roman" w:hAnsi="Times New Roman" w:cs="Times New Roman"/>
        </w:rPr>
        <w:t>, s</w:t>
      </w:r>
      <w:r w:rsidRPr="00B97166">
        <w:rPr>
          <w:rFonts w:ascii="Times New Roman" w:hAnsi="Times New Roman" w:cs="Times New Roman"/>
        </w:rPr>
        <w:t xml:space="preserve">o which </w:t>
      </w:r>
      <w:r>
        <w:rPr>
          <w:rFonts w:ascii="Times New Roman" w:hAnsi="Times New Roman" w:cs="Times New Roman"/>
        </w:rPr>
        <w:t>exactly</w:t>
      </w:r>
      <w:r w:rsidRPr="00B97166">
        <w:rPr>
          <w:rFonts w:ascii="Times New Roman" w:hAnsi="Times New Roman" w:cs="Times New Roman"/>
        </w:rPr>
        <w:t>? I have a copy at home.</w:t>
      </w:r>
      <w:r>
        <w:rPr>
          <w:rFonts w:ascii="Times New Roman" w:hAnsi="Times New Roman" w:cs="Times New Roman"/>
        </w:rPr>
        <w:t xml:space="preserve"> I</w:t>
      </w:r>
      <w:r w:rsidRPr="00B97166">
        <w:rPr>
          <w:rFonts w:ascii="Times New Roman" w:hAnsi="Times New Roman" w:cs="Times New Roman"/>
        </w:rPr>
        <w:t>f they really like it that way and they</w:t>
      </w:r>
      <w:r w:rsidR="00766C92">
        <w:rPr>
          <w:rFonts w:ascii="Times New Roman" w:hAnsi="Times New Roman" w:cs="Times New Roman"/>
        </w:rPr>
        <w:t>’</w:t>
      </w:r>
      <w:r w:rsidRPr="00B97166">
        <w:rPr>
          <w:rFonts w:ascii="Times New Roman" w:hAnsi="Times New Roman" w:cs="Times New Roman"/>
        </w:rPr>
        <w:t xml:space="preserve">re </w:t>
      </w:r>
      <w:proofErr w:type="gramStart"/>
      <w:r w:rsidRPr="00B97166">
        <w:rPr>
          <w:rFonts w:ascii="Times New Roman" w:hAnsi="Times New Roman" w:cs="Times New Roman"/>
        </w:rPr>
        <w:t>really happy</w:t>
      </w:r>
      <w:proofErr w:type="gramEnd"/>
      <w:r w:rsidRPr="00B97166">
        <w:rPr>
          <w:rFonts w:ascii="Times New Roman" w:hAnsi="Times New Roman" w:cs="Times New Roman"/>
        </w:rPr>
        <w:t xml:space="preserve"> with it, leave it. </w:t>
      </w:r>
    </w:p>
    <w:p w14:paraId="3546602A" w14:textId="5711D369" w:rsidR="00075336" w:rsidRPr="00B97166" w:rsidRDefault="00075336" w:rsidP="00075336">
      <w:pPr>
        <w:rPr>
          <w:rFonts w:ascii="Times New Roman" w:hAnsi="Times New Roman" w:cs="Times New Roman"/>
        </w:rPr>
      </w:pPr>
      <w:r>
        <w:rPr>
          <w:rFonts w:ascii="Times New Roman" w:hAnsi="Times New Roman" w:cs="Times New Roman"/>
        </w:rPr>
        <w:t>Senator Valentin</w:t>
      </w:r>
      <w:r w:rsidRPr="00B97166">
        <w:rPr>
          <w:rFonts w:ascii="Times New Roman" w:hAnsi="Times New Roman" w:cs="Times New Roman"/>
        </w:rPr>
        <w:t xml:space="preserve">: </w:t>
      </w:r>
      <w:r>
        <w:rPr>
          <w:rFonts w:ascii="Times New Roman" w:hAnsi="Times New Roman" w:cs="Times New Roman"/>
        </w:rPr>
        <w:t>T</w:t>
      </w:r>
      <w:r w:rsidRPr="00B97166">
        <w:rPr>
          <w:rFonts w:ascii="Times New Roman" w:hAnsi="Times New Roman" w:cs="Times New Roman"/>
        </w:rPr>
        <w:t xml:space="preserve">o clarify, Robert Rules of Order </w:t>
      </w:r>
      <w:r>
        <w:rPr>
          <w:rFonts w:ascii="Times New Roman" w:hAnsi="Times New Roman" w:cs="Times New Roman"/>
        </w:rPr>
        <w:t>N</w:t>
      </w:r>
      <w:r w:rsidRPr="00B97166">
        <w:rPr>
          <w:rFonts w:ascii="Times New Roman" w:hAnsi="Times New Roman" w:cs="Times New Roman"/>
        </w:rPr>
        <w:t xml:space="preserve">ewly </w:t>
      </w:r>
      <w:r>
        <w:rPr>
          <w:rFonts w:ascii="Times New Roman" w:hAnsi="Times New Roman" w:cs="Times New Roman"/>
        </w:rPr>
        <w:t>R</w:t>
      </w:r>
      <w:r w:rsidRPr="00B97166">
        <w:rPr>
          <w:rFonts w:ascii="Times New Roman" w:hAnsi="Times New Roman" w:cs="Times New Roman"/>
        </w:rPr>
        <w:t xml:space="preserve">evised is a specific edition publication. </w:t>
      </w:r>
      <w:r>
        <w:rPr>
          <w:rFonts w:ascii="Times New Roman" w:hAnsi="Times New Roman" w:cs="Times New Roman"/>
        </w:rPr>
        <w:t xml:space="preserve"> There are </w:t>
      </w:r>
      <w:r w:rsidRPr="00B97166">
        <w:rPr>
          <w:rFonts w:ascii="Times New Roman" w:hAnsi="Times New Roman" w:cs="Times New Roman"/>
        </w:rPr>
        <w:t>different Robert</w:t>
      </w:r>
      <w:r w:rsidR="00766C92">
        <w:rPr>
          <w:rFonts w:ascii="Times New Roman" w:hAnsi="Times New Roman" w:cs="Times New Roman"/>
        </w:rPr>
        <w:t>’</w:t>
      </w:r>
      <w:r w:rsidRPr="00B97166">
        <w:rPr>
          <w:rFonts w:ascii="Times New Roman" w:hAnsi="Times New Roman" w:cs="Times New Roman"/>
        </w:rPr>
        <w:t xml:space="preserve">s </w:t>
      </w:r>
      <w:r>
        <w:rPr>
          <w:rFonts w:ascii="Times New Roman" w:hAnsi="Times New Roman" w:cs="Times New Roman"/>
        </w:rPr>
        <w:t>R</w:t>
      </w:r>
      <w:r w:rsidRPr="00B97166">
        <w:rPr>
          <w:rFonts w:ascii="Times New Roman" w:hAnsi="Times New Roman" w:cs="Times New Roman"/>
        </w:rPr>
        <w:t xml:space="preserve">ules of </w:t>
      </w:r>
      <w:r>
        <w:rPr>
          <w:rFonts w:ascii="Times New Roman" w:hAnsi="Times New Roman" w:cs="Times New Roman"/>
        </w:rPr>
        <w:t>O</w:t>
      </w:r>
      <w:r w:rsidRPr="00B97166">
        <w:rPr>
          <w:rFonts w:ascii="Times New Roman" w:hAnsi="Times New Roman" w:cs="Times New Roman"/>
        </w:rPr>
        <w:t xml:space="preserve">rders with different names. And so, </w:t>
      </w:r>
      <w:r>
        <w:rPr>
          <w:rFonts w:ascii="Times New Roman" w:hAnsi="Times New Roman" w:cs="Times New Roman"/>
        </w:rPr>
        <w:t>“N</w:t>
      </w:r>
      <w:r w:rsidRPr="00B97166">
        <w:rPr>
          <w:rFonts w:ascii="Times New Roman" w:hAnsi="Times New Roman" w:cs="Times New Roman"/>
        </w:rPr>
        <w:t xml:space="preserve">ewly </w:t>
      </w:r>
      <w:proofErr w:type="gramStart"/>
      <w:r>
        <w:rPr>
          <w:rFonts w:ascii="Times New Roman" w:hAnsi="Times New Roman" w:cs="Times New Roman"/>
        </w:rPr>
        <w:t>R</w:t>
      </w:r>
      <w:r w:rsidRPr="00B97166">
        <w:rPr>
          <w:rFonts w:ascii="Times New Roman" w:hAnsi="Times New Roman" w:cs="Times New Roman"/>
        </w:rPr>
        <w:t>evised</w:t>
      </w:r>
      <w:r>
        <w:rPr>
          <w:rFonts w:ascii="Times New Roman" w:hAnsi="Times New Roman" w:cs="Times New Roman"/>
        </w:rPr>
        <w:t>”…</w:t>
      </w:r>
      <w:proofErr w:type="gramEnd"/>
    </w:p>
    <w:p w14:paraId="468DC412" w14:textId="59A0FFC1" w:rsidR="00075336" w:rsidRPr="00075336" w:rsidRDefault="00075336" w:rsidP="00075336">
      <w:pPr>
        <w:rPr>
          <w:rFonts w:ascii="Times New Roman" w:hAnsi="Times New Roman" w:cs="Times New Roman"/>
        </w:rPr>
      </w:pPr>
      <w:r>
        <w:rPr>
          <w:rFonts w:ascii="Times New Roman" w:hAnsi="Times New Roman" w:cs="Times New Roman"/>
        </w:rPr>
        <w:t>Chairperson Bonnell</w:t>
      </w:r>
      <w:r w:rsidRPr="00B97166">
        <w:rPr>
          <w:rFonts w:ascii="Times New Roman" w:hAnsi="Times New Roman" w:cs="Times New Roman"/>
        </w:rPr>
        <w:t xml:space="preserve">: I know we want to move on </w:t>
      </w:r>
      <w:r>
        <w:rPr>
          <w:rFonts w:ascii="Times New Roman" w:hAnsi="Times New Roman" w:cs="Times New Roman"/>
        </w:rPr>
        <w:t>from</w:t>
      </w:r>
      <w:r w:rsidRPr="00B97166">
        <w:rPr>
          <w:rFonts w:ascii="Times New Roman" w:hAnsi="Times New Roman" w:cs="Times New Roman"/>
        </w:rPr>
        <w:t xml:space="preserve"> this, but it</w:t>
      </w:r>
      <w:r w:rsidR="00766C92">
        <w:rPr>
          <w:rFonts w:ascii="Times New Roman" w:hAnsi="Times New Roman" w:cs="Times New Roman"/>
        </w:rPr>
        <w:t>’</w:t>
      </w:r>
      <w:r w:rsidRPr="00B97166">
        <w:rPr>
          <w:rFonts w:ascii="Times New Roman" w:hAnsi="Times New Roman" w:cs="Times New Roman"/>
        </w:rPr>
        <w:t>s true when you search for this in the librar</w:t>
      </w:r>
      <w:r>
        <w:rPr>
          <w:rFonts w:ascii="Times New Roman" w:hAnsi="Times New Roman" w:cs="Times New Roman"/>
        </w:rPr>
        <w:t>y</w:t>
      </w:r>
      <w:r w:rsidR="00766C92">
        <w:rPr>
          <w:rFonts w:ascii="Times New Roman" w:hAnsi="Times New Roman" w:cs="Times New Roman"/>
        </w:rPr>
        <w:t>’</w:t>
      </w:r>
      <w:r>
        <w:rPr>
          <w:rFonts w:ascii="Times New Roman" w:hAnsi="Times New Roman" w:cs="Times New Roman"/>
        </w:rPr>
        <w:t>s</w:t>
      </w:r>
      <w:r w:rsidRPr="00B97166">
        <w:rPr>
          <w:rFonts w:ascii="Times New Roman" w:hAnsi="Times New Roman" w:cs="Times New Roman"/>
        </w:rPr>
        <w:t xml:space="preserve"> catalog, you come up with different versions with different titles. There</w:t>
      </w:r>
      <w:r w:rsidR="00896D62">
        <w:rPr>
          <w:rFonts w:ascii="Times New Roman" w:hAnsi="Times New Roman" w:cs="Times New Roman"/>
        </w:rPr>
        <w:t xml:space="preserve"> are </w:t>
      </w:r>
      <w:r w:rsidRPr="00B97166">
        <w:rPr>
          <w:rFonts w:ascii="Times New Roman" w:hAnsi="Times New Roman" w:cs="Times New Roman"/>
        </w:rPr>
        <w:t xml:space="preserve">many different versions. </w:t>
      </w:r>
    </w:p>
    <w:p w14:paraId="23920C8F" w14:textId="0E5A8CDE" w:rsidR="002A1218" w:rsidRDefault="0AE02420" w:rsidP="61203282">
      <w:pPr>
        <w:tabs>
          <w:tab w:val="left" w:pos="540"/>
        </w:tabs>
        <w:spacing w:after="0" w:line="240" w:lineRule="auto"/>
        <w:rPr>
          <w:rFonts w:ascii="Times New Roman" w:eastAsia="Times New Roman" w:hAnsi="Times New Roman" w:cs="Times New Roman"/>
          <w:color w:val="000000" w:themeColor="text1"/>
          <w:sz w:val="24"/>
          <w:szCs w:val="24"/>
        </w:rPr>
      </w:pPr>
      <w:r w:rsidRPr="61203282">
        <w:rPr>
          <w:rFonts w:ascii="Times New Roman" w:eastAsia="Times New Roman" w:hAnsi="Times New Roman" w:cs="Times New Roman"/>
          <w:b/>
          <w:bCs/>
          <w:i/>
          <w:iCs/>
          <w:color w:val="000000" w:themeColor="text1"/>
          <w:sz w:val="24"/>
          <w:szCs w:val="24"/>
          <w:u w:val="single"/>
        </w:rPr>
        <w:t>From the University Policy Committee: Todd Stewart</w:t>
      </w:r>
    </w:p>
    <w:p w14:paraId="69BA2312" w14:textId="0401221B" w:rsidR="002A1218" w:rsidRDefault="0AE02420" w:rsidP="61203282">
      <w:pPr>
        <w:tabs>
          <w:tab w:val="left" w:pos="540"/>
        </w:tabs>
        <w:spacing w:after="0" w:line="240" w:lineRule="auto"/>
        <w:rPr>
          <w:rFonts w:ascii="Times New Roman" w:eastAsia="Times New Roman" w:hAnsi="Times New Roman" w:cs="Times New Roman"/>
          <w:color w:val="000000" w:themeColor="text1"/>
          <w:sz w:val="24"/>
          <w:szCs w:val="24"/>
        </w:rPr>
      </w:pPr>
      <w:r w:rsidRPr="61203282">
        <w:rPr>
          <w:rFonts w:ascii="Times New Roman" w:eastAsia="Times New Roman" w:hAnsi="Times New Roman" w:cs="Times New Roman"/>
          <w:b/>
          <w:bCs/>
          <w:i/>
          <w:iCs/>
          <w:color w:val="000000" w:themeColor="text1"/>
          <w:sz w:val="24"/>
          <w:szCs w:val="24"/>
        </w:rPr>
        <w:t>06.04.2024.41 - 3.2.9 Leave Without Pay</w:t>
      </w:r>
    </w:p>
    <w:p w14:paraId="209E0A9F" w14:textId="0B1CD92B" w:rsidR="002A1218" w:rsidRDefault="0AE02420" w:rsidP="61203282">
      <w:pPr>
        <w:tabs>
          <w:tab w:val="left" w:pos="540"/>
        </w:tabs>
        <w:spacing w:after="0" w:line="240" w:lineRule="auto"/>
        <w:rPr>
          <w:rFonts w:ascii="Times New Roman" w:eastAsia="Times New Roman" w:hAnsi="Times New Roman" w:cs="Times New Roman"/>
          <w:color w:val="000000" w:themeColor="text1"/>
          <w:sz w:val="24"/>
          <w:szCs w:val="24"/>
        </w:rPr>
      </w:pPr>
      <w:hyperlink r:id="rId20">
        <w:r w:rsidRPr="61203282">
          <w:rPr>
            <w:rStyle w:val="Hyperlink"/>
            <w:rFonts w:ascii="Times New Roman" w:eastAsia="Times New Roman" w:hAnsi="Times New Roman" w:cs="Times New Roman"/>
            <w:b/>
            <w:bCs/>
            <w:i/>
            <w:iCs/>
            <w:sz w:val="24"/>
            <w:szCs w:val="24"/>
          </w:rPr>
          <w:t>Link to current policy</w:t>
        </w:r>
      </w:hyperlink>
    </w:p>
    <w:p w14:paraId="557CB5EE" w14:textId="632280AF" w:rsidR="002A1218" w:rsidRDefault="0AE02420" w:rsidP="6C618D3A">
      <w:pPr>
        <w:tabs>
          <w:tab w:val="left" w:pos="540"/>
        </w:tabs>
        <w:spacing w:after="0" w:line="240" w:lineRule="auto"/>
        <w:rPr>
          <w:rFonts w:ascii="Times New Roman" w:eastAsia="Times New Roman" w:hAnsi="Times New Roman" w:cs="Times New Roman"/>
          <w:color w:val="000000" w:themeColor="text1"/>
          <w:sz w:val="24"/>
          <w:szCs w:val="24"/>
        </w:rPr>
      </w:pPr>
      <w:hyperlink r:id="rId21">
        <w:r w:rsidRPr="6C618D3A">
          <w:rPr>
            <w:rStyle w:val="Hyperlink"/>
            <w:rFonts w:ascii="Times New Roman" w:eastAsia="Times New Roman" w:hAnsi="Times New Roman" w:cs="Times New Roman"/>
            <w:b/>
            <w:bCs/>
            <w:i/>
            <w:iCs/>
            <w:sz w:val="24"/>
            <w:szCs w:val="24"/>
          </w:rPr>
          <w:t>Link to markup</w:t>
        </w:r>
      </w:hyperlink>
    </w:p>
    <w:p w14:paraId="6150ADC1" w14:textId="381A1C46" w:rsidR="0059699A" w:rsidRDefault="0059699A" w:rsidP="0059699A">
      <w:pPr>
        <w:rPr>
          <w:rFonts w:ascii="Times New Roman" w:hAnsi="Times New Roman" w:cs="Times New Roman"/>
        </w:rPr>
      </w:pPr>
      <w:r>
        <w:rPr>
          <w:rFonts w:ascii="Times New Roman" w:hAnsi="Times New Roman" w:cs="Times New Roman"/>
        </w:rPr>
        <w:t>Senator Stewart</w:t>
      </w:r>
      <w:r w:rsidRPr="00B97166">
        <w:rPr>
          <w:rFonts w:ascii="Times New Roman" w:hAnsi="Times New Roman" w:cs="Times New Roman"/>
        </w:rPr>
        <w:t>: First, we do have Jani</w:t>
      </w:r>
      <w:r w:rsidR="00896D62">
        <w:rPr>
          <w:rFonts w:ascii="Times New Roman" w:hAnsi="Times New Roman" w:cs="Times New Roman"/>
        </w:rPr>
        <w:t>ce</w:t>
      </w:r>
      <w:r w:rsidRPr="00B97166">
        <w:rPr>
          <w:rFonts w:ascii="Times New Roman" w:hAnsi="Times New Roman" w:cs="Times New Roman"/>
        </w:rPr>
        <w:t xml:space="preserve"> Bonneville from HR here tonight in case any </w:t>
      </w:r>
      <w:proofErr w:type="gramStart"/>
      <w:r w:rsidRPr="00B97166">
        <w:rPr>
          <w:rFonts w:ascii="Times New Roman" w:hAnsi="Times New Roman" w:cs="Times New Roman"/>
        </w:rPr>
        <w:t>kind of technical</w:t>
      </w:r>
      <w:proofErr w:type="gramEnd"/>
      <w:r w:rsidRPr="00B97166">
        <w:rPr>
          <w:rFonts w:ascii="Times New Roman" w:hAnsi="Times New Roman" w:cs="Times New Roman"/>
        </w:rPr>
        <w:t xml:space="preserve"> questions are related to this policy. Before I launch into a brief description of some of the main changes being made, </w:t>
      </w:r>
      <w:r>
        <w:rPr>
          <w:rFonts w:ascii="Times New Roman" w:hAnsi="Times New Roman" w:cs="Times New Roman"/>
        </w:rPr>
        <w:t>b</w:t>
      </w:r>
      <w:r w:rsidRPr="00B97166">
        <w:rPr>
          <w:rFonts w:ascii="Times New Roman" w:hAnsi="Times New Roman" w:cs="Times New Roman"/>
        </w:rPr>
        <w:t xml:space="preserve">ecause of a question that came up in </w:t>
      </w:r>
      <w:r>
        <w:rPr>
          <w:rFonts w:ascii="Times New Roman" w:hAnsi="Times New Roman" w:cs="Times New Roman"/>
        </w:rPr>
        <w:t>E</w:t>
      </w:r>
      <w:r w:rsidRPr="00B97166">
        <w:rPr>
          <w:rFonts w:ascii="Times New Roman" w:hAnsi="Times New Roman" w:cs="Times New Roman"/>
        </w:rPr>
        <w:t>xec, the UPC did discuss several small changes to this policy with HR and then approved them.</w:t>
      </w:r>
      <w:r>
        <w:rPr>
          <w:rFonts w:ascii="Times New Roman" w:hAnsi="Times New Roman" w:cs="Times New Roman"/>
        </w:rPr>
        <w:t xml:space="preserve"> H</w:t>
      </w:r>
      <w:r w:rsidRPr="00B97166">
        <w:rPr>
          <w:rFonts w:ascii="Times New Roman" w:hAnsi="Times New Roman" w:cs="Times New Roman"/>
        </w:rPr>
        <w:t>ere are the four small changes</w:t>
      </w:r>
      <w:r>
        <w:rPr>
          <w:rFonts w:ascii="Times New Roman" w:hAnsi="Times New Roman" w:cs="Times New Roman"/>
        </w:rPr>
        <w:t xml:space="preserve">: </w:t>
      </w:r>
    </w:p>
    <w:p w14:paraId="6F26C098" w14:textId="69F1B14B" w:rsidR="0059699A" w:rsidRDefault="0059699A" w:rsidP="0059699A">
      <w:pPr>
        <w:rPr>
          <w:rFonts w:ascii="Times New Roman" w:hAnsi="Times New Roman" w:cs="Times New Roman"/>
        </w:rPr>
      </w:pPr>
      <w:r>
        <w:rPr>
          <w:rFonts w:ascii="Times New Roman" w:hAnsi="Times New Roman" w:cs="Times New Roman"/>
        </w:rPr>
        <w:t>T</w:t>
      </w:r>
      <w:r w:rsidRPr="00B97166">
        <w:rPr>
          <w:rFonts w:ascii="Times New Roman" w:hAnsi="Times New Roman" w:cs="Times New Roman"/>
        </w:rPr>
        <w:t xml:space="preserve">he very first sentence of the policy, the current version reads, </w:t>
      </w:r>
      <w:r>
        <w:rPr>
          <w:rFonts w:ascii="Times New Roman" w:hAnsi="Times New Roman" w:cs="Times New Roman"/>
        </w:rPr>
        <w:t>“</w:t>
      </w:r>
      <w:r w:rsidRPr="00B97166">
        <w:rPr>
          <w:rFonts w:ascii="Times New Roman" w:hAnsi="Times New Roman" w:cs="Times New Roman"/>
        </w:rPr>
        <w:t>employees are not entitled to leaves of absence as a matter of right.</w:t>
      </w:r>
      <w:r>
        <w:rPr>
          <w:rFonts w:ascii="Times New Roman" w:hAnsi="Times New Roman" w:cs="Times New Roman"/>
        </w:rPr>
        <w:t>”</w:t>
      </w:r>
      <w:r w:rsidRPr="00B97166">
        <w:rPr>
          <w:rFonts w:ascii="Times New Roman" w:hAnsi="Times New Roman" w:cs="Times New Roman"/>
        </w:rPr>
        <w:t xml:space="preserve"> We want to add </w:t>
      </w:r>
      <w:r>
        <w:rPr>
          <w:rFonts w:ascii="Times New Roman" w:hAnsi="Times New Roman" w:cs="Times New Roman"/>
        </w:rPr>
        <w:t xml:space="preserve">the </w:t>
      </w:r>
      <w:r w:rsidRPr="00B97166">
        <w:rPr>
          <w:rFonts w:ascii="Times New Roman" w:hAnsi="Times New Roman" w:cs="Times New Roman"/>
        </w:rPr>
        <w:t xml:space="preserve">word </w:t>
      </w:r>
      <w:r>
        <w:rPr>
          <w:rFonts w:ascii="Times New Roman" w:hAnsi="Times New Roman" w:cs="Times New Roman"/>
        </w:rPr>
        <w:t>“</w:t>
      </w:r>
      <w:r w:rsidRPr="00B97166">
        <w:rPr>
          <w:rFonts w:ascii="Times New Roman" w:hAnsi="Times New Roman" w:cs="Times New Roman"/>
        </w:rPr>
        <w:t>personal</w:t>
      </w:r>
      <w:r w:rsidR="00896D62">
        <w:rPr>
          <w:rFonts w:ascii="Times New Roman" w:hAnsi="Times New Roman" w:cs="Times New Roman"/>
        </w:rPr>
        <w:t>.</w:t>
      </w:r>
      <w:r>
        <w:rPr>
          <w:rFonts w:ascii="Times New Roman" w:hAnsi="Times New Roman" w:cs="Times New Roman"/>
        </w:rPr>
        <w:t>”</w:t>
      </w:r>
      <w:r w:rsidRPr="00B97166">
        <w:rPr>
          <w:rFonts w:ascii="Times New Roman" w:hAnsi="Times New Roman" w:cs="Times New Roman"/>
        </w:rPr>
        <w:t xml:space="preserve"> So, </w:t>
      </w:r>
      <w:r>
        <w:rPr>
          <w:rFonts w:ascii="Times New Roman" w:hAnsi="Times New Roman" w:cs="Times New Roman"/>
        </w:rPr>
        <w:t>“</w:t>
      </w:r>
      <w:r w:rsidRPr="00B97166">
        <w:rPr>
          <w:rFonts w:ascii="Times New Roman" w:hAnsi="Times New Roman" w:cs="Times New Roman"/>
        </w:rPr>
        <w:t>employees are not entitled to personal leaves of absence as a matter of right.</w:t>
      </w:r>
      <w:r>
        <w:rPr>
          <w:rFonts w:ascii="Times New Roman" w:hAnsi="Times New Roman" w:cs="Times New Roman"/>
        </w:rPr>
        <w:t>”</w:t>
      </w:r>
      <w:r w:rsidRPr="00B97166">
        <w:rPr>
          <w:rFonts w:ascii="Times New Roman" w:hAnsi="Times New Roman" w:cs="Times New Roman"/>
        </w:rPr>
        <w:t xml:space="preserve"> As a second very minor change, this is in the </w:t>
      </w:r>
      <w:r>
        <w:rPr>
          <w:rFonts w:ascii="Times New Roman" w:hAnsi="Times New Roman" w:cs="Times New Roman"/>
        </w:rPr>
        <w:t>E</w:t>
      </w:r>
      <w:r w:rsidRPr="00B97166">
        <w:rPr>
          <w:rFonts w:ascii="Times New Roman" w:hAnsi="Times New Roman" w:cs="Times New Roman"/>
        </w:rPr>
        <w:t xml:space="preserve">ligibility and </w:t>
      </w:r>
      <w:r>
        <w:rPr>
          <w:rFonts w:ascii="Times New Roman" w:hAnsi="Times New Roman" w:cs="Times New Roman"/>
        </w:rPr>
        <w:t>L</w:t>
      </w:r>
      <w:r w:rsidRPr="00B97166">
        <w:rPr>
          <w:rFonts w:ascii="Times New Roman" w:hAnsi="Times New Roman" w:cs="Times New Roman"/>
        </w:rPr>
        <w:t>imitation section. In effect, there</w:t>
      </w:r>
      <w:r w:rsidR="00766C92">
        <w:rPr>
          <w:rFonts w:ascii="Times New Roman" w:hAnsi="Times New Roman" w:cs="Times New Roman"/>
        </w:rPr>
        <w:t>’</w:t>
      </w:r>
      <w:r w:rsidRPr="00B97166">
        <w:rPr>
          <w:rFonts w:ascii="Times New Roman" w:hAnsi="Times New Roman" w:cs="Times New Roman"/>
        </w:rPr>
        <w:t xml:space="preserve">s a small typo. It says </w:t>
      </w:r>
      <w:r>
        <w:rPr>
          <w:rFonts w:ascii="Times New Roman" w:hAnsi="Times New Roman" w:cs="Times New Roman"/>
        </w:rPr>
        <w:t>“tenure/tenure</w:t>
      </w:r>
      <w:r w:rsidRPr="00B97166">
        <w:rPr>
          <w:rFonts w:ascii="Times New Roman" w:hAnsi="Times New Roman" w:cs="Times New Roman"/>
        </w:rPr>
        <w:t>s</w:t>
      </w:r>
      <w:r>
        <w:rPr>
          <w:rFonts w:ascii="Times New Roman" w:hAnsi="Times New Roman" w:cs="Times New Roman"/>
        </w:rPr>
        <w:t>-</w:t>
      </w:r>
      <w:r w:rsidRPr="00B97166">
        <w:rPr>
          <w:rFonts w:ascii="Times New Roman" w:hAnsi="Times New Roman" w:cs="Times New Roman"/>
        </w:rPr>
        <w:t>track faculty</w:t>
      </w:r>
      <w:r w:rsidR="00896D62">
        <w:rPr>
          <w:rFonts w:ascii="Times New Roman" w:hAnsi="Times New Roman" w:cs="Times New Roman"/>
        </w:rPr>
        <w:t>,</w:t>
      </w:r>
      <w:r>
        <w:rPr>
          <w:rFonts w:ascii="Times New Roman" w:hAnsi="Times New Roman" w:cs="Times New Roman"/>
        </w:rPr>
        <w:t>”</w:t>
      </w:r>
      <w:r w:rsidRPr="00B97166">
        <w:rPr>
          <w:rFonts w:ascii="Times New Roman" w:hAnsi="Times New Roman" w:cs="Times New Roman"/>
        </w:rPr>
        <w:t xml:space="preserve"> the intent is </w:t>
      </w:r>
      <w:r>
        <w:rPr>
          <w:rFonts w:ascii="Times New Roman" w:hAnsi="Times New Roman" w:cs="Times New Roman"/>
        </w:rPr>
        <w:t>“tenured” with a D</w:t>
      </w:r>
      <w:r w:rsidRPr="00B97166">
        <w:rPr>
          <w:rFonts w:ascii="Times New Roman" w:hAnsi="Times New Roman" w:cs="Times New Roman"/>
        </w:rPr>
        <w:t>.</w:t>
      </w:r>
      <w:r>
        <w:rPr>
          <w:rFonts w:ascii="Times New Roman" w:hAnsi="Times New Roman" w:cs="Times New Roman"/>
        </w:rPr>
        <w:t xml:space="preserve"> S</w:t>
      </w:r>
      <w:r w:rsidRPr="00B97166">
        <w:rPr>
          <w:rFonts w:ascii="Times New Roman" w:hAnsi="Times New Roman" w:cs="Times New Roman"/>
        </w:rPr>
        <w:t xml:space="preserve">till </w:t>
      </w:r>
      <w:r>
        <w:rPr>
          <w:rFonts w:ascii="Times New Roman" w:hAnsi="Times New Roman" w:cs="Times New Roman"/>
        </w:rPr>
        <w:t>E</w:t>
      </w:r>
      <w:r w:rsidRPr="00B97166">
        <w:rPr>
          <w:rFonts w:ascii="Times New Roman" w:hAnsi="Times New Roman" w:cs="Times New Roman"/>
        </w:rPr>
        <w:t xml:space="preserve">ligibility and </w:t>
      </w:r>
      <w:r>
        <w:rPr>
          <w:rFonts w:ascii="Times New Roman" w:hAnsi="Times New Roman" w:cs="Times New Roman"/>
        </w:rPr>
        <w:t>L</w:t>
      </w:r>
      <w:r w:rsidRPr="00B97166">
        <w:rPr>
          <w:rFonts w:ascii="Times New Roman" w:hAnsi="Times New Roman" w:cs="Times New Roman"/>
        </w:rPr>
        <w:t>imitations</w:t>
      </w:r>
      <w:r>
        <w:rPr>
          <w:rFonts w:ascii="Times New Roman" w:hAnsi="Times New Roman" w:cs="Times New Roman"/>
        </w:rPr>
        <w:t>-</w:t>
      </w:r>
      <w:r w:rsidRPr="00B97166">
        <w:rPr>
          <w:rFonts w:ascii="Times New Roman" w:hAnsi="Times New Roman" w:cs="Times New Roman"/>
        </w:rPr>
        <w:t xml:space="preserve"> </w:t>
      </w:r>
      <w:r>
        <w:rPr>
          <w:rFonts w:ascii="Times New Roman" w:hAnsi="Times New Roman" w:cs="Times New Roman"/>
        </w:rPr>
        <w:t>t</w:t>
      </w:r>
      <w:r w:rsidRPr="00B97166">
        <w:rPr>
          <w:rFonts w:ascii="Times New Roman" w:hAnsi="Times New Roman" w:cs="Times New Roman"/>
        </w:rPr>
        <w:t xml:space="preserve">his is a little bit of text right before the second set of bullet points. It currently reads </w:t>
      </w:r>
      <w:r>
        <w:rPr>
          <w:rFonts w:ascii="Times New Roman" w:hAnsi="Times New Roman" w:cs="Times New Roman"/>
        </w:rPr>
        <w:t>“</w:t>
      </w:r>
      <w:r w:rsidRPr="00B97166">
        <w:rPr>
          <w:rFonts w:ascii="Times New Roman" w:hAnsi="Times New Roman" w:cs="Times New Roman"/>
        </w:rPr>
        <w:t>unpaid personal leaves cannot</w:t>
      </w:r>
      <w:r>
        <w:rPr>
          <w:rFonts w:ascii="Times New Roman" w:hAnsi="Times New Roman" w:cs="Times New Roman"/>
        </w:rPr>
        <w:t>…”</w:t>
      </w:r>
      <w:r w:rsidRPr="00B97166">
        <w:rPr>
          <w:rFonts w:ascii="Times New Roman" w:hAnsi="Times New Roman" w:cs="Times New Roman"/>
        </w:rPr>
        <w:t xml:space="preserve"> and then there</w:t>
      </w:r>
      <w:r w:rsidR="00766C92">
        <w:rPr>
          <w:rFonts w:ascii="Times New Roman" w:hAnsi="Times New Roman" w:cs="Times New Roman"/>
        </w:rPr>
        <w:t>’</w:t>
      </w:r>
      <w:r w:rsidRPr="00B97166">
        <w:rPr>
          <w:rFonts w:ascii="Times New Roman" w:hAnsi="Times New Roman" w:cs="Times New Roman"/>
        </w:rPr>
        <w:t xml:space="preserve">s four or three bullet points. That should </w:t>
      </w:r>
      <w:proofErr w:type="gramStart"/>
      <w:r w:rsidRPr="00B97166">
        <w:rPr>
          <w:rFonts w:ascii="Times New Roman" w:hAnsi="Times New Roman" w:cs="Times New Roman"/>
        </w:rPr>
        <w:t>actually just</w:t>
      </w:r>
      <w:proofErr w:type="gramEnd"/>
      <w:r w:rsidRPr="00B97166">
        <w:rPr>
          <w:rFonts w:ascii="Times New Roman" w:hAnsi="Times New Roman" w:cs="Times New Roman"/>
        </w:rPr>
        <w:t xml:space="preserve"> be </w:t>
      </w:r>
      <w:r>
        <w:rPr>
          <w:rFonts w:ascii="Times New Roman" w:hAnsi="Times New Roman" w:cs="Times New Roman"/>
        </w:rPr>
        <w:t>“</w:t>
      </w:r>
      <w:r w:rsidRPr="00B97166">
        <w:rPr>
          <w:rFonts w:ascii="Times New Roman" w:hAnsi="Times New Roman" w:cs="Times New Roman"/>
        </w:rPr>
        <w:t>personal leaves cannot</w:t>
      </w:r>
      <w:r>
        <w:rPr>
          <w:rFonts w:ascii="Times New Roman" w:hAnsi="Times New Roman" w:cs="Times New Roman"/>
        </w:rPr>
        <w:t>..</w:t>
      </w:r>
      <w:r w:rsidRPr="00B97166">
        <w:rPr>
          <w:rFonts w:ascii="Times New Roman" w:hAnsi="Times New Roman" w:cs="Times New Roman"/>
        </w:rPr>
        <w:t>.</w:t>
      </w:r>
      <w:r>
        <w:rPr>
          <w:rFonts w:ascii="Times New Roman" w:hAnsi="Times New Roman" w:cs="Times New Roman"/>
        </w:rPr>
        <w:t>”</w:t>
      </w:r>
      <w:r w:rsidRPr="00B97166">
        <w:rPr>
          <w:rFonts w:ascii="Times New Roman" w:hAnsi="Times New Roman" w:cs="Times New Roman"/>
        </w:rPr>
        <w:t xml:space="preserve"> </w:t>
      </w:r>
      <w:proofErr w:type="gramStart"/>
      <w:r w:rsidRPr="00B97166">
        <w:rPr>
          <w:rFonts w:ascii="Times New Roman" w:hAnsi="Times New Roman" w:cs="Times New Roman"/>
        </w:rPr>
        <w:t>So</w:t>
      </w:r>
      <w:proofErr w:type="gramEnd"/>
      <w:r w:rsidRPr="00B97166">
        <w:rPr>
          <w:rFonts w:ascii="Times New Roman" w:hAnsi="Times New Roman" w:cs="Times New Roman"/>
        </w:rPr>
        <w:t xml:space="preserve"> remove the word </w:t>
      </w:r>
      <w:r>
        <w:rPr>
          <w:rFonts w:ascii="Times New Roman" w:hAnsi="Times New Roman" w:cs="Times New Roman"/>
        </w:rPr>
        <w:t>“</w:t>
      </w:r>
      <w:r w:rsidRPr="00B97166">
        <w:rPr>
          <w:rFonts w:ascii="Times New Roman" w:hAnsi="Times New Roman" w:cs="Times New Roman"/>
        </w:rPr>
        <w:t>unpaid</w:t>
      </w:r>
      <w:r w:rsidR="00896D62">
        <w:rPr>
          <w:rFonts w:ascii="Times New Roman" w:hAnsi="Times New Roman" w:cs="Times New Roman"/>
        </w:rPr>
        <w:t>.</w:t>
      </w:r>
      <w:r>
        <w:rPr>
          <w:rFonts w:ascii="Times New Roman" w:hAnsi="Times New Roman" w:cs="Times New Roman"/>
        </w:rPr>
        <w:t>”</w:t>
      </w:r>
      <w:r w:rsidRPr="00B97166">
        <w:rPr>
          <w:rFonts w:ascii="Times New Roman" w:hAnsi="Times New Roman" w:cs="Times New Roman"/>
        </w:rPr>
        <w:t xml:space="preserve"> </w:t>
      </w:r>
      <w:r>
        <w:rPr>
          <w:rFonts w:ascii="Times New Roman" w:hAnsi="Times New Roman" w:cs="Times New Roman"/>
        </w:rPr>
        <w:t>F</w:t>
      </w:r>
      <w:r w:rsidRPr="00B97166">
        <w:rPr>
          <w:rFonts w:ascii="Times New Roman" w:hAnsi="Times New Roman" w:cs="Times New Roman"/>
        </w:rPr>
        <w:t xml:space="preserve">inally, </w:t>
      </w:r>
      <w:r>
        <w:rPr>
          <w:rFonts w:ascii="Times New Roman" w:hAnsi="Times New Roman" w:cs="Times New Roman"/>
        </w:rPr>
        <w:t>t</w:t>
      </w:r>
      <w:r w:rsidRPr="00B97166">
        <w:rPr>
          <w:rFonts w:ascii="Times New Roman" w:hAnsi="Times New Roman" w:cs="Times New Roman"/>
        </w:rPr>
        <w:t>here</w:t>
      </w:r>
      <w:r w:rsidR="00766C92">
        <w:rPr>
          <w:rFonts w:ascii="Times New Roman" w:hAnsi="Times New Roman" w:cs="Times New Roman"/>
        </w:rPr>
        <w:t>’</w:t>
      </w:r>
      <w:r w:rsidRPr="00B97166">
        <w:rPr>
          <w:rFonts w:ascii="Times New Roman" w:hAnsi="Times New Roman" w:cs="Times New Roman"/>
        </w:rPr>
        <w:t>s a title of the last section that says</w:t>
      </w:r>
      <w:r>
        <w:rPr>
          <w:rFonts w:ascii="Times New Roman" w:hAnsi="Times New Roman" w:cs="Times New Roman"/>
        </w:rPr>
        <w:t>,</w:t>
      </w:r>
      <w:r w:rsidRPr="00B97166">
        <w:rPr>
          <w:rFonts w:ascii="Times New Roman" w:hAnsi="Times New Roman" w:cs="Times New Roman"/>
        </w:rPr>
        <w:t xml:space="preserve"> </w:t>
      </w:r>
      <w:r>
        <w:rPr>
          <w:rFonts w:ascii="Times New Roman" w:hAnsi="Times New Roman" w:cs="Times New Roman"/>
        </w:rPr>
        <w:t>“</w:t>
      </w:r>
      <w:r w:rsidRPr="00B97166">
        <w:rPr>
          <w:rFonts w:ascii="Times New Roman" w:hAnsi="Times New Roman" w:cs="Times New Roman"/>
        </w:rPr>
        <w:t>benefits during unpaid leave</w:t>
      </w:r>
      <w:r w:rsidR="00896D62">
        <w:rPr>
          <w:rFonts w:ascii="Times New Roman" w:hAnsi="Times New Roman" w:cs="Times New Roman"/>
        </w:rPr>
        <w:t>.</w:t>
      </w:r>
      <w:r>
        <w:rPr>
          <w:rFonts w:ascii="Times New Roman" w:hAnsi="Times New Roman" w:cs="Times New Roman"/>
        </w:rPr>
        <w:t>”</w:t>
      </w:r>
      <w:r w:rsidRPr="00B97166">
        <w:rPr>
          <w:rFonts w:ascii="Times New Roman" w:hAnsi="Times New Roman" w:cs="Times New Roman"/>
        </w:rPr>
        <w:t xml:space="preserve"> That should </w:t>
      </w:r>
      <w:proofErr w:type="gramStart"/>
      <w:r w:rsidRPr="00B97166">
        <w:rPr>
          <w:rFonts w:ascii="Times New Roman" w:hAnsi="Times New Roman" w:cs="Times New Roman"/>
        </w:rPr>
        <w:t>actually just</w:t>
      </w:r>
      <w:proofErr w:type="gramEnd"/>
      <w:r w:rsidRPr="00B97166">
        <w:rPr>
          <w:rFonts w:ascii="Times New Roman" w:hAnsi="Times New Roman" w:cs="Times New Roman"/>
        </w:rPr>
        <w:t xml:space="preserve"> be</w:t>
      </w:r>
      <w:r>
        <w:rPr>
          <w:rFonts w:ascii="Times New Roman" w:hAnsi="Times New Roman" w:cs="Times New Roman"/>
        </w:rPr>
        <w:t>,</w:t>
      </w:r>
      <w:r w:rsidRPr="00B97166">
        <w:rPr>
          <w:rFonts w:ascii="Times New Roman" w:hAnsi="Times New Roman" w:cs="Times New Roman"/>
        </w:rPr>
        <w:t xml:space="preserve"> </w:t>
      </w:r>
      <w:r>
        <w:rPr>
          <w:rFonts w:ascii="Times New Roman" w:hAnsi="Times New Roman" w:cs="Times New Roman"/>
        </w:rPr>
        <w:t>“</w:t>
      </w:r>
      <w:r w:rsidRPr="00B97166">
        <w:rPr>
          <w:rFonts w:ascii="Times New Roman" w:hAnsi="Times New Roman" w:cs="Times New Roman"/>
        </w:rPr>
        <w:t>benefits during leave</w:t>
      </w:r>
      <w:r w:rsidR="00896D62">
        <w:rPr>
          <w:rFonts w:ascii="Times New Roman" w:hAnsi="Times New Roman" w:cs="Times New Roman"/>
        </w:rPr>
        <w:t>.</w:t>
      </w:r>
      <w:r>
        <w:rPr>
          <w:rFonts w:ascii="Times New Roman" w:hAnsi="Times New Roman" w:cs="Times New Roman"/>
        </w:rPr>
        <w:t>”</w:t>
      </w:r>
      <w:r w:rsidRPr="00B97166">
        <w:rPr>
          <w:rFonts w:ascii="Times New Roman" w:hAnsi="Times New Roman" w:cs="Times New Roman"/>
        </w:rPr>
        <w:t xml:space="preserve"> Remove the word </w:t>
      </w:r>
      <w:r>
        <w:rPr>
          <w:rFonts w:ascii="Times New Roman" w:hAnsi="Times New Roman" w:cs="Times New Roman"/>
        </w:rPr>
        <w:t>“</w:t>
      </w:r>
      <w:r w:rsidRPr="00B97166">
        <w:rPr>
          <w:rFonts w:ascii="Times New Roman" w:hAnsi="Times New Roman" w:cs="Times New Roman"/>
        </w:rPr>
        <w:t>unpaid</w:t>
      </w:r>
      <w:r w:rsidR="00896D62">
        <w:rPr>
          <w:rFonts w:ascii="Times New Roman" w:hAnsi="Times New Roman" w:cs="Times New Roman"/>
        </w:rPr>
        <w:t>.</w:t>
      </w:r>
      <w:r>
        <w:rPr>
          <w:rFonts w:ascii="Times New Roman" w:hAnsi="Times New Roman" w:cs="Times New Roman"/>
        </w:rPr>
        <w:t>”</w:t>
      </w:r>
    </w:p>
    <w:p w14:paraId="3CB76E3F" w14:textId="266AB1CD" w:rsidR="0059699A" w:rsidRDefault="0059699A" w:rsidP="0059699A">
      <w:pPr>
        <w:rPr>
          <w:rFonts w:ascii="Times New Roman" w:hAnsi="Times New Roman" w:cs="Times New Roman"/>
        </w:rPr>
      </w:pPr>
      <w:r w:rsidRPr="00B97166">
        <w:rPr>
          <w:rFonts w:ascii="Times New Roman" w:hAnsi="Times New Roman" w:cs="Times New Roman"/>
        </w:rPr>
        <w:t xml:space="preserve">To clarify where a lot of this is coming from, this policy is meant to apply to both paid and unpaid personal leaves. </w:t>
      </w:r>
      <w:r>
        <w:rPr>
          <w:rFonts w:ascii="Times New Roman" w:hAnsi="Times New Roman" w:cs="Times New Roman"/>
        </w:rPr>
        <w:t>T</w:t>
      </w:r>
      <w:r w:rsidRPr="00B97166">
        <w:rPr>
          <w:rFonts w:ascii="Times New Roman" w:hAnsi="Times New Roman" w:cs="Times New Roman"/>
        </w:rPr>
        <w:t xml:space="preserve">hat was a good question that came up in </w:t>
      </w:r>
      <w:r>
        <w:rPr>
          <w:rFonts w:ascii="Times New Roman" w:hAnsi="Times New Roman" w:cs="Times New Roman"/>
        </w:rPr>
        <w:t>Exec, a</w:t>
      </w:r>
      <w:r w:rsidRPr="00B97166">
        <w:rPr>
          <w:rFonts w:ascii="Times New Roman" w:hAnsi="Times New Roman" w:cs="Times New Roman"/>
        </w:rPr>
        <w:t xml:space="preserve">nd these are then clarifications to make sure that the policy reads accordingly. </w:t>
      </w:r>
      <w:r>
        <w:rPr>
          <w:rFonts w:ascii="Times New Roman" w:hAnsi="Times New Roman" w:cs="Times New Roman"/>
        </w:rPr>
        <w:t>T</w:t>
      </w:r>
      <w:r w:rsidRPr="00B97166">
        <w:rPr>
          <w:rFonts w:ascii="Times New Roman" w:hAnsi="Times New Roman" w:cs="Times New Roman"/>
        </w:rPr>
        <w:t>hose are the small changes that the UPC approved tonight. Here</w:t>
      </w:r>
      <w:r w:rsidR="00766C92">
        <w:rPr>
          <w:rFonts w:ascii="Times New Roman" w:hAnsi="Times New Roman" w:cs="Times New Roman"/>
        </w:rPr>
        <w:t>’</w:t>
      </w:r>
      <w:r w:rsidRPr="00B97166">
        <w:rPr>
          <w:rFonts w:ascii="Times New Roman" w:hAnsi="Times New Roman" w:cs="Times New Roman"/>
        </w:rPr>
        <w:t xml:space="preserve">s </w:t>
      </w:r>
      <w:proofErr w:type="gramStart"/>
      <w:r w:rsidRPr="00B97166">
        <w:rPr>
          <w:rFonts w:ascii="Times New Roman" w:hAnsi="Times New Roman" w:cs="Times New Roman"/>
        </w:rPr>
        <w:t>a brief summary</w:t>
      </w:r>
      <w:proofErr w:type="gramEnd"/>
      <w:r w:rsidRPr="00B97166">
        <w:rPr>
          <w:rFonts w:ascii="Times New Roman" w:hAnsi="Times New Roman" w:cs="Times New Roman"/>
        </w:rPr>
        <w:t xml:space="preserve"> of some of the main changes</w:t>
      </w:r>
      <w:r>
        <w:rPr>
          <w:rFonts w:ascii="Times New Roman" w:hAnsi="Times New Roman" w:cs="Times New Roman"/>
        </w:rPr>
        <w:t>:</w:t>
      </w:r>
      <w:r w:rsidRPr="00B97166">
        <w:rPr>
          <w:rFonts w:ascii="Times New Roman" w:hAnsi="Times New Roman" w:cs="Times New Roman"/>
        </w:rPr>
        <w:t xml:space="preserve"> </w:t>
      </w:r>
    </w:p>
    <w:p w14:paraId="6A148147" w14:textId="1FC83C82" w:rsidR="0059699A" w:rsidRPr="00B97166" w:rsidRDefault="0059699A" w:rsidP="0059699A">
      <w:pPr>
        <w:rPr>
          <w:rFonts w:ascii="Times New Roman" w:hAnsi="Times New Roman" w:cs="Times New Roman"/>
        </w:rPr>
      </w:pPr>
      <w:r w:rsidRPr="00B97166">
        <w:rPr>
          <w:rFonts w:ascii="Times New Roman" w:hAnsi="Times New Roman" w:cs="Times New Roman"/>
        </w:rPr>
        <w:t>One of the main things changing in this policy is that a lot more information is being added about what should be included in an application for leave</w:t>
      </w:r>
      <w:r>
        <w:rPr>
          <w:rFonts w:ascii="Times New Roman" w:hAnsi="Times New Roman" w:cs="Times New Roman"/>
        </w:rPr>
        <w:t>; w</w:t>
      </w:r>
      <w:r w:rsidRPr="00B97166">
        <w:rPr>
          <w:rFonts w:ascii="Times New Roman" w:hAnsi="Times New Roman" w:cs="Times New Roman"/>
        </w:rPr>
        <w:t xml:space="preserve">hat kinds of information you might be asked to be provided. </w:t>
      </w:r>
      <w:r>
        <w:rPr>
          <w:rFonts w:ascii="Times New Roman" w:hAnsi="Times New Roman" w:cs="Times New Roman"/>
        </w:rPr>
        <w:t>L</w:t>
      </w:r>
      <w:r w:rsidRPr="00B97166">
        <w:rPr>
          <w:rFonts w:ascii="Times New Roman" w:hAnsi="Times New Roman" w:cs="Times New Roman"/>
        </w:rPr>
        <w:t>ower down there will be a link to an HR page which will then have the applicable form. Second, the various kinds of employee classifications are being added, and partly this then allows a distinction between civil service and non-civil service in terms of eligibility because there is a small difference there. The policy also adds a bit making clear that vacation time and other kinds of things that are similar must be exhausted before an employee could move to unpaid status. And finally, the policy just for the sake of clarity is adding some text that</w:t>
      </w:r>
      <w:r w:rsidR="00766C92">
        <w:rPr>
          <w:rFonts w:ascii="Times New Roman" w:hAnsi="Times New Roman" w:cs="Times New Roman"/>
        </w:rPr>
        <w:t>’</w:t>
      </w:r>
      <w:r w:rsidRPr="00B97166">
        <w:rPr>
          <w:rFonts w:ascii="Times New Roman" w:hAnsi="Times New Roman" w:cs="Times New Roman"/>
        </w:rPr>
        <w:t xml:space="preserve">s really reporting various kinds of </w:t>
      </w:r>
      <w:r>
        <w:rPr>
          <w:rFonts w:ascii="Times New Roman" w:hAnsi="Times New Roman" w:cs="Times New Roman"/>
        </w:rPr>
        <w:t>SURS</w:t>
      </w:r>
      <w:r w:rsidRPr="00B97166">
        <w:rPr>
          <w:rFonts w:ascii="Times New Roman" w:hAnsi="Times New Roman" w:cs="Times New Roman"/>
        </w:rPr>
        <w:t xml:space="preserve"> rules about what happens if you</w:t>
      </w:r>
      <w:r w:rsidR="00766C92">
        <w:rPr>
          <w:rFonts w:ascii="Times New Roman" w:hAnsi="Times New Roman" w:cs="Times New Roman"/>
        </w:rPr>
        <w:t>’</w:t>
      </w:r>
      <w:r w:rsidRPr="00B97166">
        <w:rPr>
          <w:rFonts w:ascii="Times New Roman" w:hAnsi="Times New Roman" w:cs="Times New Roman"/>
        </w:rPr>
        <w:t>re on leave. You can only</w:t>
      </w:r>
      <w:r>
        <w:rPr>
          <w:rFonts w:ascii="Times New Roman" w:hAnsi="Times New Roman" w:cs="Times New Roman"/>
        </w:rPr>
        <w:t xml:space="preserve"> </w:t>
      </w:r>
      <w:r w:rsidRPr="00B97166">
        <w:rPr>
          <w:rFonts w:ascii="Times New Roman" w:hAnsi="Times New Roman" w:cs="Times New Roman"/>
        </w:rPr>
        <w:t xml:space="preserve">add up something like 24 </w:t>
      </w:r>
      <w:proofErr w:type="gramStart"/>
      <w:r w:rsidRPr="00B97166">
        <w:rPr>
          <w:rFonts w:ascii="Times New Roman" w:hAnsi="Times New Roman" w:cs="Times New Roman"/>
        </w:rPr>
        <w:t>months</w:t>
      </w:r>
      <w:r>
        <w:rPr>
          <w:rFonts w:ascii="Times New Roman" w:hAnsi="Times New Roman" w:cs="Times New Roman"/>
        </w:rPr>
        <w:t>-</w:t>
      </w:r>
      <w:r w:rsidRPr="00B97166">
        <w:rPr>
          <w:rFonts w:ascii="Times New Roman" w:hAnsi="Times New Roman" w:cs="Times New Roman"/>
        </w:rPr>
        <w:t>worth</w:t>
      </w:r>
      <w:proofErr w:type="gramEnd"/>
      <w:r w:rsidRPr="00B97166">
        <w:rPr>
          <w:rFonts w:ascii="Times New Roman" w:hAnsi="Times New Roman" w:cs="Times New Roman"/>
        </w:rPr>
        <w:t xml:space="preserve"> of certain kinds of benefits if you</w:t>
      </w:r>
      <w:r w:rsidR="00766C92">
        <w:rPr>
          <w:rFonts w:ascii="Times New Roman" w:hAnsi="Times New Roman" w:cs="Times New Roman"/>
        </w:rPr>
        <w:t>’</w:t>
      </w:r>
      <w:r w:rsidRPr="00B97166">
        <w:rPr>
          <w:rFonts w:ascii="Times New Roman" w:hAnsi="Times New Roman" w:cs="Times New Roman"/>
        </w:rPr>
        <w:t>re on leaves of a certain sort. But that</w:t>
      </w:r>
      <w:r w:rsidR="00766C92">
        <w:rPr>
          <w:rFonts w:ascii="Times New Roman" w:hAnsi="Times New Roman" w:cs="Times New Roman"/>
        </w:rPr>
        <w:t>’</w:t>
      </w:r>
      <w:r w:rsidRPr="00B97166">
        <w:rPr>
          <w:rFonts w:ascii="Times New Roman" w:hAnsi="Times New Roman" w:cs="Times New Roman"/>
        </w:rPr>
        <w:t xml:space="preserve">s all dictated by </w:t>
      </w:r>
      <w:r>
        <w:rPr>
          <w:rFonts w:ascii="Times New Roman" w:hAnsi="Times New Roman" w:cs="Times New Roman"/>
        </w:rPr>
        <w:t>SURS</w:t>
      </w:r>
      <w:r w:rsidRPr="00B97166">
        <w:rPr>
          <w:rFonts w:ascii="Times New Roman" w:hAnsi="Times New Roman" w:cs="Times New Roman"/>
        </w:rPr>
        <w:t xml:space="preserve">. </w:t>
      </w:r>
      <w:r>
        <w:rPr>
          <w:rFonts w:ascii="Times New Roman" w:hAnsi="Times New Roman" w:cs="Times New Roman"/>
        </w:rPr>
        <w:t>T</w:t>
      </w:r>
      <w:r w:rsidRPr="00B97166">
        <w:rPr>
          <w:rFonts w:ascii="Times New Roman" w:hAnsi="Times New Roman" w:cs="Times New Roman"/>
        </w:rPr>
        <w:t xml:space="preserve">his is </w:t>
      </w:r>
      <w:proofErr w:type="gramStart"/>
      <w:r w:rsidRPr="00B97166">
        <w:rPr>
          <w:rFonts w:ascii="Times New Roman" w:hAnsi="Times New Roman" w:cs="Times New Roman"/>
        </w:rPr>
        <w:t>really just</w:t>
      </w:r>
      <w:proofErr w:type="gramEnd"/>
      <w:r w:rsidRPr="00B97166">
        <w:rPr>
          <w:rFonts w:ascii="Times New Roman" w:hAnsi="Times New Roman" w:cs="Times New Roman"/>
        </w:rPr>
        <w:t xml:space="preserve"> for clarity. </w:t>
      </w:r>
      <w:r>
        <w:rPr>
          <w:rFonts w:ascii="Times New Roman" w:hAnsi="Times New Roman" w:cs="Times New Roman"/>
        </w:rPr>
        <w:t>T</w:t>
      </w:r>
      <w:r w:rsidRPr="00B97166">
        <w:rPr>
          <w:rFonts w:ascii="Times New Roman" w:hAnsi="Times New Roman" w:cs="Times New Roman"/>
        </w:rPr>
        <w:t>hat</w:t>
      </w:r>
      <w:r w:rsidR="00766C92">
        <w:rPr>
          <w:rFonts w:ascii="Times New Roman" w:hAnsi="Times New Roman" w:cs="Times New Roman"/>
        </w:rPr>
        <w:t>’</w:t>
      </w:r>
      <w:r w:rsidRPr="00B97166">
        <w:rPr>
          <w:rFonts w:ascii="Times New Roman" w:hAnsi="Times New Roman" w:cs="Times New Roman"/>
        </w:rPr>
        <w:t>s a general summary of some of the changes.</w:t>
      </w:r>
    </w:p>
    <w:p w14:paraId="1D57F618" w14:textId="60298E03" w:rsidR="0059699A" w:rsidRPr="00B97166" w:rsidRDefault="0059699A" w:rsidP="0059699A">
      <w:pPr>
        <w:rPr>
          <w:rFonts w:ascii="Times New Roman" w:hAnsi="Times New Roman" w:cs="Times New Roman"/>
        </w:rPr>
      </w:pPr>
      <w:r>
        <w:rPr>
          <w:rFonts w:ascii="Times New Roman" w:hAnsi="Times New Roman" w:cs="Times New Roman"/>
        </w:rPr>
        <w:t>Senator Nikolaou</w:t>
      </w:r>
      <w:r w:rsidRPr="00B97166">
        <w:rPr>
          <w:rFonts w:ascii="Times New Roman" w:hAnsi="Times New Roman" w:cs="Times New Roman"/>
        </w:rPr>
        <w:t xml:space="preserve">: Just a couple of small things. </w:t>
      </w:r>
      <w:r>
        <w:rPr>
          <w:rFonts w:ascii="Times New Roman" w:hAnsi="Times New Roman" w:cs="Times New Roman"/>
        </w:rPr>
        <w:t>T</w:t>
      </w:r>
      <w:r w:rsidRPr="00B97166">
        <w:rPr>
          <w:rFonts w:ascii="Times New Roman" w:hAnsi="Times New Roman" w:cs="Times New Roman"/>
        </w:rPr>
        <w:t xml:space="preserve">hank you for the clarification about the </w:t>
      </w:r>
      <w:proofErr w:type="gramStart"/>
      <w:r w:rsidRPr="00B97166">
        <w:rPr>
          <w:rFonts w:ascii="Times New Roman" w:hAnsi="Times New Roman" w:cs="Times New Roman"/>
        </w:rPr>
        <w:t>paid</w:t>
      </w:r>
      <w:proofErr w:type="gramEnd"/>
      <w:r w:rsidRPr="00B97166">
        <w:rPr>
          <w:rFonts w:ascii="Times New Roman" w:hAnsi="Times New Roman" w:cs="Times New Roman"/>
        </w:rPr>
        <w:t xml:space="preserve"> </w:t>
      </w:r>
      <w:r>
        <w:rPr>
          <w:rFonts w:ascii="Times New Roman" w:hAnsi="Times New Roman" w:cs="Times New Roman"/>
        </w:rPr>
        <w:t>and</w:t>
      </w:r>
      <w:r w:rsidRPr="00B97166">
        <w:rPr>
          <w:rFonts w:ascii="Times New Roman" w:hAnsi="Times New Roman" w:cs="Times New Roman"/>
        </w:rPr>
        <w:t xml:space="preserve"> the unpaid. </w:t>
      </w:r>
      <w:r>
        <w:rPr>
          <w:rFonts w:ascii="Times New Roman" w:hAnsi="Times New Roman" w:cs="Times New Roman"/>
        </w:rPr>
        <w:t>T</w:t>
      </w:r>
      <w:r w:rsidRPr="00B97166">
        <w:rPr>
          <w:rFonts w:ascii="Times New Roman" w:hAnsi="Times New Roman" w:cs="Times New Roman"/>
        </w:rPr>
        <w:t>he small question is</w:t>
      </w:r>
      <w:r>
        <w:rPr>
          <w:rFonts w:ascii="Times New Roman" w:hAnsi="Times New Roman" w:cs="Times New Roman"/>
        </w:rPr>
        <w:t>,</w:t>
      </w:r>
      <w:r w:rsidRPr="00B97166">
        <w:rPr>
          <w:rFonts w:ascii="Times New Roman" w:hAnsi="Times New Roman" w:cs="Times New Roman"/>
        </w:rPr>
        <w:t xml:space="preserve"> because there are three more places where it refers to leave, do we want to add </w:t>
      </w:r>
      <w:r>
        <w:rPr>
          <w:rFonts w:ascii="Times New Roman" w:hAnsi="Times New Roman" w:cs="Times New Roman"/>
        </w:rPr>
        <w:t>“</w:t>
      </w:r>
      <w:r w:rsidRPr="00B97166">
        <w:rPr>
          <w:rFonts w:ascii="Times New Roman" w:hAnsi="Times New Roman" w:cs="Times New Roman"/>
        </w:rPr>
        <w:t>personal</w:t>
      </w:r>
      <w:r>
        <w:rPr>
          <w:rFonts w:ascii="Times New Roman" w:hAnsi="Times New Roman" w:cs="Times New Roman"/>
        </w:rPr>
        <w:t>”</w:t>
      </w:r>
      <w:r w:rsidRPr="00B97166">
        <w:rPr>
          <w:rFonts w:ascii="Times New Roman" w:hAnsi="Times New Roman" w:cs="Times New Roman"/>
        </w:rPr>
        <w:t xml:space="preserve"> in front of it so that it is like consistent that we are talking about personal leave throughout</w:t>
      </w:r>
      <w:r>
        <w:rPr>
          <w:rFonts w:ascii="Times New Roman" w:hAnsi="Times New Roman" w:cs="Times New Roman"/>
        </w:rPr>
        <w:t>? T</w:t>
      </w:r>
      <w:r w:rsidRPr="00B97166">
        <w:rPr>
          <w:rFonts w:ascii="Times New Roman" w:hAnsi="Times New Roman" w:cs="Times New Roman"/>
        </w:rPr>
        <w:t>he other part is just before the application procedure, that bullet point where currently it says</w:t>
      </w:r>
      <w:r>
        <w:rPr>
          <w:rFonts w:ascii="Times New Roman" w:hAnsi="Times New Roman" w:cs="Times New Roman"/>
        </w:rPr>
        <w:t>,</w:t>
      </w:r>
      <w:r w:rsidRPr="00B97166">
        <w:rPr>
          <w:rFonts w:ascii="Times New Roman" w:hAnsi="Times New Roman" w:cs="Times New Roman"/>
        </w:rPr>
        <w:t xml:space="preserve"> </w:t>
      </w:r>
      <w:r>
        <w:rPr>
          <w:rFonts w:ascii="Times New Roman" w:hAnsi="Times New Roman" w:cs="Times New Roman"/>
        </w:rPr>
        <w:t>“</w:t>
      </w:r>
      <w:r w:rsidRPr="00B97166">
        <w:rPr>
          <w:rFonts w:ascii="Times New Roman" w:hAnsi="Times New Roman" w:cs="Times New Roman"/>
        </w:rPr>
        <w:t>be counted towards service for sabbatical</w:t>
      </w:r>
      <w:r w:rsidR="007D590D">
        <w:rPr>
          <w:rFonts w:ascii="Times New Roman" w:hAnsi="Times New Roman" w:cs="Times New Roman"/>
        </w:rPr>
        <w:t>.</w:t>
      </w:r>
      <w:r>
        <w:rPr>
          <w:rFonts w:ascii="Times New Roman" w:hAnsi="Times New Roman" w:cs="Times New Roman"/>
        </w:rPr>
        <w:t>”</w:t>
      </w:r>
      <w:r w:rsidRPr="00B97166">
        <w:rPr>
          <w:rFonts w:ascii="Times New Roman" w:hAnsi="Times New Roman" w:cs="Times New Roman"/>
        </w:rPr>
        <w:t xml:space="preserve"> Do we want to say</w:t>
      </w:r>
      <w:r>
        <w:rPr>
          <w:rFonts w:ascii="Times New Roman" w:hAnsi="Times New Roman" w:cs="Times New Roman"/>
        </w:rPr>
        <w:t>,</w:t>
      </w:r>
      <w:r w:rsidRPr="00B97166">
        <w:rPr>
          <w:rFonts w:ascii="Times New Roman" w:hAnsi="Times New Roman" w:cs="Times New Roman"/>
        </w:rPr>
        <w:t xml:space="preserve"> </w:t>
      </w:r>
      <w:r>
        <w:rPr>
          <w:rFonts w:ascii="Times New Roman" w:hAnsi="Times New Roman" w:cs="Times New Roman"/>
        </w:rPr>
        <w:t>“</w:t>
      </w:r>
      <w:r w:rsidRPr="00B97166">
        <w:rPr>
          <w:rFonts w:ascii="Times New Roman" w:hAnsi="Times New Roman" w:cs="Times New Roman"/>
        </w:rPr>
        <w:t>be counted towards eligibility for sabbatical</w:t>
      </w:r>
      <w:r>
        <w:rPr>
          <w:rFonts w:ascii="Times New Roman" w:hAnsi="Times New Roman" w:cs="Times New Roman"/>
        </w:rPr>
        <w:t>”</w:t>
      </w:r>
      <w:r w:rsidRPr="00B97166">
        <w:rPr>
          <w:rFonts w:ascii="Times New Roman" w:hAnsi="Times New Roman" w:cs="Times New Roman"/>
        </w:rPr>
        <w:t xml:space="preserve"> to mirror the second part of the sentence where it says</w:t>
      </w:r>
      <w:r>
        <w:rPr>
          <w:rFonts w:ascii="Times New Roman" w:hAnsi="Times New Roman" w:cs="Times New Roman"/>
        </w:rPr>
        <w:t>,</w:t>
      </w:r>
      <w:r w:rsidRPr="00B97166">
        <w:rPr>
          <w:rFonts w:ascii="Times New Roman" w:hAnsi="Times New Roman" w:cs="Times New Roman"/>
        </w:rPr>
        <w:t xml:space="preserve"> </w:t>
      </w:r>
      <w:r>
        <w:rPr>
          <w:rFonts w:ascii="Times New Roman" w:hAnsi="Times New Roman" w:cs="Times New Roman"/>
        </w:rPr>
        <w:t>“and/</w:t>
      </w:r>
      <w:r w:rsidRPr="00B97166">
        <w:rPr>
          <w:rFonts w:ascii="Times New Roman" w:hAnsi="Times New Roman" w:cs="Times New Roman"/>
        </w:rPr>
        <w:t>or tenure eligibility</w:t>
      </w:r>
      <w:r>
        <w:rPr>
          <w:rFonts w:ascii="Times New Roman" w:hAnsi="Times New Roman" w:cs="Times New Roman"/>
        </w:rPr>
        <w:t>”</w:t>
      </w:r>
      <w:r w:rsidRPr="00B97166">
        <w:rPr>
          <w:rFonts w:ascii="Times New Roman" w:hAnsi="Times New Roman" w:cs="Times New Roman"/>
        </w:rPr>
        <w:t>? That</w:t>
      </w:r>
      <w:r w:rsidR="00766C92">
        <w:rPr>
          <w:rFonts w:ascii="Times New Roman" w:hAnsi="Times New Roman" w:cs="Times New Roman"/>
        </w:rPr>
        <w:t>’</w:t>
      </w:r>
      <w:r w:rsidRPr="00B97166">
        <w:rPr>
          <w:rFonts w:ascii="Times New Roman" w:hAnsi="Times New Roman" w:cs="Times New Roman"/>
        </w:rPr>
        <w:t>s the application procedure section</w:t>
      </w:r>
      <w:r>
        <w:rPr>
          <w:rFonts w:ascii="Times New Roman" w:hAnsi="Times New Roman" w:cs="Times New Roman"/>
        </w:rPr>
        <w:t>.</w:t>
      </w:r>
      <w:r w:rsidRPr="00B97166">
        <w:rPr>
          <w:rFonts w:ascii="Times New Roman" w:hAnsi="Times New Roman" w:cs="Times New Roman"/>
        </w:rPr>
        <w:t xml:space="preserve"> It is the bullet point </w:t>
      </w:r>
      <w:r>
        <w:rPr>
          <w:rFonts w:ascii="Times New Roman" w:hAnsi="Times New Roman" w:cs="Times New Roman"/>
        </w:rPr>
        <w:t>just above it</w:t>
      </w:r>
      <w:r w:rsidRPr="00B97166">
        <w:rPr>
          <w:rFonts w:ascii="Times New Roman" w:hAnsi="Times New Roman" w:cs="Times New Roman"/>
        </w:rPr>
        <w:t xml:space="preserve">. </w:t>
      </w:r>
      <w:r>
        <w:rPr>
          <w:rFonts w:ascii="Times New Roman" w:hAnsi="Times New Roman" w:cs="Times New Roman"/>
        </w:rPr>
        <w:t>A</w:t>
      </w:r>
      <w:r w:rsidRPr="00B97166">
        <w:rPr>
          <w:rFonts w:ascii="Times New Roman" w:hAnsi="Times New Roman" w:cs="Times New Roman"/>
        </w:rPr>
        <w:t>t the very top of the second sentence. The second bullet point</w:t>
      </w:r>
      <w:r>
        <w:rPr>
          <w:rFonts w:ascii="Times New Roman" w:hAnsi="Times New Roman" w:cs="Times New Roman"/>
        </w:rPr>
        <w:t xml:space="preserve"> on the second page a</w:t>
      </w:r>
      <w:r w:rsidRPr="00B97166">
        <w:rPr>
          <w:rFonts w:ascii="Times New Roman" w:hAnsi="Times New Roman" w:cs="Times New Roman"/>
        </w:rPr>
        <w:t xml:space="preserve">t the very top, the second bullet point. </w:t>
      </w:r>
    </w:p>
    <w:p w14:paraId="28BE89E2" w14:textId="353A052C" w:rsidR="00A9043B" w:rsidRDefault="0059699A" w:rsidP="0059699A">
      <w:pPr>
        <w:rPr>
          <w:rFonts w:ascii="Times New Roman" w:hAnsi="Times New Roman" w:cs="Times New Roman"/>
        </w:rPr>
      </w:pPr>
      <w:r>
        <w:rPr>
          <w:rFonts w:ascii="Times New Roman" w:hAnsi="Times New Roman" w:cs="Times New Roman"/>
        </w:rPr>
        <w:t>Senator Stewart</w:t>
      </w:r>
      <w:r w:rsidRPr="00B97166">
        <w:rPr>
          <w:rFonts w:ascii="Times New Roman" w:hAnsi="Times New Roman" w:cs="Times New Roman"/>
        </w:rPr>
        <w:t xml:space="preserve">: Oh, I see. Yes. </w:t>
      </w:r>
      <w:proofErr w:type="gramStart"/>
      <w:r w:rsidRPr="00B97166">
        <w:rPr>
          <w:rFonts w:ascii="Times New Roman" w:hAnsi="Times New Roman" w:cs="Times New Roman"/>
        </w:rPr>
        <w:t>So</w:t>
      </w:r>
      <w:proofErr w:type="gramEnd"/>
      <w:r w:rsidRPr="00B97166">
        <w:rPr>
          <w:rFonts w:ascii="Times New Roman" w:hAnsi="Times New Roman" w:cs="Times New Roman"/>
        </w:rPr>
        <w:t xml:space="preserve"> the sentence reads, </w:t>
      </w:r>
      <w:r>
        <w:rPr>
          <w:rFonts w:ascii="Times New Roman" w:hAnsi="Times New Roman" w:cs="Times New Roman"/>
        </w:rPr>
        <w:t>“</w:t>
      </w:r>
      <w:r w:rsidRPr="00B97166">
        <w:rPr>
          <w:rFonts w:ascii="Times New Roman" w:hAnsi="Times New Roman" w:cs="Times New Roman"/>
        </w:rPr>
        <w:t>be counted towards service for sabbatical and</w:t>
      </w:r>
      <w:r>
        <w:rPr>
          <w:rFonts w:ascii="Times New Roman" w:hAnsi="Times New Roman" w:cs="Times New Roman"/>
        </w:rPr>
        <w:t>/</w:t>
      </w:r>
      <w:r w:rsidRPr="00B97166">
        <w:rPr>
          <w:rFonts w:ascii="Times New Roman" w:hAnsi="Times New Roman" w:cs="Times New Roman"/>
        </w:rPr>
        <w:t>or tenure eligibility</w:t>
      </w:r>
      <w:r>
        <w:rPr>
          <w:rFonts w:ascii="Times New Roman" w:hAnsi="Times New Roman" w:cs="Times New Roman"/>
        </w:rPr>
        <w:t>”</w:t>
      </w:r>
      <w:r w:rsidRPr="00B97166">
        <w:rPr>
          <w:rFonts w:ascii="Times New Roman" w:hAnsi="Times New Roman" w:cs="Times New Roman"/>
        </w:rPr>
        <w:t xml:space="preserve"> and the proposal is</w:t>
      </w:r>
      <w:r>
        <w:rPr>
          <w:rFonts w:ascii="Times New Roman" w:hAnsi="Times New Roman" w:cs="Times New Roman"/>
        </w:rPr>
        <w:t>?</w:t>
      </w:r>
    </w:p>
    <w:p w14:paraId="02F36F72" w14:textId="0DE53B09" w:rsidR="00A9043B" w:rsidRDefault="00A9043B" w:rsidP="00A9043B">
      <w:pPr>
        <w:rPr>
          <w:rFonts w:ascii="Times New Roman" w:hAnsi="Times New Roman" w:cs="Times New Roman"/>
        </w:rPr>
      </w:pPr>
      <w:r>
        <w:rPr>
          <w:rFonts w:ascii="Times New Roman" w:hAnsi="Times New Roman" w:cs="Times New Roman"/>
        </w:rPr>
        <w:t>Senator Nikolaou</w:t>
      </w:r>
      <w:r w:rsidRPr="00B97166">
        <w:rPr>
          <w:rFonts w:ascii="Times New Roman" w:hAnsi="Times New Roman" w:cs="Times New Roman"/>
        </w:rPr>
        <w:t>: Instead of service because</w:t>
      </w:r>
      <w:r>
        <w:rPr>
          <w:rFonts w:ascii="Times New Roman" w:hAnsi="Times New Roman" w:cs="Times New Roman"/>
        </w:rPr>
        <w:t xml:space="preserve"> </w:t>
      </w:r>
      <w:r w:rsidRPr="00B97166">
        <w:rPr>
          <w:rFonts w:ascii="Times New Roman" w:hAnsi="Times New Roman" w:cs="Times New Roman"/>
        </w:rPr>
        <w:t>I</w:t>
      </w:r>
      <w:r w:rsidR="00766C92">
        <w:rPr>
          <w:rFonts w:ascii="Times New Roman" w:hAnsi="Times New Roman" w:cs="Times New Roman"/>
        </w:rPr>
        <w:t>’</w:t>
      </w:r>
      <w:r w:rsidRPr="00B97166">
        <w:rPr>
          <w:rFonts w:ascii="Times New Roman" w:hAnsi="Times New Roman" w:cs="Times New Roman"/>
        </w:rPr>
        <w:t>m assuming we mean that for someone to be eligible for sabbatical</w:t>
      </w:r>
      <w:r>
        <w:rPr>
          <w:rFonts w:ascii="Times New Roman" w:hAnsi="Times New Roman" w:cs="Times New Roman"/>
        </w:rPr>
        <w:t>.</w:t>
      </w:r>
      <w:r w:rsidRPr="00B97166">
        <w:rPr>
          <w:rFonts w:ascii="Times New Roman" w:hAnsi="Times New Roman" w:cs="Times New Roman"/>
        </w:rPr>
        <w:t xml:space="preserve"> </w:t>
      </w:r>
      <w:r>
        <w:rPr>
          <w:rFonts w:ascii="Times New Roman" w:hAnsi="Times New Roman" w:cs="Times New Roman"/>
        </w:rPr>
        <w:t>I</w:t>
      </w:r>
      <w:r w:rsidRPr="00B97166">
        <w:rPr>
          <w:rFonts w:ascii="Times New Roman" w:hAnsi="Times New Roman" w:cs="Times New Roman"/>
        </w:rPr>
        <w:t xml:space="preserve">nstead of </w:t>
      </w:r>
      <w:r>
        <w:rPr>
          <w:rFonts w:ascii="Times New Roman" w:hAnsi="Times New Roman" w:cs="Times New Roman"/>
        </w:rPr>
        <w:t>“</w:t>
      </w:r>
      <w:r w:rsidRPr="00B97166">
        <w:rPr>
          <w:rFonts w:ascii="Times New Roman" w:hAnsi="Times New Roman" w:cs="Times New Roman"/>
        </w:rPr>
        <w:t>service</w:t>
      </w:r>
      <w:r>
        <w:rPr>
          <w:rFonts w:ascii="Times New Roman" w:hAnsi="Times New Roman" w:cs="Times New Roman"/>
        </w:rPr>
        <w:t>”</w:t>
      </w:r>
      <w:r w:rsidRPr="00B97166">
        <w:rPr>
          <w:rFonts w:ascii="Times New Roman" w:hAnsi="Times New Roman" w:cs="Times New Roman"/>
        </w:rPr>
        <w:t xml:space="preserve"> to say </w:t>
      </w:r>
      <w:r>
        <w:rPr>
          <w:rFonts w:ascii="Times New Roman" w:hAnsi="Times New Roman" w:cs="Times New Roman"/>
        </w:rPr>
        <w:t>“</w:t>
      </w:r>
      <w:r w:rsidRPr="00B97166">
        <w:rPr>
          <w:rFonts w:ascii="Times New Roman" w:hAnsi="Times New Roman" w:cs="Times New Roman"/>
        </w:rPr>
        <w:t>eligibility</w:t>
      </w:r>
      <w:r>
        <w:rPr>
          <w:rFonts w:ascii="Times New Roman" w:hAnsi="Times New Roman" w:cs="Times New Roman"/>
        </w:rPr>
        <w:t>”</w:t>
      </w:r>
      <w:r w:rsidRPr="00B97166">
        <w:rPr>
          <w:rFonts w:ascii="Times New Roman" w:hAnsi="Times New Roman" w:cs="Times New Roman"/>
        </w:rPr>
        <w:t xml:space="preserve"> to mirror the t</w:t>
      </w:r>
      <w:r>
        <w:rPr>
          <w:rFonts w:ascii="Times New Roman" w:hAnsi="Times New Roman" w:cs="Times New Roman"/>
        </w:rPr>
        <w:t xml:space="preserve">enure eligibility. </w:t>
      </w:r>
    </w:p>
    <w:p w14:paraId="2F996738" w14:textId="1BCE2FD3" w:rsidR="002A1218" w:rsidRPr="00A9043B" w:rsidRDefault="00A9043B" w:rsidP="00A9043B">
      <w:pPr>
        <w:rPr>
          <w:rFonts w:ascii="Times New Roman" w:hAnsi="Times New Roman" w:cs="Times New Roman"/>
        </w:rPr>
      </w:pPr>
      <w:r>
        <w:rPr>
          <w:rFonts w:ascii="Times New Roman" w:hAnsi="Times New Roman" w:cs="Times New Roman"/>
        </w:rPr>
        <w:t xml:space="preserve">Senator Stewart: </w:t>
      </w:r>
      <w:r w:rsidRPr="00B97166">
        <w:rPr>
          <w:rFonts w:ascii="Times New Roman" w:hAnsi="Times New Roman" w:cs="Times New Roman"/>
        </w:rPr>
        <w:t>Okay so</w:t>
      </w:r>
      <w:r>
        <w:rPr>
          <w:rFonts w:ascii="Times New Roman" w:hAnsi="Times New Roman" w:cs="Times New Roman"/>
        </w:rPr>
        <w:t>,</w:t>
      </w:r>
      <w:r w:rsidRPr="00B97166">
        <w:rPr>
          <w:rFonts w:ascii="Times New Roman" w:hAnsi="Times New Roman" w:cs="Times New Roman"/>
        </w:rPr>
        <w:t xml:space="preserve"> </w:t>
      </w:r>
      <w:r>
        <w:rPr>
          <w:rFonts w:ascii="Times New Roman" w:hAnsi="Times New Roman" w:cs="Times New Roman"/>
        </w:rPr>
        <w:t>“</w:t>
      </w:r>
      <w:r w:rsidRPr="00B97166">
        <w:rPr>
          <w:rFonts w:ascii="Times New Roman" w:hAnsi="Times New Roman" w:cs="Times New Roman"/>
        </w:rPr>
        <w:t>be accounted towards eligibility for sabbatical and or tenure</w:t>
      </w:r>
      <w:r>
        <w:rPr>
          <w:rFonts w:ascii="Times New Roman" w:hAnsi="Times New Roman" w:cs="Times New Roman"/>
        </w:rPr>
        <w:t>…”</w:t>
      </w:r>
      <w:r w:rsidRPr="00B97166">
        <w:rPr>
          <w:rFonts w:ascii="Times New Roman" w:hAnsi="Times New Roman" w:cs="Times New Roman"/>
        </w:rPr>
        <w:t xml:space="preserve"> </w:t>
      </w:r>
    </w:p>
    <w:p w14:paraId="4AF16F43" w14:textId="32260FF1" w:rsidR="002A1218" w:rsidRDefault="0AE02420" w:rsidP="61203282">
      <w:pPr>
        <w:tabs>
          <w:tab w:val="left" w:pos="540"/>
        </w:tabs>
        <w:spacing w:after="0" w:line="240" w:lineRule="auto"/>
        <w:rPr>
          <w:rFonts w:ascii="Times New Roman" w:eastAsia="Times New Roman" w:hAnsi="Times New Roman" w:cs="Times New Roman"/>
          <w:color w:val="000000" w:themeColor="text1"/>
          <w:sz w:val="24"/>
          <w:szCs w:val="24"/>
        </w:rPr>
      </w:pPr>
      <w:r w:rsidRPr="61203282">
        <w:rPr>
          <w:rFonts w:ascii="Times New Roman" w:eastAsia="Times New Roman" w:hAnsi="Times New Roman" w:cs="Times New Roman"/>
          <w:b/>
          <w:bCs/>
          <w:i/>
          <w:iCs/>
          <w:color w:val="000000" w:themeColor="text1"/>
          <w:sz w:val="24"/>
          <w:szCs w:val="24"/>
          <w:u w:val="single"/>
        </w:rPr>
        <w:t>From the University Policy Committee: Todd Stewart</w:t>
      </w:r>
    </w:p>
    <w:p w14:paraId="16D06DC5" w14:textId="758E841D" w:rsidR="002A1218" w:rsidRDefault="0AE02420" w:rsidP="61203282">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61203282">
        <w:rPr>
          <w:rFonts w:ascii="Times New Roman" w:eastAsia="Times New Roman" w:hAnsi="Times New Roman" w:cs="Times New Roman"/>
          <w:b/>
          <w:bCs/>
          <w:i/>
          <w:iCs/>
          <w:color w:val="000000" w:themeColor="text1"/>
          <w:sz w:val="24"/>
          <w:szCs w:val="24"/>
        </w:rPr>
        <w:t>08.06.2024.01 &amp; 06.04.2024.36 - 1.17 Code of Ethics &amp; 1.17A Professional Relationships</w:t>
      </w:r>
    </w:p>
    <w:p w14:paraId="60A892B9" w14:textId="01543F69" w:rsidR="002A1218" w:rsidRDefault="0AE02420" w:rsidP="61203282">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22">
        <w:r w:rsidRPr="61203282">
          <w:rPr>
            <w:rStyle w:val="Hyperlink"/>
            <w:rFonts w:ascii="Times New Roman" w:eastAsia="Times New Roman" w:hAnsi="Times New Roman" w:cs="Times New Roman"/>
            <w:b/>
            <w:bCs/>
            <w:i/>
            <w:iCs/>
            <w:sz w:val="24"/>
            <w:szCs w:val="24"/>
          </w:rPr>
          <w:t>Link to current 1.17</w:t>
        </w:r>
      </w:hyperlink>
    </w:p>
    <w:p w14:paraId="2419D5DA" w14:textId="25960A2D" w:rsidR="002A1218" w:rsidRDefault="0AE02420" w:rsidP="61203282">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23">
        <w:r w:rsidRPr="61203282">
          <w:rPr>
            <w:rStyle w:val="Hyperlink"/>
            <w:rFonts w:ascii="Times New Roman" w:eastAsia="Times New Roman" w:hAnsi="Times New Roman" w:cs="Times New Roman"/>
            <w:b/>
            <w:bCs/>
            <w:i/>
            <w:iCs/>
            <w:sz w:val="24"/>
            <w:szCs w:val="24"/>
          </w:rPr>
          <w:t>Link to current 1.17A</w:t>
        </w:r>
      </w:hyperlink>
    </w:p>
    <w:p w14:paraId="7828A98C" w14:textId="4BA3A0F2" w:rsidR="002A1218" w:rsidRDefault="0AE02420" w:rsidP="6C618D3A">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24">
        <w:r w:rsidRPr="6C618D3A">
          <w:rPr>
            <w:rStyle w:val="Hyperlink"/>
            <w:rFonts w:ascii="Times New Roman" w:eastAsia="Times New Roman" w:hAnsi="Times New Roman" w:cs="Times New Roman"/>
            <w:b/>
            <w:bCs/>
            <w:i/>
            <w:iCs/>
            <w:sz w:val="24"/>
            <w:szCs w:val="24"/>
          </w:rPr>
          <w:t>Link to markup</w:t>
        </w:r>
      </w:hyperlink>
    </w:p>
    <w:p w14:paraId="66326D9E" w14:textId="4E71421A" w:rsidR="00443CF2" w:rsidRDefault="00443CF2" w:rsidP="00443CF2">
      <w:pPr>
        <w:rPr>
          <w:rFonts w:ascii="Times New Roman" w:hAnsi="Times New Roman" w:cs="Times New Roman"/>
        </w:rPr>
      </w:pPr>
      <w:r>
        <w:rPr>
          <w:rFonts w:ascii="Times New Roman" w:hAnsi="Times New Roman" w:cs="Times New Roman"/>
        </w:rPr>
        <w:t>Senator Stewart</w:t>
      </w:r>
      <w:r w:rsidRPr="00B97166">
        <w:rPr>
          <w:rFonts w:ascii="Times New Roman" w:hAnsi="Times New Roman" w:cs="Times New Roman"/>
        </w:rPr>
        <w:t xml:space="preserve">: </w:t>
      </w:r>
      <w:r>
        <w:rPr>
          <w:rFonts w:ascii="Times New Roman" w:hAnsi="Times New Roman" w:cs="Times New Roman"/>
        </w:rPr>
        <w:t>H</w:t>
      </w:r>
      <w:r w:rsidRPr="00B97166">
        <w:rPr>
          <w:rFonts w:ascii="Times New Roman" w:hAnsi="Times New Roman" w:cs="Times New Roman"/>
        </w:rPr>
        <w:t>ere</w:t>
      </w:r>
      <w:r w:rsidR="00766C92">
        <w:rPr>
          <w:rFonts w:ascii="Times New Roman" w:hAnsi="Times New Roman" w:cs="Times New Roman"/>
        </w:rPr>
        <w:t>’</w:t>
      </w:r>
      <w:r w:rsidRPr="00B97166">
        <w:rPr>
          <w:rFonts w:ascii="Times New Roman" w:hAnsi="Times New Roman" w:cs="Times New Roman"/>
        </w:rPr>
        <w:t xml:space="preserve">s another case where we </w:t>
      </w:r>
      <w:proofErr w:type="gramStart"/>
      <w:r w:rsidRPr="00B97166">
        <w:rPr>
          <w:rFonts w:ascii="Times New Roman" w:hAnsi="Times New Roman" w:cs="Times New Roman"/>
        </w:rPr>
        <w:t>actually discussed</w:t>
      </w:r>
      <w:proofErr w:type="gramEnd"/>
      <w:r w:rsidRPr="00B97166">
        <w:rPr>
          <w:rFonts w:ascii="Times New Roman" w:hAnsi="Times New Roman" w:cs="Times New Roman"/>
        </w:rPr>
        <w:t xml:space="preserve"> and voted on one small update in response to a comment from the last </w:t>
      </w:r>
      <w:r>
        <w:rPr>
          <w:rFonts w:ascii="Times New Roman" w:hAnsi="Times New Roman" w:cs="Times New Roman"/>
        </w:rPr>
        <w:t>E</w:t>
      </w:r>
      <w:r w:rsidRPr="00B97166">
        <w:rPr>
          <w:rFonts w:ascii="Times New Roman" w:hAnsi="Times New Roman" w:cs="Times New Roman"/>
        </w:rPr>
        <w:t>xec meeting. This was in the second section</w:t>
      </w:r>
      <w:r>
        <w:rPr>
          <w:rFonts w:ascii="Times New Roman" w:hAnsi="Times New Roman" w:cs="Times New Roman"/>
        </w:rPr>
        <w:t>, n</w:t>
      </w:r>
      <w:r w:rsidRPr="00B97166">
        <w:rPr>
          <w:rFonts w:ascii="Times New Roman" w:hAnsi="Times New Roman" w:cs="Times New Roman"/>
        </w:rPr>
        <w:t>umber nine</w:t>
      </w:r>
      <w:r>
        <w:rPr>
          <w:rFonts w:ascii="Times New Roman" w:hAnsi="Times New Roman" w:cs="Times New Roman"/>
        </w:rPr>
        <w:t>:</w:t>
      </w:r>
      <w:r w:rsidRPr="00B97166">
        <w:rPr>
          <w:rFonts w:ascii="Times New Roman" w:hAnsi="Times New Roman" w:cs="Times New Roman"/>
        </w:rPr>
        <w:t xml:space="preserve"> the current text reads, </w:t>
      </w:r>
      <w:r>
        <w:rPr>
          <w:rFonts w:ascii="Times New Roman" w:hAnsi="Times New Roman" w:cs="Times New Roman"/>
        </w:rPr>
        <w:t>“</w:t>
      </w:r>
      <w:r w:rsidRPr="00B97166">
        <w:rPr>
          <w:rFonts w:ascii="Times New Roman" w:hAnsi="Times New Roman" w:cs="Times New Roman"/>
        </w:rPr>
        <w:t>strive to use effective teaching practices and teach our students with rigor, understanding and compassion.</w:t>
      </w:r>
      <w:r>
        <w:rPr>
          <w:rFonts w:ascii="Times New Roman" w:hAnsi="Times New Roman" w:cs="Times New Roman"/>
        </w:rPr>
        <w:t>”</w:t>
      </w:r>
      <w:r w:rsidRPr="00B97166">
        <w:rPr>
          <w:rFonts w:ascii="Times New Roman" w:hAnsi="Times New Roman" w:cs="Times New Roman"/>
        </w:rPr>
        <w:t xml:space="preserve"> It was suggested that perhaps some of the language from number 10, which involves this language of developing and improving, could be incorporated into that sentence.</w:t>
      </w:r>
      <w:r>
        <w:rPr>
          <w:rFonts w:ascii="Times New Roman" w:hAnsi="Times New Roman" w:cs="Times New Roman"/>
        </w:rPr>
        <w:t xml:space="preserve"> T</w:t>
      </w:r>
      <w:r w:rsidRPr="00B97166">
        <w:rPr>
          <w:rFonts w:ascii="Times New Roman" w:hAnsi="Times New Roman" w:cs="Times New Roman"/>
        </w:rPr>
        <w:t xml:space="preserve">he UPC approved the following change to number nine in section two. Now that should read, </w:t>
      </w:r>
      <w:r>
        <w:rPr>
          <w:rFonts w:ascii="Times New Roman" w:hAnsi="Times New Roman" w:cs="Times New Roman"/>
        </w:rPr>
        <w:t>“</w:t>
      </w:r>
      <w:r w:rsidRPr="00B97166">
        <w:rPr>
          <w:rFonts w:ascii="Times New Roman" w:hAnsi="Times New Roman" w:cs="Times New Roman"/>
        </w:rPr>
        <w:t>develop, improve, and use effective teaching practices and teach our students with rigor</w:t>
      </w:r>
      <w:r>
        <w:rPr>
          <w:rFonts w:ascii="Times New Roman" w:hAnsi="Times New Roman" w:cs="Times New Roman"/>
        </w:rPr>
        <w:t>,</w:t>
      </w:r>
      <w:r w:rsidRPr="00B97166">
        <w:rPr>
          <w:rFonts w:ascii="Times New Roman" w:hAnsi="Times New Roman" w:cs="Times New Roman"/>
        </w:rPr>
        <w:t xml:space="preserve"> understanding</w:t>
      </w:r>
      <w:r>
        <w:rPr>
          <w:rFonts w:ascii="Times New Roman" w:hAnsi="Times New Roman" w:cs="Times New Roman"/>
        </w:rPr>
        <w:t>,</w:t>
      </w:r>
      <w:r w:rsidRPr="00B97166">
        <w:rPr>
          <w:rFonts w:ascii="Times New Roman" w:hAnsi="Times New Roman" w:cs="Times New Roman"/>
        </w:rPr>
        <w:t xml:space="preserve"> and compassion.</w:t>
      </w:r>
      <w:r>
        <w:rPr>
          <w:rFonts w:ascii="Times New Roman" w:hAnsi="Times New Roman" w:cs="Times New Roman"/>
        </w:rPr>
        <w:t>”</w:t>
      </w:r>
      <w:r w:rsidRPr="00B97166">
        <w:rPr>
          <w:rFonts w:ascii="Times New Roman" w:hAnsi="Times New Roman" w:cs="Times New Roman"/>
        </w:rPr>
        <w:t xml:space="preserve"> </w:t>
      </w:r>
      <w:proofErr w:type="gramStart"/>
      <w:r w:rsidRPr="00B97166">
        <w:rPr>
          <w:rFonts w:ascii="Times New Roman" w:hAnsi="Times New Roman" w:cs="Times New Roman"/>
        </w:rPr>
        <w:t>So</w:t>
      </w:r>
      <w:proofErr w:type="gramEnd"/>
      <w:r w:rsidRPr="00B97166">
        <w:rPr>
          <w:rFonts w:ascii="Times New Roman" w:hAnsi="Times New Roman" w:cs="Times New Roman"/>
        </w:rPr>
        <w:t xml:space="preserve"> we accepted that change from </w:t>
      </w:r>
      <w:r>
        <w:rPr>
          <w:rFonts w:ascii="Times New Roman" w:hAnsi="Times New Roman" w:cs="Times New Roman"/>
        </w:rPr>
        <w:t>Exec</w:t>
      </w:r>
      <w:r w:rsidRPr="00B97166">
        <w:rPr>
          <w:rFonts w:ascii="Times New Roman" w:hAnsi="Times New Roman" w:cs="Times New Roman"/>
        </w:rPr>
        <w:t xml:space="preserve">. </w:t>
      </w:r>
      <w:r>
        <w:rPr>
          <w:rFonts w:ascii="Times New Roman" w:hAnsi="Times New Roman" w:cs="Times New Roman"/>
        </w:rPr>
        <w:t>T</w:t>
      </w:r>
      <w:r w:rsidRPr="00B97166">
        <w:rPr>
          <w:rFonts w:ascii="Times New Roman" w:hAnsi="Times New Roman" w:cs="Times New Roman"/>
        </w:rPr>
        <w:t>hat</w:t>
      </w:r>
      <w:r w:rsidR="00766C92">
        <w:rPr>
          <w:rFonts w:ascii="Times New Roman" w:hAnsi="Times New Roman" w:cs="Times New Roman"/>
        </w:rPr>
        <w:t>’</w:t>
      </w:r>
      <w:r w:rsidRPr="00B97166">
        <w:rPr>
          <w:rFonts w:ascii="Times New Roman" w:hAnsi="Times New Roman" w:cs="Times New Roman"/>
        </w:rPr>
        <w:t>s the only change to list</w:t>
      </w:r>
      <w:r>
        <w:rPr>
          <w:rFonts w:ascii="Times New Roman" w:hAnsi="Times New Roman" w:cs="Times New Roman"/>
        </w:rPr>
        <w:t xml:space="preserve">. </w:t>
      </w:r>
    </w:p>
    <w:p w14:paraId="37A43272" w14:textId="5EEEBA09" w:rsidR="00443CF2" w:rsidRDefault="00443CF2" w:rsidP="00443CF2">
      <w:pPr>
        <w:rPr>
          <w:rFonts w:ascii="Times New Roman" w:hAnsi="Times New Roman" w:cs="Times New Roman"/>
        </w:rPr>
      </w:pPr>
      <w:proofErr w:type="gramStart"/>
      <w:r>
        <w:rPr>
          <w:rFonts w:ascii="Times New Roman" w:hAnsi="Times New Roman" w:cs="Times New Roman"/>
        </w:rPr>
        <w:t>A</w:t>
      </w:r>
      <w:r w:rsidRPr="00B97166">
        <w:rPr>
          <w:rFonts w:ascii="Times New Roman" w:hAnsi="Times New Roman" w:cs="Times New Roman"/>
        </w:rPr>
        <w:t xml:space="preserve"> sort</w:t>
      </w:r>
      <w:proofErr w:type="gramEnd"/>
      <w:r w:rsidRPr="00B97166">
        <w:rPr>
          <w:rFonts w:ascii="Times New Roman" w:hAnsi="Times New Roman" w:cs="Times New Roman"/>
        </w:rPr>
        <w:t xml:space="preserve"> of overall sense of the change</w:t>
      </w:r>
      <w:r>
        <w:rPr>
          <w:rFonts w:ascii="Times New Roman" w:hAnsi="Times New Roman" w:cs="Times New Roman"/>
        </w:rPr>
        <w:t xml:space="preserve">s </w:t>
      </w:r>
      <w:r w:rsidRPr="00B97166">
        <w:rPr>
          <w:rFonts w:ascii="Times New Roman" w:hAnsi="Times New Roman" w:cs="Times New Roman"/>
        </w:rPr>
        <w:t>not trying to go through every single one individually</w:t>
      </w:r>
      <w:r>
        <w:rPr>
          <w:rFonts w:ascii="Times New Roman" w:hAnsi="Times New Roman" w:cs="Times New Roman"/>
        </w:rPr>
        <w:t>: t</w:t>
      </w:r>
      <w:r w:rsidRPr="00B97166">
        <w:rPr>
          <w:rFonts w:ascii="Times New Roman" w:hAnsi="Times New Roman" w:cs="Times New Roman"/>
        </w:rPr>
        <w:t>he first point to be made is that this policy has not been revised since 2013, so it</w:t>
      </w:r>
      <w:r w:rsidR="00766C92">
        <w:rPr>
          <w:rFonts w:ascii="Times New Roman" w:hAnsi="Times New Roman" w:cs="Times New Roman"/>
        </w:rPr>
        <w:t>’</w:t>
      </w:r>
      <w:r w:rsidRPr="00B97166">
        <w:rPr>
          <w:rFonts w:ascii="Times New Roman" w:hAnsi="Times New Roman" w:cs="Times New Roman"/>
        </w:rPr>
        <w:t xml:space="preserve">s been a very long time. One of the main changes being made is </w:t>
      </w:r>
      <w:proofErr w:type="gramStart"/>
      <w:r w:rsidRPr="00B97166">
        <w:rPr>
          <w:rFonts w:ascii="Times New Roman" w:hAnsi="Times New Roman" w:cs="Times New Roman"/>
        </w:rPr>
        <w:t>actually the</w:t>
      </w:r>
      <w:proofErr w:type="gramEnd"/>
      <w:r w:rsidRPr="00B97166">
        <w:rPr>
          <w:rFonts w:ascii="Times New Roman" w:hAnsi="Times New Roman" w:cs="Times New Roman"/>
        </w:rPr>
        <w:t xml:space="preserve"> combination of policies 1.17 </w:t>
      </w:r>
      <w:r>
        <w:rPr>
          <w:rFonts w:ascii="Times New Roman" w:hAnsi="Times New Roman" w:cs="Times New Roman"/>
        </w:rPr>
        <w:t>C</w:t>
      </w:r>
      <w:r w:rsidRPr="00B97166">
        <w:rPr>
          <w:rFonts w:ascii="Times New Roman" w:hAnsi="Times New Roman" w:cs="Times New Roman"/>
        </w:rPr>
        <w:t xml:space="preserve">ode of </w:t>
      </w:r>
      <w:r>
        <w:rPr>
          <w:rFonts w:ascii="Times New Roman" w:hAnsi="Times New Roman" w:cs="Times New Roman"/>
        </w:rPr>
        <w:t>E</w:t>
      </w:r>
      <w:r w:rsidRPr="00B97166">
        <w:rPr>
          <w:rFonts w:ascii="Times New Roman" w:hAnsi="Times New Roman" w:cs="Times New Roman"/>
        </w:rPr>
        <w:t>thics and 1.17</w:t>
      </w:r>
      <w:r>
        <w:rPr>
          <w:rFonts w:ascii="Times New Roman" w:hAnsi="Times New Roman" w:cs="Times New Roman"/>
        </w:rPr>
        <w:t>A</w:t>
      </w:r>
      <w:r w:rsidRPr="00B97166">
        <w:rPr>
          <w:rFonts w:ascii="Times New Roman" w:hAnsi="Times New Roman" w:cs="Times New Roman"/>
        </w:rPr>
        <w:t xml:space="preserve"> </w:t>
      </w:r>
      <w:r>
        <w:rPr>
          <w:rFonts w:ascii="Times New Roman" w:hAnsi="Times New Roman" w:cs="Times New Roman"/>
        </w:rPr>
        <w:t>P</w:t>
      </w:r>
      <w:r w:rsidRPr="00B97166">
        <w:rPr>
          <w:rFonts w:ascii="Times New Roman" w:hAnsi="Times New Roman" w:cs="Times New Roman"/>
        </w:rPr>
        <w:t xml:space="preserve">rofessional </w:t>
      </w:r>
      <w:r>
        <w:rPr>
          <w:rFonts w:ascii="Times New Roman" w:hAnsi="Times New Roman" w:cs="Times New Roman"/>
        </w:rPr>
        <w:t>R</w:t>
      </w:r>
      <w:r w:rsidRPr="00B97166">
        <w:rPr>
          <w:rFonts w:ascii="Times New Roman" w:hAnsi="Times New Roman" w:cs="Times New Roman"/>
        </w:rPr>
        <w:t xml:space="preserve">elations into a single comprehensive policy. As part of that, 1.17A, the title will change from </w:t>
      </w:r>
      <w:r>
        <w:rPr>
          <w:rFonts w:ascii="Times New Roman" w:hAnsi="Times New Roman" w:cs="Times New Roman"/>
        </w:rPr>
        <w:t>P</w:t>
      </w:r>
      <w:r w:rsidRPr="00B97166">
        <w:rPr>
          <w:rFonts w:ascii="Times New Roman" w:hAnsi="Times New Roman" w:cs="Times New Roman"/>
        </w:rPr>
        <w:t xml:space="preserve">rofessional </w:t>
      </w:r>
      <w:r>
        <w:rPr>
          <w:rFonts w:ascii="Times New Roman" w:hAnsi="Times New Roman" w:cs="Times New Roman"/>
        </w:rPr>
        <w:t>R</w:t>
      </w:r>
      <w:r w:rsidRPr="00B97166">
        <w:rPr>
          <w:rFonts w:ascii="Times New Roman" w:hAnsi="Times New Roman" w:cs="Times New Roman"/>
        </w:rPr>
        <w:t xml:space="preserve">elations to </w:t>
      </w:r>
      <w:proofErr w:type="gramStart"/>
      <w:r w:rsidRPr="00B97166">
        <w:rPr>
          <w:rFonts w:ascii="Times New Roman" w:hAnsi="Times New Roman" w:cs="Times New Roman"/>
        </w:rPr>
        <w:t>the more</w:t>
      </w:r>
      <w:proofErr w:type="gramEnd"/>
      <w:r w:rsidRPr="00B97166">
        <w:rPr>
          <w:rFonts w:ascii="Times New Roman" w:hAnsi="Times New Roman" w:cs="Times New Roman"/>
        </w:rPr>
        <w:t xml:space="preserve"> general </w:t>
      </w:r>
      <w:r>
        <w:rPr>
          <w:rFonts w:ascii="Times New Roman" w:hAnsi="Times New Roman" w:cs="Times New Roman"/>
        </w:rPr>
        <w:t>P</w:t>
      </w:r>
      <w:r w:rsidRPr="00B97166">
        <w:rPr>
          <w:rFonts w:ascii="Times New Roman" w:hAnsi="Times New Roman" w:cs="Times New Roman"/>
        </w:rPr>
        <w:t xml:space="preserve">rofessionalism. We also then, as part of this change, move some of the things out of the second list in 1.17 and into some of the text of what was 1.17A. </w:t>
      </w:r>
      <w:r>
        <w:rPr>
          <w:rFonts w:ascii="Times New Roman" w:hAnsi="Times New Roman" w:cs="Times New Roman"/>
        </w:rPr>
        <w:t>W</w:t>
      </w:r>
      <w:r w:rsidRPr="00B97166">
        <w:rPr>
          <w:rFonts w:ascii="Times New Roman" w:hAnsi="Times New Roman" w:cs="Times New Roman"/>
        </w:rPr>
        <w:t xml:space="preserve">e </w:t>
      </w:r>
      <w:proofErr w:type="gramStart"/>
      <w:r w:rsidRPr="00B97166">
        <w:rPr>
          <w:rFonts w:ascii="Times New Roman" w:hAnsi="Times New Roman" w:cs="Times New Roman"/>
        </w:rPr>
        <w:t>actually just</w:t>
      </w:r>
      <w:proofErr w:type="gramEnd"/>
      <w:r w:rsidRPr="00B97166">
        <w:rPr>
          <w:rFonts w:ascii="Times New Roman" w:hAnsi="Times New Roman" w:cs="Times New Roman"/>
        </w:rPr>
        <w:t xml:space="preserve"> moved a little bit of the material around. </w:t>
      </w:r>
    </w:p>
    <w:p w14:paraId="31301668" w14:textId="6A6BDFBE" w:rsidR="00443CF2" w:rsidRDefault="00443CF2" w:rsidP="00443CF2">
      <w:pPr>
        <w:rPr>
          <w:rFonts w:ascii="Times New Roman" w:hAnsi="Times New Roman" w:cs="Times New Roman"/>
        </w:rPr>
      </w:pPr>
      <w:r w:rsidRPr="00B97166">
        <w:rPr>
          <w:rFonts w:ascii="Times New Roman" w:hAnsi="Times New Roman" w:cs="Times New Roman"/>
        </w:rPr>
        <w:t>It</w:t>
      </w:r>
      <w:r w:rsidR="00766C92">
        <w:rPr>
          <w:rFonts w:ascii="Times New Roman" w:hAnsi="Times New Roman" w:cs="Times New Roman"/>
        </w:rPr>
        <w:t>’</w:t>
      </w:r>
      <w:r w:rsidRPr="00B97166">
        <w:rPr>
          <w:rFonts w:ascii="Times New Roman" w:hAnsi="Times New Roman" w:cs="Times New Roman"/>
        </w:rPr>
        <w:t xml:space="preserve">s very clear that one of the points of the policy overall is to direct people to many other policies that might describe various areas in much more detail. </w:t>
      </w:r>
      <w:proofErr w:type="gramStart"/>
      <w:r w:rsidRPr="00B97166">
        <w:rPr>
          <w:rFonts w:ascii="Times New Roman" w:hAnsi="Times New Roman" w:cs="Times New Roman"/>
        </w:rPr>
        <w:t>We did check</w:t>
      </w:r>
      <w:proofErr w:type="gramEnd"/>
      <w:r w:rsidRPr="00B97166">
        <w:rPr>
          <w:rFonts w:ascii="Times New Roman" w:hAnsi="Times New Roman" w:cs="Times New Roman"/>
        </w:rPr>
        <w:t xml:space="preserve"> </w:t>
      </w:r>
      <w:proofErr w:type="gramStart"/>
      <w:r w:rsidRPr="00B97166">
        <w:rPr>
          <w:rFonts w:ascii="Times New Roman" w:hAnsi="Times New Roman" w:cs="Times New Roman"/>
        </w:rPr>
        <w:t>all of</w:t>
      </w:r>
      <w:proofErr w:type="gramEnd"/>
      <w:r w:rsidRPr="00B97166">
        <w:rPr>
          <w:rFonts w:ascii="Times New Roman" w:hAnsi="Times New Roman" w:cs="Times New Roman"/>
        </w:rPr>
        <w:t xml:space="preserve"> the links to make sure that they</w:t>
      </w:r>
      <w:r w:rsidR="00766C92">
        <w:rPr>
          <w:rFonts w:ascii="Times New Roman" w:hAnsi="Times New Roman" w:cs="Times New Roman"/>
        </w:rPr>
        <w:t>’</w:t>
      </w:r>
      <w:r w:rsidRPr="00B97166">
        <w:rPr>
          <w:rFonts w:ascii="Times New Roman" w:hAnsi="Times New Roman" w:cs="Times New Roman"/>
        </w:rPr>
        <w:t xml:space="preserve">re </w:t>
      </w:r>
      <w:proofErr w:type="gramStart"/>
      <w:r w:rsidRPr="00B97166">
        <w:rPr>
          <w:rFonts w:ascii="Times New Roman" w:hAnsi="Times New Roman" w:cs="Times New Roman"/>
        </w:rPr>
        <w:t>pointing</w:t>
      </w:r>
      <w:proofErr w:type="gramEnd"/>
      <w:r w:rsidRPr="00B97166">
        <w:rPr>
          <w:rFonts w:ascii="Times New Roman" w:hAnsi="Times New Roman" w:cs="Times New Roman"/>
        </w:rPr>
        <w:t xml:space="preserve"> the right places and still work. So that we did </w:t>
      </w:r>
      <w:proofErr w:type="gramStart"/>
      <w:r w:rsidRPr="00B97166">
        <w:rPr>
          <w:rFonts w:ascii="Times New Roman" w:hAnsi="Times New Roman" w:cs="Times New Roman"/>
        </w:rPr>
        <w:t>look into</w:t>
      </w:r>
      <w:proofErr w:type="gramEnd"/>
      <w:r w:rsidRPr="00B97166">
        <w:rPr>
          <w:rFonts w:ascii="Times New Roman" w:hAnsi="Times New Roman" w:cs="Times New Roman"/>
        </w:rPr>
        <w:t xml:space="preserve"> that. This policy has been approved by the Office of General Counsel. I met with </w:t>
      </w:r>
      <w:r>
        <w:rPr>
          <w:rFonts w:ascii="Times New Roman" w:hAnsi="Times New Roman" w:cs="Times New Roman"/>
        </w:rPr>
        <w:t>Jeannie</w:t>
      </w:r>
      <w:r w:rsidRPr="00B97166">
        <w:rPr>
          <w:rFonts w:ascii="Times New Roman" w:hAnsi="Times New Roman" w:cs="Times New Roman"/>
        </w:rPr>
        <w:t xml:space="preserve"> Barrett in the spring about it and she had some very helpful comments that we incorporated in our revision. I</w:t>
      </w:r>
      <w:r w:rsidR="00766C92">
        <w:rPr>
          <w:rFonts w:ascii="Times New Roman" w:hAnsi="Times New Roman" w:cs="Times New Roman"/>
        </w:rPr>
        <w:t>’</w:t>
      </w:r>
      <w:r w:rsidRPr="00B97166">
        <w:rPr>
          <w:rFonts w:ascii="Times New Roman" w:hAnsi="Times New Roman" w:cs="Times New Roman"/>
        </w:rPr>
        <w:t xml:space="preserve">ll </w:t>
      </w:r>
      <w:proofErr w:type="gramStart"/>
      <w:r w:rsidRPr="00B97166">
        <w:rPr>
          <w:rFonts w:ascii="Times New Roman" w:hAnsi="Times New Roman" w:cs="Times New Roman"/>
        </w:rPr>
        <w:t>actually mention</w:t>
      </w:r>
      <w:proofErr w:type="gramEnd"/>
      <w:r w:rsidRPr="00B97166">
        <w:rPr>
          <w:rFonts w:ascii="Times New Roman" w:hAnsi="Times New Roman" w:cs="Times New Roman"/>
        </w:rPr>
        <w:t xml:space="preserve"> one main one in just a moment, but we did then run it by </w:t>
      </w:r>
      <w:r>
        <w:rPr>
          <w:rFonts w:ascii="Times New Roman" w:hAnsi="Times New Roman" w:cs="Times New Roman"/>
        </w:rPr>
        <w:t>L</w:t>
      </w:r>
      <w:r w:rsidRPr="00B97166">
        <w:rPr>
          <w:rFonts w:ascii="Times New Roman" w:hAnsi="Times New Roman" w:cs="Times New Roman"/>
        </w:rPr>
        <w:t>egal again very recently and it</w:t>
      </w:r>
      <w:r w:rsidR="00C24388">
        <w:rPr>
          <w:rFonts w:ascii="Times New Roman" w:hAnsi="Times New Roman" w:cs="Times New Roman"/>
        </w:rPr>
        <w:t xml:space="preserve"> </w:t>
      </w:r>
      <w:r w:rsidRPr="00B97166">
        <w:rPr>
          <w:rFonts w:ascii="Times New Roman" w:hAnsi="Times New Roman" w:cs="Times New Roman"/>
        </w:rPr>
        <w:t>got full approval from them.</w:t>
      </w:r>
      <w:r w:rsidR="00C24388">
        <w:rPr>
          <w:rFonts w:ascii="Times New Roman" w:hAnsi="Times New Roman" w:cs="Times New Roman"/>
        </w:rPr>
        <w:t xml:space="preserve"> </w:t>
      </w:r>
      <w:r>
        <w:rPr>
          <w:rFonts w:ascii="Times New Roman" w:hAnsi="Times New Roman" w:cs="Times New Roman"/>
        </w:rPr>
        <w:t>T</w:t>
      </w:r>
      <w:r w:rsidRPr="00B97166">
        <w:rPr>
          <w:rFonts w:ascii="Times New Roman" w:hAnsi="Times New Roman" w:cs="Times New Roman"/>
        </w:rPr>
        <w:t xml:space="preserve">he one global suggestion that came out of </w:t>
      </w:r>
      <w:r>
        <w:rPr>
          <w:rFonts w:ascii="Times New Roman" w:hAnsi="Times New Roman" w:cs="Times New Roman"/>
        </w:rPr>
        <w:t>L</w:t>
      </w:r>
      <w:r w:rsidRPr="00B97166">
        <w:rPr>
          <w:rFonts w:ascii="Times New Roman" w:hAnsi="Times New Roman" w:cs="Times New Roman"/>
        </w:rPr>
        <w:t>egal</w:t>
      </w:r>
      <w:r>
        <w:rPr>
          <w:rFonts w:ascii="Times New Roman" w:hAnsi="Times New Roman" w:cs="Times New Roman"/>
        </w:rPr>
        <w:t>,</w:t>
      </w:r>
      <w:r w:rsidRPr="00B97166">
        <w:rPr>
          <w:rFonts w:ascii="Times New Roman" w:hAnsi="Times New Roman" w:cs="Times New Roman"/>
        </w:rPr>
        <w:t xml:space="preserve"> that I think was a very good one</w:t>
      </w:r>
      <w:proofErr w:type="gramStart"/>
      <w:r>
        <w:rPr>
          <w:rFonts w:ascii="Times New Roman" w:hAnsi="Times New Roman" w:cs="Times New Roman"/>
        </w:rPr>
        <w:t>,</w:t>
      </w:r>
      <w:r w:rsidRPr="00B97166">
        <w:rPr>
          <w:rFonts w:ascii="Times New Roman" w:hAnsi="Times New Roman" w:cs="Times New Roman"/>
        </w:rPr>
        <w:t xml:space="preserve"> was it</w:t>
      </w:r>
      <w:proofErr w:type="gramEnd"/>
      <w:r w:rsidRPr="00B97166">
        <w:rPr>
          <w:rFonts w:ascii="Times New Roman" w:hAnsi="Times New Roman" w:cs="Times New Roman"/>
        </w:rPr>
        <w:t xml:space="preserve"> was emphasized that 1.17 is a policy that applies to all university employees and some of the old policy was really written in a way where it kind of centered the interests of faculty</w:t>
      </w:r>
      <w:r>
        <w:rPr>
          <w:rFonts w:ascii="Times New Roman" w:hAnsi="Times New Roman" w:cs="Times New Roman"/>
        </w:rPr>
        <w:t>.</w:t>
      </w:r>
      <w:r w:rsidRPr="00B97166">
        <w:rPr>
          <w:rFonts w:ascii="Times New Roman" w:hAnsi="Times New Roman" w:cs="Times New Roman"/>
        </w:rPr>
        <w:t xml:space="preserve"> </w:t>
      </w:r>
      <w:r>
        <w:rPr>
          <w:rFonts w:ascii="Times New Roman" w:hAnsi="Times New Roman" w:cs="Times New Roman"/>
        </w:rPr>
        <w:t>O</w:t>
      </w:r>
      <w:r w:rsidRPr="00B97166">
        <w:rPr>
          <w:rFonts w:ascii="Times New Roman" w:hAnsi="Times New Roman" w:cs="Times New Roman"/>
        </w:rPr>
        <w:t>ne of the changes that</w:t>
      </w:r>
      <w:r w:rsidR="00766C92">
        <w:rPr>
          <w:rFonts w:ascii="Times New Roman" w:hAnsi="Times New Roman" w:cs="Times New Roman"/>
        </w:rPr>
        <w:t>’</w:t>
      </w:r>
      <w:r w:rsidRPr="00B97166">
        <w:rPr>
          <w:rFonts w:ascii="Times New Roman" w:hAnsi="Times New Roman" w:cs="Times New Roman"/>
        </w:rPr>
        <w:t>s been made throughout that is instead of trying to talk about faculty unless we really need to specifically, we talk about university employees, that</w:t>
      </w:r>
      <w:r w:rsidR="00766C92">
        <w:rPr>
          <w:rFonts w:ascii="Times New Roman" w:hAnsi="Times New Roman" w:cs="Times New Roman"/>
        </w:rPr>
        <w:t>’</w:t>
      </w:r>
      <w:r w:rsidRPr="00B97166">
        <w:rPr>
          <w:rFonts w:ascii="Times New Roman" w:hAnsi="Times New Roman" w:cs="Times New Roman"/>
        </w:rPr>
        <w:t xml:space="preserve">s one change throughout. We also then tried to keep this in mind as an organizing principle. </w:t>
      </w:r>
    </w:p>
    <w:p w14:paraId="1CD86934" w14:textId="73DA54F8" w:rsidR="00443CF2" w:rsidRDefault="00443CF2" w:rsidP="00443CF2">
      <w:pPr>
        <w:rPr>
          <w:rFonts w:ascii="Times New Roman" w:hAnsi="Times New Roman" w:cs="Times New Roman"/>
        </w:rPr>
      </w:pPr>
      <w:r w:rsidRPr="00B97166">
        <w:rPr>
          <w:rFonts w:ascii="Times New Roman" w:hAnsi="Times New Roman" w:cs="Times New Roman"/>
        </w:rPr>
        <w:t xml:space="preserve">Some of the lists of items had things that are </w:t>
      </w:r>
      <w:proofErr w:type="gramStart"/>
      <w:r w:rsidRPr="00B97166">
        <w:rPr>
          <w:rFonts w:ascii="Times New Roman" w:hAnsi="Times New Roman" w:cs="Times New Roman"/>
        </w:rPr>
        <w:t>a very</w:t>
      </w:r>
      <w:proofErr w:type="gramEnd"/>
      <w:r w:rsidRPr="00B97166">
        <w:rPr>
          <w:rFonts w:ascii="Times New Roman" w:hAnsi="Times New Roman" w:cs="Times New Roman"/>
        </w:rPr>
        <w:t xml:space="preserve"> high concern to faculty like academic freedom, almost as the first bullet point. And it</w:t>
      </w:r>
      <w:r w:rsidR="00766C92">
        <w:rPr>
          <w:rFonts w:ascii="Times New Roman" w:hAnsi="Times New Roman" w:cs="Times New Roman"/>
        </w:rPr>
        <w:t>’</w:t>
      </w:r>
      <w:r w:rsidRPr="00B97166">
        <w:rPr>
          <w:rFonts w:ascii="Times New Roman" w:hAnsi="Times New Roman" w:cs="Times New Roman"/>
        </w:rPr>
        <w:t>s not that that doesn</w:t>
      </w:r>
      <w:r w:rsidR="00766C92">
        <w:rPr>
          <w:rFonts w:ascii="Times New Roman" w:hAnsi="Times New Roman" w:cs="Times New Roman"/>
        </w:rPr>
        <w:t>’</w:t>
      </w:r>
      <w:r w:rsidRPr="00B97166">
        <w:rPr>
          <w:rFonts w:ascii="Times New Roman" w:hAnsi="Times New Roman" w:cs="Times New Roman"/>
        </w:rPr>
        <w:t>t matter, but instead what we tried to do was, as a principal organization, reorganize some of the lists from things that would apply to the most employees down to kind of more specific and smaller numbers of employees. So that</w:t>
      </w:r>
      <w:r w:rsidR="00766C92">
        <w:rPr>
          <w:rFonts w:ascii="Times New Roman" w:hAnsi="Times New Roman" w:cs="Times New Roman"/>
        </w:rPr>
        <w:t>’</w:t>
      </w:r>
      <w:r w:rsidRPr="00B97166">
        <w:rPr>
          <w:rFonts w:ascii="Times New Roman" w:hAnsi="Times New Roman" w:cs="Times New Roman"/>
        </w:rPr>
        <w:t xml:space="preserve">s why at least a lot of things got moved around, even if they largely remained the same. It also struck us that policy 1.17A </w:t>
      </w:r>
      <w:r>
        <w:rPr>
          <w:rFonts w:ascii="Times New Roman" w:hAnsi="Times New Roman" w:cs="Times New Roman"/>
        </w:rPr>
        <w:t>P</w:t>
      </w:r>
      <w:r w:rsidRPr="00B97166">
        <w:rPr>
          <w:rFonts w:ascii="Times New Roman" w:hAnsi="Times New Roman" w:cs="Times New Roman"/>
        </w:rPr>
        <w:t xml:space="preserve">rofessional </w:t>
      </w:r>
      <w:r>
        <w:rPr>
          <w:rFonts w:ascii="Times New Roman" w:hAnsi="Times New Roman" w:cs="Times New Roman"/>
        </w:rPr>
        <w:t>R</w:t>
      </w:r>
      <w:r w:rsidRPr="00B97166">
        <w:rPr>
          <w:rFonts w:ascii="Times New Roman" w:hAnsi="Times New Roman" w:cs="Times New Roman"/>
        </w:rPr>
        <w:t>elations seem</w:t>
      </w:r>
      <w:r>
        <w:rPr>
          <w:rFonts w:ascii="Times New Roman" w:hAnsi="Times New Roman" w:cs="Times New Roman"/>
        </w:rPr>
        <w:t>ed</w:t>
      </w:r>
      <w:r w:rsidRPr="00B97166">
        <w:rPr>
          <w:rFonts w:ascii="Times New Roman" w:hAnsi="Times New Roman" w:cs="Times New Roman"/>
        </w:rPr>
        <w:t xml:space="preserve"> like the kind of policy that largely arose in response to some specific incident. </w:t>
      </w:r>
      <w:r>
        <w:rPr>
          <w:rFonts w:ascii="Times New Roman" w:hAnsi="Times New Roman" w:cs="Times New Roman"/>
        </w:rPr>
        <w:t>W</w:t>
      </w:r>
      <w:r w:rsidRPr="00B97166">
        <w:rPr>
          <w:rFonts w:ascii="Times New Roman" w:hAnsi="Times New Roman" w:cs="Times New Roman"/>
        </w:rPr>
        <w:t xml:space="preserve">e </w:t>
      </w:r>
      <w:proofErr w:type="gramStart"/>
      <w:r w:rsidRPr="00B97166">
        <w:rPr>
          <w:rFonts w:ascii="Times New Roman" w:hAnsi="Times New Roman" w:cs="Times New Roman"/>
        </w:rPr>
        <w:t>actually tried</w:t>
      </w:r>
      <w:proofErr w:type="gramEnd"/>
      <w:r w:rsidRPr="00B97166">
        <w:rPr>
          <w:rFonts w:ascii="Times New Roman" w:hAnsi="Times New Roman" w:cs="Times New Roman"/>
        </w:rPr>
        <w:t xml:space="preserve"> to make some of that text a little bit more general. That was one of the reasons for moving from </w:t>
      </w:r>
      <w:r>
        <w:rPr>
          <w:rFonts w:ascii="Times New Roman" w:hAnsi="Times New Roman" w:cs="Times New Roman"/>
        </w:rPr>
        <w:t>P</w:t>
      </w:r>
      <w:r w:rsidRPr="00B97166">
        <w:rPr>
          <w:rFonts w:ascii="Times New Roman" w:hAnsi="Times New Roman" w:cs="Times New Roman"/>
        </w:rPr>
        <w:t xml:space="preserve">rofessional </w:t>
      </w:r>
      <w:r>
        <w:rPr>
          <w:rFonts w:ascii="Times New Roman" w:hAnsi="Times New Roman" w:cs="Times New Roman"/>
        </w:rPr>
        <w:t>R</w:t>
      </w:r>
      <w:r w:rsidRPr="00B97166">
        <w:rPr>
          <w:rFonts w:ascii="Times New Roman" w:hAnsi="Times New Roman" w:cs="Times New Roman"/>
        </w:rPr>
        <w:t xml:space="preserve">elations to </w:t>
      </w:r>
      <w:r>
        <w:rPr>
          <w:rFonts w:ascii="Times New Roman" w:hAnsi="Times New Roman" w:cs="Times New Roman"/>
        </w:rPr>
        <w:t>P</w:t>
      </w:r>
      <w:r w:rsidRPr="00B97166">
        <w:rPr>
          <w:rFonts w:ascii="Times New Roman" w:hAnsi="Times New Roman" w:cs="Times New Roman"/>
        </w:rPr>
        <w:t>rofessionalism more generally</w:t>
      </w:r>
      <w:r>
        <w:rPr>
          <w:rFonts w:ascii="Times New Roman" w:hAnsi="Times New Roman" w:cs="Times New Roman"/>
        </w:rPr>
        <w:t>, a</w:t>
      </w:r>
      <w:r w:rsidRPr="00B97166">
        <w:rPr>
          <w:rFonts w:ascii="Times New Roman" w:hAnsi="Times New Roman" w:cs="Times New Roman"/>
        </w:rPr>
        <w:t>nd again, tried to broaden that.</w:t>
      </w:r>
      <w:r>
        <w:rPr>
          <w:rFonts w:ascii="Times New Roman" w:hAnsi="Times New Roman" w:cs="Times New Roman"/>
        </w:rPr>
        <w:t xml:space="preserve"> T</w:t>
      </w:r>
      <w:r w:rsidRPr="00B97166">
        <w:rPr>
          <w:rFonts w:ascii="Times New Roman" w:hAnsi="Times New Roman" w:cs="Times New Roman"/>
        </w:rPr>
        <w:t xml:space="preserve">he original 1.17A, I think specifically talked about it being inappropriate for a faculty member to say bad things about other faculty members in front of students. </w:t>
      </w:r>
      <w:r>
        <w:rPr>
          <w:rFonts w:ascii="Times New Roman" w:hAnsi="Times New Roman" w:cs="Times New Roman"/>
        </w:rPr>
        <w:t>W</w:t>
      </w:r>
      <w:r w:rsidRPr="00B97166">
        <w:rPr>
          <w:rFonts w:ascii="Times New Roman" w:hAnsi="Times New Roman" w:cs="Times New Roman"/>
        </w:rPr>
        <w:t>e</w:t>
      </w:r>
      <w:r w:rsidR="00766C92">
        <w:rPr>
          <w:rFonts w:ascii="Times New Roman" w:hAnsi="Times New Roman" w:cs="Times New Roman"/>
        </w:rPr>
        <w:t>’</w:t>
      </w:r>
      <w:r w:rsidRPr="00B97166">
        <w:rPr>
          <w:rFonts w:ascii="Times New Roman" w:hAnsi="Times New Roman" w:cs="Times New Roman"/>
        </w:rPr>
        <w:t xml:space="preserve">ve tried to broaden that then about saying bad things about one </w:t>
      </w:r>
      <w:proofErr w:type="gramStart"/>
      <w:r w:rsidRPr="00B97166">
        <w:rPr>
          <w:rFonts w:ascii="Times New Roman" w:hAnsi="Times New Roman" w:cs="Times New Roman"/>
        </w:rPr>
        <w:t>employee</w:t>
      </w:r>
      <w:proofErr w:type="gramEnd"/>
      <w:r w:rsidRPr="00B97166">
        <w:rPr>
          <w:rFonts w:ascii="Times New Roman" w:hAnsi="Times New Roman" w:cs="Times New Roman"/>
        </w:rPr>
        <w:t xml:space="preserve"> about another more generally. </w:t>
      </w:r>
    </w:p>
    <w:p w14:paraId="3548A611" w14:textId="3F8D92D7" w:rsidR="00443CF2" w:rsidRDefault="00443CF2" w:rsidP="00443CF2">
      <w:pPr>
        <w:rPr>
          <w:rFonts w:ascii="Times New Roman" w:hAnsi="Times New Roman" w:cs="Times New Roman"/>
        </w:rPr>
      </w:pPr>
      <w:r>
        <w:rPr>
          <w:rFonts w:ascii="Times New Roman" w:hAnsi="Times New Roman" w:cs="Times New Roman"/>
        </w:rPr>
        <w:t>W</w:t>
      </w:r>
      <w:r w:rsidRPr="00B97166">
        <w:rPr>
          <w:rFonts w:ascii="Times New Roman" w:hAnsi="Times New Roman" w:cs="Times New Roman"/>
        </w:rPr>
        <w:t xml:space="preserve">e still do refer to </w:t>
      </w:r>
      <w:r>
        <w:rPr>
          <w:rFonts w:ascii="Times New Roman" w:hAnsi="Times New Roman" w:cs="Times New Roman"/>
        </w:rPr>
        <w:t>A</w:t>
      </w:r>
      <w:r w:rsidRPr="00B97166">
        <w:rPr>
          <w:rFonts w:ascii="Times New Roman" w:hAnsi="Times New Roman" w:cs="Times New Roman"/>
        </w:rPr>
        <w:t xml:space="preserve">morous </w:t>
      </w:r>
      <w:r>
        <w:rPr>
          <w:rFonts w:ascii="Times New Roman" w:hAnsi="Times New Roman" w:cs="Times New Roman"/>
        </w:rPr>
        <w:t>R</w:t>
      </w:r>
      <w:r w:rsidRPr="00B97166">
        <w:rPr>
          <w:rFonts w:ascii="Times New Roman" w:hAnsi="Times New Roman" w:cs="Times New Roman"/>
        </w:rPr>
        <w:t xml:space="preserve">elations as a policy, but we moved that out of the text of 1.17 and then sort of moved that reference into the section on </w:t>
      </w:r>
      <w:r>
        <w:rPr>
          <w:rFonts w:ascii="Times New Roman" w:hAnsi="Times New Roman" w:cs="Times New Roman"/>
        </w:rPr>
        <w:t>P</w:t>
      </w:r>
      <w:r w:rsidRPr="00B97166">
        <w:rPr>
          <w:rFonts w:ascii="Times New Roman" w:hAnsi="Times New Roman" w:cs="Times New Roman"/>
        </w:rPr>
        <w:t xml:space="preserve">rofessionalism. That seemed like a better place to put it. Also clarified and added some speech-related things there. </w:t>
      </w:r>
      <w:r>
        <w:rPr>
          <w:rFonts w:ascii="Times New Roman" w:hAnsi="Times New Roman" w:cs="Times New Roman"/>
        </w:rPr>
        <w:t>T</w:t>
      </w:r>
      <w:r w:rsidRPr="00B97166">
        <w:rPr>
          <w:rFonts w:ascii="Times New Roman" w:hAnsi="Times New Roman" w:cs="Times New Roman"/>
        </w:rPr>
        <w:t>hat</w:t>
      </w:r>
      <w:r w:rsidR="00766C92">
        <w:rPr>
          <w:rFonts w:ascii="Times New Roman" w:hAnsi="Times New Roman" w:cs="Times New Roman"/>
        </w:rPr>
        <w:t>’</w:t>
      </w:r>
      <w:r w:rsidRPr="00B97166">
        <w:rPr>
          <w:rFonts w:ascii="Times New Roman" w:hAnsi="Times New Roman" w:cs="Times New Roman"/>
        </w:rPr>
        <w:t>s, I think, a summary of the main changes.</w:t>
      </w:r>
    </w:p>
    <w:p w14:paraId="087455F8" w14:textId="47736227" w:rsidR="00443CF2" w:rsidRPr="00B97166" w:rsidRDefault="00443CF2" w:rsidP="00443CF2">
      <w:pPr>
        <w:rPr>
          <w:rFonts w:ascii="Times New Roman" w:hAnsi="Times New Roman" w:cs="Times New Roman"/>
        </w:rPr>
      </w:pPr>
      <w:r>
        <w:rPr>
          <w:rFonts w:ascii="Times New Roman" w:hAnsi="Times New Roman" w:cs="Times New Roman"/>
        </w:rPr>
        <w:t>Senator Meyer</w:t>
      </w:r>
      <w:r w:rsidRPr="00B97166">
        <w:rPr>
          <w:rFonts w:ascii="Times New Roman" w:hAnsi="Times New Roman" w:cs="Times New Roman"/>
        </w:rPr>
        <w:t>: On the bottom of page three, right above rom</w:t>
      </w:r>
      <w:r>
        <w:rPr>
          <w:rFonts w:ascii="Times New Roman" w:hAnsi="Times New Roman" w:cs="Times New Roman"/>
        </w:rPr>
        <w:t>an numeral</w:t>
      </w:r>
      <w:r w:rsidRPr="00B97166">
        <w:rPr>
          <w:rFonts w:ascii="Times New Roman" w:hAnsi="Times New Roman" w:cs="Times New Roman"/>
        </w:rPr>
        <w:t xml:space="preserve"> four, that bullet point above number four talks about the first </w:t>
      </w:r>
      <w:r>
        <w:rPr>
          <w:rFonts w:ascii="Times New Roman" w:hAnsi="Times New Roman" w:cs="Times New Roman"/>
        </w:rPr>
        <w:t>amendment</w:t>
      </w:r>
      <w:r w:rsidRPr="00B97166">
        <w:rPr>
          <w:rFonts w:ascii="Times New Roman" w:hAnsi="Times New Roman" w:cs="Times New Roman"/>
        </w:rPr>
        <w:t xml:space="preserve"> rights and stuff. I was curious as to how </w:t>
      </w:r>
      <w:proofErr w:type="gramStart"/>
      <w:r w:rsidRPr="00B97166">
        <w:rPr>
          <w:rFonts w:ascii="Times New Roman" w:hAnsi="Times New Roman" w:cs="Times New Roman"/>
        </w:rPr>
        <w:t>this plays</w:t>
      </w:r>
      <w:proofErr w:type="gramEnd"/>
      <w:r w:rsidRPr="00B97166">
        <w:rPr>
          <w:rFonts w:ascii="Times New Roman" w:hAnsi="Times New Roman" w:cs="Times New Roman"/>
        </w:rPr>
        <w:t xml:space="preserve"> with the collective bargaining agreement from the union and the way th</w:t>
      </w:r>
      <w:r>
        <w:rPr>
          <w:rFonts w:ascii="Times New Roman" w:hAnsi="Times New Roman" w:cs="Times New Roman"/>
        </w:rPr>
        <w:t>at</w:t>
      </w:r>
      <w:r w:rsidRPr="00B97166">
        <w:rPr>
          <w:rFonts w:ascii="Times New Roman" w:hAnsi="Times New Roman" w:cs="Times New Roman"/>
        </w:rPr>
        <w:t xml:space="preserve"> academic freedom is </w:t>
      </w:r>
      <w:proofErr w:type="gramStart"/>
      <w:r w:rsidRPr="00B97166">
        <w:rPr>
          <w:rFonts w:ascii="Times New Roman" w:hAnsi="Times New Roman" w:cs="Times New Roman"/>
        </w:rPr>
        <w:t>defined in</w:t>
      </w:r>
      <w:proofErr w:type="gramEnd"/>
      <w:r w:rsidRPr="00B97166">
        <w:rPr>
          <w:rFonts w:ascii="Times New Roman" w:hAnsi="Times New Roman" w:cs="Times New Roman"/>
        </w:rPr>
        <w:t xml:space="preserve"> </w:t>
      </w:r>
      <w:r>
        <w:rPr>
          <w:rFonts w:ascii="Times New Roman" w:hAnsi="Times New Roman" w:cs="Times New Roman"/>
        </w:rPr>
        <w:t>there</w:t>
      </w:r>
      <w:r w:rsidRPr="00B97166">
        <w:rPr>
          <w:rFonts w:ascii="Times New Roman" w:hAnsi="Times New Roman" w:cs="Times New Roman"/>
        </w:rPr>
        <w:t>.</w:t>
      </w:r>
      <w:r>
        <w:rPr>
          <w:rFonts w:ascii="Times New Roman" w:hAnsi="Times New Roman" w:cs="Times New Roman"/>
        </w:rPr>
        <w:t xml:space="preserve"> </w:t>
      </w:r>
      <w:r w:rsidRPr="00B97166">
        <w:rPr>
          <w:rFonts w:ascii="Times New Roman" w:hAnsi="Times New Roman" w:cs="Times New Roman"/>
        </w:rPr>
        <w:t>Did you check that out?</w:t>
      </w:r>
    </w:p>
    <w:p w14:paraId="5311C520" w14:textId="148CF22C" w:rsidR="00443CF2" w:rsidRPr="00B97166" w:rsidRDefault="00443CF2" w:rsidP="00443CF2">
      <w:pPr>
        <w:rPr>
          <w:rFonts w:ascii="Times New Roman" w:hAnsi="Times New Roman" w:cs="Times New Roman"/>
        </w:rPr>
      </w:pPr>
      <w:r>
        <w:rPr>
          <w:rFonts w:ascii="Times New Roman" w:hAnsi="Times New Roman" w:cs="Times New Roman"/>
        </w:rPr>
        <w:t>Senator Stewart</w:t>
      </w:r>
      <w:r w:rsidRPr="00B97166">
        <w:rPr>
          <w:rFonts w:ascii="Times New Roman" w:hAnsi="Times New Roman" w:cs="Times New Roman"/>
        </w:rPr>
        <w:t>: No. We did not examine that specifically</w:t>
      </w:r>
      <w:r>
        <w:rPr>
          <w:rFonts w:ascii="Times New Roman" w:hAnsi="Times New Roman" w:cs="Times New Roman"/>
        </w:rPr>
        <w:t>. T</w:t>
      </w:r>
      <w:r w:rsidRPr="00B97166">
        <w:rPr>
          <w:rFonts w:ascii="Times New Roman" w:hAnsi="Times New Roman" w:cs="Times New Roman"/>
        </w:rPr>
        <w:t>he union must observe first amendment rights. I don</w:t>
      </w:r>
      <w:r w:rsidR="00766C92">
        <w:rPr>
          <w:rFonts w:ascii="Times New Roman" w:hAnsi="Times New Roman" w:cs="Times New Roman"/>
        </w:rPr>
        <w:t>’</w:t>
      </w:r>
      <w:r w:rsidRPr="00B97166">
        <w:rPr>
          <w:rFonts w:ascii="Times New Roman" w:hAnsi="Times New Roman" w:cs="Times New Roman"/>
        </w:rPr>
        <w:t>t think anything in the CBA could possibly violate that. Do you have something more specific in mind that maybe we ought to explore</w:t>
      </w:r>
      <w:r w:rsidR="00C24388">
        <w:rPr>
          <w:rFonts w:ascii="Times New Roman" w:hAnsi="Times New Roman" w:cs="Times New Roman"/>
        </w:rPr>
        <w:t>.</w:t>
      </w:r>
    </w:p>
    <w:p w14:paraId="3775F2AA" w14:textId="77777777" w:rsidR="00C24388" w:rsidRDefault="00443CF2" w:rsidP="00443CF2">
      <w:pPr>
        <w:rPr>
          <w:rFonts w:ascii="Times New Roman" w:hAnsi="Times New Roman" w:cs="Times New Roman"/>
        </w:rPr>
      </w:pPr>
      <w:r>
        <w:rPr>
          <w:rFonts w:ascii="Times New Roman" w:hAnsi="Times New Roman" w:cs="Times New Roman"/>
        </w:rPr>
        <w:t>Senator Meyer</w:t>
      </w:r>
      <w:r w:rsidRPr="00B97166">
        <w:rPr>
          <w:rFonts w:ascii="Times New Roman" w:hAnsi="Times New Roman" w:cs="Times New Roman"/>
        </w:rPr>
        <w:t xml:space="preserve">: My understanding is </w:t>
      </w:r>
      <w:r>
        <w:rPr>
          <w:rFonts w:ascii="Times New Roman" w:hAnsi="Times New Roman" w:cs="Times New Roman"/>
        </w:rPr>
        <w:t>the</w:t>
      </w:r>
      <w:r w:rsidRPr="00B97166">
        <w:rPr>
          <w:rFonts w:ascii="Times New Roman" w:hAnsi="Times New Roman" w:cs="Times New Roman"/>
        </w:rPr>
        <w:t xml:space="preserve"> CBA includes a section that defines what academic freedom is. I was wondering if that needed to be in here</w:t>
      </w:r>
      <w:r>
        <w:rPr>
          <w:rFonts w:ascii="Times New Roman" w:hAnsi="Times New Roman" w:cs="Times New Roman"/>
        </w:rPr>
        <w:t>.</w:t>
      </w:r>
      <w:r w:rsidRPr="00B97166">
        <w:rPr>
          <w:rFonts w:ascii="Times New Roman" w:hAnsi="Times New Roman" w:cs="Times New Roman"/>
        </w:rPr>
        <w:t xml:space="preserve"> </w:t>
      </w:r>
      <w:r>
        <w:rPr>
          <w:rFonts w:ascii="Times New Roman" w:hAnsi="Times New Roman" w:cs="Times New Roman"/>
        </w:rPr>
        <w:t>Does</w:t>
      </w:r>
      <w:r w:rsidRPr="00B97166">
        <w:rPr>
          <w:rFonts w:ascii="Times New Roman" w:hAnsi="Times New Roman" w:cs="Times New Roman"/>
        </w:rPr>
        <w:t xml:space="preserve"> this mesh with that CBA definition</w:t>
      </w:r>
      <w:r>
        <w:rPr>
          <w:rFonts w:ascii="Times New Roman" w:hAnsi="Times New Roman" w:cs="Times New Roman"/>
        </w:rPr>
        <w:t>?</w:t>
      </w:r>
      <w:r w:rsidRPr="00B97166">
        <w:rPr>
          <w:rFonts w:ascii="Times New Roman" w:hAnsi="Times New Roman" w:cs="Times New Roman"/>
        </w:rPr>
        <w:t xml:space="preserve"> </w:t>
      </w:r>
      <w:r>
        <w:rPr>
          <w:rFonts w:ascii="Times New Roman" w:hAnsi="Times New Roman" w:cs="Times New Roman"/>
        </w:rPr>
        <w:t>E</w:t>
      </w:r>
      <w:r w:rsidRPr="00B97166">
        <w:rPr>
          <w:rFonts w:ascii="Times New Roman" w:hAnsi="Times New Roman" w:cs="Times New Roman"/>
        </w:rPr>
        <w:t>t cetera.</w:t>
      </w:r>
    </w:p>
    <w:p w14:paraId="362AE34C" w14:textId="42EB4730" w:rsidR="00443CF2" w:rsidRPr="00B97166" w:rsidRDefault="00443CF2" w:rsidP="00443CF2">
      <w:pPr>
        <w:rPr>
          <w:rFonts w:ascii="Times New Roman" w:hAnsi="Times New Roman" w:cs="Times New Roman"/>
        </w:rPr>
      </w:pPr>
      <w:r>
        <w:rPr>
          <w:rFonts w:ascii="Times New Roman" w:hAnsi="Times New Roman" w:cs="Times New Roman"/>
        </w:rPr>
        <w:t>Senator Stewart</w:t>
      </w:r>
      <w:r w:rsidRPr="00B97166">
        <w:rPr>
          <w:rFonts w:ascii="Times New Roman" w:hAnsi="Times New Roman" w:cs="Times New Roman"/>
        </w:rPr>
        <w:t>: Does anyone know the answer to that?</w:t>
      </w:r>
    </w:p>
    <w:p w14:paraId="1AD2EABA" w14:textId="5716D7B3" w:rsidR="00443CF2" w:rsidRPr="00B97166" w:rsidRDefault="00443CF2" w:rsidP="00443CF2">
      <w:pPr>
        <w:rPr>
          <w:rFonts w:ascii="Times New Roman" w:hAnsi="Times New Roman" w:cs="Times New Roman"/>
        </w:rPr>
      </w:pPr>
      <w:r>
        <w:rPr>
          <w:rFonts w:ascii="Times New Roman" w:hAnsi="Times New Roman" w:cs="Times New Roman"/>
        </w:rPr>
        <w:t>Chairperson Bonnell</w:t>
      </w:r>
      <w:r w:rsidRPr="00B97166">
        <w:rPr>
          <w:rFonts w:ascii="Times New Roman" w:hAnsi="Times New Roman" w:cs="Times New Roman"/>
        </w:rPr>
        <w:t xml:space="preserve">: </w:t>
      </w:r>
      <w:r>
        <w:rPr>
          <w:rFonts w:ascii="Times New Roman" w:hAnsi="Times New Roman" w:cs="Times New Roman"/>
        </w:rPr>
        <w:t>I</w:t>
      </w:r>
      <w:r w:rsidRPr="00B97166">
        <w:rPr>
          <w:rFonts w:ascii="Times New Roman" w:hAnsi="Times New Roman" w:cs="Times New Roman"/>
        </w:rPr>
        <w:t>n 9</w:t>
      </w:r>
      <w:r>
        <w:rPr>
          <w:rFonts w:ascii="Times New Roman" w:hAnsi="Times New Roman" w:cs="Times New Roman"/>
        </w:rPr>
        <w:t>.</w:t>
      </w:r>
      <w:r w:rsidRPr="00B97166">
        <w:rPr>
          <w:rFonts w:ascii="Times New Roman" w:hAnsi="Times New Roman" w:cs="Times New Roman"/>
        </w:rPr>
        <w:t>2, we refer to the policy in academic freedom</w:t>
      </w:r>
      <w:r>
        <w:rPr>
          <w:rFonts w:ascii="Times New Roman" w:hAnsi="Times New Roman" w:cs="Times New Roman"/>
        </w:rPr>
        <w:t>, s</w:t>
      </w:r>
      <w:r w:rsidRPr="00B97166">
        <w:rPr>
          <w:rFonts w:ascii="Times New Roman" w:hAnsi="Times New Roman" w:cs="Times New Roman"/>
        </w:rPr>
        <w:t>o we point to that. I know we thought about that with the CBA, but that</w:t>
      </w:r>
      <w:r w:rsidR="00766C92">
        <w:rPr>
          <w:rFonts w:ascii="Times New Roman" w:hAnsi="Times New Roman" w:cs="Times New Roman"/>
        </w:rPr>
        <w:t>’</w:t>
      </w:r>
      <w:r w:rsidRPr="00B97166">
        <w:rPr>
          <w:rFonts w:ascii="Times New Roman" w:hAnsi="Times New Roman" w:cs="Times New Roman"/>
        </w:rPr>
        <w:t>s probably not helping. It didn</w:t>
      </w:r>
      <w:r w:rsidR="00766C92">
        <w:rPr>
          <w:rFonts w:ascii="Times New Roman" w:hAnsi="Times New Roman" w:cs="Times New Roman"/>
        </w:rPr>
        <w:t>’</w:t>
      </w:r>
      <w:r w:rsidRPr="00B97166">
        <w:rPr>
          <w:rFonts w:ascii="Times New Roman" w:hAnsi="Times New Roman" w:cs="Times New Roman"/>
        </w:rPr>
        <w:t xml:space="preserve">t seem like there was anything that </w:t>
      </w:r>
      <w:proofErr w:type="gramStart"/>
      <w:r w:rsidRPr="00B97166">
        <w:rPr>
          <w:rFonts w:ascii="Times New Roman" w:hAnsi="Times New Roman" w:cs="Times New Roman"/>
        </w:rPr>
        <w:t>was in disagreement</w:t>
      </w:r>
      <w:proofErr w:type="gramEnd"/>
      <w:r w:rsidRPr="00B97166">
        <w:rPr>
          <w:rFonts w:ascii="Times New Roman" w:hAnsi="Times New Roman" w:cs="Times New Roman"/>
        </w:rPr>
        <w:t xml:space="preserve"> with that based on the article.</w:t>
      </w:r>
    </w:p>
    <w:p w14:paraId="5D49E463" w14:textId="225DD102" w:rsidR="00443CF2" w:rsidRPr="00B97166" w:rsidRDefault="00443CF2" w:rsidP="00443CF2">
      <w:pPr>
        <w:rPr>
          <w:rFonts w:ascii="Times New Roman" w:hAnsi="Times New Roman" w:cs="Times New Roman"/>
        </w:rPr>
      </w:pPr>
      <w:r>
        <w:rPr>
          <w:rFonts w:ascii="Times New Roman" w:hAnsi="Times New Roman" w:cs="Times New Roman"/>
        </w:rPr>
        <w:t>Senator Meyer</w:t>
      </w:r>
      <w:r w:rsidRPr="00B97166">
        <w:rPr>
          <w:rFonts w:ascii="Times New Roman" w:hAnsi="Times New Roman" w:cs="Times New Roman"/>
        </w:rPr>
        <w:t>: I</w:t>
      </w:r>
      <w:r w:rsidR="00766C92">
        <w:rPr>
          <w:rFonts w:ascii="Times New Roman" w:hAnsi="Times New Roman" w:cs="Times New Roman"/>
        </w:rPr>
        <w:t>’</w:t>
      </w:r>
      <w:r w:rsidRPr="00B97166">
        <w:rPr>
          <w:rFonts w:ascii="Times New Roman" w:hAnsi="Times New Roman" w:cs="Times New Roman"/>
        </w:rPr>
        <w:t>m not saying there is necessarily a disagreement. I</w:t>
      </w:r>
      <w:r w:rsidR="00766C92">
        <w:rPr>
          <w:rFonts w:ascii="Times New Roman" w:hAnsi="Times New Roman" w:cs="Times New Roman"/>
        </w:rPr>
        <w:t>’</w:t>
      </w:r>
      <w:r w:rsidRPr="00B97166">
        <w:rPr>
          <w:rFonts w:ascii="Times New Roman" w:hAnsi="Times New Roman" w:cs="Times New Roman"/>
        </w:rPr>
        <w:t xml:space="preserve">m just asking how they </w:t>
      </w:r>
      <w:proofErr w:type="gramStart"/>
      <w:r w:rsidRPr="00B97166">
        <w:rPr>
          <w:rFonts w:ascii="Times New Roman" w:hAnsi="Times New Roman" w:cs="Times New Roman"/>
        </w:rPr>
        <w:t>would</w:t>
      </w:r>
      <w:proofErr w:type="gramEnd"/>
      <w:r w:rsidRPr="00B97166">
        <w:rPr>
          <w:rFonts w:ascii="Times New Roman" w:hAnsi="Times New Roman" w:cs="Times New Roman"/>
        </w:rPr>
        <w:t xml:space="preserve"> play together if they </w:t>
      </w:r>
      <w:proofErr w:type="gramStart"/>
      <w:r w:rsidRPr="00B97166">
        <w:rPr>
          <w:rFonts w:ascii="Times New Roman" w:hAnsi="Times New Roman" w:cs="Times New Roman"/>
        </w:rPr>
        <w:t>do</w:t>
      </w:r>
      <w:proofErr w:type="gramEnd"/>
      <w:r w:rsidRPr="00B97166">
        <w:rPr>
          <w:rFonts w:ascii="Times New Roman" w:hAnsi="Times New Roman" w:cs="Times New Roman"/>
        </w:rPr>
        <w:t>.</w:t>
      </w:r>
    </w:p>
    <w:p w14:paraId="76CBA4C5" w14:textId="3E044CA9" w:rsidR="00443CF2" w:rsidRPr="00B97166" w:rsidRDefault="00443CF2" w:rsidP="00443CF2">
      <w:pPr>
        <w:rPr>
          <w:rFonts w:ascii="Times New Roman" w:hAnsi="Times New Roman" w:cs="Times New Roman"/>
        </w:rPr>
      </w:pPr>
      <w:r>
        <w:rPr>
          <w:rFonts w:ascii="Times New Roman" w:hAnsi="Times New Roman" w:cs="Times New Roman"/>
        </w:rPr>
        <w:t>Chairperson Bonnell</w:t>
      </w:r>
      <w:r w:rsidRPr="00B97166">
        <w:rPr>
          <w:rFonts w:ascii="Times New Roman" w:hAnsi="Times New Roman" w:cs="Times New Roman"/>
        </w:rPr>
        <w:t xml:space="preserve">: </w:t>
      </w:r>
      <w:r>
        <w:rPr>
          <w:rFonts w:ascii="Times New Roman" w:hAnsi="Times New Roman" w:cs="Times New Roman"/>
        </w:rPr>
        <w:t>W</w:t>
      </w:r>
      <w:r w:rsidRPr="00B97166">
        <w:rPr>
          <w:rFonts w:ascii="Times New Roman" w:hAnsi="Times New Roman" w:cs="Times New Roman"/>
        </w:rPr>
        <w:t>e can find out if there</w:t>
      </w:r>
      <w:r w:rsidR="00766C92">
        <w:rPr>
          <w:rFonts w:ascii="Times New Roman" w:hAnsi="Times New Roman" w:cs="Times New Roman"/>
        </w:rPr>
        <w:t>’</w:t>
      </w:r>
      <w:r w:rsidRPr="00B97166">
        <w:rPr>
          <w:rFonts w:ascii="Times New Roman" w:hAnsi="Times New Roman" w:cs="Times New Roman"/>
        </w:rPr>
        <w:t>s any interaction with those.</w:t>
      </w:r>
    </w:p>
    <w:p w14:paraId="1D1957A9" w14:textId="0428118C" w:rsidR="00443CF2" w:rsidRPr="00B97166" w:rsidRDefault="00443CF2" w:rsidP="00443CF2">
      <w:pPr>
        <w:rPr>
          <w:rFonts w:ascii="Times New Roman" w:hAnsi="Times New Roman" w:cs="Times New Roman"/>
        </w:rPr>
      </w:pPr>
      <w:r>
        <w:rPr>
          <w:rFonts w:ascii="Times New Roman" w:hAnsi="Times New Roman" w:cs="Times New Roman"/>
        </w:rPr>
        <w:t>Senator Stewart</w:t>
      </w:r>
      <w:r w:rsidRPr="00B97166">
        <w:rPr>
          <w:rFonts w:ascii="Times New Roman" w:hAnsi="Times New Roman" w:cs="Times New Roman"/>
        </w:rPr>
        <w:t>: I mean, I can tell you one thing, this isn</w:t>
      </w:r>
      <w:r w:rsidR="00766C92">
        <w:rPr>
          <w:rFonts w:ascii="Times New Roman" w:hAnsi="Times New Roman" w:cs="Times New Roman"/>
        </w:rPr>
        <w:t>’</w:t>
      </w:r>
      <w:r w:rsidRPr="00B97166">
        <w:rPr>
          <w:rFonts w:ascii="Times New Roman" w:hAnsi="Times New Roman" w:cs="Times New Roman"/>
        </w:rPr>
        <w:t>t quite your question, but something we did have to clarify. Is it used to be that all kinds of problems with faculty would get routed through the AFEGC</w:t>
      </w:r>
      <w:r>
        <w:rPr>
          <w:rFonts w:ascii="Times New Roman" w:hAnsi="Times New Roman" w:cs="Times New Roman"/>
        </w:rPr>
        <w:t>.</w:t>
      </w:r>
      <w:r w:rsidRPr="00B97166">
        <w:rPr>
          <w:rFonts w:ascii="Times New Roman" w:hAnsi="Times New Roman" w:cs="Times New Roman"/>
        </w:rPr>
        <w:t xml:space="preserve"> </w:t>
      </w:r>
      <w:r>
        <w:rPr>
          <w:rFonts w:ascii="Times New Roman" w:hAnsi="Times New Roman" w:cs="Times New Roman"/>
        </w:rPr>
        <w:t>T</w:t>
      </w:r>
      <w:r w:rsidRPr="00B97166">
        <w:rPr>
          <w:rFonts w:ascii="Times New Roman" w:hAnsi="Times New Roman" w:cs="Times New Roman"/>
        </w:rPr>
        <w:t>hat</w:t>
      </w:r>
      <w:r w:rsidR="00766C92">
        <w:rPr>
          <w:rFonts w:ascii="Times New Roman" w:hAnsi="Times New Roman" w:cs="Times New Roman"/>
        </w:rPr>
        <w:t>’</w:t>
      </w:r>
      <w:r w:rsidRPr="00B97166">
        <w:rPr>
          <w:rFonts w:ascii="Times New Roman" w:hAnsi="Times New Roman" w:cs="Times New Roman"/>
        </w:rPr>
        <w:t xml:space="preserve">s no longer quite the case. </w:t>
      </w:r>
      <w:r>
        <w:rPr>
          <w:rFonts w:ascii="Times New Roman" w:hAnsi="Times New Roman" w:cs="Times New Roman"/>
        </w:rPr>
        <w:t>I</w:t>
      </w:r>
      <w:r w:rsidRPr="00B97166">
        <w:rPr>
          <w:rFonts w:ascii="Times New Roman" w:hAnsi="Times New Roman" w:cs="Times New Roman"/>
        </w:rPr>
        <w:t>n fact, this policy now says that it</w:t>
      </w:r>
      <w:r w:rsidR="00766C92">
        <w:rPr>
          <w:rFonts w:ascii="Times New Roman" w:hAnsi="Times New Roman" w:cs="Times New Roman"/>
        </w:rPr>
        <w:t>’</w:t>
      </w:r>
      <w:r w:rsidRPr="00B97166">
        <w:rPr>
          <w:rFonts w:ascii="Times New Roman" w:hAnsi="Times New Roman" w:cs="Times New Roman"/>
        </w:rPr>
        <w:t xml:space="preserve">s </w:t>
      </w:r>
      <w:proofErr w:type="gramStart"/>
      <w:r w:rsidRPr="00B97166">
        <w:rPr>
          <w:rFonts w:ascii="Times New Roman" w:hAnsi="Times New Roman" w:cs="Times New Roman"/>
        </w:rPr>
        <w:t>really potential</w:t>
      </w:r>
      <w:proofErr w:type="gramEnd"/>
      <w:r w:rsidRPr="00B97166">
        <w:rPr>
          <w:rFonts w:ascii="Times New Roman" w:hAnsi="Times New Roman" w:cs="Times New Roman"/>
        </w:rPr>
        <w:t xml:space="preserve"> ethical violations that go to the AFEGC, and then other things might go to various kinds of union-related things. </w:t>
      </w:r>
      <w:r>
        <w:rPr>
          <w:rFonts w:ascii="Times New Roman" w:hAnsi="Times New Roman" w:cs="Times New Roman"/>
        </w:rPr>
        <w:t>W</w:t>
      </w:r>
      <w:r w:rsidRPr="00B97166">
        <w:rPr>
          <w:rFonts w:ascii="Times New Roman" w:hAnsi="Times New Roman" w:cs="Times New Roman"/>
        </w:rPr>
        <w:t xml:space="preserve">e could certainly </w:t>
      </w:r>
      <w:proofErr w:type="gramStart"/>
      <w:r w:rsidRPr="00B97166">
        <w:rPr>
          <w:rFonts w:ascii="Times New Roman" w:hAnsi="Times New Roman" w:cs="Times New Roman"/>
        </w:rPr>
        <w:t>look into</w:t>
      </w:r>
      <w:proofErr w:type="gramEnd"/>
      <w:r>
        <w:rPr>
          <w:rFonts w:ascii="Times New Roman" w:hAnsi="Times New Roman" w:cs="Times New Roman"/>
        </w:rPr>
        <w:t xml:space="preserve"> that.</w:t>
      </w:r>
    </w:p>
    <w:p w14:paraId="15364BD9" w14:textId="1035D6D8" w:rsidR="00443CF2" w:rsidRPr="00B97166" w:rsidRDefault="00443CF2" w:rsidP="00443CF2">
      <w:pPr>
        <w:rPr>
          <w:rFonts w:ascii="Times New Roman" w:hAnsi="Times New Roman" w:cs="Times New Roman"/>
        </w:rPr>
      </w:pPr>
      <w:r>
        <w:rPr>
          <w:rFonts w:ascii="Times New Roman" w:hAnsi="Times New Roman" w:cs="Times New Roman"/>
        </w:rPr>
        <w:t>AVP Craig Gatto</w:t>
      </w:r>
      <w:r w:rsidRPr="00B97166">
        <w:rPr>
          <w:rFonts w:ascii="Times New Roman" w:hAnsi="Times New Roman" w:cs="Times New Roman"/>
        </w:rPr>
        <w:t>: If I</w:t>
      </w:r>
      <w:r w:rsidR="00766C92">
        <w:rPr>
          <w:rFonts w:ascii="Times New Roman" w:hAnsi="Times New Roman" w:cs="Times New Roman"/>
        </w:rPr>
        <w:t>’</w:t>
      </w:r>
      <w:r w:rsidRPr="00B97166">
        <w:rPr>
          <w:rFonts w:ascii="Times New Roman" w:hAnsi="Times New Roman" w:cs="Times New Roman"/>
        </w:rPr>
        <w:t xml:space="preserve">m understanding correctly, I believe the CBA refers to the policy on </w:t>
      </w:r>
      <w:r>
        <w:rPr>
          <w:rFonts w:ascii="Times New Roman" w:hAnsi="Times New Roman" w:cs="Times New Roman"/>
        </w:rPr>
        <w:t>Academic</w:t>
      </w:r>
      <w:r w:rsidRPr="00B97166">
        <w:rPr>
          <w:rFonts w:ascii="Times New Roman" w:hAnsi="Times New Roman" w:cs="Times New Roman"/>
        </w:rPr>
        <w:t xml:space="preserve"> </w:t>
      </w:r>
      <w:r>
        <w:rPr>
          <w:rFonts w:ascii="Times New Roman" w:hAnsi="Times New Roman" w:cs="Times New Roman"/>
        </w:rPr>
        <w:t>F</w:t>
      </w:r>
      <w:r w:rsidRPr="00B97166">
        <w:rPr>
          <w:rFonts w:ascii="Times New Roman" w:hAnsi="Times New Roman" w:cs="Times New Roman"/>
        </w:rPr>
        <w:t>reedom. It doesn</w:t>
      </w:r>
      <w:r w:rsidR="00766C92">
        <w:rPr>
          <w:rFonts w:ascii="Times New Roman" w:hAnsi="Times New Roman" w:cs="Times New Roman"/>
        </w:rPr>
        <w:t>’</w:t>
      </w:r>
      <w:r w:rsidRPr="00B97166">
        <w:rPr>
          <w:rFonts w:ascii="Times New Roman" w:hAnsi="Times New Roman" w:cs="Times New Roman"/>
        </w:rPr>
        <w:t xml:space="preserve">t restate anything itself. It </w:t>
      </w:r>
      <w:proofErr w:type="gramStart"/>
      <w:r w:rsidRPr="00B97166">
        <w:rPr>
          <w:rFonts w:ascii="Times New Roman" w:hAnsi="Times New Roman" w:cs="Times New Roman"/>
        </w:rPr>
        <w:t>refers back</w:t>
      </w:r>
      <w:proofErr w:type="gramEnd"/>
      <w:r w:rsidRPr="00B97166">
        <w:rPr>
          <w:rFonts w:ascii="Times New Roman" w:hAnsi="Times New Roman" w:cs="Times New Roman"/>
        </w:rPr>
        <w:t xml:space="preserve"> to policy.</w:t>
      </w:r>
    </w:p>
    <w:p w14:paraId="558E7C0E" w14:textId="0950F92A" w:rsidR="002A1218" w:rsidRPr="00443CF2" w:rsidRDefault="00443CF2" w:rsidP="00443CF2">
      <w:pPr>
        <w:rPr>
          <w:rFonts w:ascii="Times New Roman" w:hAnsi="Times New Roman" w:cs="Times New Roman"/>
        </w:rPr>
      </w:pPr>
      <w:r>
        <w:rPr>
          <w:rFonts w:ascii="Times New Roman" w:hAnsi="Times New Roman" w:cs="Times New Roman"/>
        </w:rPr>
        <w:t>Chairperson Bonnell</w:t>
      </w:r>
      <w:r w:rsidRPr="00B97166">
        <w:rPr>
          <w:rFonts w:ascii="Times New Roman" w:hAnsi="Times New Roman" w:cs="Times New Roman"/>
        </w:rPr>
        <w:t>: Thank you, A</w:t>
      </w:r>
      <w:r>
        <w:rPr>
          <w:rFonts w:ascii="Times New Roman" w:hAnsi="Times New Roman" w:cs="Times New Roman"/>
        </w:rPr>
        <w:t>V</w:t>
      </w:r>
      <w:r w:rsidRPr="00B97166">
        <w:rPr>
          <w:rFonts w:ascii="Times New Roman" w:hAnsi="Times New Roman" w:cs="Times New Roman"/>
        </w:rPr>
        <w:t>P</w:t>
      </w:r>
      <w:r>
        <w:rPr>
          <w:rFonts w:ascii="Times New Roman" w:hAnsi="Times New Roman" w:cs="Times New Roman"/>
        </w:rPr>
        <w:t xml:space="preserve"> Gatto</w:t>
      </w:r>
      <w:r w:rsidR="00C24388">
        <w:rPr>
          <w:rFonts w:ascii="Times New Roman" w:hAnsi="Times New Roman" w:cs="Times New Roman"/>
        </w:rPr>
        <w:t xml:space="preserve">, for </w:t>
      </w:r>
      <w:r w:rsidRPr="00B97166">
        <w:rPr>
          <w:rFonts w:ascii="Times New Roman" w:hAnsi="Times New Roman" w:cs="Times New Roman"/>
        </w:rPr>
        <w:t xml:space="preserve">that. </w:t>
      </w:r>
      <w:r>
        <w:rPr>
          <w:rFonts w:ascii="Times New Roman" w:hAnsi="Times New Roman" w:cs="Times New Roman"/>
        </w:rPr>
        <w:t>W</w:t>
      </w:r>
      <w:r w:rsidRPr="00B97166">
        <w:rPr>
          <w:rFonts w:ascii="Times New Roman" w:hAnsi="Times New Roman" w:cs="Times New Roman"/>
        </w:rPr>
        <w:t xml:space="preserve">e can still check on that. Thank you, Senator Stewart, for talking about the values, because when I saw this list and explaining how those were </w:t>
      </w:r>
      <w:proofErr w:type="gramStart"/>
      <w:r w:rsidRPr="00B97166">
        <w:rPr>
          <w:rFonts w:ascii="Times New Roman" w:hAnsi="Times New Roman" w:cs="Times New Roman"/>
        </w:rPr>
        <w:t>reordered</w:t>
      </w:r>
      <w:r w:rsidR="00C24388">
        <w:rPr>
          <w:rFonts w:ascii="Times New Roman" w:hAnsi="Times New Roman" w:cs="Times New Roman"/>
        </w:rPr>
        <w:t>;</w:t>
      </w:r>
      <w:proofErr w:type="gramEnd"/>
      <w:r w:rsidR="00C24388">
        <w:rPr>
          <w:rFonts w:ascii="Times New Roman" w:hAnsi="Times New Roman" w:cs="Times New Roman"/>
        </w:rPr>
        <w:t xml:space="preserve"> it</w:t>
      </w:r>
      <w:r w:rsidRPr="00B97166">
        <w:rPr>
          <w:rFonts w:ascii="Times New Roman" w:hAnsi="Times New Roman" w:cs="Times New Roman"/>
        </w:rPr>
        <w:t xml:space="preserve"> ma</w:t>
      </w:r>
      <w:r w:rsidR="00C24388">
        <w:rPr>
          <w:rFonts w:ascii="Times New Roman" w:hAnsi="Times New Roman" w:cs="Times New Roman"/>
        </w:rPr>
        <w:t>de</w:t>
      </w:r>
      <w:r w:rsidRPr="00B97166">
        <w:rPr>
          <w:rFonts w:ascii="Times New Roman" w:hAnsi="Times New Roman" w:cs="Times New Roman"/>
        </w:rPr>
        <w:t xml:space="preserve"> </w:t>
      </w:r>
      <w:r w:rsidR="00C24388">
        <w:rPr>
          <w:rFonts w:ascii="Times New Roman" w:hAnsi="Times New Roman" w:cs="Times New Roman"/>
        </w:rPr>
        <w:t>m</w:t>
      </w:r>
      <w:r w:rsidRPr="00B97166">
        <w:rPr>
          <w:rFonts w:ascii="Times New Roman" w:hAnsi="Times New Roman" w:cs="Times New Roman"/>
        </w:rPr>
        <w:t xml:space="preserve">e a little sad to see academic freedom move down to </w:t>
      </w:r>
      <w:r w:rsidR="00C24388">
        <w:rPr>
          <w:rFonts w:ascii="Times New Roman" w:hAnsi="Times New Roman" w:cs="Times New Roman"/>
        </w:rPr>
        <w:t xml:space="preserve">number </w:t>
      </w:r>
      <w:r w:rsidRPr="00B97166">
        <w:rPr>
          <w:rFonts w:ascii="Times New Roman" w:hAnsi="Times New Roman" w:cs="Times New Roman"/>
        </w:rPr>
        <w:t xml:space="preserve">nine, but that makes sense what you explained. </w:t>
      </w:r>
      <w:proofErr w:type="gramStart"/>
      <w:r>
        <w:rPr>
          <w:rFonts w:ascii="Times New Roman" w:hAnsi="Times New Roman" w:cs="Times New Roman"/>
        </w:rPr>
        <w:t>A</w:t>
      </w:r>
      <w:r w:rsidRPr="00B97166">
        <w:rPr>
          <w:rFonts w:ascii="Times New Roman" w:hAnsi="Times New Roman" w:cs="Times New Roman"/>
        </w:rPr>
        <w:t>lso</w:t>
      </w:r>
      <w:proofErr w:type="gramEnd"/>
      <w:r w:rsidRPr="00B97166">
        <w:rPr>
          <w:rFonts w:ascii="Times New Roman" w:hAnsi="Times New Roman" w:cs="Times New Roman"/>
        </w:rPr>
        <w:t xml:space="preserve"> it ma</w:t>
      </w:r>
      <w:r>
        <w:rPr>
          <w:rFonts w:ascii="Times New Roman" w:hAnsi="Times New Roman" w:cs="Times New Roman"/>
        </w:rPr>
        <w:t>de m</w:t>
      </w:r>
      <w:r w:rsidRPr="00B97166">
        <w:rPr>
          <w:rFonts w:ascii="Times New Roman" w:hAnsi="Times New Roman" w:cs="Times New Roman"/>
        </w:rPr>
        <w:t xml:space="preserve">e happy to see that shared governance was number three. </w:t>
      </w:r>
      <w:r w:rsidR="00C24388">
        <w:rPr>
          <w:rFonts w:ascii="Times New Roman" w:hAnsi="Times New Roman" w:cs="Times New Roman"/>
        </w:rPr>
        <w:t>T</w:t>
      </w:r>
      <w:r w:rsidRPr="00B97166">
        <w:rPr>
          <w:rFonts w:ascii="Times New Roman" w:hAnsi="Times New Roman" w:cs="Times New Roman"/>
        </w:rPr>
        <w:t>hanks for explaining the process through that</w:t>
      </w:r>
      <w:r>
        <w:rPr>
          <w:rFonts w:ascii="Times New Roman" w:hAnsi="Times New Roman" w:cs="Times New Roman"/>
        </w:rPr>
        <w:t>.</w:t>
      </w:r>
    </w:p>
    <w:p w14:paraId="4D5AF549" w14:textId="7660979F" w:rsidR="002A1218" w:rsidRDefault="16D8E635" w:rsidP="61203282">
      <w:pPr>
        <w:tabs>
          <w:tab w:val="left" w:pos="540"/>
        </w:tabs>
        <w:spacing w:after="0" w:line="240" w:lineRule="auto"/>
        <w:rPr>
          <w:rFonts w:ascii="Times New Roman" w:eastAsia="Times New Roman" w:hAnsi="Times New Roman" w:cs="Times New Roman"/>
          <w:color w:val="000000" w:themeColor="text1"/>
          <w:sz w:val="24"/>
          <w:szCs w:val="24"/>
        </w:rPr>
      </w:pPr>
      <w:r w:rsidRPr="61203282">
        <w:rPr>
          <w:rFonts w:ascii="Times New Roman" w:eastAsia="Times New Roman" w:hAnsi="Times New Roman" w:cs="Times New Roman"/>
          <w:b/>
          <w:bCs/>
          <w:i/>
          <w:iCs/>
          <w:color w:val="000000" w:themeColor="text1"/>
          <w:sz w:val="24"/>
          <w:szCs w:val="24"/>
          <w:u w:val="single"/>
        </w:rPr>
        <w:t>From the Academic Affairs Committee: Dimitrios Nikolaou</w:t>
      </w:r>
      <w:r w:rsidR="002A1218">
        <w:br/>
      </w:r>
      <w:r w:rsidRPr="61203282">
        <w:rPr>
          <w:rFonts w:ascii="Times New Roman" w:eastAsia="Times New Roman" w:hAnsi="Times New Roman" w:cs="Times New Roman"/>
          <w:b/>
          <w:bCs/>
          <w:i/>
          <w:iCs/>
          <w:color w:val="000000" w:themeColor="text1"/>
          <w:sz w:val="24"/>
          <w:szCs w:val="24"/>
        </w:rPr>
        <w:t>11.03.2025.08 - 2.1.30 Excused Student Absences Due to Communicable Disease</w:t>
      </w:r>
    </w:p>
    <w:p w14:paraId="1CBED7C3" w14:textId="054D6431" w:rsidR="002A1218" w:rsidRDefault="16D8E635" w:rsidP="61203282">
      <w:pPr>
        <w:tabs>
          <w:tab w:val="left" w:pos="540"/>
        </w:tabs>
        <w:spacing w:after="0" w:line="240" w:lineRule="auto"/>
        <w:rPr>
          <w:rFonts w:ascii="Times New Roman" w:eastAsia="Times New Roman" w:hAnsi="Times New Roman" w:cs="Times New Roman"/>
          <w:color w:val="000000" w:themeColor="text1"/>
          <w:sz w:val="24"/>
          <w:szCs w:val="24"/>
        </w:rPr>
      </w:pPr>
      <w:hyperlink r:id="rId25">
        <w:r w:rsidRPr="61203282">
          <w:rPr>
            <w:rStyle w:val="Hyperlink"/>
            <w:rFonts w:ascii="Times New Roman" w:eastAsia="Times New Roman" w:hAnsi="Times New Roman" w:cs="Times New Roman"/>
            <w:b/>
            <w:bCs/>
            <w:i/>
            <w:iCs/>
            <w:sz w:val="24"/>
            <w:szCs w:val="24"/>
          </w:rPr>
          <w:t>Link to current policy</w:t>
        </w:r>
      </w:hyperlink>
    </w:p>
    <w:p w14:paraId="634C5E88" w14:textId="606C503E" w:rsidR="002A1218" w:rsidRDefault="16D8E635" w:rsidP="6C618D3A">
      <w:pPr>
        <w:tabs>
          <w:tab w:val="left" w:pos="540"/>
        </w:tabs>
        <w:spacing w:after="0" w:line="240" w:lineRule="auto"/>
        <w:rPr>
          <w:rFonts w:ascii="Times New Roman" w:eastAsia="Times New Roman" w:hAnsi="Times New Roman" w:cs="Times New Roman"/>
          <w:color w:val="000000" w:themeColor="text1"/>
          <w:sz w:val="24"/>
          <w:szCs w:val="24"/>
        </w:rPr>
      </w:pPr>
      <w:hyperlink r:id="rId26">
        <w:r w:rsidRPr="6C618D3A">
          <w:rPr>
            <w:rStyle w:val="Hyperlink"/>
            <w:rFonts w:ascii="Times New Roman" w:eastAsia="Times New Roman" w:hAnsi="Times New Roman" w:cs="Times New Roman"/>
            <w:b/>
            <w:bCs/>
            <w:i/>
            <w:iCs/>
            <w:sz w:val="24"/>
            <w:szCs w:val="24"/>
          </w:rPr>
          <w:t>Link to markup</w:t>
        </w:r>
      </w:hyperlink>
    </w:p>
    <w:p w14:paraId="051144FB" w14:textId="234FA5D4" w:rsidR="002A1218" w:rsidRPr="00C24388" w:rsidRDefault="00443CF2" w:rsidP="00C24388">
      <w:pPr>
        <w:rPr>
          <w:rFonts w:ascii="Times New Roman" w:hAnsi="Times New Roman" w:cs="Times New Roman"/>
        </w:rPr>
      </w:pPr>
      <w:r>
        <w:rPr>
          <w:rFonts w:ascii="Times New Roman" w:hAnsi="Times New Roman" w:cs="Times New Roman"/>
        </w:rPr>
        <w:t>Senator Nikolaou</w:t>
      </w:r>
      <w:r w:rsidRPr="00B97166">
        <w:rPr>
          <w:rFonts w:ascii="Times New Roman" w:hAnsi="Times New Roman" w:cs="Times New Roman"/>
        </w:rPr>
        <w:t>: All right, so this policy is part of its regular five</w:t>
      </w:r>
      <w:r w:rsidR="00C24388">
        <w:rPr>
          <w:rFonts w:ascii="Times New Roman" w:hAnsi="Times New Roman" w:cs="Times New Roman"/>
        </w:rPr>
        <w:t xml:space="preserve">-year </w:t>
      </w:r>
      <w:r w:rsidRPr="00B97166">
        <w:rPr>
          <w:rFonts w:ascii="Times New Roman" w:hAnsi="Times New Roman" w:cs="Times New Roman"/>
        </w:rPr>
        <w:t xml:space="preserve">review process. Even though you will see there </w:t>
      </w:r>
      <w:proofErr w:type="gramStart"/>
      <w:r w:rsidRPr="00B97166">
        <w:rPr>
          <w:rFonts w:ascii="Times New Roman" w:hAnsi="Times New Roman" w:cs="Times New Roman"/>
        </w:rPr>
        <w:t>is</w:t>
      </w:r>
      <w:proofErr w:type="gramEnd"/>
      <w:r w:rsidRPr="00B97166">
        <w:rPr>
          <w:rFonts w:ascii="Times New Roman" w:hAnsi="Times New Roman" w:cs="Times New Roman"/>
        </w:rPr>
        <w:t xml:space="preserve"> a lot of changes in the second and third paragraph, it</w:t>
      </w:r>
      <w:r w:rsidR="00766C92">
        <w:rPr>
          <w:rFonts w:ascii="Times New Roman" w:hAnsi="Times New Roman" w:cs="Times New Roman"/>
        </w:rPr>
        <w:t>’</w:t>
      </w:r>
      <w:r w:rsidRPr="00B97166">
        <w:rPr>
          <w:rFonts w:ascii="Times New Roman" w:hAnsi="Times New Roman" w:cs="Times New Roman"/>
        </w:rPr>
        <w:t xml:space="preserve">s literally putting them together and mirroring the language we have in other policies that talk about </w:t>
      </w:r>
      <w:r>
        <w:rPr>
          <w:rFonts w:ascii="Times New Roman" w:hAnsi="Times New Roman" w:cs="Times New Roman"/>
        </w:rPr>
        <w:t>student</w:t>
      </w:r>
      <w:r w:rsidRPr="00B97166">
        <w:rPr>
          <w:rFonts w:ascii="Times New Roman" w:hAnsi="Times New Roman" w:cs="Times New Roman"/>
        </w:rPr>
        <w:t xml:space="preserve"> absence</w:t>
      </w:r>
      <w:r>
        <w:rPr>
          <w:rFonts w:ascii="Times New Roman" w:hAnsi="Times New Roman" w:cs="Times New Roman"/>
        </w:rPr>
        <w:t>s</w:t>
      </w:r>
      <w:r w:rsidRPr="00B97166">
        <w:rPr>
          <w:rFonts w:ascii="Times New Roman" w:hAnsi="Times New Roman" w:cs="Times New Roman"/>
        </w:rPr>
        <w:t xml:space="preserve"> related to university sponsored events. </w:t>
      </w:r>
      <w:r>
        <w:rPr>
          <w:rFonts w:ascii="Times New Roman" w:hAnsi="Times New Roman" w:cs="Times New Roman"/>
        </w:rPr>
        <w:t>W</w:t>
      </w:r>
      <w:r w:rsidRPr="00B97166">
        <w:rPr>
          <w:rFonts w:ascii="Times New Roman" w:hAnsi="Times New Roman" w:cs="Times New Roman"/>
        </w:rPr>
        <w:t>e</w:t>
      </w:r>
      <w:r w:rsidR="00766C92">
        <w:rPr>
          <w:rFonts w:ascii="Times New Roman" w:hAnsi="Times New Roman" w:cs="Times New Roman"/>
        </w:rPr>
        <w:t>’</w:t>
      </w:r>
      <w:r w:rsidRPr="00B97166">
        <w:rPr>
          <w:rFonts w:ascii="Times New Roman" w:hAnsi="Times New Roman" w:cs="Times New Roman"/>
        </w:rPr>
        <w:t xml:space="preserve">re just mirroring the language across all these policies. The other </w:t>
      </w:r>
      <w:r>
        <w:rPr>
          <w:rFonts w:ascii="Times New Roman" w:hAnsi="Times New Roman" w:cs="Times New Roman"/>
        </w:rPr>
        <w:t>change</w:t>
      </w:r>
      <w:r w:rsidRPr="00B97166">
        <w:rPr>
          <w:rFonts w:ascii="Times New Roman" w:hAnsi="Times New Roman" w:cs="Times New Roman"/>
        </w:rPr>
        <w:t xml:space="preserve"> is that wherever it was referring to self-isolation, no</w:t>
      </w:r>
      <w:r>
        <w:rPr>
          <w:rFonts w:ascii="Times New Roman" w:hAnsi="Times New Roman" w:cs="Times New Roman"/>
        </w:rPr>
        <w:t>w it</w:t>
      </w:r>
      <w:r w:rsidRPr="00B97166">
        <w:rPr>
          <w:rFonts w:ascii="Times New Roman" w:hAnsi="Times New Roman" w:cs="Times New Roman"/>
        </w:rPr>
        <w:t xml:space="preserve"> only refers to </w:t>
      </w:r>
      <w:r>
        <w:rPr>
          <w:rFonts w:ascii="Times New Roman" w:hAnsi="Times New Roman" w:cs="Times New Roman"/>
        </w:rPr>
        <w:t>“</w:t>
      </w:r>
      <w:r w:rsidRPr="00B97166">
        <w:rPr>
          <w:rFonts w:ascii="Times New Roman" w:hAnsi="Times New Roman" w:cs="Times New Roman"/>
        </w:rPr>
        <w:t>isolation</w:t>
      </w:r>
      <w:r w:rsidR="00C24388">
        <w:rPr>
          <w:rFonts w:ascii="Times New Roman" w:hAnsi="Times New Roman" w:cs="Times New Roman"/>
        </w:rPr>
        <w:t>,</w:t>
      </w:r>
      <w:r>
        <w:rPr>
          <w:rFonts w:ascii="Times New Roman" w:hAnsi="Times New Roman" w:cs="Times New Roman"/>
        </w:rPr>
        <w:t>”</w:t>
      </w:r>
      <w:r w:rsidR="00C24388">
        <w:rPr>
          <w:rFonts w:ascii="Times New Roman" w:hAnsi="Times New Roman" w:cs="Times New Roman"/>
        </w:rPr>
        <w:t xml:space="preserve"> </w:t>
      </w:r>
      <w:r w:rsidRPr="00B97166">
        <w:rPr>
          <w:rFonts w:ascii="Times New Roman" w:hAnsi="Times New Roman" w:cs="Times New Roman"/>
        </w:rPr>
        <w:t xml:space="preserve">and that is a recommendation that came directly from the Student Health Services Office. And the other </w:t>
      </w:r>
      <w:r>
        <w:rPr>
          <w:rFonts w:ascii="Times New Roman" w:hAnsi="Times New Roman" w:cs="Times New Roman"/>
        </w:rPr>
        <w:t>change</w:t>
      </w:r>
      <w:r w:rsidRPr="00B97166">
        <w:rPr>
          <w:rFonts w:ascii="Times New Roman" w:hAnsi="Times New Roman" w:cs="Times New Roman"/>
        </w:rPr>
        <w:t xml:space="preserve"> is in the third paragraph, where previously it was referring specifically to international students, and it </w:t>
      </w:r>
      <w:proofErr w:type="gramStart"/>
      <w:r w:rsidRPr="00B97166">
        <w:rPr>
          <w:rFonts w:ascii="Times New Roman" w:hAnsi="Times New Roman" w:cs="Times New Roman"/>
        </w:rPr>
        <w:t>was referring</w:t>
      </w:r>
      <w:proofErr w:type="gramEnd"/>
      <w:r w:rsidRPr="00B97166">
        <w:rPr>
          <w:rFonts w:ascii="Times New Roman" w:hAnsi="Times New Roman" w:cs="Times New Roman"/>
        </w:rPr>
        <w:t xml:space="preserve"> only to </w:t>
      </w:r>
      <w:proofErr w:type="gramStart"/>
      <w:r w:rsidRPr="00B97166">
        <w:rPr>
          <w:rFonts w:ascii="Times New Roman" w:hAnsi="Times New Roman" w:cs="Times New Roman"/>
        </w:rPr>
        <w:t>the CDC</w:t>
      </w:r>
      <w:proofErr w:type="gramEnd"/>
      <w:r w:rsidRPr="00B97166">
        <w:rPr>
          <w:rFonts w:ascii="Times New Roman" w:hAnsi="Times New Roman" w:cs="Times New Roman"/>
        </w:rPr>
        <w:t xml:space="preserve">. But now we broaden it so that it covers all students. And </w:t>
      </w:r>
      <w:proofErr w:type="gramStart"/>
      <w:r w:rsidRPr="00B97166">
        <w:rPr>
          <w:rFonts w:ascii="Times New Roman" w:hAnsi="Times New Roman" w:cs="Times New Roman"/>
        </w:rPr>
        <w:t>also</w:t>
      </w:r>
      <w:proofErr w:type="gramEnd"/>
      <w:r w:rsidRPr="00B97166">
        <w:rPr>
          <w:rFonts w:ascii="Times New Roman" w:hAnsi="Times New Roman" w:cs="Times New Roman"/>
        </w:rPr>
        <w:t xml:space="preserve"> to make it clear that we might have some directives that may not come directly from </w:t>
      </w:r>
      <w:proofErr w:type="gramStart"/>
      <w:r w:rsidRPr="00B97166">
        <w:rPr>
          <w:rFonts w:ascii="Times New Roman" w:hAnsi="Times New Roman" w:cs="Times New Roman"/>
        </w:rPr>
        <w:t>the CDC</w:t>
      </w:r>
      <w:proofErr w:type="gramEnd"/>
      <w:r w:rsidRPr="00B97166">
        <w:rPr>
          <w:rFonts w:ascii="Times New Roman" w:hAnsi="Times New Roman" w:cs="Times New Roman"/>
        </w:rPr>
        <w:t>, so they may come from the Illinois Department of Public Health. And that</w:t>
      </w:r>
      <w:r w:rsidR="00766C92">
        <w:rPr>
          <w:rFonts w:ascii="Times New Roman" w:hAnsi="Times New Roman" w:cs="Times New Roman"/>
        </w:rPr>
        <w:t>’</w:t>
      </w:r>
      <w:r w:rsidRPr="00B97166">
        <w:rPr>
          <w:rFonts w:ascii="Times New Roman" w:hAnsi="Times New Roman" w:cs="Times New Roman"/>
        </w:rPr>
        <w:t xml:space="preserve">s why the </w:t>
      </w:r>
      <w:r>
        <w:rPr>
          <w:rFonts w:ascii="Times New Roman" w:hAnsi="Times New Roman" w:cs="Times New Roman"/>
        </w:rPr>
        <w:t>change</w:t>
      </w:r>
      <w:r w:rsidRPr="00B97166">
        <w:rPr>
          <w:rFonts w:ascii="Times New Roman" w:hAnsi="Times New Roman" w:cs="Times New Roman"/>
        </w:rPr>
        <w:t xml:space="preserve"> happened. </w:t>
      </w:r>
      <w:r>
        <w:rPr>
          <w:rFonts w:ascii="Times New Roman" w:hAnsi="Times New Roman" w:cs="Times New Roman"/>
        </w:rPr>
        <w:t>W</w:t>
      </w:r>
      <w:r w:rsidRPr="00B97166">
        <w:rPr>
          <w:rFonts w:ascii="Times New Roman" w:hAnsi="Times New Roman" w:cs="Times New Roman"/>
        </w:rPr>
        <w:t xml:space="preserve">e </w:t>
      </w:r>
      <w:r>
        <w:rPr>
          <w:rFonts w:ascii="Times New Roman" w:hAnsi="Times New Roman" w:cs="Times New Roman"/>
        </w:rPr>
        <w:t>checked</w:t>
      </w:r>
      <w:r w:rsidRPr="00B97166">
        <w:rPr>
          <w:rFonts w:ascii="Times New Roman" w:hAnsi="Times New Roman" w:cs="Times New Roman"/>
        </w:rPr>
        <w:t xml:space="preserve"> with the Dean of Students Office, we </w:t>
      </w:r>
      <w:r>
        <w:rPr>
          <w:rFonts w:ascii="Times New Roman" w:hAnsi="Times New Roman" w:cs="Times New Roman"/>
        </w:rPr>
        <w:t>checked</w:t>
      </w:r>
      <w:r w:rsidRPr="00B97166">
        <w:rPr>
          <w:rFonts w:ascii="Times New Roman" w:hAnsi="Times New Roman" w:cs="Times New Roman"/>
        </w:rPr>
        <w:t xml:space="preserve"> with the Student Health Services, and they were fine with these changes.</w:t>
      </w:r>
    </w:p>
    <w:p w14:paraId="5EAC4CC9" w14:textId="3506BF30" w:rsidR="002A1218" w:rsidRDefault="16D8E635" w:rsidP="14B61273">
      <w:pPr>
        <w:tabs>
          <w:tab w:val="left" w:pos="2160"/>
          <w:tab w:val="right" w:pos="8640"/>
        </w:tabs>
        <w:spacing w:after="0" w:line="240" w:lineRule="auto"/>
        <w:rPr>
          <w:rFonts w:ascii="Times New Roman" w:eastAsia="Times New Roman" w:hAnsi="Times New Roman" w:cs="Times New Roman"/>
          <w:b/>
          <w:bCs/>
          <w:i/>
          <w:iCs/>
          <w:color w:val="000000" w:themeColor="text1"/>
          <w:sz w:val="24"/>
          <w:szCs w:val="24"/>
          <w:u w:val="single"/>
        </w:rPr>
      </w:pPr>
      <w:r w:rsidRPr="14B61273">
        <w:rPr>
          <w:rFonts w:ascii="Times New Roman" w:eastAsia="Times New Roman" w:hAnsi="Times New Roman" w:cs="Times New Roman"/>
          <w:b/>
          <w:bCs/>
          <w:i/>
          <w:iCs/>
          <w:color w:val="000000" w:themeColor="text1"/>
          <w:sz w:val="24"/>
          <w:szCs w:val="24"/>
          <w:u w:val="single"/>
        </w:rPr>
        <w:t>From the Administrative Affairs and Budget Committee</w:t>
      </w:r>
      <w:r w:rsidR="0197CB96" w:rsidRPr="14B61273">
        <w:rPr>
          <w:rFonts w:ascii="Times New Roman" w:eastAsia="Times New Roman" w:hAnsi="Times New Roman" w:cs="Times New Roman"/>
          <w:b/>
          <w:bCs/>
          <w:i/>
          <w:iCs/>
          <w:color w:val="000000" w:themeColor="text1"/>
          <w:sz w:val="24"/>
          <w:szCs w:val="24"/>
          <w:u w:val="single"/>
        </w:rPr>
        <w:t xml:space="preserve">: </w:t>
      </w:r>
      <w:r w:rsidRPr="14B61273">
        <w:rPr>
          <w:rFonts w:ascii="Times New Roman" w:eastAsia="Times New Roman" w:hAnsi="Times New Roman" w:cs="Times New Roman"/>
          <w:b/>
          <w:bCs/>
          <w:i/>
          <w:iCs/>
          <w:color w:val="000000" w:themeColor="text1"/>
          <w:sz w:val="24"/>
          <w:szCs w:val="24"/>
          <w:u w:val="single"/>
        </w:rPr>
        <w:t>Kevin Meyer</w:t>
      </w:r>
    </w:p>
    <w:p w14:paraId="05AF1CDE" w14:textId="0DAB0065" w:rsidR="002A1218" w:rsidRDefault="16D8E635" w:rsidP="61203282">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61203282">
        <w:rPr>
          <w:rFonts w:ascii="Times New Roman" w:eastAsia="Times New Roman" w:hAnsi="Times New Roman" w:cs="Times New Roman"/>
          <w:b/>
          <w:bCs/>
          <w:i/>
          <w:iCs/>
          <w:color w:val="000000" w:themeColor="text1"/>
          <w:sz w:val="24"/>
          <w:szCs w:val="24"/>
        </w:rPr>
        <w:t>11.03.2025.04 - 7.2 Parking</w:t>
      </w:r>
    </w:p>
    <w:p w14:paraId="18225F5A" w14:textId="5604AA66" w:rsidR="002A1218" w:rsidRDefault="16D8E635" w:rsidP="61203282">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27">
        <w:r w:rsidRPr="61203282">
          <w:rPr>
            <w:rStyle w:val="Hyperlink"/>
            <w:rFonts w:ascii="Times New Roman" w:eastAsia="Times New Roman" w:hAnsi="Times New Roman" w:cs="Times New Roman"/>
            <w:b/>
            <w:bCs/>
            <w:i/>
            <w:iCs/>
            <w:sz w:val="24"/>
            <w:szCs w:val="24"/>
          </w:rPr>
          <w:t>Link to current policy</w:t>
        </w:r>
      </w:hyperlink>
    </w:p>
    <w:p w14:paraId="7A721331" w14:textId="0140102D" w:rsidR="002A1218" w:rsidRDefault="16D8E635" w:rsidP="6C618D3A">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28">
        <w:r w:rsidRPr="6C618D3A">
          <w:rPr>
            <w:rStyle w:val="Hyperlink"/>
            <w:rFonts w:ascii="Times New Roman" w:eastAsia="Times New Roman" w:hAnsi="Times New Roman" w:cs="Times New Roman"/>
            <w:b/>
            <w:bCs/>
            <w:i/>
            <w:iCs/>
            <w:sz w:val="24"/>
            <w:szCs w:val="24"/>
          </w:rPr>
          <w:t>Link to markup</w:t>
        </w:r>
      </w:hyperlink>
    </w:p>
    <w:p w14:paraId="6223AE53" w14:textId="719EE7DA" w:rsidR="00F1662A" w:rsidRPr="00B97166" w:rsidRDefault="00F1662A" w:rsidP="00F1662A">
      <w:pPr>
        <w:rPr>
          <w:rFonts w:ascii="Times New Roman" w:hAnsi="Times New Roman" w:cs="Times New Roman"/>
        </w:rPr>
      </w:pPr>
      <w:r>
        <w:rPr>
          <w:rFonts w:ascii="Times New Roman" w:hAnsi="Times New Roman" w:cs="Times New Roman"/>
        </w:rPr>
        <w:t>Senator Meyer</w:t>
      </w:r>
      <w:r w:rsidRPr="00B97166">
        <w:rPr>
          <w:rFonts w:ascii="Times New Roman" w:hAnsi="Times New Roman" w:cs="Times New Roman"/>
        </w:rPr>
        <w:t>: Policy 7.2 deals with parking. It</w:t>
      </w:r>
      <w:r w:rsidR="00766C92">
        <w:rPr>
          <w:rFonts w:ascii="Times New Roman" w:hAnsi="Times New Roman" w:cs="Times New Roman"/>
        </w:rPr>
        <w:t>’</w:t>
      </w:r>
      <w:r w:rsidRPr="00B97166">
        <w:rPr>
          <w:rFonts w:ascii="Times New Roman" w:hAnsi="Times New Roman" w:cs="Times New Roman"/>
        </w:rPr>
        <w:t>s relatively simple in our viewpoint. Mostly updating policies to the new way in which parking is tracked with reading license plates instead of physical permits for the most part. It</w:t>
      </w:r>
      <w:r w:rsidR="00766C92">
        <w:rPr>
          <w:rFonts w:ascii="Times New Roman" w:hAnsi="Times New Roman" w:cs="Times New Roman"/>
        </w:rPr>
        <w:t>’</w:t>
      </w:r>
      <w:r w:rsidRPr="00B97166">
        <w:rPr>
          <w:rFonts w:ascii="Times New Roman" w:hAnsi="Times New Roman" w:cs="Times New Roman"/>
        </w:rPr>
        <w:t xml:space="preserve">s nothing exciting or explosive like getting you out of parking tickets. This has already been through the </w:t>
      </w:r>
      <w:r w:rsidR="00E3571C">
        <w:rPr>
          <w:rFonts w:ascii="Times New Roman" w:hAnsi="Times New Roman" w:cs="Times New Roman"/>
        </w:rPr>
        <w:t>P</w:t>
      </w:r>
      <w:r w:rsidRPr="00B97166">
        <w:rPr>
          <w:rFonts w:ascii="Times New Roman" w:hAnsi="Times New Roman" w:cs="Times New Roman"/>
        </w:rPr>
        <w:t xml:space="preserve">arking </w:t>
      </w:r>
      <w:proofErr w:type="gramStart"/>
      <w:r w:rsidR="00E3571C">
        <w:rPr>
          <w:rFonts w:ascii="Times New Roman" w:hAnsi="Times New Roman" w:cs="Times New Roman"/>
        </w:rPr>
        <w:t>O</w:t>
      </w:r>
      <w:r w:rsidRPr="00B97166">
        <w:rPr>
          <w:rFonts w:ascii="Times New Roman" w:hAnsi="Times New Roman" w:cs="Times New Roman"/>
        </w:rPr>
        <w:t>ffice</w:t>
      </w:r>
      <w:proofErr w:type="gramEnd"/>
      <w:r w:rsidRPr="00B97166">
        <w:rPr>
          <w:rFonts w:ascii="Times New Roman" w:hAnsi="Times New Roman" w:cs="Times New Roman"/>
        </w:rPr>
        <w:t xml:space="preserve"> and we want to thank Rebecca Gossard for going over initial changes with us. We</w:t>
      </w:r>
      <w:r w:rsidR="00766C92">
        <w:rPr>
          <w:rFonts w:ascii="Times New Roman" w:hAnsi="Times New Roman" w:cs="Times New Roman"/>
        </w:rPr>
        <w:t>’</w:t>
      </w:r>
      <w:r w:rsidRPr="00B97166">
        <w:rPr>
          <w:rFonts w:ascii="Times New Roman" w:hAnsi="Times New Roman" w:cs="Times New Roman"/>
        </w:rPr>
        <w:t xml:space="preserve">ve already </w:t>
      </w:r>
      <w:proofErr w:type="gramStart"/>
      <w:r w:rsidRPr="00B97166">
        <w:rPr>
          <w:rFonts w:ascii="Times New Roman" w:hAnsi="Times New Roman" w:cs="Times New Roman"/>
        </w:rPr>
        <w:t>went</w:t>
      </w:r>
      <w:proofErr w:type="gramEnd"/>
      <w:r w:rsidRPr="00B97166">
        <w:rPr>
          <w:rFonts w:ascii="Times New Roman" w:hAnsi="Times New Roman" w:cs="Times New Roman"/>
        </w:rPr>
        <w:t xml:space="preserve"> through General Counsel with Jenn</w:t>
      </w:r>
      <w:r>
        <w:rPr>
          <w:rFonts w:ascii="Times New Roman" w:hAnsi="Times New Roman" w:cs="Times New Roman"/>
        </w:rPr>
        <w:t>a</w:t>
      </w:r>
      <w:r w:rsidRPr="00B97166">
        <w:rPr>
          <w:rFonts w:ascii="Times New Roman" w:hAnsi="Times New Roman" w:cs="Times New Roman"/>
        </w:rPr>
        <w:t xml:space="preserve"> </w:t>
      </w:r>
      <w:r>
        <w:rPr>
          <w:rFonts w:ascii="Times New Roman" w:hAnsi="Times New Roman" w:cs="Times New Roman"/>
        </w:rPr>
        <w:t>Fini</w:t>
      </w:r>
      <w:r w:rsidRPr="00B97166">
        <w:rPr>
          <w:rFonts w:ascii="Times New Roman" w:hAnsi="Times New Roman" w:cs="Times New Roman"/>
        </w:rPr>
        <w:t xml:space="preserve">gan and then it went back to </w:t>
      </w:r>
      <w:r>
        <w:rPr>
          <w:rFonts w:ascii="Times New Roman" w:hAnsi="Times New Roman" w:cs="Times New Roman"/>
        </w:rPr>
        <w:t>P</w:t>
      </w:r>
      <w:r w:rsidRPr="00B97166">
        <w:rPr>
          <w:rFonts w:ascii="Times New Roman" w:hAnsi="Times New Roman" w:cs="Times New Roman"/>
        </w:rPr>
        <w:t xml:space="preserve">arking again where General Counsel suggested a couple of changes, </w:t>
      </w:r>
      <w:r>
        <w:rPr>
          <w:rFonts w:ascii="Times New Roman" w:hAnsi="Times New Roman" w:cs="Times New Roman"/>
        </w:rPr>
        <w:t>P</w:t>
      </w:r>
      <w:r w:rsidRPr="00B97166">
        <w:rPr>
          <w:rFonts w:ascii="Times New Roman" w:hAnsi="Times New Roman" w:cs="Times New Roman"/>
        </w:rPr>
        <w:t xml:space="preserve">arking approved it and then the AABC voted unanimously to forward this to </w:t>
      </w:r>
      <w:r>
        <w:rPr>
          <w:rFonts w:ascii="Times New Roman" w:hAnsi="Times New Roman" w:cs="Times New Roman"/>
        </w:rPr>
        <w:t>Ex</w:t>
      </w:r>
      <w:r w:rsidRPr="00B97166">
        <w:rPr>
          <w:rFonts w:ascii="Times New Roman" w:hAnsi="Times New Roman" w:cs="Times New Roman"/>
        </w:rPr>
        <w:t xml:space="preserve">ecutive </w:t>
      </w:r>
      <w:r>
        <w:rPr>
          <w:rFonts w:ascii="Times New Roman" w:hAnsi="Times New Roman" w:cs="Times New Roman"/>
        </w:rPr>
        <w:t>C</w:t>
      </w:r>
      <w:r w:rsidRPr="00B97166">
        <w:rPr>
          <w:rFonts w:ascii="Times New Roman" w:hAnsi="Times New Roman" w:cs="Times New Roman"/>
        </w:rPr>
        <w:t>ommittee two weeks ago. We think it</w:t>
      </w:r>
      <w:r w:rsidR="00766C92">
        <w:rPr>
          <w:rFonts w:ascii="Times New Roman" w:hAnsi="Times New Roman" w:cs="Times New Roman"/>
        </w:rPr>
        <w:t>’</w:t>
      </w:r>
      <w:r w:rsidRPr="00B97166">
        <w:rPr>
          <w:rFonts w:ascii="Times New Roman" w:hAnsi="Times New Roman" w:cs="Times New Roman"/>
        </w:rPr>
        <w:t>s a simple straightforward policy with updates. What we are concerned about is are we missing anything? So please let us know. We do have some answers if you</w:t>
      </w:r>
      <w:r w:rsidR="00766C92">
        <w:rPr>
          <w:rFonts w:ascii="Times New Roman" w:hAnsi="Times New Roman" w:cs="Times New Roman"/>
        </w:rPr>
        <w:t>’</w:t>
      </w:r>
      <w:r w:rsidRPr="00B97166">
        <w:rPr>
          <w:rFonts w:ascii="Times New Roman" w:hAnsi="Times New Roman" w:cs="Times New Roman"/>
        </w:rPr>
        <w:t xml:space="preserve">re curious about what </w:t>
      </w:r>
      <w:r>
        <w:rPr>
          <w:rFonts w:ascii="Times New Roman" w:hAnsi="Times New Roman" w:cs="Times New Roman"/>
        </w:rPr>
        <w:t>“</w:t>
      </w:r>
      <w:r w:rsidRPr="00B97166">
        <w:rPr>
          <w:rFonts w:ascii="Times New Roman" w:hAnsi="Times New Roman" w:cs="Times New Roman"/>
        </w:rPr>
        <w:t>drive lane</w:t>
      </w:r>
      <w:r>
        <w:rPr>
          <w:rFonts w:ascii="Times New Roman" w:hAnsi="Times New Roman" w:cs="Times New Roman"/>
        </w:rPr>
        <w:t>”</w:t>
      </w:r>
      <w:r w:rsidRPr="00B97166">
        <w:rPr>
          <w:rFonts w:ascii="Times New Roman" w:hAnsi="Times New Roman" w:cs="Times New Roman"/>
        </w:rPr>
        <w:t xml:space="preserve"> means or what they say about backing into a parking space. I</w:t>
      </w:r>
      <w:r w:rsidR="00766C92">
        <w:rPr>
          <w:rFonts w:ascii="Times New Roman" w:hAnsi="Times New Roman" w:cs="Times New Roman"/>
        </w:rPr>
        <w:t>’</w:t>
      </w:r>
      <w:r w:rsidRPr="00B97166">
        <w:rPr>
          <w:rFonts w:ascii="Times New Roman" w:hAnsi="Times New Roman" w:cs="Times New Roman"/>
        </w:rPr>
        <w:t>ll be happy to entertain any questions except those on grammar, punctuation, vocabulary. We have a special</w:t>
      </w:r>
      <w:r>
        <w:rPr>
          <w:rFonts w:ascii="Times New Roman" w:hAnsi="Times New Roman" w:cs="Times New Roman"/>
        </w:rPr>
        <w:t>,</w:t>
      </w:r>
      <w:r w:rsidRPr="00B97166">
        <w:rPr>
          <w:rFonts w:ascii="Times New Roman" w:hAnsi="Times New Roman" w:cs="Times New Roman"/>
        </w:rPr>
        <w:t xml:space="preserve"> select subcommittee set up in the </w:t>
      </w:r>
      <w:r>
        <w:rPr>
          <w:rFonts w:ascii="Times New Roman" w:hAnsi="Times New Roman" w:cs="Times New Roman"/>
        </w:rPr>
        <w:t>F</w:t>
      </w:r>
      <w:r w:rsidRPr="00B97166">
        <w:rPr>
          <w:rFonts w:ascii="Times New Roman" w:hAnsi="Times New Roman" w:cs="Times New Roman"/>
        </w:rPr>
        <w:t xml:space="preserve">ounders </w:t>
      </w:r>
      <w:r>
        <w:rPr>
          <w:rFonts w:ascii="Times New Roman" w:hAnsi="Times New Roman" w:cs="Times New Roman"/>
        </w:rPr>
        <w:t>r</w:t>
      </w:r>
      <w:r w:rsidRPr="00B97166">
        <w:rPr>
          <w:rFonts w:ascii="Times New Roman" w:hAnsi="Times New Roman" w:cs="Times New Roman"/>
        </w:rPr>
        <w:t xml:space="preserve">oom to </w:t>
      </w:r>
      <w:r>
        <w:rPr>
          <w:rFonts w:ascii="Times New Roman" w:hAnsi="Times New Roman" w:cs="Times New Roman"/>
        </w:rPr>
        <w:t>field</w:t>
      </w:r>
      <w:r w:rsidRPr="00B97166">
        <w:rPr>
          <w:rFonts w:ascii="Times New Roman" w:hAnsi="Times New Roman" w:cs="Times New Roman"/>
        </w:rPr>
        <w:t xml:space="preserve"> those.</w:t>
      </w:r>
    </w:p>
    <w:p w14:paraId="6E1EE902" w14:textId="7678ED2D" w:rsidR="00F1662A" w:rsidRPr="00B97166" w:rsidRDefault="00F1662A" w:rsidP="00F1662A">
      <w:pPr>
        <w:rPr>
          <w:rFonts w:ascii="Times New Roman" w:hAnsi="Times New Roman" w:cs="Times New Roman"/>
        </w:rPr>
      </w:pPr>
      <w:r>
        <w:rPr>
          <w:rFonts w:ascii="Times New Roman" w:hAnsi="Times New Roman" w:cs="Times New Roman"/>
        </w:rPr>
        <w:t>Chairperson Bonnell</w:t>
      </w:r>
      <w:r w:rsidRPr="00B97166">
        <w:rPr>
          <w:rFonts w:ascii="Times New Roman" w:hAnsi="Times New Roman" w:cs="Times New Roman"/>
        </w:rPr>
        <w:t>: Thank you, Senator Meyer. And thank you also for mentioning</w:t>
      </w:r>
      <w:r w:rsidR="00E3571C">
        <w:rPr>
          <w:rFonts w:ascii="Times New Roman" w:hAnsi="Times New Roman" w:cs="Times New Roman"/>
        </w:rPr>
        <w:t xml:space="preserve"> that I had</w:t>
      </w:r>
      <w:r w:rsidRPr="00B97166">
        <w:rPr>
          <w:rFonts w:ascii="Times New Roman" w:hAnsi="Times New Roman" w:cs="Times New Roman"/>
        </w:rPr>
        <w:t xml:space="preserve"> asked specifically, </w:t>
      </w:r>
      <w:r w:rsidR="00E3571C">
        <w:rPr>
          <w:rFonts w:ascii="Times New Roman" w:hAnsi="Times New Roman" w:cs="Times New Roman"/>
        </w:rPr>
        <w:t>asked about</w:t>
      </w:r>
      <w:r w:rsidRPr="00B97166">
        <w:rPr>
          <w:rFonts w:ascii="Times New Roman" w:hAnsi="Times New Roman" w:cs="Times New Roman"/>
        </w:rPr>
        <w:t xml:space="preserve"> a </w:t>
      </w:r>
      <w:r>
        <w:rPr>
          <w:rFonts w:ascii="Times New Roman" w:hAnsi="Times New Roman" w:cs="Times New Roman"/>
        </w:rPr>
        <w:t>“</w:t>
      </w:r>
      <w:r w:rsidRPr="00B97166">
        <w:rPr>
          <w:rFonts w:ascii="Times New Roman" w:hAnsi="Times New Roman" w:cs="Times New Roman"/>
        </w:rPr>
        <w:t>drive lane</w:t>
      </w:r>
      <w:r w:rsidR="00E3571C">
        <w:rPr>
          <w:rFonts w:ascii="Times New Roman" w:hAnsi="Times New Roman" w:cs="Times New Roman"/>
        </w:rPr>
        <w:t>.”</w:t>
      </w:r>
      <w:r w:rsidRPr="00B97166">
        <w:rPr>
          <w:rFonts w:ascii="Times New Roman" w:hAnsi="Times New Roman" w:cs="Times New Roman"/>
        </w:rPr>
        <w:t xml:space="preserve"> Do you want to talk about </w:t>
      </w:r>
      <w:proofErr w:type="gramStart"/>
      <w:r w:rsidRPr="00B97166">
        <w:rPr>
          <w:rFonts w:ascii="Times New Roman" w:hAnsi="Times New Roman" w:cs="Times New Roman"/>
        </w:rPr>
        <w:t>drive</w:t>
      </w:r>
      <w:proofErr w:type="gramEnd"/>
      <w:r w:rsidRPr="00B97166">
        <w:rPr>
          <w:rFonts w:ascii="Times New Roman" w:hAnsi="Times New Roman" w:cs="Times New Roman"/>
        </w:rPr>
        <w:t xml:space="preserve"> </w:t>
      </w:r>
      <w:proofErr w:type="gramStart"/>
      <w:r w:rsidRPr="00B97166">
        <w:rPr>
          <w:rFonts w:ascii="Times New Roman" w:hAnsi="Times New Roman" w:cs="Times New Roman"/>
        </w:rPr>
        <w:t>lane</w:t>
      </w:r>
      <w:proofErr w:type="gramEnd"/>
      <w:r>
        <w:rPr>
          <w:rFonts w:ascii="Times New Roman" w:hAnsi="Times New Roman" w:cs="Times New Roman"/>
        </w:rPr>
        <w:t>? Y</w:t>
      </w:r>
      <w:r w:rsidRPr="00B97166">
        <w:rPr>
          <w:rFonts w:ascii="Times New Roman" w:hAnsi="Times New Roman" w:cs="Times New Roman"/>
        </w:rPr>
        <w:t>ou help</w:t>
      </w:r>
      <w:r>
        <w:rPr>
          <w:rFonts w:ascii="Times New Roman" w:hAnsi="Times New Roman" w:cs="Times New Roman"/>
        </w:rPr>
        <w:t>ed</w:t>
      </w:r>
      <w:r w:rsidRPr="00B97166">
        <w:rPr>
          <w:rFonts w:ascii="Times New Roman" w:hAnsi="Times New Roman" w:cs="Times New Roman"/>
        </w:rPr>
        <w:t xml:space="preserve"> me out</w:t>
      </w:r>
      <w:r>
        <w:rPr>
          <w:rFonts w:ascii="Times New Roman" w:hAnsi="Times New Roman" w:cs="Times New Roman"/>
        </w:rPr>
        <w:t>,</w:t>
      </w:r>
      <w:r w:rsidRPr="00B97166">
        <w:rPr>
          <w:rFonts w:ascii="Times New Roman" w:hAnsi="Times New Roman" w:cs="Times New Roman"/>
        </w:rPr>
        <w:t xml:space="preserve"> I learned a lot.</w:t>
      </w:r>
    </w:p>
    <w:p w14:paraId="065AD770" w14:textId="182FC904" w:rsidR="00F1662A" w:rsidRPr="00B97166" w:rsidRDefault="00F1662A" w:rsidP="00F1662A">
      <w:pPr>
        <w:rPr>
          <w:rFonts w:ascii="Times New Roman" w:hAnsi="Times New Roman" w:cs="Times New Roman"/>
        </w:rPr>
      </w:pPr>
      <w:r>
        <w:rPr>
          <w:rFonts w:ascii="Times New Roman" w:hAnsi="Times New Roman" w:cs="Times New Roman"/>
        </w:rPr>
        <w:t>Senator Meyer</w:t>
      </w:r>
      <w:r w:rsidRPr="00B97166">
        <w:rPr>
          <w:rFonts w:ascii="Times New Roman" w:hAnsi="Times New Roman" w:cs="Times New Roman"/>
        </w:rPr>
        <w:t xml:space="preserve">: </w:t>
      </w:r>
      <w:r>
        <w:rPr>
          <w:rFonts w:ascii="Times New Roman" w:hAnsi="Times New Roman" w:cs="Times New Roman"/>
        </w:rPr>
        <w:t>A</w:t>
      </w:r>
      <w:r w:rsidRPr="00B97166">
        <w:rPr>
          <w:rFonts w:ascii="Times New Roman" w:hAnsi="Times New Roman" w:cs="Times New Roman"/>
        </w:rPr>
        <w:t xml:space="preserve"> drive lane is the same place where you</w:t>
      </w:r>
      <w:r w:rsidR="00766C92">
        <w:rPr>
          <w:rFonts w:ascii="Times New Roman" w:hAnsi="Times New Roman" w:cs="Times New Roman"/>
        </w:rPr>
        <w:t>’</w:t>
      </w:r>
      <w:r w:rsidRPr="00B97166">
        <w:rPr>
          <w:rFonts w:ascii="Times New Roman" w:hAnsi="Times New Roman" w:cs="Times New Roman"/>
        </w:rPr>
        <w:t>d pull into a parking spot. The idea is that with the virtual readers, the people going around determining whether you should be parking there need to be able to see the license plate from that center drive lane.</w:t>
      </w:r>
      <w:r>
        <w:rPr>
          <w:rFonts w:ascii="Times New Roman" w:hAnsi="Times New Roman" w:cs="Times New Roman"/>
        </w:rPr>
        <w:t xml:space="preserve"> I</w:t>
      </w:r>
      <w:r w:rsidRPr="00B97166">
        <w:rPr>
          <w:rFonts w:ascii="Times New Roman" w:hAnsi="Times New Roman" w:cs="Times New Roman"/>
        </w:rPr>
        <w:t>f the license plate were only up against say a wall, they would have to go back in there and probably be able to see it anyway. The policy itself doesn</w:t>
      </w:r>
      <w:r w:rsidR="00766C92">
        <w:rPr>
          <w:rFonts w:ascii="Times New Roman" w:hAnsi="Times New Roman" w:cs="Times New Roman"/>
        </w:rPr>
        <w:t>’</w:t>
      </w:r>
      <w:r w:rsidRPr="00B97166">
        <w:rPr>
          <w:rFonts w:ascii="Times New Roman" w:hAnsi="Times New Roman" w:cs="Times New Roman"/>
        </w:rPr>
        <w:t>t deal with backing in, and in Illinois where we have plates on both the front and backs of cars, it doesn</w:t>
      </w:r>
      <w:r w:rsidR="00766C92">
        <w:rPr>
          <w:rFonts w:ascii="Times New Roman" w:hAnsi="Times New Roman" w:cs="Times New Roman"/>
        </w:rPr>
        <w:t>’</w:t>
      </w:r>
      <w:r w:rsidRPr="00B97166">
        <w:rPr>
          <w:rFonts w:ascii="Times New Roman" w:hAnsi="Times New Roman" w:cs="Times New Roman"/>
        </w:rPr>
        <w:t>t matter your license plate would be facing the drive</w:t>
      </w:r>
      <w:r>
        <w:rPr>
          <w:rFonts w:ascii="Times New Roman" w:hAnsi="Times New Roman" w:cs="Times New Roman"/>
        </w:rPr>
        <w:t xml:space="preserve"> lane</w:t>
      </w:r>
      <w:r w:rsidRPr="00B97166">
        <w:rPr>
          <w:rFonts w:ascii="Times New Roman" w:hAnsi="Times New Roman" w:cs="Times New Roman"/>
        </w:rPr>
        <w:t>, but for cars maybe registered out of state, if they were to back in, it</w:t>
      </w:r>
      <w:r w:rsidR="00766C92">
        <w:rPr>
          <w:rFonts w:ascii="Times New Roman" w:hAnsi="Times New Roman" w:cs="Times New Roman"/>
        </w:rPr>
        <w:t>’</w:t>
      </w:r>
      <w:r w:rsidRPr="00B97166">
        <w:rPr>
          <w:rFonts w:ascii="Times New Roman" w:hAnsi="Times New Roman" w:cs="Times New Roman"/>
        </w:rPr>
        <w:t>s possible that the only license plate would not be showing in the drive</w:t>
      </w:r>
      <w:r>
        <w:rPr>
          <w:rFonts w:ascii="Times New Roman" w:hAnsi="Times New Roman" w:cs="Times New Roman"/>
        </w:rPr>
        <w:t xml:space="preserve"> lane</w:t>
      </w:r>
      <w:r w:rsidRPr="00B97166">
        <w:rPr>
          <w:rFonts w:ascii="Times New Roman" w:hAnsi="Times New Roman" w:cs="Times New Roman"/>
        </w:rPr>
        <w:t xml:space="preserve">. </w:t>
      </w:r>
      <w:r>
        <w:rPr>
          <w:rFonts w:ascii="Times New Roman" w:hAnsi="Times New Roman" w:cs="Times New Roman"/>
        </w:rPr>
        <w:t>T</w:t>
      </w:r>
      <w:r w:rsidRPr="00B97166">
        <w:rPr>
          <w:rFonts w:ascii="Times New Roman" w:hAnsi="Times New Roman" w:cs="Times New Roman"/>
        </w:rPr>
        <w:t>hat is language that they consider common and standard. It matches what</w:t>
      </w:r>
      <w:r w:rsidR="00766C92">
        <w:rPr>
          <w:rFonts w:ascii="Times New Roman" w:hAnsi="Times New Roman" w:cs="Times New Roman"/>
        </w:rPr>
        <w:t>’</w:t>
      </w:r>
      <w:r w:rsidRPr="00B97166">
        <w:rPr>
          <w:rFonts w:ascii="Times New Roman" w:hAnsi="Times New Roman" w:cs="Times New Roman"/>
        </w:rPr>
        <w:t>s in the parking brochure that</w:t>
      </w:r>
      <w:r w:rsidR="00766C92">
        <w:rPr>
          <w:rFonts w:ascii="Times New Roman" w:hAnsi="Times New Roman" w:cs="Times New Roman"/>
        </w:rPr>
        <w:t>’</w:t>
      </w:r>
      <w:r w:rsidRPr="00B97166">
        <w:rPr>
          <w:rFonts w:ascii="Times New Roman" w:hAnsi="Times New Roman" w:cs="Times New Roman"/>
        </w:rPr>
        <w:t>s distributed to parking permit holder</w:t>
      </w:r>
      <w:r>
        <w:rPr>
          <w:rFonts w:ascii="Times New Roman" w:hAnsi="Times New Roman" w:cs="Times New Roman"/>
        </w:rPr>
        <w:t>s, a</w:t>
      </w:r>
      <w:r w:rsidRPr="00B97166">
        <w:rPr>
          <w:rFonts w:ascii="Times New Roman" w:hAnsi="Times New Roman" w:cs="Times New Roman"/>
        </w:rPr>
        <w:t>nd it</w:t>
      </w:r>
      <w:r w:rsidR="00766C92">
        <w:rPr>
          <w:rFonts w:ascii="Times New Roman" w:hAnsi="Times New Roman" w:cs="Times New Roman"/>
        </w:rPr>
        <w:t>’</w:t>
      </w:r>
      <w:r w:rsidRPr="00B97166">
        <w:rPr>
          <w:rFonts w:ascii="Times New Roman" w:hAnsi="Times New Roman" w:cs="Times New Roman"/>
        </w:rPr>
        <w:t>s also something that General Counsel approved.</w:t>
      </w:r>
    </w:p>
    <w:p w14:paraId="4C2AD8D6" w14:textId="7C3F670E" w:rsidR="00F1662A" w:rsidRPr="00B97166" w:rsidRDefault="00F1662A" w:rsidP="00F1662A">
      <w:pPr>
        <w:rPr>
          <w:rFonts w:ascii="Times New Roman" w:hAnsi="Times New Roman" w:cs="Times New Roman"/>
        </w:rPr>
      </w:pPr>
      <w:r>
        <w:rPr>
          <w:rFonts w:ascii="Times New Roman" w:hAnsi="Times New Roman" w:cs="Times New Roman"/>
        </w:rPr>
        <w:t>Senator Nikolaou</w:t>
      </w:r>
      <w:r w:rsidRPr="00B97166">
        <w:rPr>
          <w:rFonts w:ascii="Times New Roman" w:hAnsi="Times New Roman" w:cs="Times New Roman"/>
        </w:rPr>
        <w:t>: I</w:t>
      </w:r>
      <w:r w:rsidR="00766C92">
        <w:rPr>
          <w:rFonts w:ascii="Times New Roman" w:hAnsi="Times New Roman" w:cs="Times New Roman"/>
        </w:rPr>
        <w:t>’</w:t>
      </w:r>
      <w:r w:rsidRPr="00B97166">
        <w:rPr>
          <w:rFonts w:ascii="Times New Roman" w:hAnsi="Times New Roman" w:cs="Times New Roman"/>
        </w:rPr>
        <w:t xml:space="preserve">ll have a follow-up on that. </w:t>
      </w:r>
      <w:r>
        <w:rPr>
          <w:rFonts w:ascii="Times New Roman" w:hAnsi="Times New Roman" w:cs="Times New Roman"/>
        </w:rPr>
        <w:t>T</w:t>
      </w:r>
      <w:r w:rsidRPr="00B97166">
        <w:rPr>
          <w:rFonts w:ascii="Times New Roman" w:hAnsi="Times New Roman" w:cs="Times New Roman"/>
        </w:rPr>
        <w:t>hen that means that all the cover</w:t>
      </w:r>
      <w:r>
        <w:rPr>
          <w:rFonts w:ascii="Times New Roman" w:hAnsi="Times New Roman" w:cs="Times New Roman"/>
        </w:rPr>
        <w:t>ed</w:t>
      </w:r>
      <w:r w:rsidRPr="00B97166">
        <w:rPr>
          <w:rFonts w:ascii="Times New Roman" w:hAnsi="Times New Roman" w:cs="Times New Roman"/>
        </w:rPr>
        <w:t xml:space="preserve"> parking </w:t>
      </w:r>
      <w:r>
        <w:rPr>
          <w:rFonts w:ascii="Times New Roman" w:hAnsi="Times New Roman" w:cs="Times New Roman"/>
        </w:rPr>
        <w:t xml:space="preserve">garages </w:t>
      </w:r>
      <w:r w:rsidRPr="00B97166">
        <w:rPr>
          <w:rFonts w:ascii="Times New Roman" w:hAnsi="Times New Roman" w:cs="Times New Roman"/>
        </w:rPr>
        <w:t>right now</w:t>
      </w:r>
      <w:r>
        <w:rPr>
          <w:rFonts w:ascii="Times New Roman" w:hAnsi="Times New Roman" w:cs="Times New Roman"/>
        </w:rPr>
        <w:t>,</w:t>
      </w:r>
      <w:r w:rsidRPr="00B97166">
        <w:rPr>
          <w:rFonts w:ascii="Times New Roman" w:hAnsi="Times New Roman" w:cs="Times New Roman"/>
        </w:rPr>
        <w:t xml:space="preserve"> because they say</w:t>
      </w:r>
      <w:r>
        <w:rPr>
          <w:rFonts w:ascii="Times New Roman" w:hAnsi="Times New Roman" w:cs="Times New Roman"/>
        </w:rPr>
        <w:t>,</w:t>
      </w:r>
      <w:r w:rsidRPr="00B97166">
        <w:rPr>
          <w:rFonts w:ascii="Times New Roman" w:hAnsi="Times New Roman" w:cs="Times New Roman"/>
        </w:rPr>
        <w:t xml:space="preserve"> </w:t>
      </w:r>
      <w:r>
        <w:rPr>
          <w:rFonts w:ascii="Times New Roman" w:hAnsi="Times New Roman" w:cs="Times New Roman"/>
        </w:rPr>
        <w:t>“</w:t>
      </w:r>
      <w:r w:rsidRPr="00B97166">
        <w:rPr>
          <w:rFonts w:ascii="Times New Roman" w:hAnsi="Times New Roman" w:cs="Times New Roman"/>
        </w:rPr>
        <w:t>no backup parking is allowed.</w:t>
      </w:r>
      <w:r>
        <w:rPr>
          <w:rFonts w:ascii="Times New Roman" w:hAnsi="Times New Roman" w:cs="Times New Roman"/>
        </w:rPr>
        <w:t>”</w:t>
      </w:r>
      <w:r w:rsidRPr="00B97166">
        <w:rPr>
          <w:rFonts w:ascii="Times New Roman" w:hAnsi="Times New Roman" w:cs="Times New Roman"/>
        </w:rPr>
        <w:t xml:space="preserve"> </w:t>
      </w:r>
      <w:r>
        <w:rPr>
          <w:rFonts w:ascii="Times New Roman" w:hAnsi="Times New Roman" w:cs="Times New Roman"/>
        </w:rPr>
        <w:t>I</w:t>
      </w:r>
      <w:r w:rsidRPr="00B97166">
        <w:rPr>
          <w:rFonts w:ascii="Times New Roman" w:hAnsi="Times New Roman" w:cs="Times New Roman"/>
        </w:rPr>
        <w:t xml:space="preserve">f someone has the license plates front and back, they can </w:t>
      </w:r>
      <w:proofErr w:type="gramStart"/>
      <w:r w:rsidRPr="00B97166">
        <w:rPr>
          <w:rFonts w:ascii="Times New Roman" w:hAnsi="Times New Roman" w:cs="Times New Roman"/>
        </w:rPr>
        <w:t>backup</w:t>
      </w:r>
      <w:proofErr w:type="gramEnd"/>
      <w:r w:rsidRPr="00B97166">
        <w:rPr>
          <w:rFonts w:ascii="Times New Roman" w:hAnsi="Times New Roman" w:cs="Times New Roman"/>
        </w:rPr>
        <w:t xml:space="preserve"> in the </w:t>
      </w:r>
      <w:proofErr w:type="gramStart"/>
      <w:r w:rsidRPr="00B97166">
        <w:rPr>
          <w:rFonts w:ascii="Times New Roman" w:hAnsi="Times New Roman" w:cs="Times New Roman"/>
        </w:rPr>
        <w:t>parking</w:t>
      </w:r>
      <w:proofErr w:type="gramEnd"/>
      <w:r>
        <w:rPr>
          <w:rFonts w:ascii="Times New Roman" w:hAnsi="Times New Roman" w:cs="Times New Roman"/>
        </w:rPr>
        <w:t>?</w:t>
      </w:r>
      <w:r w:rsidRPr="00B97166">
        <w:rPr>
          <w:rFonts w:ascii="Times New Roman" w:hAnsi="Times New Roman" w:cs="Times New Roman"/>
        </w:rPr>
        <w:t xml:space="preserve"> </w:t>
      </w:r>
      <w:r>
        <w:rPr>
          <w:rFonts w:ascii="Times New Roman" w:hAnsi="Times New Roman" w:cs="Times New Roman"/>
        </w:rPr>
        <w:t>I</w:t>
      </w:r>
      <w:r w:rsidRPr="00B97166">
        <w:rPr>
          <w:rFonts w:ascii="Times New Roman" w:hAnsi="Times New Roman" w:cs="Times New Roman"/>
        </w:rPr>
        <w:t xml:space="preserve">f we make that change, if </w:t>
      </w:r>
      <w:proofErr w:type="gramStart"/>
      <w:r w:rsidRPr="00B97166">
        <w:rPr>
          <w:rFonts w:ascii="Times New Roman" w:hAnsi="Times New Roman" w:cs="Times New Roman"/>
        </w:rPr>
        <w:t>someone backs in</w:t>
      </w:r>
      <w:proofErr w:type="gramEnd"/>
      <w:r w:rsidRPr="00B97166">
        <w:rPr>
          <w:rFonts w:ascii="Times New Roman" w:hAnsi="Times New Roman" w:cs="Times New Roman"/>
        </w:rPr>
        <w:t xml:space="preserve"> a specific parking </w:t>
      </w:r>
      <w:proofErr w:type="gramStart"/>
      <w:r w:rsidRPr="00B97166">
        <w:rPr>
          <w:rFonts w:ascii="Times New Roman" w:hAnsi="Times New Roman" w:cs="Times New Roman"/>
        </w:rPr>
        <w:t>spot</w:t>
      </w:r>
      <w:proofErr w:type="gramEnd"/>
      <w:r w:rsidRPr="00B97166">
        <w:rPr>
          <w:rFonts w:ascii="Times New Roman" w:hAnsi="Times New Roman" w:cs="Times New Roman"/>
        </w:rPr>
        <w:t>, they will still be able to see the license plate.</w:t>
      </w:r>
    </w:p>
    <w:p w14:paraId="22CD599E" w14:textId="52C6D035" w:rsidR="00F1662A" w:rsidRPr="00B97166" w:rsidRDefault="00F1662A" w:rsidP="00F1662A">
      <w:pPr>
        <w:rPr>
          <w:rFonts w:ascii="Times New Roman" w:hAnsi="Times New Roman" w:cs="Times New Roman"/>
        </w:rPr>
      </w:pPr>
      <w:r>
        <w:rPr>
          <w:rFonts w:ascii="Times New Roman" w:hAnsi="Times New Roman" w:cs="Times New Roman"/>
        </w:rPr>
        <w:t>Senator Meyer</w:t>
      </w:r>
      <w:r w:rsidRPr="00B97166">
        <w:rPr>
          <w:rFonts w:ascii="Times New Roman" w:hAnsi="Times New Roman" w:cs="Times New Roman"/>
        </w:rPr>
        <w:t xml:space="preserve">: Yeah, this policy </w:t>
      </w:r>
      <w:proofErr w:type="gramStart"/>
      <w:r w:rsidRPr="00B97166">
        <w:rPr>
          <w:rFonts w:ascii="Times New Roman" w:hAnsi="Times New Roman" w:cs="Times New Roman"/>
        </w:rPr>
        <w:t>actually doesn</w:t>
      </w:r>
      <w:r w:rsidR="00766C92">
        <w:rPr>
          <w:rFonts w:ascii="Times New Roman" w:hAnsi="Times New Roman" w:cs="Times New Roman"/>
        </w:rPr>
        <w:t>’</w:t>
      </w:r>
      <w:r w:rsidRPr="00B97166">
        <w:rPr>
          <w:rFonts w:ascii="Times New Roman" w:hAnsi="Times New Roman" w:cs="Times New Roman"/>
        </w:rPr>
        <w:t>t</w:t>
      </w:r>
      <w:proofErr w:type="gramEnd"/>
      <w:r w:rsidRPr="00B97166">
        <w:rPr>
          <w:rFonts w:ascii="Times New Roman" w:hAnsi="Times New Roman" w:cs="Times New Roman"/>
        </w:rPr>
        <w:t xml:space="preserve"> deal with the backing in. They, </w:t>
      </w:r>
      <w:r>
        <w:rPr>
          <w:rFonts w:ascii="Times New Roman" w:hAnsi="Times New Roman" w:cs="Times New Roman"/>
        </w:rPr>
        <w:t>e</w:t>
      </w:r>
      <w:r w:rsidRPr="00B97166">
        <w:rPr>
          <w:rFonts w:ascii="Times New Roman" w:hAnsi="Times New Roman" w:cs="Times New Roman"/>
        </w:rPr>
        <w:t xml:space="preserve">nforce </w:t>
      </w:r>
      <w:r>
        <w:rPr>
          <w:rFonts w:ascii="Times New Roman" w:hAnsi="Times New Roman" w:cs="Times New Roman"/>
        </w:rPr>
        <w:t>or</w:t>
      </w:r>
      <w:r w:rsidRPr="00B97166">
        <w:rPr>
          <w:rFonts w:ascii="Times New Roman" w:hAnsi="Times New Roman" w:cs="Times New Roman"/>
        </w:rPr>
        <w:t xml:space="preserve"> strongly discouraged </w:t>
      </w:r>
      <w:proofErr w:type="gramStart"/>
      <w:r w:rsidRPr="00B97166">
        <w:rPr>
          <w:rFonts w:ascii="Times New Roman" w:hAnsi="Times New Roman" w:cs="Times New Roman"/>
        </w:rPr>
        <w:t>backing</w:t>
      </w:r>
      <w:proofErr w:type="gramEnd"/>
      <w:r w:rsidRPr="00B97166">
        <w:rPr>
          <w:rFonts w:ascii="Times New Roman" w:hAnsi="Times New Roman" w:cs="Times New Roman"/>
        </w:rPr>
        <w:t xml:space="preserve"> into a parking space. That</w:t>
      </w:r>
      <w:r w:rsidR="00766C92">
        <w:rPr>
          <w:rFonts w:ascii="Times New Roman" w:hAnsi="Times New Roman" w:cs="Times New Roman"/>
        </w:rPr>
        <w:t>’</w:t>
      </w:r>
      <w:r w:rsidRPr="00B97166">
        <w:rPr>
          <w:rFonts w:ascii="Times New Roman" w:hAnsi="Times New Roman" w:cs="Times New Roman"/>
        </w:rPr>
        <w:t>s particularly problematic if you</w:t>
      </w:r>
      <w:r w:rsidR="00766C92">
        <w:rPr>
          <w:rFonts w:ascii="Times New Roman" w:hAnsi="Times New Roman" w:cs="Times New Roman"/>
        </w:rPr>
        <w:t>’</w:t>
      </w:r>
      <w:r w:rsidRPr="00B97166">
        <w:rPr>
          <w:rFonts w:ascii="Times New Roman" w:hAnsi="Times New Roman" w:cs="Times New Roman"/>
        </w:rPr>
        <w:t xml:space="preserve">re in a slanted parking stall. And there are signs up </w:t>
      </w:r>
      <w:r>
        <w:rPr>
          <w:rFonts w:ascii="Times New Roman" w:hAnsi="Times New Roman" w:cs="Times New Roman"/>
        </w:rPr>
        <w:t>in</w:t>
      </w:r>
      <w:r w:rsidRPr="00B97166">
        <w:rPr>
          <w:rFonts w:ascii="Times New Roman" w:hAnsi="Times New Roman" w:cs="Times New Roman"/>
        </w:rPr>
        <w:t xml:space="preserve"> some parking garages about not backing in. I kind of wonder in my own mind how diligent they are about a straight parking stall. If you</w:t>
      </w:r>
      <w:r w:rsidR="00766C92">
        <w:rPr>
          <w:rFonts w:ascii="Times New Roman" w:hAnsi="Times New Roman" w:cs="Times New Roman"/>
        </w:rPr>
        <w:t>’</w:t>
      </w:r>
      <w:r w:rsidRPr="00B97166">
        <w:rPr>
          <w:rFonts w:ascii="Times New Roman" w:hAnsi="Times New Roman" w:cs="Times New Roman"/>
        </w:rPr>
        <w:t>re backing in, I certainly see that happening some, but you</w:t>
      </w:r>
      <w:r w:rsidR="00766C92">
        <w:rPr>
          <w:rFonts w:ascii="Times New Roman" w:hAnsi="Times New Roman" w:cs="Times New Roman"/>
        </w:rPr>
        <w:t>’</w:t>
      </w:r>
      <w:r w:rsidRPr="00B97166">
        <w:rPr>
          <w:rFonts w:ascii="Times New Roman" w:hAnsi="Times New Roman" w:cs="Times New Roman"/>
        </w:rPr>
        <w:t>re not supposed to back in. It</w:t>
      </w:r>
      <w:r w:rsidR="00766C92">
        <w:rPr>
          <w:rFonts w:ascii="Times New Roman" w:hAnsi="Times New Roman" w:cs="Times New Roman"/>
        </w:rPr>
        <w:t>’</w:t>
      </w:r>
      <w:r w:rsidRPr="00B97166">
        <w:rPr>
          <w:rFonts w:ascii="Times New Roman" w:hAnsi="Times New Roman" w:cs="Times New Roman"/>
        </w:rPr>
        <w:t>s just not an issue that</w:t>
      </w:r>
      <w:r w:rsidR="00766C92">
        <w:rPr>
          <w:rFonts w:ascii="Times New Roman" w:hAnsi="Times New Roman" w:cs="Times New Roman"/>
        </w:rPr>
        <w:t>’</w:t>
      </w:r>
      <w:r w:rsidRPr="00B97166">
        <w:rPr>
          <w:rFonts w:ascii="Times New Roman" w:hAnsi="Times New Roman" w:cs="Times New Roman"/>
        </w:rPr>
        <w:t>s addressed in this policy.</w:t>
      </w:r>
    </w:p>
    <w:p w14:paraId="3AF3CE00" w14:textId="77777777" w:rsidR="00F1662A" w:rsidRPr="00B97166" w:rsidRDefault="00F1662A" w:rsidP="00F1662A">
      <w:pPr>
        <w:rPr>
          <w:rFonts w:ascii="Times New Roman" w:hAnsi="Times New Roman" w:cs="Times New Roman"/>
        </w:rPr>
      </w:pPr>
    </w:p>
    <w:p w14:paraId="5325EA8B" w14:textId="276184AA" w:rsidR="00F1662A" w:rsidRPr="00B97166" w:rsidRDefault="00F1662A" w:rsidP="00F1662A">
      <w:pPr>
        <w:rPr>
          <w:rFonts w:ascii="Times New Roman" w:hAnsi="Times New Roman" w:cs="Times New Roman"/>
        </w:rPr>
      </w:pPr>
      <w:r>
        <w:rPr>
          <w:rFonts w:ascii="Times New Roman" w:hAnsi="Times New Roman" w:cs="Times New Roman"/>
        </w:rPr>
        <w:t>Senator Nikolaou</w:t>
      </w:r>
      <w:r w:rsidRPr="00B97166">
        <w:rPr>
          <w:rFonts w:ascii="Times New Roman" w:hAnsi="Times New Roman" w:cs="Times New Roman"/>
        </w:rPr>
        <w:t>: I can see a situation if someone ends up parking, like, backing in, then they</w:t>
      </w:r>
      <w:r w:rsidR="00766C92">
        <w:rPr>
          <w:rFonts w:ascii="Times New Roman" w:hAnsi="Times New Roman" w:cs="Times New Roman"/>
        </w:rPr>
        <w:t>’</w:t>
      </w:r>
      <w:r w:rsidRPr="00B97166">
        <w:rPr>
          <w:rFonts w:ascii="Times New Roman" w:hAnsi="Times New Roman" w:cs="Times New Roman"/>
        </w:rPr>
        <w:t>re going to refer to the policy and they</w:t>
      </w:r>
      <w:r w:rsidR="00766C92">
        <w:rPr>
          <w:rFonts w:ascii="Times New Roman" w:hAnsi="Times New Roman" w:cs="Times New Roman"/>
        </w:rPr>
        <w:t>’</w:t>
      </w:r>
      <w:r w:rsidRPr="00B97166">
        <w:rPr>
          <w:rFonts w:ascii="Times New Roman" w:hAnsi="Times New Roman" w:cs="Times New Roman"/>
        </w:rPr>
        <w:t xml:space="preserve">re going to say, </w:t>
      </w:r>
      <w:r>
        <w:rPr>
          <w:rFonts w:ascii="Times New Roman" w:hAnsi="Times New Roman" w:cs="Times New Roman"/>
        </w:rPr>
        <w:t>“</w:t>
      </w:r>
      <w:r w:rsidRPr="00B97166">
        <w:rPr>
          <w:rFonts w:ascii="Times New Roman" w:hAnsi="Times New Roman" w:cs="Times New Roman"/>
        </w:rPr>
        <w:t xml:space="preserve">well, you can see my license plate. </w:t>
      </w:r>
      <w:proofErr w:type="gramStart"/>
      <w:r w:rsidRPr="00B97166">
        <w:rPr>
          <w:rFonts w:ascii="Times New Roman" w:hAnsi="Times New Roman" w:cs="Times New Roman"/>
        </w:rPr>
        <w:t>So</w:t>
      </w:r>
      <w:proofErr w:type="gramEnd"/>
      <w:r w:rsidRPr="00B97166">
        <w:rPr>
          <w:rFonts w:ascii="Times New Roman" w:hAnsi="Times New Roman" w:cs="Times New Roman"/>
        </w:rPr>
        <w:t xml:space="preserve"> you should not give me a ticket.</w:t>
      </w:r>
      <w:r>
        <w:rPr>
          <w:rFonts w:ascii="Times New Roman" w:hAnsi="Times New Roman" w:cs="Times New Roman"/>
        </w:rPr>
        <w:t>”</w:t>
      </w:r>
    </w:p>
    <w:p w14:paraId="51C7CF63" w14:textId="632B3BE8" w:rsidR="00F1662A" w:rsidRPr="00B97166" w:rsidRDefault="00F1662A" w:rsidP="00F1662A">
      <w:pPr>
        <w:rPr>
          <w:rFonts w:ascii="Times New Roman" w:hAnsi="Times New Roman" w:cs="Times New Roman"/>
        </w:rPr>
      </w:pPr>
      <w:r>
        <w:rPr>
          <w:rFonts w:ascii="Times New Roman" w:hAnsi="Times New Roman" w:cs="Times New Roman"/>
        </w:rPr>
        <w:t>Senator Meyer</w:t>
      </w:r>
      <w:r w:rsidRPr="00B97166">
        <w:rPr>
          <w:rFonts w:ascii="Times New Roman" w:hAnsi="Times New Roman" w:cs="Times New Roman"/>
        </w:rPr>
        <w:t xml:space="preserve">: </w:t>
      </w:r>
      <w:r>
        <w:rPr>
          <w:rFonts w:ascii="Times New Roman" w:hAnsi="Times New Roman" w:cs="Times New Roman"/>
        </w:rPr>
        <w:t>J</w:t>
      </w:r>
      <w:r w:rsidRPr="00B97166">
        <w:rPr>
          <w:rFonts w:ascii="Times New Roman" w:hAnsi="Times New Roman" w:cs="Times New Roman"/>
        </w:rPr>
        <w:t>ust because they can see your plate doesn</w:t>
      </w:r>
      <w:r w:rsidR="00766C92">
        <w:rPr>
          <w:rFonts w:ascii="Times New Roman" w:hAnsi="Times New Roman" w:cs="Times New Roman"/>
        </w:rPr>
        <w:t>’</w:t>
      </w:r>
      <w:r w:rsidRPr="00B97166">
        <w:rPr>
          <w:rFonts w:ascii="Times New Roman" w:hAnsi="Times New Roman" w:cs="Times New Roman"/>
        </w:rPr>
        <w:t>t get you out of the ticket.</w:t>
      </w:r>
    </w:p>
    <w:p w14:paraId="3EE25CBA" w14:textId="0CA61E6F" w:rsidR="00F1662A" w:rsidRPr="00B97166" w:rsidRDefault="00F1662A" w:rsidP="00F1662A">
      <w:pPr>
        <w:rPr>
          <w:rFonts w:ascii="Times New Roman" w:hAnsi="Times New Roman" w:cs="Times New Roman"/>
        </w:rPr>
      </w:pPr>
      <w:r>
        <w:rPr>
          <w:rFonts w:ascii="Times New Roman" w:hAnsi="Times New Roman" w:cs="Times New Roman"/>
        </w:rPr>
        <w:t>Senator Nikolaou</w:t>
      </w:r>
      <w:r w:rsidRPr="00B97166">
        <w:rPr>
          <w:rFonts w:ascii="Times New Roman" w:hAnsi="Times New Roman" w:cs="Times New Roman"/>
        </w:rPr>
        <w:t xml:space="preserve">: </w:t>
      </w:r>
      <w:r>
        <w:rPr>
          <w:rFonts w:ascii="Times New Roman" w:hAnsi="Times New Roman" w:cs="Times New Roman"/>
        </w:rPr>
        <w:t>I</w:t>
      </w:r>
      <w:r w:rsidRPr="00B97166">
        <w:rPr>
          <w:rFonts w:ascii="Times New Roman" w:hAnsi="Times New Roman" w:cs="Times New Roman"/>
        </w:rPr>
        <w:t xml:space="preserve">t seems there is a disconnect between what is </w:t>
      </w:r>
      <w:r>
        <w:rPr>
          <w:rFonts w:ascii="Times New Roman" w:hAnsi="Times New Roman" w:cs="Times New Roman"/>
        </w:rPr>
        <w:t>posted</w:t>
      </w:r>
      <w:r w:rsidRPr="00B97166">
        <w:rPr>
          <w:rFonts w:ascii="Times New Roman" w:hAnsi="Times New Roman" w:cs="Times New Roman"/>
        </w:rPr>
        <w:t xml:space="preserve"> and what the policy might be saying here.</w:t>
      </w:r>
    </w:p>
    <w:p w14:paraId="25CA8168" w14:textId="5BEA320F" w:rsidR="00F1662A" w:rsidRPr="00B97166" w:rsidRDefault="00F1662A" w:rsidP="00F1662A">
      <w:pPr>
        <w:rPr>
          <w:rFonts w:ascii="Times New Roman" w:hAnsi="Times New Roman" w:cs="Times New Roman"/>
        </w:rPr>
      </w:pPr>
      <w:r>
        <w:rPr>
          <w:rFonts w:ascii="Times New Roman" w:hAnsi="Times New Roman" w:cs="Times New Roman"/>
        </w:rPr>
        <w:t>Senator Meyer</w:t>
      </w:r>
      <w:r w:rsidRPr="00B97166">
        <w:rPr>
          <w:rFonts w:ascii="Times New Roman" w:hAnsi="Times New Roman" w:cs="Times New Roman"/>
        </w:rPr>
        <w:t xml:space="preserve">: This policy is just that you </w:t>
      </w:r>
      <w:proofErr w:type="gramStart"/>
      <w:r w:rsidRPr="00B97166">
        <w:rPr>
          <w:rFonts w:ascii="Times New Roman" w:hAnsi="Times New Roman" w:cs="Times New Roman"/>
        </w:rPr>
        <w:t>have to</w:t>
      </w:r>
      <w:proofErr w:type="gramEnd"/>
      <w:r w:rsidRPr="00B97166">
        <w:rPr>
          <w:rFonts w:ascii="Times New Roman" w:hAnsi="Times New Roman" w:cs="Times New Roman"/>
        </w:rPr>
        <w:t xml:space="preserve"> have a permit and they </w:t>
      </w:r>
      <w:proofErr w:type="gramStart"/>
      <w:r w:rsidRPr="00B97166">
        <w:rPr>
          <w:rFonts w:ascii="Times New Roman" w:hAnsi="Times New Roman" w:cs="Times New Roman"/>
        </w:rPr>
        <w:t>have to</w:t>
      </w:r>
      <w:proofErr w:type="gramEnd"/>
      <w:r w:rsidRPr="00B97166">
        <w:rPr>
          <w:rFonts w:ascii="Times New Roman" w:hAnsi="Times New Roman" w:cs="Times New Roman"/>
        </w:rPr>
        <w:t xml:space="preserve"> be able to see your license plate to match your permit with your license plate.</w:t>
      </w:r>
    </w:p>
    <w:p w14:paraId="1438BA99" w14:textId="7A4A0890" w:rsidR="00F1662A" w:rsidRPr="00B97166" w:rsidRDefault="00F1662A" w:rsidP="00F1662A">
      <w:pPr>
        <w:rPr>
          <w:rFonts w:ascii="Times New Roman" w:hAnsi="Times New Roman" w:cs="Times New Roman"/>
        </w:rPr>
      </w:pPr>
      <w:r>
        <w:rPr>
          <w:rFonts w:ascii="Times New Roman" w:hAnsi="Times New Roman" w:cs="Times New Roman"/>
        </w:rPr>
        <w:t>Chairperson Bonnell</w:t>
      </w:r>
      <w:r w:rsidRPr="00B97166">
        <w:rPr>
          <w:rFonts w:ascii="Times New Roman" w:hAnsi="Times New Roman" w:cs="Times New Roman"/>
        </w:rPr>
        <w:t>: I</w:t>
      </w:r>
      <w:r w:rsidR="00766C92">
        <w:rPr>
          <w:rFonts w:ascii="Times New Roman" w:hAnsi="Times New Roman" w:cs="Times New Roman"/>
        </w:rPr>
        <w:t>’</w:t>
      </w:r>
      <w:r w:rsidRPr="00B97166">
        <w:rPr>
          <w:rFonts w:ascii="Times New Roman" w:hAnsi="Times New Roman" w:cs="Times New Roman"/>
        </w:rPr>
        <w:t xml:space="preserve">m going to </w:t>
      </w:r>
      <w:proofErr w:type="gramStart"/>
      <w:r w:rsidRPr="00B97166">
        <w:rPr>
          <w:rFonts w:ascii="Times New Roman" w:hAnsi="Times New Roman" w:cs="Times New Roman"/>
        </w:rPr>
        <w:t>add,</w:t>
      </w:r>
      <w:proofErr w:type="gramEnd"/>
      <w:r w:rsidRPr="00B97166">
        <w:rPr>
          <w:rFonts w:ascii="Times New Roman" w:hAnsi="Times New Roman" w:cs="Times New Roman"/>
        </w:rPr>
        <w:t xml:space="preserve"> I </w:t>
      </w:r>
      <w:proofErr w:type="gramStart"/>
      <w:r w:rsidRPr="00B97166">
        <w:rPr>
          <w:rFonts w:ascii="Times New Roman" w:hAnsi="Times New Roman" w:cs="Times New Roman"/>
        </w:rPr>
        <w:t>have to</w:t>
      </w:r>
      <w:proofErr w:type="gramEnd"/>
      <w:r w:rsidRPr="00B97166">
        <w:rPr>
          <w:rFonts w:ascii="Times New Roman" w:hAnsi="Times New Roman" w:cs="Times New Roman"/>
        </w:rPr>
        <w:t xml:space="preserve"> think parking lots </w:t>
      </w:r>
      <w:r w:rsidR="00E3571C">
        <w:rPr>
          <w:rFonts w:ascii="Times New Roman" w:hAnsi="Times New Roman" w:cs="Times New Roman"/>
        </w:rPr>
        <w:t xml:space="preserve">can be </w:t>
      </w:r>
      <w:proofErr w:type="gramStart"/>
      <w:r w:rsidRPr="00B97166">
        <w:rPr>
          <w:rFonts w:ascii="Times New Roman" w:hAnsi="Times New Roman" w:cs="Times New Roman"/>
        </w:rPr>
        <w:t>really dangerous</w:t>
      </w:r>
      <w:proofErr w:type="gramEnd"/>
      <w:r w:rsidRPr="00B97166">
        <w:rPr>
          <w:rFonts w:ascii="Times New Roman" w:hAnsi="Times New Roman" w:cs="Times New Roman"/>
        </w:rPr>
        <w:t xml:space="preserve">. </w:t>
      </w:r>
      <w:r>
        <w:rPr>
          <w:rFonts w:ascii="Times New Roman" w:hAnsi="Times New Roman" w:cs="Times New Roman"/>
        </w:rPr>
        <w:t>I</w:t>
      </w:r>
      <w:r w:rsidRPr="00B97166">
        <w:rPr>
          <w:rFonts w:ascii="Times New Roman" w:hAnsi="Times New Roman" w:cs="Times New Roman"/>
        </w:rPr>
        <w:t>t doesn</w:t>
      </w:r>
      <w:r w:rsidR="00766C92">
        <w:rPr>
          <w:rFonts w:ascii="Times New Roman" w:hAnsi="Times New Roman" w:cs="Times New Roman"/>
        </w:rPr>
        <w:t>’</w:t>
      </w:r>
      <w:r w:rsidRPr="00B97166">
        <w:rPr>
          <w:rFonts w:ascii="Times New Roman" w:hAnsi="Times New Roman" w:cs="Times New Roman"/>
        </w:rPr>
        <w:t>t matter where I am, I feel like I</w:t>
      </w:r>
      <w:r w:rsidR="00766C92">
        <w:rPr>
          <w:rFonts w:ascii="Times New Roman" w:hAnsi="Times New Roman" w:cs="Times New Roman"/>
        </w:rPr>
        <w:t>’</w:t>
      </w:r>
      <w:r w:rsidRPr="00B97166">
        <w:rPr>
          <w:rFonts w:ascii="Times New Roman" w:hAnsi="Times New Roman" w:cs="Times New Roman"/>
        </w:rPr>
        <w:t xml:space="preserve">m </w:t>
      </w:r>
      <w:proofErr w:type="gramStart"/>
      <w:r w:rsidRPr="00B97166">
        <w:rPr>
          <w:rFonts w:ascii="Times New Roman" w:hAnsi="Times New Roman" w:cs="Times New Roman"/>
        </w:rPr>
        <w:t>really cautious</w:t>
      </w:r>
      <w:proofErr w:type="gramEnd"/>
      <w:r w:rsidRPr="00B97166">
        <w:rPr>
          <w:rFonts w:ascii="Times New Roman" w:hAnsi="Times New Roman" w:cs="Times New Roman"/>
        </w:rPr>
        <w:t xml:space="preserve">, </w:t>
      </w:r>
      <w:r>
        <w:rPr>
          <w:rFonts w:ascii="Times New Roman" w:hAnsi="Times New Roman" w:cs="Times New Roman"/>
        </w:rPr>
        <w:t>and</w:t>
      </w:r>
      <w:r w:rsidRPr="00B97166">
        <w:rPr>
          <w:rFonts w:ascii="Times New Roman" w:hAnsi="Times New Roman" w:cs="Times New Roman"/>
        </w:rPr>
        <w:t xml:space="preserve"> people zip by. I can</w:t>
      </w:r>
      <w:r w:rsidR="00766C92">
        <w:rPr>
          <w:rFonts w:ascii="Times New Roman" w:hAnsi="Times New Roman" w:cs="Times New Roman"/>
        </w:rPr>
        <w:t>’</w:t>
      </w:r>
      <w:r w:rsidRPr="00B97166">
        <w:rPr>
          <w:rFonts w:ascii="Times New Roman" w:hAnsi="Times New Roman" w:cs="Times New Roman"/>
        </w:rPr>
        <w:t xml:space="preserve">t even imagine in the slanted </w:t>
      </w:r>
      <w:r w:rsidR="00E3571C">
        <w:rPr>
          <w:rFonts w:ascii="Times New Roman" w:hAnsi="Times New Roman" w:cs="Times New Roman"/>
        </w:rPr>
        <w:t xml:space="preserve">lots </w:t>
      </w:r>
      <w:r w:rsidRPr="00B97166">
        <w:rPr>
          <w:rFonts w:ascii="Times New Roman" w:hAnsi="Times New Roman" w:cs="Times New Roman"/>
        </w:rPr>
        <w:t>like you</w:t>
      </w:r>
      <w:r w:rsidR="00766C92">
        <w:rPr>
          <w:rFonts w:ascii="Times New Roman" w:hAnsi="Times New Roman" w:cs="Times New Roman"/>
        </w:rPr>
        <w:t>’</w:t>
      </w:r>
      <w:r w:rsidRPr="00B97166">
        <w:rPr>
          <w:rFonts w:ascii="Times New Roman" w:hAnsi="Times New Roman" w:cs="Times New Roman"/>
        </w:rPr>
        <w:t>re talking about backing in, how dangerous that would be if you</w:t>
      </w:r>
      <w:r w:rsidR="00766C92">
        <w:rPr>
          <w:rFonts w:ascii="Times New Roman" w:hAnsi="Times New Roman" w:cs="Times New Roman"/>
        </w:rPr>
        <w:t>’</w:t>
      </w:r>
      <w:r w:rsidRPr="00B97166">
        <w:rPr>
          <w:rFonts w:ascii="Times New Roman" w:hAnsi="Times New Roman" w:cs="Times New Roman"/>
        </w:rPr>
        <w:t>re trying to finagle your way in and then somebody</w:t>
      </w:r>
      <w:r w:rsidR="00766C92">
        <w:rPr>
          <w:rFonts w:ascii="Times New Roman" w:hAnsi="Times New Roman" w:cs="Times New Roman"/>
        </w:rPr>
        <w:t>’</w:t>
      </w:r>
      <w:r w:rsidRPr="00B97166">
        <w:rPr>
          <w:rFonts w:ascii="Times New Roman" w:hAnsi="Times New Roman" w:cs="Times New Roman"/>
        </w:rPr>
        <w:t>s swiping through. I don</w:t>
      </w:r>
      <w:r w:rsidR="00766C92">
        <w:rPr>
          <w:rFonts w:ascii="Times New Roman" w:hAnsi="Times New Roman" w:cs="Times New Roman"/>
        </w:rPr>
        <w:t>’</w:t>
      </w:r>
      <w:r w:rsidRPr="00B97166">
        <w:rPr>
          <w:rFonts w:ascii="Times New Roman" w:hAnsi="Times New Roman" w:cs="Times New Roman"/>
        </w:rPr>
        <w:t>t know if that helps, but I can see why they have posted signs i</w:t>
      </w:r>
      <w:r w:rsidR="00E3571C">
        <w:rPr>
          <w:rFonts w:ascii="Times New Roman" w:hAnsi="Times New Roman" w:cs="Times New Roman"/>
        </w:rPr>
        <w:t xml:space="preserve">n </w:t>
      </w:r>
      <w:r w:rsidRPr="00B97166">
        <w:rPr>
          <w:rFonts w:ascii="Times New Roman" w:hAnsi="Times New Roman" w:cs="Times New Roman"/>
        </w:rPr>
        <w:t xml:space="preserve">the North University </w:t>
      </w:r>
      <w:r w:rsidR="00E3571C">
        <w:rPr>
          <w:rFonts w:ascii="Times New Roman" w:hAnsi="Times New Roman" w:cs="Times New Roman"/>
        </w:rPr>
        <w:t>G</w:t>
      </w:r>
      <w:r w:rsidRPr="00B97166">
        <w:rPr>
          <w:rFonts w:ascii="Times New Roman" w:hAnsi="Times New Roman" w:cs="Times New Roman"/>
        </w:rPr>
        <w:t xml:space="preserve">arage, they have the posted </w:t>
      </w:r>
      <w:r>
        <w:rPr>
          <w:rFonts w:ascii="Times New Roman" w:hAnsi="Times New Roman" w:cs="Times New Roman"/>
        </w:rPr>
        <w:t>signs</w:t>
      </w:r>
      <w:r w:rsidRPr="00B97166">
        <w:rPr>
          <w:rFonts w:ascii="Times New Roman" w:hAnsi="Times New Roman" w:cs="Times New Roman"/>
        </w:rPr>
        <w:t xml:space="preserve"> saying</w:t>
      </w:r>
      <w:r w:rsidR="00E3571C">
        <w:rPr>
          <w:rFonts w:ascii="Times New Roman" w:hAnsi="Times New Roman" w:cs="Times New Roman"/>
        </w:rPr>
        <w:t xml:space="preserve"> </w:t>
      </w:r>
      <w:r w:rsidRPr="00B97166">
        <w:rPr>
          <w:rFonts w:ascii="Times New Roman" w:hAnsi="Times New Roman" w:cs="Times New Roman"/>
        </w:rPr>
        <w:t>no backing in. That makes sense to me not based on where the license plate might be, but just the fact that it</w:t>
      </w:r>
      <w:r w:rsidR="00766C92">
        <w:rPr>
          <w:rFonts w:ascii="Times New Roman" w:hAnsi="Times New Roman" w:cs="Times New Roman"/>
        </w:rPr>
        <w:t>’</w:t>
      </w:r>
      <w:r w:rsidRPr="00B97166">
        <w:rPr>
          <w:rFonts w:ascii="Times New Roman" w:hAnsi="Times New Roman" w:cs="Times New Roman"/>
        </w:rPr>
        <w:t xml:space="preserve">s just a dangerous thing. </w:t>
      </w:r>
    </w:p>
    <w:p w14:paraId="4B747915" w14:textId="05376EA8" w:rsidR="00F1662A" w:rsidRPr="00B97166" w:rsidRDefault="00F1662A" w:rsidP="00F1662A">
      <w:pPr>
        <w:rPr>
          <w:rFonts w:ascii="Times New Roman" w:hAnsi="Times New Roman" w:cs="Times New Roman"/>
        </w:rPr>
      </w:pPr>
      <w:r>
        <w:rPr>
          <w:rFonts w:ascii="Times New Roman" w:hAnsi="Times New Roman" w:cs="Times New Roman"/>
        </w:rPr>
        <w:t>Senator Nikolaou</w:t>
      </w:r>
      <w:r w:rsidRPr="00B97166">
        <w:rPr>
          <w:rFonts w:ascii="Times New Roman" w:hAnsi="Times New Roman" w:cs="Times New Roman"/>
        </w:rPr>
        <w:t>: I guess you can see someone can make an argument that vehicles must park with the license plate facing the driving lane. I</w:t>
      </w:r>
      <w:r>
        <w:rPr>
          <w:rFonts w:ascii="Times New Roman" w:hAnsi="Times New Roman" w:cs="Times New Roman"/>
        </w:rPr>
        <w:t>f I</w:t>
      </w:r>
      <w:r w:rsidRPr="00B97166">
        <w:rPr>
          <w:rFonts w:ascii="Times New Roman" w:hAnsi="Times New Roman" w:cs="Times New Roman"/>
        </w:rPr>
        <w:t xml:space="preserve"> park in a way that is facing the parking lane</w:t>
      </w:r>
      <w:r>
        <w:rPr>
          <w:rFonts w:ascii="Times New Roman" w:hAnsi="Times New Roman" w:cs="Times New Roman"/>
        </w:rPr>
        <w:t xml:space="preserve">, </w:t>
      </w:r>
      <w:proofErr w:type="gramStart"/>
      <w:r>
        <w:rPr>
          <w:rFonts w:ascii="Times New Roman" w:hAnsi="Times New Roman" w:cs="Times New Roman"/>
        </w:rPr>
        <w:t>assuming</w:t>
      </w:r>
      <w:r w:rsidRPr="00B97166">
        <w:rPr>
          <w:rFonts w:ascii="Times New Roman" w:hAnsi="Times New Roman" w:cs="Times New Roman"/>
        </w:rPr>
        <w:t xml:space="preserve"> </w:t>
      </w:r>
      <w:r>
        <w:rPr>
          <w:rFonts w:ascii="Times New Roman" w:hAnsi="Times New Roman" w:cs="Times New Roman"/>
        </w:rPr>
        <w:t>t</w:t>
      </w:r>
      <w:r w:rsidRPr="00B97166">
        <w:rPr>
          <w:rFonts w:ascii="Times New Roman" w:hAnsi="Times New Roman" w:cs="Times New Roman"/>
        </w:rPr>
        <w:t>hat</w:t>
      </w:r>
      <w:proofErr w:type="gramEnd"/>
      <w:r w:rsidRPr="00B97166">
        <w:rPr>
          <w:rFonts w:ascii="Times New Roman" w:hAnsi="Times New Roman" w:cs="Times New Roman"/>
        </w:rPr>
        <w:t xml:space="preserve"> situation happened</w:t>
      </w:r>
      <w:r>
        <w:rPr>
          <w:rFonts w:ascii="Times New Roman" w:hAnsi="Times New Roman" w:cs="Times New Roman"/>
        </w:rPr>
        <w:t>, w</w:t>
      </w:r>
      <w:r w:rsidRPr="00B97166">
        <w:rPr>
          <w:rFonts w:ascii="Times New Roman" w:hAnsi="Times New Roman" w:cs="Times New Roman"/>
        </w:rPr>
        <w:t>hy am I in violation and potentially getting a ticket? In that sense.</w:t>
      </w:r>
      <w:r>
        <w:rPr>
          <w:rFonts w:ascii="Times New Roman" w:hAnsi="Times New Roman" w:cs="Times New Roman"/>
        </w:rPr>
        <w:t xml:space="preserve"> </w:t>
      </w:r>
      <w:r w:rsidRPr="00B97166">
        <w:rPr>
          <w:rFonts w:ascii="Times New Roman" w:hAnsi="Times New Roman" w:cs="Times New Roman"/>
        </w:rPr>
        <w:t>I</w:t>
      </w:r>
      <w:r w:rsidR="00766C92">
        <w:rPr>
          <w:rFonts w:ascii="Times New Roman" w:hAnsi="Times New Roman" w:cs="Times New Roman"/>
        </w:rPr>
        <w:t>’</w:t>
      </w:r>
      <w:r w:rsidRPr="00B97166">
        <w:rPr>
          <w:rFonts w:ascii="Times New Roman" w:hAnsi="Times New Roman" w:cs="Times New Roman"/>
        </w:rPr>
        <w:t>m not asking you directly. It</w:t>
      </w:r>
      <w:r w:rsidR="00766C92">
        <w:rPr>
          <w:rFonts w:ascii="Times New Roman" w:hAnsi="Times New Roman" w:cs="Times New Roman"/>
        </w:rPr>
        <w:t>’</w:t>
      </w:r>
      <w:r w:rsidRPr="00B97166">
        <w:rPr>
          <w:rFonts w:ascii="Times New Roman" w:hAnsi="Times New Roman" w:cs="Times New Roman"/>
        </w:rPr>
        <w:t xml:space="preserve">s more something </w:t>
      </w:r>
      <w:proofErr w:type="gramStart"/>
      <w:r w:rsidRPr="00B97166">
        <w:rPr>
          <w:rFonts w:ascii="Times New Roman" w:hAnsi="Times New Roman" w:cs="Times New Roman"/>
        </w:rPr>
        <w:t>that,</w:t>
      </w:r>
      <w:proofErr w:type="gramEnd"/>
      <w:r w:rsidRPr="00B97166">
        <w:rPr>
          <w:rFonts w:ascii="Times New Roman" w:hAnsi="Times New Roman" w:cs="Times New Roman"/>
        </w:rPr>
        <w:t xml:space="preserve"> the </w:t>
      </w:r>
      <w:r>
        <w:rPr>
          <w:rFonts w:ascii="Times New Roman" w:hAnsi="Times New Roman" w:cs="Times New Roman"/>
        </w:rPr>
        <w:t>P</w:t>
      </w:r>
      <w:r w:rsidRPr="00B97166">
        <w:rPr>
          <w:rFonts w:ascii="Times New Roman" w:hAnsi="Times New Roman" w:cs="Times New Roman"/>
        </w:rPr>
        <w:t xml:space="preserve">arking </w:t>
      </w:r>
      <w:proofErr w:type="gramStart"/>
      <w:r>
        <w:rPr>
          <w:rFonts w:ascii="Times New Roman" w:hAnsi="Times New Roman" w:cs="Times New Roman"/>
        </w:rPr>
        <w:t>C</w:t>
      </w:r>
      <w:r w:rsidRPr="00B97166">
        <w:rPr>
          <w:rFonts w:ascii="Times New Roman" w:hAnsi="Times New Roman" w:cs="Times New Roman"/>
        </w:rPr>
        <w:t>ommittee they</w:t>
      </w:r>
      <w:proofErr w:type="gramEnd"/>
      <w:r w:rsidRPr="00B97166">
        <w:rPr>
          <w:rFonts w:ascii="Times New Roman" w:hAnsi="Times New Roman" w:cs="Times New Roman"/>
        </w:rPr>
        <w:t xml:space="preserve"> may want to look</w:t>
      </w:r>
      <w:r>
        <w:rPr>
          <w:rFonts w:ascii="Times New Roman" w:hAnsi="Times New Roman" w:cs="Times New Roman"/>
        </w:rPr>
        <w:t xml:space="preserve"> at. O</w:t>
      </w:r>
      <w:r w:rsidRPr="00B97166">
        <w:rPr>
          <w:rFonts w:ascii="Times New Roman" w:hAnsi="Times New Roman" w:cs="Times New Roman"/>
        </w:rPr>
        <w:t xml:space="preserve">r it might be that they need to add something in that specific sentence, just to clarify that backing </w:t>
      </w:r>
      <w:r>
        <w:rPr>
          <w:rFonts w:ascii="Times New Roman" w:hAnsi="Times New Roman" w:cs="Times New Roman"/>
        </w:rPr>
        <w:t xml:space="preserve">in is </w:t>
      </w:r>
      <w:r w:rsidRPr="00B97166">
        <w:rPr>
          <w:rFonts w:ascii="Times New Roman" w:hAnsi="Times New Roman" w:cs="Times New Roman"/>
        </w:rPr>
        <w:t>still not allowed.</w:t>
      </w:r>
    </w:p>
    <w:p w14:paraId="53C1238E" w14:textId="3A9CDDB3" w:rsidR="00F1662A" w:rsidRPr="00B97166" w:rsidRDefault="00F1662A" w:rsidP="00F1662A">
      <w:pPr>
        <w:rPr>
          <w:rFonts w:ascii="Times New Roman" w:hAnsi="Times New Roman" w:cs="Times New Roman"/>
        </w:rPr>
      </w:pPr>
      <w:r>
        <w:rPr>
          <w:rFonts w:ascii="Times New Roman" w:hAnsi="Times New Roman" w:cs="Times New Roman"/>
        </w:rPr>
        <w:t>Senator Meyer</w:t>
      </w:r>
      <w:r w:rsidRPr="00B97166">
        <w:rPr>
          <w:rFonts w:ascii="Times New Roman" w:hAnsi="Times New Roman" w:cs="Times New Roman"/>
        </w:rPr>
        <w:t xml:space="preserve">: Yeah, this policy, </w:t>
      </w:r>
      <w:r>
        <w:rPr>
          <w:rFonts w:ascii="Times New Roman" w:hAnsi="Times New Roman" w:cs="Times New Roman"/>
        </w:rPr>
        <w:t>though, is</w:t>
      </w:r>
      <w:r w:rsidRPr="00B97166">
        <w:rPr>
          <w:rFonts w:ascii="Times New Roman" w:hAnsi="Times New Roman" w:cs="Times New Roman"/>
        </w:rPr>
        <w:t xml:space="preserve"> only about permits, right? The backing in would be covered by some of the links that used to be in the policy</w:t>
      </w:r>
      <w:r>
        <w:rPr>
          <w:rFonts w:ascii="Times New Roman" w:hAnsi="Times New Roman" w:cs="Times New Roman"/>
        </w:rPr>
        <w:t>. T</w:t>
      </w:r>
      <w:r w:rsidRPr="00B97166">
        <w:rPr>
          <w:rFonts w:ascii="Times New Roman" w:hAnsi="Times New Roman" w:cs="Times New Roman"/>
        </w:rPr>
        <w:t>hat</w:t>
      </w:r>
      <w:r w:rsidR="00766C92">
        <w:rPr>
          <w:rFonts w:ascii="Times New Roman" w:hAnsi="Times New Roman" w:cs="Times New Roman"/>
        </w:rPr>
        <w:t>’</w:t>
      </w:r>
      <w:r w:rsidRPr="00B97166">
        <w:rPr>
          <w:rFonts w:ascii="Times New Roman" w:hAnsi="Times New Roman" w:cs="Times New Roman"/>
        </w:rPr>
        <w:t>s elsewhere in their regulations, where they say how you would have to park.</w:t>
      </w:r>
    </w:p>
    <w:p w14:paraId="337DEF81" w14:textId="45E9B6D2" w:rsidR="00F1662A" w:rsidRPr="00B97166" w:rsidRDefault="00F1662A" w:rsidP="00F1662A">
      <w:pPr>
        <w:rPr>
          <w:rFonts w:ascii="Times New Roman" w:hAnsi="Times New Roman" w:cs="Times New Roman"/>
        </w:rPr>
      </w:pPr>
      <w:r>
        <w:rPr>
          <w:rFonts w:ascii="Times New Roman" w:hAnsi="Times New Roman" w:cs="Times New Roman"/>
        </w:rPr>
        <w:t>Senator Schmeiser</w:t>
      </w:r>
      <w:r w:rsidRPr="00B97166">
        <w:rPr>
          <w:rFonts w:ascii="Times New Roman" w:hAnsi="Times New Roman" w:cs="Times New Roman"/>
        </w:rPr>
        <w:t>: I think that matters because I don</w:t>
      </w:r>
      <w:r w:rsidR="00766C92">
        <w:rPr>
          <w:rFonts w:ascii="Times New Roman" w:hAnsi="Times New Roman" w:cs="Times New Roman"/>
        </w:rPr>
        <w:t>’</w:t>
      </w:r>
      <w:r w:rsidRPr="00B97166">
        <w:rPr>
          <w:rFonts w:ascii="Times New Roman" w:hAnsi="Times New Roman" w:cs="Times New Roman"/>
        </w:rPr>
        <w:t>t know, but I think the backing up part, some of it has to do with the fact that they don</w:t>
      </w:r>
      <w:r w:rsidR="00766C92">
        <w:rPr>
          <w:rFonts w:ascii="Times New Roman" w:hAnsi="Times New Roman" w:cs="Times New Roman"/>
        </w:rPr>
        <w:t>’</w:t>
      </w:r>
      <w:r w:rsidRPr="00B97166">
        <w:rPr>
          <w:rFonts w:ascii="Times New Roman" w:hAnsi="Times New Roman" w:cs="Times New Roman"/>
        </w:rPr>
        <w:t>t want people to back up into spots because then they can</w:t>
      </w:r>
      <w:r w:rsidR="00766C92">
        <w:rPr>
          <w:rFonts w:ascii="Times New Roman" w:hAnsi="Times New Roman" w:cs="Times New Roman"/>
        </w:rPr>
        <w:t>’</w:t>
      </w:r>
      <w:r w:rsidRPr="00B97166">
        <w:rPr>
          <w:rFonts w:ascii="Times New Roman" w:hAnsi="Times New Roman" w:cs="Times New Roman"/>
        </w:rPr>
        <w:t>t be towed as easily. But I think you answered my question at the end. That</w:t>
      </w:r>
      <w:r w:rsidR="00766C92">
        <w:rPr>
          <w:rFonts w:ascii="Times New Roman" w:hAnsi="Times New Roman" w:cs="Times New Roman"/>
        </w:rPr>
        <w:t>’</w:t>
      </w:r>
      <w:r w:rsidRPr="00B97166">
        <w:rPr>
          <w:rFonts w:ascii="Times New Roman" w:hAnsi="Times New Roman" w:cs="Times New Roman"/>
        </w:rPr>
        <w:t>s not what you</w:t>
      </w:r>
      <w:r w:rsidR="00766C92">
        <w:rPr>
          <w:rFonts w:ascii="Times New Roman" w:hAnsi="Times New Roman" w:cs="Times New Roman"/>
        </w:rPr>
        <w:t>’</w:t>
      </w:r>
      <w:r w:rsidRPr="00B97166">
        <w:rPr>
          <w:rFonts w:ascii="Times New Roman" w:hAnsi="Times New Roman" w:cs="Times New Roman"/>
        </w:rPr>
        <w:t>re dealing with here. Your point is that they</w:t>
      </w:r>
      <w:r w:rsidR="00766C92">
        <w:rPr>
          <w:rFonts w:ascii="Times New Roman" w:hAnsi="Times New Roman" w:cs="Times New Roman"/>
        </w:rPr>
        <w:t>’</w:t>
      </w:r>
      <w:r w:rsidRPr="00B97166">
        <w:rPr>
          <w:rFonts w:ascii="Times New Roman" w:hAnsi="Times New Roman" w:cs="Times New Roman"/>
        </w:rPr>
        <w:t xml:space="preserve">re in </w:t>
      </w:r>
      <w:proofErr w:type="gramStart"/>
      <w:r w:rsidRPr="00B97166">
        <w:rPr>
          <w:rFonts w:ascii="Times New Roman" w:hAnsi="Times New Roman" w:cs="Times New Roman"/>
        </w:rPr>
        <w:t>links down</w:t>
      </w:r>
      <w:proofErr w:type="gramEnd"/>
      <w:r w:rsidRPr="00B97166">
        <w:rPr>
          <w:rFonts w:ascii="Times New Roman" w:hAnsi="Times New Roman" w:cs="Times New Roman"/>
        </w:rPr>
        <w:t xml:space="preserve"> below.</w:t>
      </w:r>
    </w:p>
    <w:p w14:paraId="4890A5BA" w14:textId="17B58A41" w:rsidR="00F1662A" w:rsidRPr="00B97166" w:rsidRDefault="00F1662A" w:rsidP="00F1662A">
      <w:pPr>
        <w:rPr>
          <w:rFonts w:ascii="Times New Roman" w:hAnsi="Times New Roman" w:cs="Times New Roman"/>
        </w:rPr>
      </w:pPr>
      <w:r>
        <w:rPr>
          <w:rFonts w:ascii="Times New Roman" w:hAnsi="Times New Roman" w:cs="Times New Roman"/>
        </w:rPr>
        <w:t>Senator Blum</w:t>
      </w:r>
      <w:r w:rsidRPr="00B97166">
        <w:rPr>
          <w:rFonts w:ascii="Times New Roman" w:hAnsi="Times New Roman" w:cs="Times New Roman"/>
        </w:rPr>
        <w:t>: I</w:t>
      </w:r>
      <w:r w:rsidR="00766C92">
        <w:rPr>
          <w:rFonts w:ascii="Times New Roman" w:hAnsi="Times New Roman" w:cs="Times New Roman"/>
        </w:rPr>
        <w:t>’</w:t>
      </w:r>
      <w:r w:rsidRPr="00B97166">
        <w:rPr>
          <w:rFonts w:ascii="Times New Roman" w:hAnsi="Times New Roman" w:cs="Times New Roman"/>
        </w:rPr>
        <w:t>ve never seen a sign that says don</w:t>
      </w:r>
      <w:r w:rsidR="00766C92">
        <w:rPr>
          <w:rFonts w:ascii="Times New Roman" w:hAnsi="Times New Roman" w:cs="Times New Roman"/>
        </w:rPr>
        <w:t>’</w:t>
      </w:r>
      <w:r w:rsidRPr="00B97166">
        <w:rPr>
          <w:rFonts w:ascii="Times New Roman" w:hAnsi="Times New Roman" w:cs="Times New Roman"/>
        </w:rPr>
        <w:t>t back in. I never do that. I</w:t>
      </w:r>
      <w:r w:rsidR="00766C92">
        <w:rPr>
          <w:rFonts w:ascii="Times New Roman" w:hAnsi="Times New Roman" w:cs="Times New Roman"/>
        </w:rPr>
        <w:t>’</w:t>
      </w:r>
      <w:r w:rsidRPr="00B97166">
        <w:rPr>
          <w:rFonts w:ascii="Times New Roman" w:hAnsi="Times New Roman" w:cs="Times New Roman"/>
        </w:rPr>
        <w:t xml:space="preserve">m not </w:t>
      </w:r>
      <w:proofErr w:type="gramStart"/>
      <w:r w:rsidRPr="00B97166">
        <w:rPr>
          <w:rFonts w:ascii="Times New Roman" w:hAnsi="Times New Roman" w:cs="Times New Roman"/>
        </w:rPr>
        <w:t>thinking</w:t>
      </w:r>
      <w:proofErr w:type="gramEnd"/>
      <w:r w:rsidRPr="00B97166">
        <w:rPr>
          <w:rFonts w:ascii="Times New Roman" w:hAnsi="Times New Roman" w:cs="Times New Roman"/>
        </w:rPr>
        <w:t xml:space="preserve"> where I </w:t>
      </w:r>
      <w:proofErr w:type="gramStart"/>
      <w:r w:rsidRPr="00B97166">
        <w:rPr>
          <w:rFonts w:ascii="Times New Roman" w:hAnsi="Times New Roman" w:cs="Times New Roman"/>
        </w:rPr>
        <w:t>park</w:t>
      </w:r>
      <w:proofErr w:type="gramEnd"/>
      <w:r w:rsidRPr="00B97166">
        <w:rPr>
          <w:rFonts w:ascii="Times New Roman" w:hAnsi="Times New Roman" w:cs="Times New Roman"/>
        </w:rPr>
        <w:t>. I park in a couple of parking lots all the time. I</w:t>
      </w:r>
      <w:r w:rsidR="00766C92">
        <w:rPr>
          <w:rFonts w:ascii="Times New Roman" w:hAnsi="Times New Roman" w:cs="Times New Roman"/>
        </w:rPr>
        <w:t>’</w:t>
      </w:r>
      <w:r w:rsidRPr="00B97166">
        <w:rPr>
          <w:rFonts w:ascii="Times New Roman" w:hAnsi="Times New Roman" w:cs="Times New Roman"/>
        </w:rPr>
        <w:t xml:space="preserve">ve never once seen a sign. </w:t>
      </w:r>
      <w:r>
        <w:rPr>
          <w:rFonts w:ascii="Times New Roman" w:hAnsi="Times New Roman" w:cs="Times New Roman"/>
        </w:rPr>
        <w:t>ever</w:t>
      </w:r>
      <w:r w:rsidRPr="00B97166">
        <w:rPr>
          <w:rFonts w:ascii="Times New Roman" w:hAnsi="Times New Roman" w:cs="Times New Roman"/>
        </w:rPr>
        <w:t xml:space="preserve">, right? Now, in full disclosure, my son </w:t>
      </w:r>
      <w:r>
        <w:rPr>
          <w:rFonts w:ascii="Times New Roman" w:hAnsi="Times New Roman" w:cs="Times New Roman"/>
        </w:rPr>
        <w:t>who goes to U-High</w:t>
      </w:r>
      <w:r w:rsidRPr="00B97166">
        <w:rPr>
          <w:rFonts w:ascii="Times New Roman" w:hAnsi="Times New Roman" w:cs="Times New Roman"/>
        </w:rPr>
        <w:t xml:space="preserve">, just got </w:t>
      </w:r>
      <w:r>
        <w:rPr>
          <w:rFonts w:ascii="Times New Roman" w:hAnsi="Times New Roman" w:cs="Times New Roman"/>
        </w:rPr>
        <w:t>ticketed</w:t>
      </w:r>
      <w:r w:rsidRPr="00B97166">
        <w:rPr>
          <w:rFonts w:ascii="Times New Roman" w:hAnsi="Times New Roman" w:cs="Times New Roman"/>
        </w:rPr>
        <w:t xml:space="preserve"> for this very thing. </w:t>
      </w:r>
      <w:r>
        <w:rPr>
          <w:rFonts w:ascii="Times New Roman" w:hAnsi="Times New Roman" w:cs="Times New Roman"/>
        </w:rPr>
        <w:t>F</w:t>
      </w:r>
      <w:r w:rsidRPr="00B97166">
        <w:rPr>
          <w:rFonts w:ascii="Times New Roman" w:hAnsi="Times New Roman" w:cs="Times New Roman"/>
        </w:rPr>
        <w:t xml:space="preserve">or myself, I </w:t>
      </w:r>
      <w:r>
        <w:rPr>
          <w:rFonts w:ascii="Times New Roman" w:hAnsi="Times New Roman" w:cs="Times New Roman"/>
        </w:rPr>
        <w:t>am</w:t>
      </w:r>
      <w:r w:rsidRPr="00B97166">
        <w:rPr>
          <w:rFonts w:ascii="Times New Roman" w:hAnsi="Times New Roman" w:cs="Times New Roman"/>
        </w:rPr>
        <w:t xml:space="preserve"> a little curious, I guess you</w:t>
      </w:r>
      <w:r w:rsidR="00766C92">
        <w:rPr>
          <w:rFonts w:ascii="Times New Roman" w:hAnsi="Times New Roman" w:cs="Times New Roman"/>
        </w:rPr>
        <w:t>’</w:t>
      </w:r>
      <w:r w:rsidRPr="00B97166">
        <w:rPr>
          <w:rFonts w:ascii="Times New Roman" w:hAnsi="Times New Roman" w:cs="Times New Roman"/>
        </w:rPr>
        <w:t>re saying there are signs out there</w:t>
      </w:r>
      <w:r>
        <w:rPr>
          <w:rFonts w:ascii="Times New Roman" w:hAnsi="Times New Roman" w:cs="Times New Roman"/>
        </w:rPr>
        <w:t>.</w:t>
      </w:r>
      <w:r w:rsidRPr="00B97166">
        <w:rPr>
          <w:rFonts w:ascii="Times New Roman" w:hAnsi="Times New Roman" w:cs="Times New Roman"/>
        </w:rPr>
        <w:t xml:space="preserve"> I park over behind </w:t>
      </w:r>
      <w:r>
        <w:rPr>
          <w:rFonts w:ascii="Times New Roman" w:hAnsi="Times New Roman" w:cs="Times New Roman"/>
        </w:rPr>
        <w:t>where</w:t>
      </w:r>
      <w:r w:rsidRPr="00B97166">
        <w:rPr>
          <w:rFonts w:ascii="Times New Roman" w:hAnsi="Times New Roman" w:cs="Times New Roman"/>
        </w:rPr>
        <w:t xml:space="preserve"> </w:t>
      </w:r>
      <w:r w:rsidR="00924505">
        <w:rPr>
          <w:rFonts w:ascii="Times New Roman" w:hAnsi="Times New Roman" w:cs="Times New Roman"/>
        </w:rPr>
        <w:t xml:space="preserve">they </w:t>
      </w:r>
      <w:r w:rsidRPr="00B97166">
        <w:rPr>
          <w:rFonts w:ascii="Times New Roman" w:hAnsi="Times New Roman" w:cs="Times New Roman"/>
        </w:rPr>
        <w:t>take care of the money</w:t>
      </w:r>
      <w:r>
        <w:rPr>
          <w:rFonts w:ascii="Times New Roman" w:hAnsi="Times New Roman" w:cs="Times New Roman"/>
        </w:rPr>
        <w:t>. T</w:t>
      </w:r>
      <w:r w:rsidRPr="00B97166">
        <w:rPr>
          <w:rFonts w:ascii="Times New Roman" w:hAnsi="Times New Roman" w:cs="Times New Roman"/>
        </w:rPr>
        <w:t>here</w:t>
      </w:r>
      <w:r w:rsidR="00766C92">
        <w:rPr>
          <w:rFonts w:ascii="Times New Roman" w:hAnsi="Times New Roman" w:cs="Times New Roman"/>
        </w:rPr>
        <w:t>’</w:t>
      </w:r>
      <w:r w:rsidRPr="00B97166">
        <w:rPr>
          <w:rFonts w:ascii="Times New Roman" w:hAnsi="Times New Roman" w:cs="Times New Roman"/>
        </w:rPr>
        <w:t>s no sign over there that says</w:t>
      </w:r>
      <w:r>
        <w:rPr>
          <w:rFonts w:ascii="Times New Roman" w:hAnsi="Times New Roman" w:cs="Times New Roman"/>
        </w:rPr>
        <w:t>,</w:t>
      </w:r>
      <w:r w:rsidRPr="00B97166">
        <w:rPr>
          <w:rFonts w:ascii="Times New Roman" w:hAnsi="Times New Roman" w:cs="Times New Roman"/>
        </w:rPr>
        <w:t xml:space="preserve"> </w:t>
      </w:r>
      <w:r>
        <w:rPr>
          <w:rFonts w:ascii="Times New Roman" w:hAnsi="Times New Roman" w:cs="Times New Roman"/>
        </w:rPr>
        <w:t>“</w:t>
      </w:r>
      <w:r w:rsidRPr="00B97166">
        <w:rPr>
          <w:rFonts w:ascii="Times New Roman" w:hAnsi="Times New Roman" w:cs="Times New Roman"/>
        </w:rPr>
        <w:t>don</w:t>
      </w:r>
      <w:r w:rsidR="00766C92">
        <w:rPr>
          <w:rFonts w:ascii="Times New Roman" w:hAnsi="Times New Roman" w:cs="Times New Roman"/>
        </w:rPr>
        <w:t>’</w:t>
      </w:r>
      <w:r w:rsidRPr="00B97166">
        <w:rPr>
          <w:rFonts w:ascii="Times New Roman" w:hAnsi="Times New Roman" w:cs="Times New Roman"/>
        </w:rPr>
        <w:t>t back in</w:t>
      </w:r>
      <w:r w:rsidR="00924505">
        <w:rPr>
          <w:rFonts w:ascii="Times New Roman" w:hAnsi="Times New Roman" w:cs="Times New Roman"/>
        </w:rPr>
        <w:t>.</w:t>
      </w:r>
      <w:r>
        <w:rPr>
          <w:rFonts w:ascii="Times New Roman" w:hAnsi="Times New Roman" w:cs="Times New Roman"/>
        </w:rPr>
        <w:t>”</w:t>
      </w:r>
      <w:r w:rsidRPr="00B97166">
        <w:rPr>
          <w:rFonts w:ascii="Times New Roman" w:hAnsi="Times New Roman" w:cs="Times New Roman"/>
        </w:rPr>
        <w:t xml:space="preserve"> I don</w:t>
      </w:r>
      <w:r w:rsidR="00766C92">
        <w:rPr>
          <w:rFonts w:ascii="Times New Roman" w:hAnsi="Times New Roman" w:cs="Times New Roman"/>
        </w:rPr>
        <w:t>’</w:t>
      </w:r>
      <w:r w:rsidRPr="00B97166">
        <w:rPr>
          <w:rFonts w:ascii="Times New Roman" w:hAnsi="Times New Roman" w:cs="Times New Roman"/>
        </w:rPr>
        <w:t xml:space="preserve">t do </w:t>
      </w:r>
      <w:proofErr w:type="gramStart"/>
      <w:r w:rsidRPr="00B97166">
        <w:rPr>
          <w:rFonts w:ascii="Times New Roman" w:hAnsi="Times New Roman" w:cs="Times New Roman"/>
        </w:rPr>
        <w:t>that</w:t>
      </w:r>
      <w:proofErr w:type="gramEnd"/>
      <w:r w:rsidRPr="00B97166">
        <w:rPr>
          <w:rFonts w:ascii="Times New Roman" w:hAnsi="Times New Roman" w:cs="Times New Roman"/>
        </w:rPr>
        <w:t xml:space="preserve"> but I mean</w:t>
      </w:r>
      <w:r>
        <w:rPr>
          <w:rFonts w:ascii="Times New Roman" w:hAnsi="Times New Roman" w:cs="Times New Roman"/>
        </w:rPr>
        <w:t xml:space="preserve"> </w:t>
      </w:r>
      <w:r w:rsidRPr="00B97166">
        <w:rPr>
          <w:rFonts w:ascii="Times New Roman" w:hAnsi="Times New Roman" w:cs="Times New Roman"/>
        </w:rPr>
        <w:t>someone that did</w:t>
      </w:r>
      <w:r>
        <w:rPr>
          <w:rFonts w:ascii="Times New Roman" w:hAnsi="Times New Roman" w:cs="Times New Roman"/>
        </w:rPr>
        <w:t>,</w:t>
      </w:r>
      <w:r w:rsidRPr="00B97166">
        <w:rPr>
          <w:rFonts w:ascii="Times New Roman" w:hAnsi="Times New Roman" w:cs="Times New Roman"/>
        </w:rPr>
        <w:t xml:space="preserve"> I don</w:t>
      </w:r>
      <w:r w:rsidR="00766C92">
        <w:rPr>
          <w:rFonts w:ascii="Times New Roman" w:hAnsi="Times New Roman" w:cs="Times New Roman"/>
        </w:rPr>
        <w:t>’</w:t>
      </w:r>
      <w:r w:rsidRPr="00B97166">
        <w:rPr>
          <w:rFonts w:ascii="Times New Roman" w:hAnsi="Times New Roman" w:cs="Times New Roman"/>
        </w:rPr>
        <w:t>t know</w:t>
      </w:r>
      <w:r>
        <w:rPr>
          <w:rFonts w:ascii="Times New Roman" w:hAnsi="Times New Roman" w:cs="Times New Roman"/>
        </w:rPr>
        <w:t xml:space="preserve">. </w:t>
      </w:r>
      <w:r w:rsidRPr="00B97166">
        <w:rPr>
          <w:rFonts w:ascii="Times New Roman" w:hAnsi="Times New Roman" w:cs="Times New Roman"/>
        </w:rPr>
        <w:t>I don</w:t>
      </w:r>
      <w:r w:rsidR="00766C92">
        <w:rPr>
          <w:rFonts w:ascii="Times New Roman" w:hAnsi="Times New Roman" w:cs="Times New Roman"/>
        </w:rPr>
        <w:t>’</w:t>
      </w:r>
      <w:r w:rsidRPr="00B97166">
        <w:rPr>
          <w:rFonts w:ascii="Times New Roman" w:hAnsi="Times New Roman" w:cs="Times New Roman"/>
        </w:rPr>
        <w:t xml:space="preserve">t know what to say about </w:t>
      </w:r>
      <w:proofErr w:type="gramStart"/>
      <w:r w:rsidRPr="00B97166">
        <w:rPr>
          <w:rFonts w:ascii="Times New Roman" w:hAnsi="Times New Roman" w:cs="Times New Roman"/>
        </w:rPr>
        <w:t>that</w:t>
      </w:r>
      <w:proofErr w:type="gramEnd"/>
      <w:r w:rsidRPr="00B97166">
        <w:rPr>
          <w:rFonts w:ascii="Times New Roman" w:hAnsi="Times New Roman" w:cs="Times New Roman"/>
        </w:rPr>
        <w:t xml:space="preserve"> but it does seem like it</w:t>
      </w:r>
      <w:r w:rsidR="00766C92">
        <w:rPr>
          <w:rFonts w:ascii="Times New Roman" w:hAnsi="Times New Roman" w:cs="Times New Roman"/>
        </w:rPr>
        <w:t>’</w:t>
      </w:r>
      <w:r w:rsidRPr="00B97166">
        <w:rPr>
          <w:rFonts w:ascii="Times New Roman" w:hAnsi="Times New Roman" w:cs="Times New Roman"/>
        </w:rPr>
        <w:t xml:space="preserve">s not </w:t>
      </w:r>
      <w:r>
        <w:rPr>
          <w:rFonts w:ascii="Times New Roman" w:hAnsi="Times New Roman" w:cs="Times New Roman"/>
        </w:rPr>
        <w:t>e</w:t>
      </w:r>
      <w:r w:rsidRPr="00B97166">
        <w:rPr>
          <w:rFonts w:ascii="Times New Roman" w:hAnsi="Times New Roman" w:cs="Times New Roman"/>
        </w:rPr>
        <w:t>specially clear</w:t>
      </w:r>
      <w:r>
        <w:rPr>
          <w:rFonts w:ascii="Times New Roman" w:hAnsi="Times New Roman" w:cs="Times New Roman"/>
        </w:rPr>
        <w:t>.</w:t>
      </w:r>
      <w:r w:rsidRPr="00B97166">
        <w:rPr>
          <w:rFonts w:ascii="Times New Roman" w:hAnsi="Times New Roman" w:cs="Times New Roman"/>
        </w:rPr>
        <w:t xml:space="preserve"> I </w:t>
      </w:r>
      <w:proofErr w:type="gramStart"/>
      <w:r w:rsidRPr="00B97166">
        <w:rPr>
          <w:rFonts w:ascii="Times New Roman" w:hAnsi="Times New Roman" w:cs="Times New Roman"/>
        </w:rPr>
        <w:t>actually thought</w:t>
      </w:r>
      <w:proofErr w:type="gramEnd"/>
      <w:r w:rsidRPr="00B97166">
        <w:rPr>
          <w:rFonts w:ascii="Times New Roman" w:hAnsi="Times New Roman" w:cs="Times New Roman"/>
        </w:rPr>
        <w:t xml:space="preserve"> my son got </w:t>
      </w:r>
      <w:r>
        <w:rPr>
          <w:rFonts w:ascii="Times New Roman" w:hAnsi="Times New Roman" w:cs="Times New Roman"/>
        </w:rPr>
        <w:t>the ticket</w:t>
      </w:r>
      <w:r w:rsidRPr="00B97166">
        <w:rPr>
          <w:rFonts w:ascii="Times New Roman" w:hAnsi="Times New Roman" w:cs="Times New Roman"/>
        </w:rPr>
        <w:t>, because he didn</w:t>
      </w:r>
      <w:r w:rsidR="00766C92">
        <w:rPr>
          <w:rFonts w:ascii="Times New Roman" w:hAnsi="Times New Roman" w:cs="Times New Roman"/>
        </w:rPr>
        <w:t>’</w:t>
      </w:r>
      <w:r w:rsidRPr="00B97166">
        <w:rPr>
          <w:rFonts w:ascii="Times New Roman" w:hAnsi="Times New Roman" w:cs="Times New Roman"/>
        </w:rPr>
        <w:t xml:space="preserve">t have </w:t>
      </w:r>
      <w:r>
        <w:rPr>
          <w:rFonts w:ascii="Times New Roman" w:hAnsi="Times New Roman" w:cs="Times New Roman"/>
        </w:rPr>
        <w:t xml:space="preserve">the </w:t>
      </w:r>
      <w:r w:rsidRPr="00B97166">
        <w:rPr>
          <w:rFonts w:ascii="Times New Roman" w:hAnsi="Times New Roman" w:cs="Times New Roman"/>
        </w:rPr>
        <w:t>license plate on, and that</w:t>
      </w:r>
      <w:r w:rsidR="00766C92">
        <w:rPr>
          <w:rFonts w:ascii="Times New Roman" w:hAnsi="Times New Roman" w:cs="Times New Roman"/>
        </w:rPr>
        <w:t>’</w:t>
      </w:r>
      <w:r w:rsidRPr="00B97166">
        <w:rPr>
          <w:rFonts w:ascii="Times New Roman" w:hAnsi="Times New Roman" w:cs="Times New Roman"/>
        </w:rPr>
        <w:t xml:space="preserve">s </w:t>
      </w:r>
      <w:r>
        <w:rPr>
          <w:rFonts w:ascii="Times New Roman" w:hAnsi="Times New Roman" w:cs="Times New Roman"/>
        </w:rPr>
        <w:t>what</w:t>
      </w:r>
      <w:r w:rsidRPr="00B97166">
        <w:rPr>
          <w:rFonts w:ascii="Times New Roman" w:hAnsi="Times New Roman" w:cs="Times New Roman"/>
        </w:rPr>
        <w:t xml:space="preserve"> they </w:t>
      </w:r>
      <w:r>
        <w:rPr>
          <w:rFonts w:ascii="Times New Roman" w:hAnsi="Times New Roman" w:cs="Times New Roman"/>
        </w:rPr>
        <w:t>implied</w:t>
      </w:r>
      <w:r w:rsidRPr="00B97166">
        <w:rPr>
          <w:rFonts w:ascii="Times New Roman" w:hAnsi="Times New Roman" w:cs="Times New Roman"/>
        </w:rPr>
        <w:t xml:space="preserve">. </w:t>
      </w:r>
      <w:r>
        <w:rPr>
          <w:rFonts w:ascii="Times New Roman" w:hAnsi="Times New Roman" w:cs="Times New Roman"/>
        </w:rPr>
        <w:t>M</w:t>
      </w:r>
      <w:r w:rsidRPr="00B97166">
        <w:rPr>
          <w:rFonts w:ascii="Times New Roman" w:hAnsi="Times New Roman" w:cs="Times New Roman"/>
        </w:rPr>
        <w:t>y son</w:t>
      </w:r>
      <w:r w:rsidR="00766C92">
        <w:rPr>
          <w:rFonts w:ascii="Times New Roman" w:hAnsi="Times New Roman" w:cs="Times New Roman"/>
        </w:rPr>
        <w:t>’</w:t>
      </w:r>
      <w:r w:rsidRPr="00B97166">
        <w:rPr>
          <w:rFonts w:ascii="Times New Roman" w:hAnsi="Times New Roman" w:cs="Times New Roman"/>
        </w:rPr>
        <w:t>s going to kill me. This is going in the Senate record.</w:t>
      </w:r>
    </w:p>
    <w:p w14:paraId="70329D38" w14:textId="77777777" w:rsidR="00F1662A" w:rsidRPr="00B97166" w:rsidRDefault="00F1662A" w:rsidP="00F1662A">
      <w:pPr>
        <w:rPr>
          <w:rFonts w:ascii="Times New Roman" w:hAnsi="Times New Roman" w:cs="Times New Roman"/>
        </w:rPr>
      </w:pPr>
    </w:p>
    <w:p w14:paraId="365A11B6" w14:textId="2A859BA2" w:rsidR="00F1662A" w:rsidRPr="00B97166" w:rsidRDefault="00F1662A" w:rsidP="00F1662A">
      <w:pPr>
        <w:rPr>
          <w:rFonts w:ascii="Times New Roman" w:hAnsi="Times New Roman" w:cs="Times New Roman"/>
        </w:rPr>
      </w:pPr>
      <w:r>
        <w:rPr>
          <w:rFonts w:ascii="Times New Roman" w:hAnsi="Times New Roman" w:cs="Times New Roman"/>
        </w:rPr>
        <w:t>Senator Schmeiser</w:t>
      </w:r>
      <w:r w:rsidRPr="00B97166">
        <w:rPr>
          <w:rFonts w:ascii="Times New Roman" w:hAnsi="Times New Roman" w:cs="Times New Roman"/>
        </w:rPr>
        <w:t xml:space="preserve">: </w:t>
      </w:r>
      <w:r>
        <w:rPr>
          <w:rFonts w:ascii="Times New Roman" w:hAnsi="Times New Roman" w:cs="Times New Roman"/>
        </w:rPr>
        <w:t>T</w:t>
      </w:r>
      <w:r w:rsidRPr="00B97166">
        <w:rPr>
          <w:rFonts w:ascii="Times New Roman" w:hAnsi="Times New Roman" w:cs="Times New Roman"/>
        </w:rPr>
        <w:t>hey need the sign because if you have a car from a different state and you back in, they won</w:t>
      </w:r>
      <w:r w:rsidR="00766C92">
        <w:rPr>
          <w:rFonts w:ascii="Times New Roman" w:hAnsi="Times New Roman" w:cs="Times New Roman"/>
        </w:rPr>
        <w:t>’</w:t>
      </w:r>
      <w:r w:rsidRPr="00B97166">
        <w:rPr>
          <w:rFonts w:ascii="Times New Roman" w:hAnsi="Times New Roman" w:cs="Times New Roman"/>
        </w:rPr>
        <w:t xml:space="preserve">t be able to read your plate. </w:t>
      </w:r>
      <w:r>
        <w:rPr>
          <w:rFonts w:ascii="Times New Roman" w:hAnsi="Times New Roman" w:cs="Times New Roman"/>
        </w:rPr>
        <w:t>T</w:t>
      </w:r>
      <w:r w:rsidRPr="00B97166">
        <w:rPr>
          <w:rFonts w:ascii="Times New Roman" w:hAnsi="Times New Roman" w:cs="Times New Roman"/>
        </w:rPr>
        <w:t>hey can</w:t>
      </w:r>
      <w:r w:rsidR="00766C92">
        <w:rPr>
          <w:rFonts w:ascii="Times New Roman" w:hAnsi="Times New Roman" w:cs="Times New Roman"/>
        </w:rPr>
        <w:t>’</w:t>
      </w:r>
      <w:r w:rsidRPr="00B97166">
        <w:rPr>
          <w:rFonts w:ascii="Times New Roman" w:hAnsi="Times New Roman" w:cs="Times New Roman"/>
        </w:rPr>
        <w:t>t ban somebody. from having a different state, right?</w:t>
      </w:r>
      <w:r>
        <w:rPr>
          <w:rFonts w:ascii="Times New Roman" w:hAnsi="Times New Roman" w:cs="Times New Roman"/>
        </w:rPr>
        <w:t xml:space="preserve"> T</w:t>
      </w:r>
      <w:r w:rsidRPr="00B97166">
        <w:rPr>
          <w:rFonts w:ascii="Times New Roman" w:hAnsi="Times New Roman" w:cs="Times New Roman"/>
        </w:rPr>
        <w:t xml:space="preserve">hey </w:t>
      </w:r>
      <w:proofErr w:type="gramStart"/>
      <w:r w:rsidRPr="00B97166">
        <w:rPr>
          <w:rFonts w:ascii="Times New Roman" w:hAnsi="Times New Roman" w:cs="Times New Roman"/>
        </w:rPr>
        <w:t>have to</w:t>
      </w:r>
      <w:proofErr w:type="gramEnd"/>
      <w:r w:rsidRPr="00B97166">
        <w:rPr>
          <w:rFonts w:ascii="Times New Roman" w:hAnsi="Times New Roman" w:cs="Times New Roman"/>
        </w:rPr>
        <w:t xml:space="preserve"> put </w:t>
      </w:r>
      <w:proofErr w:type="gramStart"/>
      <w:r w:rsidRPr="00B97166">
        <w:rPr>
          <w:rFonts w:ascii="Times New Roman" w:hAnsi="Times New Roman" w:cs="Times New Roman"/>
        </w:rPr>
        <w:t>that</w:t>
      </w:r>
      <w:r>
        <w:rPr>
          <w:rFonts w:ascii="Times New Roman" w:hAnsi="Times New Roman" w:cs="Times New Roman"/>
        </w:rPr>
        <w:t>,</w:t>
      </w:r>
      <w:r w:rsidRPr="00B97166">
        <w:rPr>
          <w:rFonts w:ascii="Times New Roman" w:hAnsi="Times New Roman" w:cs="Times New Roman"/>
        </w:rPr>
        <w:t xml:space="preserve"> and</w:t>
      </w:r>
      <w:proofErr w:type="gramEnd"/>
      <w:r w:rsidRPr="00B97166">
        <w:rPr>
          <w:rFonts w:ascii="Times New Roman" w:hAnsi="Times New Roman" w:cs="Times New Roman"/>
        </w:rPr>
        <w:t xml:space="preserve"> then number two is there</w:t>
      </w:r>
      <w:r w:rsidR="00766C92">
        <w:rPr>
          <w:rFonts w:ascii="Times New Roman" w:hAnsi="Times New Roman" w:cs="Times New Roman"/>
        </w:rPr>
        <w:t>’</w:t>
      </w:r>
      <w:r w:rsidRPr="00B97166">
        <w:rPr>
          <w:rFonts w:ascii="Times New Roman" w:hAnsi="Times New Roman" w:cs="Times New Roman"/>
        </w:rPr>
        <w:t xml:space="preserve">d almost be no way that they could tow that car out of there if they did. </w:t>
      </w:r>
      <w:r>
        <w:rPr>
          <w:rFonts w:ascii="Times New Roman" w:hAnsi="Times New Roman" w:cs="Times New Roman"/>
        </w:rPr>
        <w:t>T</w:t>
      </w:r>
      <w:r w:rsidRPr="00B97166">
        <w:rPr>
          <w:rFonts w:ascii="Times New Roman" w:hAnsi="Times New Roman" w:cs="Times New Roman"/>
        </w:rPr>
        <w:t>hey just need to make sure that it</w:t>
      </w:r>
      <w:r w:rsidR="00766C92">
        <w:rPr>
          <w:rFonts w:ascii="Times New Roman" w:hAnsi="Times New Roman" w:cs="Times New Roman"/>
        </w:rPr>
        <w:t>’</w:t>
      </w:r>
      <w:r w:rsidRPr="00B97166">
        <w:rPr>
          <w:rFonts w:ascii="Times New Roman" w:hAnsi="Times New Roman" w:cs="Times New Roman"/>
        </w:rPr>
        <w:t>s clear somewhere on the website what the penalties are and why.</w:t>
      </w:r>
    </w:p>
    <w:p w14:paraId="43DA7042" w14:textId="4DA3CA2A" w:rsidR="00F1662A" w:rsidRPr="00B97166" w:rsidRDefault="00F1662A" w:rsidP="00F1662A">
      <w:pPr>
        <w:rPr>
          <w:rFonts w:ascii="Times New Roman" w:hAnsi="Times New Roman" w:cs="Times New Roman"/>
        </w:rPr>
      </w:pPr>
      <w:r>
        <w:rPr>
          <w:rFonts w:ascii="Times New Roman" w:hAnsi="Times New Roman" w:cs="Times New Roman"/>
        </w:rPr>
        <w:t>Senator Stewart</w:t>
      </w:r>
      <w:r w:rsidRPr="00B97166">
        <w:rPr>
          <w:rFonts w:ascii="Times New Roman" w:hAnsi="Times New Roman" w:cs="Times New Roman"/>
        </w:rPr>
        <w:t>: Yeah, to try to address this, I found parking.ilinoisstate.edu</w:t>
      </w:r>
      <w:r>
        <w:rPr>
          <w:rFonts w:ascii="Times New Roman" w:hAnsi="Times New Roman" w:cs="Times New Roman"/>
        </w:rPr>
        <w:t>/</w:t>
      </w:r>
      <w:r w:rsidRPr="00B97166">
        <w:rPr>
          <w:rFonts w:ascii="Times New Roman" w:hAnsi="Times New Roman" w:cs="Times New Roman"/>
        </w:rPr>
        <w:t>citation</w:t>
      </w:r>
      <w:r>
        <w:rPr>
          <w:rFonts w:ascii="Times New Roman" w:hAnsi="Times New Roman" w:cs="Times New Roman"/>
        </w:rPr>
        <w:t>/</w:t>
      </w:r>
      <w:r w:rsidRPr="00B97166">
        <w:rPr>
          <w:rFonts w:ascii="Times New Roman" w:hAnsi="Times New Roman" w:cs="Times New Roman"/>
        </w:rPr>
        <w:t xml:space="preserve">price and five says </w:t>
      </w:r>
      <w:r>
        <w:rPr>
          <w:rFonts w:ascii="Times New Roman" w:hAnsi="Times New Roman" w:cs="Times New Roman"/>
        </w:rPr>
        <w:t>“</w:t>
      </w:r>
      <w:r w:rsidRPr="00B97166">
        <w:rPr>
          <w:rFonts w:ascii="Times New Roman" w:hAnsi="Times New Roman" w:cs="Times New Roman"/>
        </w:rPr>
        <w:t>in proper parking not included in other violations</w:t>
      </w:r>
      <w:r>
        <w:rPr>
          <w:rFonts w:ascii="Times New Roman" w:hAnsi="Times New Roman" w:cs="Times New Roman"/>
        </w:rPr>
        <w:t>”</w:t>
      </w:r>
      <w:r w:rsidRPr="00B97166">
        <w:rPr>
          <w:rFonts w:ascii="Times New Roman" w:hAnsi="Times New Roman" w:cs="Times New Roman"/>
        </w:rPr>
        <w:t xml:space="preserve"> and </w:t>
      </w:r>
      <w:proofErr w:type="gramStart"/>
      <w:r w:rsidRPr="00B97166">
        <w:rPr>
          <w:rFonts w:ascii="Times New Roman" w:hAnsi="Times New Roman" w:cs="Times New Roman"/>
        </w:rPr>
        <w:t>actually says</w:t>
      </w:r>
      <w:proofErr w:type="gramEnd"/>
      <w:r w:rsidRPr="00B97166">
        <w:rPr>
          <w:rFonts w:ascii="Times New Roman" w:hAnsi="Times New Roman" w:cs="Times New Roman"/>
        </w:rPr>
        <w:t xml:space="preserve"> specifically </w:t>
      </w:r>
      <w:r>
        <w:rPr>
          <w:rFonts w:ascii="Times New Roman" w:hAnsi="Times New Roman" w:cs="Times New Roman"/>
        </w:rPr>
        <w:t>“</w:t>
      </w:r>
      <w:r w:rsidRPr="00B97166">
        <w:rPr>
          <w:rFonts w:ascii="Times New Roman" w:hAnsi="Times New Roman" w:cs="Times New Roman"/>
        </w:rPr>
        <w:t>back</w:t>
      </w:r>
      <w:r>
        <w:rPr>
          <w:rFonts w:ascii="Times New Roman" w:hAnsi="Times New Roman" w:cs="Times New Roman"/>
        </w:rPr>
        <w:t>-</w:t>
      </w:r>
      <w:r w:rsidRPr="00B97166">
        <w:rPr>
          <w:rFonts w:ascii="Times New Roman" w:hAnsi="Times New Roman" w:cs="Times New Roman"/>
        </w:rPr>
        <w:t>in parking when no back</w:t>
      </w:r>
      <w:r>
        <w:rPr>
          <w:rFonts w:ascii="Times New Roman" w:hAnsi="Times New Roman" w:cs="Times New Roman"/>
        </w:rPr>
        <w:t>-</w:t>
      </w:r>
      <w:r w:rsidRPr="00B97166">
        <w:rPr>
          <w:rFonts w:ascii="Times New Roman" w:hAnsi="Times New Roman" w:cs="Times New Roman"/>
        </w:rPr>
        <w:t>in parking is allowed</w:t>
      </w:r>
      <w:r>
        <w:rPr>
          <w:rFonts w:ascii="Times New Roman" w:hAnsi="Times New Roman" w:cs="Times New Roman"/>
        </w:rPr>
        <w:t>:</w:t>
      </w:r>
      <w:r w:rsidRPr="00B97166">
        <w:rPr>
          <w:rFonts w:ascii="Times New Roman" w:hAnsi="Times New Roman" w:cs="Times New Roman"/>
        </w:rPr>
        <w:t xml:space="preserve"> $15</w:t>
      </w:r>
      <w:r w:rsidR="00924505">
        <w:rPr>
          <w:rFonts w:ascii="Times New Roman" w:hAnsi="Times New Roman" w:cs="Times New Roman"/>
        </w:rPr>
        <w:t>.</w:t>
      </w:r>
      <w:r>
        <w:rPr>
          <w:rFonts w:ascii="Times New Roman" w:hAnsi="Times New Roman" w:cs="Times New Roman"/>
        </w:rPr>
        <w:t>” T</w:t>
      </w:r>
      <w:r w:rsidRPr="00B97166">
        <w:rPr>
          <w:rFonts w:ascii="Times New Roman" w:hAnsi="Times New Roman" w:cs="Times New Roman"/>
        </w:rPr>
        <w:t>here is something</w:t>
      </w:r>
      <w:r>
        <w:rPr>
          <w:rFonts w:ascii="Times New Roman" w:hAnsi="Times New Roman" w:cs="Times New Roman"/>
        </w:rPr>
        <w:t>,</w:t>
      </w:r>
      <w:r w:rsidRPr="00B97166">
        <w:rPr>
          <w:rFonts w:ascii="Times New Roman" w:hAnsi="Times New Roman" w:cs="Times New Roman"/>
        </w:rPr>
        <w:t xml:space="preserve"> it</w:t>
      </w:r>
      <w:r w:rsidR="00766C92">
        <w:rPr>
          <w:rFonts w:ascii="Times New Roman" w:hAnsi="Times New Roman" w:cs="Times New Roman"/>
        </w:rPr>
        <w:t>’</w:t>
      </w:r>
      <w:r w:rsidRPr="00B97166">
        <w:rPr>
          <w:rFonts w:ascii="Times New Roman" w:hAnsi="Times New Roman" w:cs="Times New Roman"/>
        </w:rPr>
        <w:t>s just in a different place</w:t>
      </w:r>
      <w:r w:rsidR="00924505">
        <w:rPr>
          <w:rFonts w:ascii="Times New Roman" w:hAnsi="Times New Roman" w:cs="Times New Roman"/>
        </w:rPr>
        <w:t>,</w:t>
      </w:r>
      <w:r w:rsidRPr="00B97166">
        <w:rPr>
          <w:rFonts w:ascii="Times New Roman" w:hAnsi="Times New Roman" w:cs="Times New Roman"/>
        </w:rPr>
        <w:t xml:space="preserve"> and in a big list of potential parking violations.</w:t>
      </w:r>
    </w:p>
    <w:p w14:paraId="6EC5900D" w14:textId="539116F8" w:rsidR="00F1662A" w:rsidRPr="00B97166" w:rsidRDefault="00F1662A" w:rsidP="00F1662A">
      <w:pPr>
        <w:rPr>
          <w:rFonts w:ascii="Times New Roman" w:hAnsi="Times New Roman" w:cs="Times New Roman"/>
        </w:rPr>
      </w:pPr>
      <w:r>
        <w:rPr>
          <w:rFonts w:ascii="Times New Roman" w:hAnsi="Times New Roman" w:cs="Times New Roman"/>
        </w:rPr>
        <w:t>Chairperson Bonnell</w:t>
      </w:r>
      <w:r w:rsidRPr="00B97166">
        <w:rPr>
          <w:rFonts w:ascii="Times New Roman" w:hAnsi="Times New Roman" w:cs="Times New Roman"/>
        </w:rPr>
        <w:t xml:space="preserve">: And at this point to the fact, again, in North University </w:t>
      </w:r>
      <w:r w:rsidR="00924505">
        <w:rPr>
          <w:rFonts w:ascii="Times New Roman" w:hAnsi="Times New Roman" w:cs="Times New Roman"/>
        </w:rPr>
        <w:t>G</w:t>
      </w:r>
      <w:r w:rsidRPr="00B97166">
        <w:rPr>
          <w:rFonts w:ascii="Times New Roman" w:hAnsi="Times New Roman" w:cs="Times New Roman"/>
        </w:rPr>
        <w:t xml:space="preserve">arage, they do have signs. </w:t>
      </w:r>
      <w:r>
        <w:rPr>
          <w:rFonts w:ascii="Times New Roman" w:hAnsi="Times New Roman" w:cs="Times New Roman"/>
        </w:rPr>
        <w:br/>
        <w:t>T</w:t>
      </w:r>
      <w:r w:rsidRPr="00B97166">
        <w:rPr>
          <w:rFonts w:ascii="Times New Roman" w:hAnsi="Times New Roman" w:cs="Times New Roman"/>
        </w:rPr>
        <w:t xml:space="preserve">here are other places </w:t>
      </w:r>
      <w:proofErr w:type="gramStart"/>
      <w:r w:rsidRPr="00B97166">
        <w:rPr>
          <w:rFonts w:ascii="Times New Roman" w:hAnsi="Times New Roman" w:cs="Times New Roman"/>
        </w:rPr>
        <w:t>where</w:t>
      </w:r>
      <w:proofErr w:type="gramEnd"/>
      <w:r w:rsidRPr="00B97166">
        <w:rPr>
          <w:rFonts w:ascii="Times New Roman" w:hAnsi="Times New Roman" w:cs="Times New Roman"/>
        </w:rPr>
        <w:t xml:space="preserve"> apparently, according to Senator Blum, there are no signs. </w:t>
      </w:r>
      <w:r>
        <w:rPr>
          <w:rFonts w:ascii="Times New Roman" w:hAnsi="Times New Roman" w:cs="Times New Roman"/>
        </w:rPr>
        <w:t>T</w:t>
      </w:r>
      <w:r w:rsidRPr="00B97166">
        <w:rPr>
          <w:rFonts w:ascii="Times New Roman" w:hAnsi="Times New Roman" w:cs="Times New Roman"/>
        </w:rPr>
        <w:t>here</w:t>
      </w:r>
      <w:r w:rsidR="00766C92">
        <w:rPr>
          <w:rFonts w:ascii="Times New Roman" w:hAnsi="Times New Roman" w:cs="Times New Roman"/>
        </w:rPr>
        <w:t>’</w:t>
      </w:r>
      <w:r w:rsidRPr="00B97166">
        <w:rPr>
          <w:rFonts w:ascii="Times New Roman" w:hAnsi="Times New Roman" w:cs="Times New Roman"/>
        </w:rPr>
        <w:t>s a difference in where the parking lot</w:t>
      </w:r>
      <w:r w:rsidR="00924505">
        <w:rPr>
          <w:rFonts w:ascii="Times New Roman" w:hAnsi="Times New Roman" w:cs="Times New Roman"/>
        </w:rPr>
        <w:t>s</w:t>
      </w:r>
      <w:proofErr w:type="gramStart"/>
      <w:r w:rsidRPr="00B97166">
        <w:rPr>
          <w:rFonts w:ascii="Times New Roman" w:hAnsi="Times New Roman" w:cs="Times New Roman"/>
        </w:rPr>
        <w:t>.</w:t>
      </w:r>
      <w:proofErr w:type="gramEnd"/>
    </w:p>
    <w:p w14:paraId="697D0C80" w14:textId="002B10EC" w:rsidR="00F1662A" w:rsidRPr="00B97166" w:rsidRDefault="00F1662A" w:rsidP="00F1662A">
      <w:pPr>
        <w:rPr>
          <w:rFonts w:ascii="Times New Roman" w:hAnsi="Times New Roman" w:cs="Times New Roman"/>
        </w:rPr>
      </w:pPr>
      <w:r>
        <w:rPr>
          <w:rFonts w:ascii="Times New Roman" w:hAnsi="Times New Roman" w:cs="Times New Roman"/>
        </w:rPr>
        <w:t>Senator Blum</w:t>
      </w:r>
      <w:r w:rsidRPr="00B97166">
        <w:rPr>
          <w:rFonts w:ascii="Times New Roman" w:hAnsi="Times New Roman" w:cs="Times New Roman"/>
        </w:rPr>
        <w:t xml:space="preserve">: </w:t>
      </w:r>
      <w:r>
        <w:rPr>
          <w:rFonts w:ascii="Times New Roman" w:hAnsi="Times New Roman" w:cs="Times New Roman"/>
        </w:rPr>
        <w:t>I</w:t>
      </w:r>
      <w:r w:rsidRPr="00B97166">
        <w:rPr>
          <w:rFonts w:ascii="Times New Roman" w:hAnsi="Times New Roman" w:cs="Times New Roman"/>
        </w:rPr>
        <w:t>f there</w:t>
      </w:r>
      <w:r w:rsidR="00766C92">
        <w:rPr>
          <w:rFonts w:ascii="Times New Roman" w:hAnsi="Times New Roman" w:cs="Times New Roman"/>
        </w:rPr>
        <w:t>’</w:t>
      </w:r>
      <w:r w:rsidRPr="00B97166">
        <w:rPr>
          <w:rFonts w:ascii="Times New Roman" w:hAnsi="Times New Roman" w:cs="Times New Roman"/>
        </w:rPr>
        <w:t>s no signs, then it</w:t>
      </w:r>
      <w:r w:rsidR="00766C92">
        <w:rPr>
          <w:rFonts w:ascii="Times New Roman" w:hAnsi="Times New Roman" w:cs="Times New Roman"/>
        </w:rPr>
        <w:t>’</w:t>
      </w:r>
      <w:r w:rsidRPr="00B97166">
        <w:rPr>
          <w:rFonts w:ascii="Times New Roman" w:hAnsi="Times New Roman" w:cs="Times New Roman"/>
        </w:rPr>
        <w:t>s not against the rules.</w:t>
      </w:r>
      <w:r>
        <w:rPr>
          <w:rFonts w:ascii="Times New Roman" w:hAnsi="Times New Roman" w:cs="Times New Roman"/>
        </w:rPr>
        <w:t xml:space="preserve"> That</w:t>
      </w:r>
      <w:r w:rsidR="00766C92">
        <w:rPr>
          <w:rFonts w:ascii="Times New Roman" w:hAnsi="Times New Roman" w:cs="Times New Roman"/>
        </w:rPr>
        <w:t>’</w:t>
      </w:r>
      <w:r>
        <w:rPr>
          <w:rFonts w:ascii="Times New Roman" w:hAnsi="Times New Roman" w:cs="Times New Roman"/>
        </w:rPr>
        <w:t>s correct?</w:t>
      </w:r>
    </w:p>
    <w:p w14:paraId="507E4933" w14:textId="0F34E5A2" w:rsidR="00F1662A" w:rsidRPr="00B97166" w:rsidRDefault="00F1662A" w:rsidP="00F1662A">
      <w:pPr>
        <w:rPr>
          <w:rFonts w:ascii="Times New Roman" w:hAnsi="Times New Roman" w:cs="Times New Roman"/>
        </w:rPr>
      </w:pPr>
      <w:r>
        <w:rPr>
          <w:rFonts w:ascii="Times New Roman" w:hAnsi="Times New Roman" w:cs="Times New Roman"/>
        </w:rPr>
        <w:t>Senator Schmeiser</w:t>
      </w:r>
      <w:r w:rsidRPr="00B97166">
        <w:rPr>
          <w:rFonts w:ascii="Times New Roman" w:hAnsi="Times New Roman" w:cs="Times New Roman"/>
        </w:rPr>
        <w:t>:</w:t>
      </w:r>
      <w:r>
        <w:rPr>
          <w:rFonts w:ascii="Times New Roman" w:hAnsi="Times New Roman" w:cs="Times New Roman"/>
        </w:rPr>
        <w:t xml:space="preserve"> T</w:t>
      </w:r>
      <w:r w:rsidRPr="00B97166">
        <w:rPr>
          <w:rFonts w:ascii="Times New Roman" w:hAnsi="Times New Roman" w:cs="Times New Roman"/>
        </w:rPr>
        <w:t>hat</w:t>
      </w:r>
      <w:r w:rsidR="00766C92">
        <w:rPr>
          <w:rFonts w:ascii="Times New Roman" w:hAnsi="Times New Roman" w:cs="Times New Roman"/>
        </w:rPr>
        <w:t>’</w:t>
      </w:r>
      <w:r w:rsidRPr="00B97166">
        <w:rPr>
          <w:rFonts w:ascii="Times New Roman" w:hAnsi="Times New Roman" w:cs="Times New Roman"/>
        </w:rPr>
        <w:t xml:space="preserve">s correct because they have deemed </w:t>
      </w:r>
      <w:r>
        <w:rPr>
          <w:rFonts w:ascii="Times New Roman" w:hAnsi="Times New Roman" w:cs="Times New Roman"/>
        </w:rPr>
        <w:t xml:space="preserve">it </w:t>
      </w:r>
      <w:r w:rsidRPr="00B97166">
        <w:rPr>
          <w:rFonts w:ascii="Times New Roman" w:hAnsi="Times New Roman" w:cs="Times New Roman"/>
        </w:rPr>
        <w:t xml:space="preserve">possible to tow those cars </w:t>
      </w:r>
      <w:proofErr w:type="gramStart"/>
      <w:r w:rsidRPr="00B97166">
        <w:rPr>
          <w:rFonts w:ascii="Times New Roman" w:hAnsi="Times New Roman" w:cs="Times New Roman"/>
        </w:rPr>
        <w:t>easy</w:t>
      </w:r>
      <w:proofErr w:type="gramEnd"/>
      <w:r w:rsidRPr="00B97166">
        <w:rPr>
          <w:rFonts w:ascii="Times New Roman" w:hAnsi="Times New Roman" w:cs="Times New Roman"/>
        </w:rPr>
        <w:t>.</w:t>
      </w:r>
    </w:p>
    <w:p w14:paraId="17CB011F" w14:textId="5022B430" w:rsidR="00F1662A" w:rsidRPr="00B97166" w:rsidRDefault="00F1662A" w:rsidP="00F1662A">
      <w:pPr>
        <w:rPr>
          <w:rFonts w:ascii="Times New Roman" w:hAnsi="Times New Roman" w:cs="Times New Roman"/>
        </w:rPr>
      </w:pPr>
      <w:r>
        <w:rPr>
          <w:rFonts w:ascii="Times New Roman" w:hAnsi="Times New Roman" w:cs="Times New Roman"/>
        </w:rPr>
        <w:t>Senator Nikolaou</w:t>
      </w:r>
      <w:r w:rsidRPr="00B97166">
        <w:rPr>
          <w:rFonts w:ascii="Times New Roman" w:hAnsi="Times New Roman" w:cs="Times New Roman"/>
        </w:rPr>
        <w:t xml:space="preserve">: </w:t>
      </w:r>
      <w:r>
        <w:rPr>
          <w:rFonts w:ascii="Times New Roman" w:hAnsi="Times New Roman" w:cs="Times New Roman"/>
        </w:rPr>
        <w:t>T</w:t>
      </w:r>
      <w:r w:rsidRPr="00B97166">
        <w:rPr>
          <w:rFonts w:ascii="Times New Roman" w:hAnsi="Times New Roman" w:cs="Times New Roman"/>
        </w:rPr>
        <w:t xml:space="preserve">hese are small ones. </w:t>
      </w:r>
      <w:r w:rsidR="00924505">
        <w:rPr>
          <w:rFonts w:ascii="Times New Roman" w:hAnsi="Times New Roman" w:cs="Times New Roman"/>
        </w:rPr>
        <w:t>D</w:t>
      </w:r>
      <w:r w:rsidRPr="00B97166">
        <w:rPr>
          <w:rFonts w:ascii="Times New Roman" w:hAnsi="Times New Roman" w:cs="Times New Roman"/>
        </w:rPr>
        <w:t>o we want</w:t>
      </w:r>
      <w:r>
        <w:rPr>
          <w:rFonts w:ascii="Times New Roman" w:hAnsi="Times New Roman" w:cs="Times New Roman"/>
        </w:rPr>
        <w:t>,</w:t>
      </w:r>
      <w:r w:rsidRPr="00B97166">
        <w:rPr>
          <w:rFonts w:ascii="Times New Roman" w:hAnsi="Times New Roman" w:cs="Times New Roman"/>
        </w:rPr>
        <w:t xml:space="preserve"> instead of calling the policy </w:t>
      </w:r>
      <w:r>
        <w:rPr>
          <w:rFonts w:ascii="Times New Roman" w:hAnsi="Times New Roman" w:cs="Times New Roman"/>
        </w:rPr>
        <w:t>“P</w:t>
      </w:r>
      <w:r w:rsidRPr="00B97166">
        <w:rPr>
          <w:rFonts w:ascii="Times New Roman" w:hAnsi="Times New Roman" w:cs="Times New Roman"/>
        </w:rPr>
        <w:t>arking</w:t>
      </w:r>
      <w:r>
        <w:rPr>
          <w:rFonts w:ascii="Times New Roman" w:hAnsi="Times New Roman" w:cs="Times New Roman"/>
        </w:rPr>
        <w:t>”</w:t>
      </w:r>
      <w:r w:rsidRPr="00B97166">
        <w:rPr>
          <w:rFonts w:ascii="Times New Roman" w:hAnsi="Times New Roman" w:cs="Times New Roman"/>
        </w:rPr>
        <w:t xml:space="preserve"> to call it </w:t>
      </w:r>
      <w:r>
        <w:rPr>
          <w:rFonts w:ascii="Times New Roman" w:hAnsi="Times New Roman" w:cs="Times New Roman"/>
        </w:rPr>
        <w:t>“P</w:t>
      </w:r>
      <w:r w:rsidRPr="00B97166">
        <w:rPr>
          <w:rFonts w:ascii="Times New Roman" w:hAnsi="Times New Roman" w:cs="Times New Roman"/>
        </w:rPr>
        <w:t xml:space="preserve">arking </w:t>
      </w:r>
      <w:r>
        <w:rPr>
          <w:rFonts w:ascii="Times New Roman" w:hAnsi="Times New Roman" w:cs="Times New Roman"/>
        </w:rPr>
        <w:t>P</w:t>
      </w:r>
      <w:r w:rsidRPr="00B97166">
        <w:rPr>
          <w:rFonts w:ascii="Times New Roman" w:hAnsi="Times New Roman" w:cs="Times New Roman"/>
        </w:rPr>
        <w:t>ermits</w:t>
      </w:r>
      <w:r>
        <w:rPr>
          <w:rFonts w:ascii="Times New Roman" w:hAnsi="Times New Roman" w:cs="Times New Roman"/>
        </w:rPr>
        <w:t>”</w:t>
      </w:r>
      <w:r w:rsidRPr="00B97166">
        <w:rPr>
          <w:rFonts w:ascii="Times New Roman" w:hAnsi="Times New Roman" w:cs="Times New Roman"/>
        </w:rPr>
        <w:t xml:space="preserve"> since everything that is mentioned within the policy is about the parking permits</w:t>
      </w:r>
      <w:r>
        <w:rPr>
          <w:rFonts w:ascii="Times New Roman" w:hAnsi="Times New Roman" w:cs="Times New Roman"/>
        </w:rPr>
        <w:t>? T</w:t>
      </w:r>
      <w:r w:rsidRPr="00B97166">
        <w:rPr>
          <w:rFonts w:ascii="Times New Roman" w:hAnsi="Times New Roman" w:cs="Times New Roman"/>
        </w:rPr>
        <w:t>hen the other item is do we really need to list the address at the end of the first paragraph? Because usually we do not list the addresses of buildings in policies. We just say</w:t>
      </w:r>
      <w:r>
        <w:rPr>
          <w:rFonts w:ascii="Times New Roman" w:hAnsi="Times New Roman" w:cs="Times New Roman"/>
        </w:rPr>
        <w:t>,</w:t>
      </w:r>
      <w:r w:rsidRPr="00B97166">
        <w:rPr>
          <w:rFonts w:ascii="Times New Roman" w:hAnsi="Times New Roman" w:cs="Times New Roman"/>
        </w:rPr>
        <w:t xml:space="preserve"> </w:t>
      </w:r>
      <w:r>
        <w:rPr>
          <w:rFonts w:ascii="Times New Roman" w:hAnsi="Times New Roman" w:cs="Times New Roman"/>
        </w:rPr>
        <w:t>“T</w:t>
      </w:r>
      <w:r w:rsidRPr="00B97166">
        <w:rPr>
          <w:rFonts w:ascii="Times New Roman" w:hAnsi="Times New Roman" w:cs="Times New Roman"/>
        </w:rPr>
        <w:t xml:space="preserve">he </w:t>
      </w:r>
      <w:r>
        <w:rPr>
          <w:rFonts w:ascii="Times New Roman" w:hAnsi="Times New Roman" w:cs="Times New Roman"/>
        </w:rPr>
        <w:t>O</w:t>
      </w:r>
      <w:r w:rsidRPr="00B97166">
        <w:rPr>
          <w:rFonts w:ascii="Times New Roman" w:hAnsi="Times New Roman" w:cs="Times New Roman"/>
        </w:rPr>
        <w:t xml:space="preserve">ffice of the </w:t>
      </w:r>
      <w:r>
        <w:rPr>
          <w:rFonts w:ascii="Times New Roman" w:hAnsi="Times New Roman" w:cs="Times New Roman"/>
        </w:rPr>
        <w:t>P</w:t>
      </w:r>
      <w:r w:rsidRPr="00B97166">
        <w:rPr>
          <w:rFonts w:ascii="Times New Roman" w:hAnsi="Times New Roman" w:cs="Times New Roman"/>
        </w:rPr>
        <w:t xml:space="preserve">arking and </w:t>
      </w:r>
      <w:r>
        <w:rPr>
          <w:rFonts w:ascii="Times New Roman" w:hAnsi="Times New Roman" w:cs="Times New Roman"/>
        </w:rPr>
        <w:t>T</w:t>
      </w:r>
      <w:r w:rsidRPr="00B97166">
        <w:rPr>
          <w:rFonts w:ascii="Times New Roman" w:hAnsi="Times New Roman" w:cs="Times New Roman"/>
        </w:rPr>
        <w:t>ransportation.</w:t>
      </w:r>
      <w:r>
        <w:rPr>
          <w:rFonts w:ascii="Times New Roman" w:hAnsi="Times New Roman" w:cs="Times New Roman"/>
        </w:rPr>
        <w:t>”</w:t>
      </w:r>
    </w:p>
    <w:p w14:paraId="5E246E18" w14:textId="213A9EB9" w:rsidR="00F1662A" w:rsidRPr="00B97166" w:rsidRDefault="00F1662A" w:rsidP="00F1662A">
      <w:pPr>
        <w:rPr>
          <w:rFonts w:ascii="Times New Roman" w:hAnsi="Times New Roman" w:cs="Times New Roman"/>
        </w:rPr>
      </w:pPr>
      <w:r>
        <w:rPr>
          <w:rFonts w:ascii="Times New Roman" w:hAnsi="Times New Roman" w:cs="Times New Roman"/>
        </w:rPr>
        <w:t>Senator Meyer</w:t>
      </w:r>
      <w:r w:rsidRPr="00B97166">
        <w:rPr>
          <w:rFonts w:ascii="Times New Roman" w:hAnsi="Times New Roman" w:cs="Times New Roman"/>
        </w:rPr>
        <w:t xml:space="preserve">: </w:t>
      </w:r>
      <w:r w:rsidR="00924505">
        <w:rPr>
          <w:rFonts w:ascii="Times New Roman" w:hAnsi="Times New Roman" w:cs="Times New Roman"/>
        </w:rPr>
        <w:t>R</w:t>
      </w:r>
      <w:r w:rsidRPr="00B97166">
        <w:rPr>
          <w:rFonts w:ascii="Times New Roman" w:hAnsi="Times New Roman" w:cs="Times New Roman"/>
        </w:rPr>
        <w:t xml:space="preserve">egarding the address, </w:t>
      </w:r>
      <w:r>
        <w:rPr>
          <w:rFonts w:ascii="Times New Roman" w:hAnsi="Times New Roman" w:cs="Times New Roman"/>
        </w:rPr>
        <w:t>P</w:t>
      </w:r>
      <w:r w:rsidRPr="00B97166">
        <w:rPr>
          <w:rFonts w:ascii="Times New Roman" w:hAnsi="Times New Roman" w:cs="Times New Roman"/>
        </w:rPr>
        <w:t xml:space="preserve">arking </w:t>
      </w:r>
      <w:r>
        <w:rPr>
          <w:rFonts w:ascii="Times New Roman" w:hAnsi="Times New Roman" w:cs="Times New Roman"/>
        </w:rPr>
        <w:t>wanted</w:t>
      </w:r>
      <w:r w:rsidRPr="00B97166">
        <w:rPr>
          <w:rFonts w:ascii="Times New Roman" w:hAnsi="Times New Roman" w:cs="Times New Roman"/>
        </w:rPr>
        <w:t xml:space="preserve"> that and General Counsel approved it. Is there anything that says we can</w:t>
      </w:r>
      <w:r w:rsidR="00766C92">
        <w:rPr>
          <w:rFonts w:ascii="Times New Roman" w:hAnsi="Times New Roman" w:cs="Times New Roman"/>
        </w:rPr>
        <w:t>’</w:t>
      </w:r>
      <w:r w:rsidRPr="00B97166">
        <w:rPr>
          <w:rFonts w:ascii="Times New Roman" w:hAnsi="Times New Roman" w:cs="Times New Roman"/>
        </w:rPr>
        <w:t>t? Having i</w:t>
      </w:r>
      <w:r>
        <w:rPr>
          <w:rFonts w:ascii="Times New Roman" w:hAnsi="Times New Roman" w:cs="Times New Roman"/>
        </w:rPr>
        <w:t>t</w:t>
      </w:r>
      <w:r w:rsidRPr="00B97166">
        <w:rPr>
          <w:rFonts w:ascii="Times New Roman" w:hAnsi="Times New Roman" w:cs="Times New Roman"/>
        </w:rPr>
        <w:t xml:space="preserve"> there?</w:t>
      </w:r>
    </w:p>
    <w:p w14:paraId="43A6FE4F" w14:textId="60E7E4E3" w:rsidR="00F1662A" w:rsidRPr="00B97166" w:rsidRDefault="00F1662A" w:rsidP="00F1662A">
      <w:pPr>
        <w:rPr>
          <w:rFonts w:ascii="Times New Roman" w:hAnsi="Times New Roman" w:cs="Times New Roman"/>
        </w:rPr>
      </w:pPr>
      <w:r>
        <w:rPr>
          <w:rFonts w:ascii="Times New Roman" w:hAnsi="Times New Roman" w:cs="Times New Roman"/>
        </w:rPr>
        <w:t>Chairperson Bonnell</w:t>
      </w:r>
      <w:r w:rsidRPr="00B97166">
        <w:rPr>
          <w:rFonts w:ascii="Times New Roman" w:hAnsi="Times New Roman" w:cs="Times New Roman"/>
        </w:rPr>
        <w:t>: Do you know why they wanted the address? I</w:t>
      </w:r>
      <w:r w:rsidR="00766C92">
        <w:rPr>
          <w:rFonts w:ascii="Times New Roman" w:hAnsi="Times New Roman" w:cs="Times New Roman"/>
        </w:rPr>
        <w:t>’</w:t>
      </w:r>
      <w:r w:rsidRPr="00B97166">
        <w:rPr>
          <w:rFonts w:ascii="Times New Roman" w:hAnsi="Times New Roman" w:cs="Times New Roman"/>
        </w:rPr>
        <w:t>m confused by that as well.</w:t>
      </w:r>
    </w:p>
    <w:p w14:paraId="08528CFF" w14:textId="5ACBAEB5" w:rsidR="00F1662A" w:rsidRPr="00B97166" w:rsidRDefault="00F1662A" w:rsidP="00F1662A">
      <w:pPr>
        <w:rPr>
          <w:rFonts w:ascii="Times New Roman" w:hAnsi="Times New Roman" w:cs="Times New Roman"/>
        </w:rPr>
      </w:pPr>
      <w:r>
        <w:rPr>
          <w:rFonts w:ascii="Times New Roman" w:hAnsi="Times New Roman" w:cs="Times New Roman"/>
        </w:rPr>
        <w:t>Senator Meyer</w:t>
      </w:r>
      <w:r w:rsidRPr="00B97166">
        <w:rPr>
          <w:rFonts w:ascii="Times New Roman" w:hAnsi="Times New Roman" w:cs="Times New Roman"/>
        </w:rPr>
        <w:t>: I think their point is if you want to permit, here</w:t>
      </w:r>
      <w:r w:rsidR="00766C92">
        <w:rPr>
          <w:rFonts w:ascii="Times New Roman" w:hAnsi="Times New Roman" w:cs="Times New Roman"/>
        </w:rPr>
        <w:t>’</w:t>
      </w:r>
      <w:r w:rsidRPr="00B97166">
        <w:rPr>
          <w:rFonts w:ascii="Times New Roman" w:hAnsi="Times New Roman" w:cs="Times New Roman"/>
        </w:rPr>
        <w:t xml:space="preserve">s where you would go, </w:t>
      </w:r>
      <w:r>
        <w:rPr>
          <w:rFonts w:ascii="Times New Roman" w:hAnsi="Times New Roman" w:cs="Times New Roman"/>
        </w:rPr>
        <w:t>or</w:t>
      </w:r>
      <w:r w:rsidRPr="00B97166">
        <w:rPr>
          <w:rFonts w:ascii="Times New Roman" w:hAnsi="Times New Roman" w:cs="Times New Roman"/>
        </w:rPr>
        <w:t xml:space="preserve"> you would go to the website and probably just in the interest of being as transparent as possible about how you would obtain a permit.</w:t>
      </w:r>
    </w:p>
    <w:p w14:paraId="799A96A7" w14:textId="52FA324A" w:rsidR="00F1662A" w:rsidRPr="00B97166" w:rsidRDefault="00F1662A" w:rsidP="00F1662A">
      <w:pPr>
        <w:rPr>
          <w:rFonts w:ascii="Times New Roman" w:hAnsi="Times New Roman" w:cs="Times New Roman"/>
        </w:rPr>
      </w:pPr>
      <w:r>
        <w:rPr>
          <w:rFonts w:ascii="Times New Roman" w:hAnsi="Times New Roman" w:cs="Times New Roman"/>
        </w:rPr>
        <w:t>Chairperson Bonnell</w:t>
      </w:r>
      <w:r w:rsidRPr="00B97166">
        <w:rPr>
          <w:rFonts w:ascii="Times New Roman" w:hAnsi="Times New Roman" w:cs="Times New Roman"/>
        </w:rPr>
        <w:t>: It seems oddly specific</w:t>
      </w:r>
      <w:r>
        <w:rPr>
          <w:rFonts w:ascii="Times New Roman" w:hAnsi="Times New Roman" w:cs="Times New Roman"/>
        </w:rPr>
        <w:t xml:space="preserve">. </w:t>
      </w:r>
      <w:r w:rsidRPr="00B97166">
        <w:rPr>
          <w:rFonts w:ascii="Times New Roman" w:hAnsi="Times New Roman" w:cs="Times New Roman"/>
        </w:rPr>
        <w:t>Okay.</w:t>
      </w:r>
    </w:p>
    <w:p w14:paraId="204584AD" w14:textId="75599B13" w:rsidR="00F1662A" w:rsidRPr="00B97166" w:rsidRDefault="00F1662A" w:rsidP="00F1662A">
      <w:pPr>
        <w:rPr>
          <w:rFonts w:ascii="Times New Roman" w:hAnsi="Times New Roman" w:cs="Times New Roman"/>
        </w:rPr>
      </w:pPr>
      <w:r>
        <w:rPr>
          <w:rFonts w:ascii="Times New Roman" w:hAnsi="Times New Roman" w:cs="Times New Roman"/>
        </w:rPr>
        <w:t>Senator Meyer</w:t>
      </w:r>
      <w:r w:rsidRPr="00B97166">
        <w:rPr>
          <w:rFonts w:ascii="Times New Roman" w:hAnsi="Times New Roman" w:cs="Times New Roman"/>
        </w:rPr>
        <w:t>: Regarding the title, the subtitle</w:t>
      </w:r>
      <w:r w:rsidR="00766C92">
        <w:rPr>
          <w:rFonts w:ascii="Times New Roman" w:hAnsi="Times New Roman" w:cs="Times New Roman"/>
        </w:rPr>
        <w:t>’</w:t>
      </w:r>
      <w:r w:rsidRPr="00B97166">
        <w:rPr>
          <w:rFonts w:ascii="Times New Roman" w:hAnsi="Times New Roman" w:cs="Times New Roman"/>
        </w:rPr>
        <w:t xml:space="preserve">s </w:t>
      </w:r>
      <w:r>
        <w:rPr>
          <w:rFonts w:ascii="Times New Roman" w:hAnsi="Times New Roman" w:cs="Times New Roman"/>
        </w:rPr>
        <w:t>“</w:t>
      </w:r>
      <w:r w:rsidRPr="00B97166">
        <w:rPr>
          <w:rFonts w:ascii="Times New Roman" w:hAnsi="Times New Roman" w:cs="Times New Roman"/>
        </w:rPr>
        <w:t>parking permit</w:t>
      </w:r>
      <w:r>
        <w:rPr>
          <w:rFonts w:ascii="Times New Roman" w:hAnsi="Times New Roman" w:cs="Times New Roman"/>
        </w:rPr>
        <w:t>s</w:t>
      </w:r>
      <w:r w:rsidR="00924505">
        <w:rPr>
          <w:rFonts w:ascii="Times New Roman" w:hAnsi="Times New Roman" w:cs="Times New Roman"/>
        </w:rPr>
        <w:t>.</w:t>
      </w:r>
      <w:r>
        <w:rPr>
          <w:rFonts w:ascii="Times New Roman" w:hAnsi="Times New Roman" w:cs="Times New Roman"/>
        </w:rPr>
        <w:t xml:space="preserve">” </w:t>
      </w:r>
      <w:r w:rsidRPr="00B97166">
        <w:rPr>
          <w:rFonts w:ascii="Times New Roman" w:hAnsi="Times New Roman" w:cs="Times New Roman"/>
        </w:rPr>
        <w:t xml:space="preserve">I mean, we can change that if we wish. Is that the desire? </w:t>
      </w:r>
      <w:r>
        <w:rPr>
          <w:rFonts w:ascii="Times New Roman" w:hAnsi="Times New Roman" w:cs="Times New Roman"/>
        </w:rPr>
        <w:t>I</w:t>
      </w:r>
      <w:r w:rsidRPr="00B97166">
        <w:rPr>
          <w:rFonts w:ascii="Times New Roman" w:hAnsi="Times New Roman" w:cs="Times New Roman"/>
        </w:rPr>
        <w:t>t links to the website, it used to link to a variety of sections of the website like citations, but they don</w:t>
      </w:r>
      <w:r w:rsidR="00766C92">
        <w:rPr>
          <w:rFonts w:ascii="Times New Roman" w:hAnsi="Times New Roman" w:cs="Times New Roman"/>
        </w:rPr>
        <w:t>’</w:t>
      </w:r>
      <w:r w:rsidRPr="00B97166">
        <w:rPr>
          <w:rFonts w:ascii="Times New Roman" w:hAnsi="Times New Roman" w:cs="Times New Roman"/>
        </w:rPr>
        <w:t>t spell all that out in this policy.</w:t>
      </w:r>
    </w:p>
    <w:p w14:paraId="15878A59" w14:textId="099F0D5C" w:rsidR="002A1218" w:rsidRPr="00924505" w:rsidRDefault="00F1662A" w:rsidP="00924505">
      <w:pPr>
        <w:rPr>
          <w:rFonts w:ascii="Times New Roman" w:hAnsi="Times New Roman" w:cs="Times New Roman"/>
        </w:rPr>
      </w:pPr>
      <w:r>
        <w:rPr>
          <w:rFonts w:ascii="Times New Roman" w:hAnsi="Times New Roman" w:cs="Times New Roman"/>
        </w:rPr>
        <w:t>Senator Nikolaou</w:t>
      </w:r>
      <w:r w:rsidRPr="00B97166">
        <w:rPr>
          <w:rFonts w:ascii="Times New Roman" w:hAnsi="Times New Roman" w:cs="Times New Roman"/>
        </w:rPr>
        <w:t xml:space="preserve">: Yeah, the only reason I mention it is because what is referring to the policy is specifically about parking permits. </w:t>
      </w:r>
      <w:r>
        <w:rPr>
          <w:rFonts w:ascii="Times New Roman" w:hAnsi="Times New Roman" w:cs="Times New Roman"/>
        </w:rPr>
        <w:t>I</w:t>
      </w:r>
      <w:r w:rsidRPr="00B97166">
        <w:rPr>
          <w:rFonts w:ascii="Times New Roman" w:hAnsi="Times New Roman" w:cs="Times New Roman"/>
        </w:rPr>
        <w:t>t seems that it is a policy about parking permits, based on also what you said earlier. It</w:t>
      </w:r>
      <w:r w:rsidR="00766C92">
        <w:rPr>
          <w:rFonts w:ascii="Times New Roman" w:hAnsi="Times New Roman" w:cs="Times New Roman"/>
        </w:rPr>
        <w:t>’</w:t>
      </w:r>
      <w:r w:rsidRPr="00B97166">
        <w:rPr>
          <w:rFonts w:ascii="Times New Roman" w:hAnsi="Times New Roman" w:cs="Times New Roman"/>
        </w:rPr>
        <w:t>s not about parking in general. That</w:t>
      </w:r>
      <w:r w:rsidR="00766C92">
        <w:rPr>
          <w:rFonts w:ascii="Times New Roman" w:hAnsi="Times New Roman" w:cs="Times New Roman"/>
        </w:rPr>
        <w:t>’</w:t>
      </w:r>
      <w:r w:rsidRPr="00B97166">
        <w:rPr>
          <w:rFonts w:ascii="Times New Roman" w:hAnsi="Times New Roman" w:cs="Times New Roman"/>
        </w:rPr>
        <w:t>s why. Either way, it</w:t>
      </w:r>
      <w:r w:rsidR="00766C92">
        <w:rPr>
          <w:rFonts w:ascii="Times New Roman" w:hAnsi="Times New Roman" w:cs="Times New Roman"/>
        </w:rPr>
        <w:t>’</w:t>
      </w:r>
      <w:r w:rsidRPr="00B97166">
        <w:rPr>
          <w:rFonts w:ascii="Times New Roman" w:hAnsi="Times New Roman" w:cs="Times New Roman"/>
        </w:rPr>
        <w:t>s fine.</w:t>
      </w:r>
    </w:p>
    <w:p w14:paraId="50BC380C" w14:textId="4A2E0A72" w:rsidR="002A1218" w:rsidRDefault="16D8E635" w:rsidP="61203282">
      <w:pPr>
        <w:tabs>
          <w:tab w:val="left" w:pos="540"/>
        </w:tabs>
        <w:spacing w:after="0"/>
        <w:rPr>
          <w:rFonts w:ascii="Times New Roman" w:eastAsia="Times New Roman" w:hAnsi="Times New Roman" w:cs="Times New Roman"/>
          <w:color w:val="000000" w:themeColor="text1"/>
          <w:sz w:val="24"/>
          <w:szCs w:val="24"/>
        </w:rPr>
      </w:pPr>
      <w:r w:rsidRPr="61203282">
        <w:rPr>
          <w:rFonts w:ascii="Times New Roman" w:eastAsia="Times New Roman" w:hAnsi="Times New Roman" w:cs="Times New Roman"/>
          <w:b/>
          <w:bCs/>
          <w:i/>
          <w:iCs/>
          <w:color w:val="000000" w:themeColor="text1"/>
          <w:sz w:val="24"/>
          <w:szCs w:val="24"/>
        </w:rPr>
        <w:t>Internal Committee Reports:</w:t>
      </w:r>
    </w:p>
    <w:p w14:paraId="21A2C531" w14:textId="7C739D79" w:rsidR="004E07D0" w:rsidRDefault="16D8E635" w:rsidP="004E07D0">
      <w:pPr>
        <w:spacing w:after="0"/>
        <w:ind w:left="720" w:hanging="360"/>
        <w:rPr>
          <w:rFonts w:ascii="Times New Roman" w:eastAsia="Times New Roman" w:hAnsi="Times New Roman" w:cs="Times New Roman"/>
          <w:b/>
          <w:bCs/>
          <w:i/>
          <w:iCs/>
          <w:color w:val="000000" w:themeColor="text1"/>
          <w:sz w:val="24"/>
          <w:szCs w:val="24"/>
        </w:rPr>
      </w:pPr>
      <w:r w:rsidRPr="61203282">
        <w:rPr>
          <w:rFonts w:ascii="Times New Roman" w:eastAsia="Times New Roman" w:hAnsi="Times New Roman" w:cs="Times New Roman"/>
          <w:b/>
          <w:bCs/>
          <w:i/>
          <w:iCs/>
          <w:color w:val="000000" w:themeColor="text1"/>
          <w:sz w:val="24"/>
          <w:szCs w:val="24"/>
        </w:rPr>
        <w:t>Academic Affairs Committee: Senator Nikolaou</w:t>
      </w:r>
    </w:p>
    <w:p w14:paraId="475A4A05" w14:textId="35D033CD" w:rsidR="004E07D0" w:rsidRPr="00924505" w:rsidRDefault="004E07D0" w:rsidP="00924505">
      <w:pPr>
        <w:rPr>
          <w:rFonts w:ascii="Times New Roman" w:hAnsi="Times New Roman" w:cs="Times New Roman"/>
        </w:rPr>
      </w:pPr>
      <w:r>
        <w:rPr>
          <w:rFonts w:ascii="Times New Roman" w:hAnsi="Times New Roman" w:cs="Times New Roman"/>
        </w:rPr>
        <w:t>Senator Nikolaou</w:t>
      </w:r>
      <w:r w:rsidRPr="00B97166">
        <w:rPr>
          <w:rFonts w:ascii="Times New Roman" w:hAnsi="Times New Roman" w:cs="Times New Roman"/>
        </w:rPr>
        <w:t xml:space="preserve">: The </w:t>
      </w:r>
      <w:r>
        <w:rPr>
          <w:rFonts w:ascii="Times New Roman" w:hAnsi="Times New Roman" w:cs="Times New Roman"/>
        </w:rPr>
        <w:t>A</w:t>
      </w:r>
      <w:r w:rsidRPr="00B97166">
        <w:rPr>
          <w:rFonts w:ascii="Times New Roman" w:hAnsi="Times New Roman" w:cs="Times New Roman"/>
        </w:rPr>
        <w:t xml:space="preserve">cademic </w:t>
      </w:r>
      <w:r>
        <w:rPr>
          <w:rFonts w:ascii="Times New Roman" w:hAnsi="Times New Roman" w:cs="Times New Roman"/>
        </w:rPr>
        <w:t>A</w:t>
      </w:r>
      <w:r w:rsidRPr="00B97166">
        <w:rPr>
          <w:rFonts w:ascii="Times New Roman" w:hAnsi="Times New Roman" w:cs="Times New Roman"/>
        </w:rPr>
        <w:t xml:space="preserve">ffairs </w:t>
      </w:r>
      <w:r>
        <w:rPr>
          <w:rFonts w:ascii="Times New Roman" w:hAnsi="Times New Roman" w:cs="Times New Roman"/>
        </w:rPr>
        <w:t>C</w:t>
      </w:r>
      <w:r w:rsidRPr="00B97166">
        <w:rPr>
          <w:rFonts w:ascii="Times New Roman" w:hAnsi="Times New Roman" w:cs="Times New Roman"/>
        </w:rPr>
        <w:t xml:space="preserve">ommittee met this evening. We talked a little bit </w:t>
      </w:r>
      <w:r>
        <w:rPr>
          <w:rFonts w:ascii="Times New Roman" w:hAnsi="Times New Roman" w:cs="Times New Roman"/>
        </w:rPr>
        <w:t xml:space="preserve">about </w:t>
      </w:r>
      <w:r w:rsidRPr="00B97166">
        <w:rPr>
          <w:rFonts w:ascii="Times New Roman" w:hAnsi="Times New Roman" w:cs="Times New Roman"/>
        </w:rPr>
        <w:t>some changes in the new policy about recording in structural settings. We approve</w:t>
      </w:r>
      <w:r>
        <w:rPr>
          <w:rFonts w:ascii="Times New Roman" w:hAnsi="Times New Roman" w:cs="Times New Roman"/>
        </w:rPr>
        <w:t>d</w:t>
      </w:r>
      <w:r w:rsidRPr="00B97166">
        <w:rPr>
          <w:rFonts w:ascii="Times New Roman" w:hAnsi="Times New Roman" w:cs="Times New Roman"/>
        </w:rPr>
        <w:t xml:space="preserve"> policy 4.1.18, </w:t>
      </w:r>
      <w:r>
        <w:rPr>
          <w:rFonts w:ascii="Times New Roman" w:hAnsi="Times New Roman" w:cs="Times New Roman"/>
        </w:rPr>
        <w:t>C</w:t>
      </w:r>
      <w:r w:rsidRPr="00B97166">
        <w:rPr>
          <w:rFonts w:ascii="Times New Roman" w:hAnsi="Times New Roman" w:cs="Times New Roman"/>
        </w:rPr>
        <w:t xml:space="preserve">redit </w:t>
      </w:r>
      <w:r>
        <w:rPr>
          <w:rFonts w:ascii="Times New Roman" w:hAnsi="Times New Roman" w:cs="Times New Roman"/>
        </w:rPr>
        <w:t>E</w:t>
      </w:r>
      <w:r w:rsidRPr="00B97166">
        <w:rPr>
          <w:rFonts w:ascii="Times New Roman" w:hAnsi="Times New Roman" w:cs="Times New Roman"/>
        </w:rPr>
        <w:t>arn</w:t>
      </w:r>
      <w:r>
        <w:rPr>
          <w:rFonts w:ascii="Times New Roman" w:hAnsi="Times New Roman" w:cs="Times New Roman"/>
        </w:rPr>
        <w:t>ed</w:t>
      </w:r>
      <w:r w:rsidRPr="00B97166">
        <w:rPr>
          <w:rFonts w:ascii="Times New Roman" w:hAnsi="Times New Roman" w:cs="Times New Roman"/>
        </w:rPr>
        <w:t xml:space="preserve"> through </w:t>
      </w:r>
      <w:r>
        <w:rPr>
          <w:rFonts w:ascii="Times New Roman" w:hAnsi="Times New Roman" w:cs="Times New Roman"/>
        </w:rPr>
        <w:t>Tr</w:t>
      </w:r>
      <w:r w:rsidRPr="00B97166">
        <w:rPr>
          <w:rFonts w:ascii="Times New Roman" w:hAnsi="Times New Roman" w:cs="Times New Roman"/>
        </w:rPr>
        <w:t xml:space="preserve">ansfer </w:t>
      </w:r>
      <w:r>
        <w:rPr>
          <w:rFonts w:ascii="Times New Roman" w:hAnsi="Times New Roman" w:cs="Times New Roman"/>
        </w:rPr>
        <w:t>E</w:t>
      </w:r>
      <w:r w:rsidRPr="00B97166">
        <w:rPr>
          <w:rFonts w:ascii="Times New Roman" w:hAnsi="Times New Roman" w:cs="Times New Roman"/>
        </w:rPr>
        <w:t xml:space="preserve">xamination and </w:t>
      </w:r>
      <w:r>
        <w:rPr>
          <w:rFonts w:ascii="Times New Roman" w:hAnsi="Times New Roman" w:cs="Times New Roman"/>
        </w:rPr>
        <w:t>Prior</w:t>
      </w:r>
      <w:r w:rsidRPr="00B97166">
        <w:rPr>
          <w:rFonts w:ascii="Times New Roman" w:hAnsi="Times New Roman" w:cs="Times New Roman"/>
        </w:rPr>
        <w:t xml:space="preserve"> </w:t>
      </w:r>
      <w:r>
        <w:rPr>
          <w:rFonts w:ascii="Times New Roman" w:hAnsi="Times New Roman" w:cs="Times New Roman"/>
        </w:rPr>
        <w:t>L</w:t>
      </w:r>
      <w:r w:rsidRPr="00B97166">
        <w:rPr>
          <w:rFonts w:ascii="Times New Roman" w:hAnsi="Times New Roman" w:cs="Times New Roman"/>
        </w:rPr>
        <w:t xml:space="preserve">earning, which is going to be going to the </w:t>
      </w:r>
      <w:r>
        <w:rPr>
          <w:rFonts w:ascii="Times New Roman" w:hAnsi="Times New Roman" w:cs="Times New Roman"/>
        </w:rPr>
        <w:t>E</w:t>
      </w:r>
      <w:r w:rsidRPr="00B97166">
        <w:rPr>
          <w:rFonts w:ascii="Times New Roman" w:hAnsi="Times New Roman" w:cs="Times New Roman"/>
        </w:rPr>
        <w:t xml:space="preserve">xec. </w:t>
      </w:r>
      <w:r>
        <w:rPr>
          <w:rFonts w:ascii="Times New Roman" w:hAnsi="Times New Roman" w:cs="Times New Roman"/>
        </w:rPr>
        <w:t>T</w:t>
      </w:r>
      <w:r w:rsidRPr="00B97166">
        <w:rPr>
          <w:rFonts w:ascii="Times New Roman" w:hAnsi="Times New Roman" w:cs="Times New Roman"/>
        </w:rPr>
        <w:t>hen we continue</w:t>
      </w:r>
      <w:r>
        <w:rPr>
          <w:rFonts w:ascii="Times New Roman" w:hAnsi="Times New Roman" w:cs="Times New Roman"/>
        </w:rPr>
        <w:t>d</w:t>
      </w:r>
      <w:r w:rsidRPr="00B97166">
        <w:rPr>
          <w:rFonts w:ascii="Times New Roman" w:hAnsi="Times New Roman" w:cs="Times New Roman"/>
        </w:rPr>
        <w:t xml:space="preserve"> our discussion on the </w:t>
      </w:r>
      <w:r>
        <w:rPr>
          <w:rFonts w:ascii="Times New Roman" w:hAnsi="Times New Roman" w:cs="Times New Roman"/>
        </w:rPr>
        <w:t>C</w:t>
      </w:r>
      <w:r w:rsidRPr="00B97166">
        <w:rPr>
          <w:rFonts w:ascii="Times New Roman" w:hAnsi="Times New Roman" w:cs="Times New Roman"/>
        </w:rPr>
        <w:t xml:space="preserve">ode of </w:t>
      </w:r>
      <w:r>
        <w:rPr>
          <w:rFonts w:ascii="Times New Roman" w:hAnsi="Times New Roman" w:cs="Times New Roman"/>
        </w:rPr>
        <w:t>S</w:t>
      </w:r>
      <w:r w:rsidRPr="00B97166">
        <w:rPr>
          <w:rFonts w:ascii="Times New Roman" w:hAnsi="Times New Roman" w:cs="Times New Roman"/>
        </w:rPr>
        <w:t xml:space="preserve">tudent </w:t>
      </w:r>
      <w:r>
        <w:rPr>
          <w:rFonts w:ascii="Times New Roman" w:hAnsi="Times New Roman" w:cs="Times New Roman"/>
        </w:rPr>
        <w:t>C</w:t>
      </w:r>
      <w:r w:rsidRPr="00B97166">
        <w:rPr>
          <w:rFonts w:ascii="Times New Roman" w:hAnsi="Times New Roman" w:cs="Times New Roman"/>
        </w:rPr>
        <w:t>onduct.</w:t>
      </w:r>
    </w:p>
    <w:p w14:paraId="11A79008" w14:textId="4138FC6A" w:rsidR="002A1218" w:rsidRDefault="16D8E635" w:rsidP="61203282">
      <w:pPr>
        <w:spacing w:after="0"/>
        <w:ind w:left="720" w:hanging="360"/>
        <w:rPr>
          <w:rFonts w:ascii="Times New Roman" w:eastAsia="Times New Roman" w:hAnsi="Times New Roman" w:cs="Times New Roman"/>
          <w:b/>
          <w:bCs/>
          <w:i/>
          <w:iCs/>
          <w:color w:val="000000" w:themeColor="text1"/>
          <w:sz w:val="24"/>
          <w:szCs w:val="24"/>
        </w:rPr>
      </w:pPr>
      <w:r w:rsidRPr="61203282">
        <w:rPr>
          <w:rFonts w:ascii="Times New Roman" w:eastAsia="Times New Roman" w:hAnsi="Times New Roman" w:cs="Times New Roman"/>
          <w:b/>
          <w:bCs/>
          <w:i/>
          <w:iCs/>
          <w:color w:val="000000" w:themeColor="text1"/>
          <w:sz w:val="24"/>
          <w:szCs w:val="24"/>
        </w:rPr>
        <w:t>Administrative Affairs and Budget Committee: Senator Meyer</w:t>
      </w:r>
    </w:p>
    <w:p w14:paraId="14B124DF" w14:textId="0F600DDA" w:rsidR="004E07D0" w:rsidRPr="00924505" w:rsidRDefault="004E07D0" w:rsidP="00924505">
      <w:pPr>
        <w:rPr>
          <w:rFonts w:ascii="Times New Roman" w:hAnsi="Times New Roman" w:cs="Times New Roman"/>
        </w:rPr>
      </w:pPr>
      <w:r>
        <w:rPr>
          <w:rFonts w:ascii="Times New Roman" w:hAnsi="Times New Roman" w:cs="Times New Roman"/>
        </w:rPr>
        <w:t>Senator Meyer</w:t>
      </w:r>
      <w:r w:rsidRPr="00B97166">
        <w:rPr>
          <w:rFonts w:ascii="Times New Roman" w:hAnsi="Times New Roman" w:cs="Times New Roman"/>
        </w:rPr>
        <w:t>: Okay, this evening we heard the Academic Impact Fund report. We had the privilege of being perhaps the last AABC to hear such</w:t>
      </w:r>
      <w:r>
        <w:rPr>
          <w:rFonts w:ascii="Times New Roman" w:hAnsi="Times New Roman" w:cs="Times New Roman"/>
        </w:rPr>
        <w:t xml:space="preserve"> a</w:t>
      </w:r>
      <w:r w:rsidRPr="00B97166">
        <w:rPr>
          <w:rFonts w:ascii="Times New Roman" w:hAnsi="Times New Roman" w:cs="Times New Roman"/>
        </w:rPr>
        <w:t xml:space="preserve"> report because this has now gone away. </w:t>
      </w:r>
      <w:r>
        <w:rPr>
          <w:rFonts w:ascii="Times New Roman" w:hAnsi="Times New Roman" w:cs="Times New Roman"/>
        </w:rPr>
        <w:t>W</w:t>
      </w:r>
      <w:r w:rsidRPr="00B97166">
        <w:rPr>
          <w:rFonts w:ascii="Times New Roman" w:hAnsi="Times New Roman" w:cs="Times New Roman"/>
        </w:rPr>
        <w:t xml:space="preserve">e will be discussing what we would recommend in our report to the </w:t>
      </w:r>
      <w:r>
        <w:rPr>
          <w:rFonts w:ascii="Times New Roman" w:hAnsi="Times New Roman" w:cs="Times New Roman"/>
        </w:rPr>
        <w:t>E</w:t>
      </w:r>
      <w:r w:rsidRPr="00B97166">
        <w:rPr>
          <w:rFonts w:ascii="Times New Roman" w:hAnsi="Times New Roman" w:cs="Times New Roman"/>
        </w:rPr>
        <w:t xml:space="preserve">xecutive </w:t>
      </w:r>
      <w:r>
        <w:rPr>
          <w:rFonts w:ascii="Times New Roman" w:hAnsi="Times New Roman" w:cs="Times New Roman"/>
        </w:rPr>
        <w:t>C</w:t>
      </w:r>
      <w:r w:rsidRPr="00B97166">
        <w:rPr>
          <w:rFonts w:ascii="Times New Roman" w:hAnsi="Times New Roman" w:cs="Times New Roman"/>
        </w:rPr>
        <w:t xml:space="preserve">ommittee regarding how or what that task looks like </w:t>
      </w:r>
      <w:r>
        <w:rPr>
          <w:rFonts w:ascii="Times New Roman" w:hAnsi="Times New Roman" w:cs="Times New Roman"/>
        </w:rPr>
        <w:t>moving</w:t>
      </w:r>
      <w:r w:rsidRPr="00B97166">
        <w:rPr>
          <w:rFonts w:ascii="Times New Roman" w:hAnsi="Times New Roman" w:cs="Times New Roman"/>
        </w:rPr>
        <w:t xml:space="preserve"> forward, because that</w:t>
      </w:r>
      <w:r w:rsidR="00766C92">
        <w:rPr>
          <w:rFonts w:ascii="Times New Roman" w:hAnsi="Times New Roman" w:cs="Times New Roman"/>
        </w:rPr>
        <w:t>’</w:t>
      </w:r>
      <w:r w:rsidRPr="00B97166">
        <w:rPr>
          <w:rFonts w:ascii="Times New Roman" w:hAnsi="Times New Roman" w:cs="Times New Roman"/>
        </w:rPr>
        <w:t xml:space="preserve">s a part of our bylaws. There may be some bylaw changes for our committee coming </w:t>
      </w:r>
      <w:proofErr w:type="gramStart"/>
      <w:r w:rsidRPr="00B97166">
        <w:rPr>
          <w:rFonts w:ascii="Times New Roman" w:hAnsi="Times New Roman" w:cs="Times New Roman"/>
        </w:rPr>
        <w:t>as a result of</w:t>
      </w:r>
      <w:proofErr w:type="gramEnd"/>
      <w:r w:rsidRPr="00B97166">
        <w:rPr>
          <w:rFonts w:ascii="Times New Roman" w:hAnsi="Times New Roman" w:cs="Times New Roman"/>
        </w:rPr>
        <w:t xml:space="preserve"> changes in how the funds are distributed for tenure track lines, et cetera. </w:t>
      </w:r>
      <w:r>
        <w:rPr>
          <w:rFonts w:ascii="Times New Roman" w:hAnsi="Times New Roman" w:cs="Times New Roman"/>
        </w:rPr>
        <w:t>W</w:t>
      </w:r>
      <w:r w:rsidRPr="00B97166">
        <w:rPr>
          <w:rFonts w:ascii="Times New Roman" w:hAnsi="Times New Roman" w:cs="Times New Roman"/>
        </w:rPr>
        <w:t xml:space="preserve">e heard that report. We want to thank Dan Elkins for delivering the report and answering </w:t>
      </w:r>
      <w:proofErr w:type="gramStart"/>
      <w:r w:rsidRPr="00B97166">
        <w:rPr>
          <w:rFonts w:ascii="Times New Roman" w:hAnsi="Times New Roman" w:cs="Times New Roman"/>
        </w:rPr>
        <w:t>all of</w:t>
      </w:r>
      <w:proofErr w:type="gramEnd"/>
      <w:r w:rsidRPr="00B97166">
        <w:rPr>
          <w:rFonts w:ascii="Times New Roman" w:hAnsi="Times New Roman" w:cs="Times New Roman"/>
        </w:rPr>
        <w:t xml:space="preserve"> our questions. We were very quickly able to update where we</w:t>
      </w:r>
      <w:r w:rsidR="00766C92">
        <w:rPr>
          <w:rFonts w:ascii="Times New Roman" w:hAnsi="Times New Roman" w:cs="Times New Roman"/>
        </w:rPr>
        <w:t>’</w:t>
      </w:r>
      <w:r w:rsidRPr="00B97166">
        <w:rPr>
          <w:rFonts w:ascii="Times New Roman" w:hAnsi="Times New Roman" w:cs="Times New Roman"/>
        </w:rPr>
        <w:t xml:space="preserve">re at regarding policies, including the parking policy that you </w:t>
      </w:r>
      <w:proofErr w:type="gramStart"/>
      <w:r w:rsidRPr="00B97166">
        <w:rPr>
          <w:rFonts w:ascii="Times New Roman" w:hAnsi="Times New Roman" w:cs="Times New Roman"/>
        </w:rPr>
        <w:t>heard</w:t>
      </w:r>
      <w:proofErr w:type="gramEnd"/>
      <w:r w:rsidRPr="00B97166">
        <w:rPr>
          <w:rFonts w:ascii="Times New Roman" w:hAnsi="Times New Roman" w:cs="Times New Roman"/>
        </w:rPr>
        <w:t xml:space="preserve"> tonight. And then we went into executive session and came out right before this meeting.</w:t>
      </w:r>
    </w:p>
    <w:p w14:paraId="0AC470AB" w14:textId="2102D52F" w:rsidR="002A1218" w:rsidRDefault="16D8E635" w:rsidP="61203282">
      <w:pPr>
        <w:spacing w:after="0"/>
        <w:ind w:left="720" w:hanging="360"/>
        <w:rPr>
          <w:rFonts w:ascii="Times New Roman" w:eastAsia="Times New Roman" w:hAnsi="Times New Roman" w:cs="Times New Roman"/>
          <w:b/>
          <w:bCs/>
          <w:i/>
          <w:iCs/>
          <w:color w:val="000000" w:themeColor="text1"/>
          <w:sz w:val="24"/>
          <w:szCs w:val="24"/>
        </w:rPr>
      </w:pPr>
      <w:r w:rsidRPr="61203282">
        <w:rPr>
          <w:rFonts w:ascii="Times New Roman" w:eastAsia="Times New Roman" w:hAnsi="Times New Roman" w:cs="Times New Roman"/>
          <w:b/>
          <w:bCs/>
          <w:i/>
          <w:iCs/>
          <w:color w:val="000000" w:themeColor="text1"/>
          <w:sz w:val="24"/>
          <w:szCs w:val="24"/>
        </w:rPr>
        <w:t>Faculty Affairs Committee: Senator Blum</w:t>
      </w:r>
    </w:p>
    <w:p w14:paraId="39323C7E" w14:textId="604397BB" w:rsidR="004E07D0" w:rsidRPr="00B97166" w:rsidRDefault="004E07D0" w:rsidP="004E07D0">
      <w:pPr>
        <w:rPr>
          <w:rFonts w:ascii="Times New Roman" w:hAnsi="Times New Roman" w:cs="Times New Roman"/>
        </w:rPr>
      </w:pPr>
      <w:r>
        <w:rPr>
          <w:rFonts w:ascii="Times New Roman" w:hAnsi="Times New Roman" w:cs="Times New Roman"/>
        </w:rPr>
        <w:t>Senator Blum</w:t>
      </w:r>
      <w:r w:rsidRPr="00B97166">
        <w:rPr>
          <w:rFonts w:ascii="Times New Roman" w:hAnsi="Times New Roman" w:cs="Times New Roman"/>
        </w:rPr>
        <w:t xml:space="preserve">: </w:t>
      </w:r>
      <w:r>
        <w:rPr>
          <w:rFonts w:ascii="Times New Roman" w:hAnsi="Times New Roman" w:cs="Times New Roman"/>
        </w:rPr>
        <w:t>W</w:t>
      </w:r>
      <w:r w:rsidRPr="00B97166">
        <w:rPr>
          <w:rFonts w:ascii="Times New Roman" w:hAnsi="Times New Roman" w:cs="Times New Roman"/>
        </w:rPr>
        <w:t>e met tonight and we completed our alignment of 4.1</w:t>
      </w:r>
      <w:r>
        <w:rPr>
          <w:rFonts w:ascii="Times New Roman" w:hAnsi="Times New Roman" w:cs="Times New Roman"/>
        </w:rPr>
        <w:t xml:space="preserve">.9 </w:t>
      </w:r>
      <w:r w:rsidRPr="00B97166">
        <w:rPr>
          <w:rFonts w:ascii="Times New Roman" w:hAnsi="Times New Roman" w:cs="Times New Roman"/>
        </w:rPr>
        <w:t>Disestablishment of Academic Units with the CBA agreement</w:t>
      </w:r>
      <w:r>
        <w:rPr>
          <w:rFonts w:ascii="Times New Roman" w:hAnsi="Times New Roman" w:cs="Times New Roman"/>
        </w:rPr>
        <w:t>. O</w:t>
      </w:r>
      <w:r w:rsidRPr="00B97166">
        <w:rPr>
          <w:rFonts w:ascii="Times New Roman" w:hAnsi="Times New Roman" w:cs="Times New Roman"/>
        </w:rPr>
        <w:t>ver the past two weeks we</w:t>
      </w:r>
      <w:r w:rsidR="00766C92">
        <w:rPr>
          <w:rFonts w:ascii="Times New Roman" w:hAnsi="Times New Roman" w:cs="Times New Roman"/>
        </w:rPr>
        <w:t>’</w:t>
      </w:r>
      <w:r w:rsidRPr="00B97166">
        <w:rPr>
          <w:rFonts w:ascii="Times New Roman" w:hAnsi="Times New Roman" w:cs="Times New Roman"/>
        </w:rPr>
        <w:t xml:space="preserve">ve had Keith </w:t>
      </w:r>
      <w:r>
        <w:rPr>
          <w:rFonts w:ascii="Times New Roman" w:hAnsi="Times New Roman" w:cs="Times New Roman"/>
        </w:rPr>
        <w:t>Pluymers</w:t>
      </w:r>
      <w:r w:rsidRPr="00B97166">
        <w:rPr>
          <w:rFonts w:ascii="Times New Roman" w:hAnsi="Times New Roman" w:cs="Times New Roman"/>
        </w:rPr>
        <w:t xml:space="preserve"> and Ashley</w:t>
      </w:r>
      <w:r>
        <w:rPr>
          <w:rFonts w:ascii="Times New Roman" w:hAnsi="Times New Roman" w:cs="Times New Roman"/>
        </w:rPr>
        <w:t xml:space="preserve"> </w:t>
      </w:r>
      <w:r w:rsidR="00924505">
        <w:rPr>
          <w:rFonts w:ascii="Times New Roman" w:hAnsi="Times New Roman" w:cs="Times New Roman"/>
        </w:rPr>
        <w:t xml:space="preserve">Farmer </w:t>
      </w:r>
      <w:r>
        <w:rPr>
          <w:rFonts w:ascii="Times New Roman" w:hAnsi="Times New Roman" w:cs="Times New Roman"/>
        </w:rPr>
        <w:t>come</w:t>
      </w:r>
      <w:r w:rsidRPr="00B97166">
        <w:rPr>
          <w:rFonts w:ascii="Times New Roman" w:hAnsi="Times New Roman" w:cs="Times New Roman"/>
        </w:rPr>
        <w:t xml:space="preserve"> to the committee and meet with us. </w:t>
      </w:r>
      <w:r>
        <w:rPr>
          <w:rFonts w:ascii="Times New Roman" w:hAnsi="Times New Roman" w:cs="Times New Roman"/>
        </w:rPr>
        <w:t>W</w:t>
      </w:r>
      <w:r w:rsidRPr="00B97166">
        <w:rPr>
          <w:rFonts w:ascii="Times New Roman" w:hAnsi="Times New Roman" w:cs="Times New Roman"/>
        </w:rPr>
        <w:t>e</w:t>
      </w:r>
      <w:r w:rsidR="00766C92">
        <w:rPr>
          <w:rFonts w:ascii="Times New Roman" w:hAnsi="Times New Roman" w:cs="Times New Roman"/>
        </w:rPr>
        <w:t>’</w:t>
      </w:r>
      <w:r w:rsidRPr="00B97166">
        <w:rPr>
          <w:rFonts w:ascii="Times New Roman" w:hAnsi="Times New Roman" w:cs="Times New Roman"/>
        </w:rPr>
        <w:t>ve completed our work there and we voted on that and we</w:t>
      </w:r>
      <w:r w:rsidR="00766C92">
        <w:rPr>
          <w:rFonts w:ascii="Times New Roman" w:hAnsi="Times New Roman" w:cs="Times New Roman"/>
        </w:rPr>
        <w:t>’</w:t>
      </w:r>
      <w:r w:rsidRPr="00B97166">
        <w:rPr>
          <w:rFonts w:ascii="Times New Roman" w:hAnsi="Times New Roman" w:cs="Times New Roman"/>
        </w:rPr>
        <w:t>ll be sending that to</w:t>
      </w:r>
      <w:r>
        <w:rPr>
          <w:rFonts w:ascii="Times New Roman" w:hAnsi="Times New Roman" w:cs="Times New Roman"/>
        </w:rPr>
        <w:t xml:space="preserve"> Exec.</w:t>
      </w:r>
    </w:p>
    <w:p w14:paraId="7C9D4A24" w14:textId="77777777" w:rsidR="004E07D0" w:rsidRDefault="004E07D0" w:rsidP="004E07D0">
      <w:pPr>
        <w:spacing w:after="0"/>
        <w:rPr>
          <w:rFonts w:ascii="Times New Roman" w:eastAsia="Times New Roman" w:hAnsi="Times New Roman" w:cs="Times New Roman"/>
          <w:color w:val="000000" w:themeColor="text1"/>
          <w:sz w:val="24"/>
          <w:szCs w:val="24"/>
        </w:rPr>
      </w:pPr>
    </w:p>
    <w:p w14:paraId="53BA85AB" w14:textId="3F8161ED" w:rsidR="002A1218" w:rsidRDefault="16D8E635" w:rsidP="61203282">
      <w:pPr>
        <w:spacing w:after="0"/>
        <w:ind w:left="720" w:hanging="360"/>
        <w:rPr>
          <w:rFonts w:ascii="Times New Roman" w:eastAsia="Times New Roman" w:hAnsi="Times New Roman" w:cs="Times New Roman"/>
          <w:b/>
          <w:bCs/>
          <w:i/>
          <w:iCs/>
          <w:color w:val="000000" w:themeColor="text1"/>
          <w:sz w:val="24"/>
          <w:szCs w:val="24"/>
        </w:rPr>
      </w:pPr>
      <w:r w:rsidRPr="61203282">
        <w:rPr>
          <w:rFonts w:ascii="Times New Roman" w:eastAsia="Times New Roman" w:hAnsi="Times New Roman" w:cs="Times New Roman"/>
          <w:b/>
          <w:bCs/>
          <w:i/>
          <w:iCs/>
          <w:color w:val="000000" w:themeColor="text1"/>
          <w:sz w:val="24"/>
          <w:szCs w:val="24"/>
        </w:rPr>
        <w:t>Planning and Finance Committee: Senator Paolucci</w:t>
      </w:r>
    </w:p>
    <w:p w14:paraId="4AC3EC9A" w14:textId="48D45166" w:rsidR="004E07D0" w:rsidRPr="00924505" w:rsidRDefault="004E07D0" w:rsidP="00924505">
      <w:pPr>
        <w:rPr>
          <w:rFonts w:ascii="Times New Roman" w:hAnsi="Times New Roman" w:cs="Times New Roman"/>
        </w:rPr>
      </w:pPr>
      <w:r>
        <w:rPr>
          <w:rFonts w:ascii="Times New Roman" w:hAnsi="Times New Roman" w:cs="Times New Roman"/>
        </w:rPr>
        <w:t>Chairperson Bonnell</w:t>
      </w:r>
      <w:r w:rsidRPr="00B97166">
        <w:rPr>
          <w:rFonts w:ascii="Times New Roman" w:hAnsi="Times New Roman" w:cs="Times New Roman"/>
        </w:rPr>
        <w:t>: I</w:t>
      </w:r>
      <w:r w:rsidR="00766C92">
        <w:rPr>
          <w:rFonts w:ascii="Times New Roman" w:hAnsi="Times New Roman" w:cs="Times New Roman"/>
        </w:rPr>
        <w:t>’</w:t>
      </w:r>
      <w:r w:rsidRPr="00B97166">
        <w:rPr>
          <w:rFonts w:ascii="Times New Roman" w:hAnsi="Times New Roman" w:cs="Times New Roman"/>
        </w:rPr>
        <w:t xml:space="preserve">ll report that </w:t>
      </w:r>
      <w:r w:rsidR="00924505">
        <w:rPr>
          <w:rFonts w:ascii="Times New Roman" w:hAnsi="Times New Roman" w:cs="Times New Roman"/>
        </w:rPr>
        <w:t xml:space="preserve">Planning and </w:t>
      </w:r>
      <w:proofErr w:type="gramStart"/>
      <w:r w:rsidR="00924505">
        <w:rPr>
          <w:rFonts w:ascii="Times New Roman" w:hAnsi="Times New Roman" w:cs="Times New Roman"/>
        </w:rPr>
        <w:t>Finance</w:t>
      </w:r>
      <w:r w:rsidRPr="00B97166">
        <w:rPr>
          <w:rFonts w:ascii="Times New Roman" w:hAnsi="Times New Roman" w:cs="Times New Roman"/>
        </w:rPr>
        <w:t xml:space="preserve"> met</w:t>
      </w:r>
      <w:proofErr w:type="gramEnd"/>
      <w:r w:rsidRPr="00B97166">
        <w:rPr>
          <w:rFonts w:ascii="Times New Roman" w:hAnsi="Times New Roman" w:cs="Times New Roman"/>
        </w:rPr>
        <w:t xml:space="preserve"> tonight. </w:t>
      </w:r>
      <w:r w:rsidR="00924505">
        <w:rPr>
          <w:rFonts w:ascii="Times New Roman" w:hAnsi="Times New Roman" w:cs="Times New Roman"/>
        </w:rPr>
        <w:t>W</w:t>
      </w:r>
      <w:r w:rsidRPr="00B97166">
        <w:rPr>
          <w:rFonts w:ascii="Times New Roman" w:hAnsi="Times New Roman" w:cs="Times New Roman"/>
        </w:rPr>
        <w:t xml:space="preserve">e just barely had </w:t>
      </w:r>
      <w:r>
        <w:rPr>
          <w:rFonts w:ascii="Times New Roman" w:hAnsi="Times New Roman" w:cs="Times New Roman"/>
        </w:rPr>
        <w:t>quorum</w:t>
      </w:r>
      <w:r w:rsidR="00924505">
        <w:rPr>
          <w:rFonts w:ascii="Times New Roman" w:hAnsi="Times New Roman" w:cs="Times New Roman"/>
        </w:rPr>
        <w:t xml:space="preserve">. </w:t>
      </w:r>
      <w:r>
        <w:rPr>
          <w:rFonts w:ascii="Times New Roman" w:hAnsi="Times New Roman" w:cs="Times New Roman"/>
        </w:rPr>
        <w:t>W</w:t>
      </w:r>
      <w:r w:rsidRPr="00B97166">
        <w:rPr>
          <w:rFonts w:ascii="Times New Roman" w:hAnsi="Times New Roman" w:cs="Times New Roman"/>
        </w:rPr>
        <w:t xml:space="preserve">e walked through </w:t>
      </w:r>
      <w:proofErr w:type="gramStart"/>
      <w:r w:rsidRPr="00B97166">
        <w:rPr>
          <w:rFonts w:ascii="Times New Roman" w:hAnsi="Times New Roman" w:cs="Times New Roman"/>
        </w:rPr>
        <w:t>all of</w:t>
      </w:r>
      <w:proofErr w:type="gramEnd"/>
      <w:r w:rsidRPr="00B97166">
        <w:rPr>
          <w:rFonts w:ascii="Times New Roman" w:hAnsi="Times New Roman" w:cs="Times New Roman"/>
        </w:rPr>
        <w:t xml:space="preserve"> the great feedback that you had two weeks ago for 9</w:t>
      </w:r>
      <w:r>
        <w:rPr>
          <w:rFonts w:ascii="Times New Roman" w:hAnsi="Times New Roman" w:cs="Times New Roman"/>
        </w:rPr>
        <w:t>.</w:t>
      </w:r>
      <w:r w:rsidRPr="00B97166">
        <w:rPr>
          <w:rFonts w:ascii="Times New Roman" w:hAnsi="Times New Roman" w:cs="Times New Roman"/>
        </w:rPr>
        <w:t xml:space="preserve">2. </w:t>
      </w:r>
      <w:r>
        <w:rPr>
          <w:rFonts w:ascii="Times New Roman" w:hAnsi="Times New Roman" w:cs="Times New Roman"/>
        </w:rPr>
        <w:t>W</w:t>
      </w:r>
      <w:r w:rsidRPr="00B97166">
        <w:rPr>
          <w:rFonts w:ascii="Times New Roman" w:hAnsi="Times New Roman" w:cs="Times New Roman"/>
        </w:rPr>
        <w:t>ithin, again, about the 17 questions that you had from the last session, there were about 10 changes that we</w:t>
      </w:r>
      <w:r w:rsidR="00766C92">
        <w:rPr>
          <w:rFonts w:ascii="Times New Roman" w:hAnsi="Times New Roman" w:cs="Times New Roman"/>
        </w:rPr>
        <w:t>’</w:t>
      </w:r>
      <w:r w:rsidRPr="00B97166">
        <w:rPr>
          <w:rFonts w:ascii="Times New Roman" w:hAnsi="Times New Roman" w:cs="Times New Roman"/>
        </w:rPr>
        <w:t xml:space="preserve">ve made, and we should be able to get that through, hopefully, although General Counsel will have to review some of those changes. </w:t>
      </w:r>
    </w:p>
    <w:p w14:paraId="050CD991" w14:textId="0612DAB3" w:rsidR="002A1218" w:rsidRDefault="16D8E635" w:rsidP="61203282">
      <w:pPr>
        <w:spacing w:after="0"/>
        <w:ind w:left="720" w:hanging="360"/>
        <w:rPr>
          <w:rFonts w:ascii="Times New Roman" w:eastAsia="Times New Roman" w:hAnsi="Times New Roman" w:cs="Times New Roman"/>
          <w:b/>
          <w:bCs/>
          <w:i/>
          <w:iCs/>
          <w:color w:val="000000" w:themeColor="text1"/>
          <w:sz w:val="24"/>
          <w:szCs w:val="24"/>
        </w:rPr>
      </w:pPr>
      <w:r w:rsidRPr="61203282">
        <w:rPr>
          <w:rFonts w:ascii="Times New Roman" w:eastAsia="Times New Roman" w:hAnsi="Times New Roman" w:cs="Times New Roman"/>
          <w:b/>
          <w:bCs/>
          <w:i/>
          <w:iCs/>
          <w:color w:val="000000" w:themeColor="text1"/>
          <w:sz w:val="24"/>
          <w:szCs w:val="24"/>
        </w:rPr>
        <w:t>Rules Committee: Senator Valentin</w:t>
      </w:r>
    </w:p>
    <w:p w14:paraId="1986DA9A" w14:textId="14439D50" w:rsidR="004E07D0" w:rsidRPr="00924505" w:rsidRDefault="004E07D0" w:rsidP="00924505">
      <w:pPr>
        <w:rPr>
          <w:rFonts w:ascii="Times New Roman" w:hAnsi="Times New Roman" w:cs="Times New Roman"/>
        </w:rPr>
      </w:pPr>
      <w:r>
        <w:rPr>
          <w:rFonts w:ascii="Times New Roman" w:hAnsi="Times New Roman" w:cs="Times New Roman"/>
        </w:rPr>
        <w:t>Senator Valentin</w:t>
      </w:r>
      <w:r w:rsidRPr="00B97166">
        <w:rPr>
          <w:rFonts w:ascii="Times New Roman" w:hAnsi="Times New Roman" w:cs="Times New Roman"/>
        </w:rPr>
        <w:t xml:space="preserve">: The Rules Committee met tonight </w:t>
      </w:r>
      <w:proofErr w:type="gramStart"/>
      <w:r w:rsidRPr="00B97166">
        <w:rPr>
          <w:rFonts w:ascii="Times New Roman" w:hAnsi="Times New Roman" w:cs="Times New Roman"/>
        </w:rPr>
        <w:t>and also</w:t>
      </w:r>
      <w:proofErr w:type="gramEnd"/>
      <w:r w:rsidRPr="00B97166">
        <w:rPr>
          <w:rFonts w:ascii="Times New Roman" w:hAnsi="Times New Roman" w:cs="Times New Roman"/>
        </w:rPr>
        <w:t xml:space="preserve"> barely made </w:t>
      </w:r>
      <w:proofErr w:type="gramStart"/>
      <w:r w:rsidRPr="00B97166">
        <w:rPr>
          <w:rFonts w:ascii="Times New Roman" w:hAnsi="Times New Roman" w:cs="Times New Roman"/>
        </w:rPr>
        <w:t>quorum</w:t>
      </w:r>
      <w:proofErr w:type="gramEnd"/>
      <w:r w:rsidRPr="00B97166">
        <w:rPr>
          <w:rFonts w:ascii="Times New Roman" w:hAnsi="Times New Roman" w:cs="Times New Roman"/>
        </w:rPr>
        <w:t xml:space="preserve"> and we reviewed and approved revisions to the College of Arts and Sciences bylaws and we</w:t>
      </w:r>
      <w:r w:rsidR="00766C92">
        <w:rPr>
          <w:rFonts w:ascii="Times New Roman" w:hAnsi="Times New Roman" w:cs="Times New Roman"/>
        </w:rPr>
        <w:t>’</w:t>
      </w:r>
      <w:r w:rsidRPr="00B97166">
        <w:rPr>
          <w:rFonts w:ascii="Times New Roman" w:hAnsi="Times New Roman" w:cs="Times New Roman"/>
        </w:rPr>
        <w:t xml:space="preserve">ll be forwarding those to </w:t>
      </w:r>
      <w:r>
        <w:rPr>
          <w:rFonts w:ascii="Times New Roman" w:hAnsi="Times New Roman" w:cs="Times New Roman"/>
        </w:rPr>
        <w:t>E</w:t>
      </w:r>
      <w:r w:rsidRPr="00B97166">
        <w:rPr>
          <w:rFonts w:ascii="Times New Roman" w:hAnsi="Times New Roman" w:cs="Times New Roman"/>
        </w:rPr>
        <w:t>xec.</w:t>
      </w:r>
    </w:p>
    <w:p w14:paraId="1EB66024" w14:textId="09E3F2AD" w:rsidR="002A1218" w:rsidRDefault="16D8E635" w:rsidP="61203282">
      <w:pPr>
        <w:spacing w:after="0"/>
        <w:ind w:left="720" w:hanging="360"/>
        <w:rPr>
          <w:rFonts w:ascii="Times New Roman" w:eastAsia="Times New Roman" w:hAnsi="Times New Roman" w:cs="Times New Roman"/>
          <w:b/>
          <w:bCs/>
          <w:i/>
          <w:iCs/>
          <w:color w:val="000000" w:themeColor="text1"/>
          <w:sz w:val="24"/>
          <w:szCs w:val="24"/>
        </w:rPr>
      </w:pPr>
      <w:r w:rsidRPr="61203282">
        <w:rPr>
          <w:rFonts w:ascii="Times New Roman" w:eastAsia="Times New Roman" w:hAnsi="Times New Roman" w:cs="Times New Roman"/>
          <w:b/>
          <w:bCs/>
          <w:i/>
          <w:iCs/>
          <w:color w:val="000000" w:themeColor="text1"/>
          <w:sz w:val="24"/>
          <w:szCs w:val="24"/>
        </w:rPr>
        <w:t>University Policy Committee: Senator Stewart</w:t>
      </w:r>
    </w:p>
    <w:p w14:paraId="467CE7A3" w14:textId="418997FA" w:rsidR="004E07D0" w:rsidRPr="004E07D0" w:rsidRDefault="004E07D0" w:rsidP="004E07D0">
      <w:pPr>
        <w:rPr>
          <w:rFonts w:ascii="Times New Roman" w:hAnsi="Times New Roman" w:cs="Times New Roman"/>
        </w:rPr>
      </w:pPr>
      <w:r>
        <w:rPr>
          <w:rFonts w:ascii="Times New Roman" w:hAnsi="Times New Roman" w:cs="Times New Roman"/>
        </w:rPr>
        <w:t>Senator Stewart</w:t>
      </w:r>
      <w:r w:rsidRPr="00B97166">
        <w:rPr>
          <w:rFonts w:ascii="Times New Roman" w:hAnsi="Times New Roman" w:cs="Times New Roman"/>
        </w:rPr>
        <w:t xml:space="preserve">: The UPC did meet tonight. As presented earlier, we approved some very small changes, additional changes to 1.17 and 1.17A, also some very small changes to 3.2.9. We continued our </w:t>
      </w:r>
      <w:proofErr w:type="gramStart"/>
      <w:r w:rsidRPr="00B97166">
        <w:rPr>
          <w:rFonts w:ascii="Times New Roman" w:hAnsi="Times New Roman" w:cs="Times New Roman"/>
        </w:rPr>
        <w:t>discussion</w:t>
      </w:r>
      <w:proofErr w:type="gramEnd"/>
      <w:r w:rsidRPr="00B97166">
        <w:rPr>
          <w:rFonts w:ascii="Times New Roman" w:hAnsi="Times New Roman" w:cs="Times New Roman"/>
        </w:rPr>
        <w:t xml:space="preserve"> of 6.1.</w:t>
      </w:r>
      <w:proofErr w:type="gramStart"/>
      <w:r w:rsidRPr="00B97166">
        <w:rPr>
          <w:rFonts w:ascii="Times New Roman" w:hAnsi="Times New Roman" w:cs="Times New Roman"/>
        </w:rPr>
        <w:t>13 amplification</w:t>
      </w:r>
      <w:proofErr w:type="gramEnd"/>
      <w:r w:rsidRPr="00B97166">
        <w:rPr>
          <w:rFonts w:ascii="Times New Roman" w:hAnsi="Times New Roman" w:cs="Times New Roman"/>
        </w:rPr>
        <w:t xml:space="preserve">, but </w:t>
      </w:r>
      <w:proofErr w:type="gramStart"/>
      <w:r w:rsidRPr="00B97166">
        <w:rPr>
          <w:rFonts w:ascii="Times New Roman" w:hAnsi="Times New Roman" w:cs="Times New Roman"/>
        </w:rPr>
        <w:t>in light of</w:t>
      </w:r>
      <w:proofErr w:type="gramEnd"/>
      <w:r w:rsidRPr="00B97166">
        <w:rPr>
          <w:rFonts w:ascii="Times New Roman" w:hAnsi="Times New Roman" w:cs="Times New Roman"/>
        </w:rPr>
        <w:t xml:space="preserve"> a conversation that I had with legal in the last week, </w:t>
      </w:r>
      <w:r>
        <w:rPr>
          <w:rFonts w:ascii="Times New Roman" w:hAnsi="Times New Roman" w:cs="Times New Roman"/>
        </w:rPr>
        <w:t>a</w:t>
      </w:r>
      <w:r w:rsidRPr="00B97166">
        <w:rPr>
          <w:rFonts w:ascii="Times New Roman" w:hAnsi="Times New Roman" w:cs="Times New Roman"/>
        </w:rPr>
        <w:t xml:space="preserve">nd </w:t>
      </w:r>
      <w:proofErr w:type="gramStart"/>
      <w:r w:rsidRPr="00B97166">
        <w:rPr>
          <w:rFonts w:ascii="Times New Roman" w:hAnsi="Times New Roman" w:cs="Times New Roman"/>
        </w:rPr>
        <w:t>in light of</w:t>
      </w:r>
      <w:proofErr w:type="gramEnd"/>
      <w:r w:rsidRPr="00B97166">
        <w:rPr>
          <w:rFonts w:ascii="Times New Roman" w:hAnsi="Times New Roman" w:cs="Times New Roman"/>
        </w:rPr>
        <w:t xml:space="preserve"> that information</w:t>
      </w:r>
      <w:r>
        <w:rPr>
          <w:rFonts w:ascii="Times New Roman" w:hAnsi="Times New Roman" w:cs="Times New Roman"/>
        </w:rPr>
        <w:t>,</w:t>
      </w:r>
      <w:r w:rsidRPr="00B97166">
        <w:rPr>
          <w:rFonts w:ascii="Times New Roman" w:hAnsi="Times New Roman" w:cs="Times New Roman"/>
        </w:rPr>
        <w:t xml:space="preserve"> we</w:t>
      </w:r>
      <w:r w:rsidR="00766C92">
        <w:rPr>
          <w:rFonts w:ascii="Times New Roman" w:hAnsi="Times New Roman" w:cs="Times New Roman"/>
        </w:rPr>
        <w:t>’</w:t>
      </w:r>
      <w:r w:rsidRPr="00B97166">
        <w:rPr>
          <w:rFonts w:ascii="Times New Roman" w:hAnsi="Times New Roman" w:cs="Times New Roman"/>
        </w:rPr>
        <w:t>ve decided that we</w:t>
      </w:r>
      <w:r w:rsidR="00766C92">
        <w:rPr>
          <w:rFonts w:ascii="Times New Roman" w:hAnsi="Times New Roman" w:cs="Times New Roman"/>
        </w:rPr>
        <w:t>’</w:t>
      </w:r>
      <w:r w:rsidRPr="00B97166">
        <w:rPr>
          <w:rFonts w:ascii="Times New Roman" w:hAnsi="Times New Roman" w:cs="Times New Roman"/>
        </w:rPr>
        <w:t>re going to stop working on that policy for now</w:t>
      </w:r>
      <w:r>
        <w:rPr>
          <w:rFonts w:ascii="Times New Roman" w:hAnsi="Times New Roman" w:cs="Times New Roman"/>
        </w:rPr>
        <w:t>.</w:t>
      </w:r>
      <w:r w:rsidRPr="00B97166">
        <w:rPr>
          <w:rFonts w:ascii="Times New Roman" w:hAnsi="Times New Roman" w:cs="Times New Roman"/>
        </w:rPr>
        <w:t xml:space="preserve"> </w:t>
      </w:r>
    </w:p>
    <w:p w14:paraId="7DBA145E" w14:textId="0A855549" w:rsidR="002A1218" w:rsidRDefault="002A1218" w:rsidP="61203282">
      <w:pPr>
        <w:tabs>
          <w:tab w:val="left" w:pos="540"/>
        </w:tabs>
        <w:spacing w:after="0" w:line="240" w:lineRule="auto"/>
        <w:rPr>
          <w:rFonts w:ascii="Times New Roman" w:eastAsia="Times New Roman" w:hAnsi="Times New Roman" w:cs="Times New Roman"/>
          <w:color w:val="000000" w:themeColor="text1"/>
          <w:sz w:val="24"/>
          <w:szCs w:val="24"/>
        </w:rPr>
      </w:pPr>
    </w:p>
    <w:p w14:paraId="7F97C369" w14:textId="548575F6" w:rsidR="002A1218" w:rsidRDefault="16D8E635" w:rsidP="61203282">
      <w:pPr>
        <w:tabs>
          <w:tab w:val="left" w:pos="540"/>
        </w:tabs>
        <w:spacing w:after="0" w:line="240" w:lineRule="auto"/>
        <w:rPr>
          <w:rFonts w:ascii="Times New Roman" w:eastAsia="Times New Roman" w:hAnsi="Times New Roman" w:cs="Times New Roman"/>
          <w:color w:val="000000" w:themeColor="text1"/>
          <w:sz w:val="24"/>
          <w:szCs w:val="24"/>
        </w:rPr>
      </w:pPr>
      <w:r w:rsidRPr="61203282">
        <w:rPr>
          <w:rFonts w:ascii="Times New Roman" w:eastAsia="Times New Roman" w:hAnsi="Times New Roman" w:cs="Times New Roman"/>
          <w:b/>
          <w:bCs/>
          <w:i/>
          <w:iCs/>
          <w:color w:val="000000" w:themeColor="text1"/>
          <w:sz w:val="24"/>
          <w:szCs w:val="24"/>
        </w:rPr>
        <w:t>Communications</w:t>
      </w:r>
    </w:p>
    <w:p w14:paraId="59E90079" w14:textId="76B98A9C" w:rsidR="002A1218" w:rsidRDefault="004E07D0" w:rsidP="61203282">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None.</w:t>
      </w:r>
    </w:p>
    <w:p w14:paraId="0562C6A4" w14:textId="77777777" w:rsidR="004E07D0" w:rsidRDefault="004E07D0" w:rsidP="61203282">
      <w:pPr>
        <w:tabs>
          <w:tab w:val="left" w:pos="540"/>
        </w:tabs>
        <w:spacing w:after="0" w:line="240" w:lineRule="auto"/>
        <w:rPr>
          <w:rFonts w:ascii="Times New Roman" w:eastAsia="Times New Roman" w:hAnsi="Times New Roman" w:cs="Times New Roman"/>
          <w:color w:val="000000" w:themeColor="text1"/>
          <w:sz w:val="24"/>
          <w:szCs w:val="24"/>
        </w:rPr>
      </w:pPr>
    </w:p>
    <w:p w14:paraId="30B8D964" w14:textId="008FA620" w:rsidR="002A1218" w:rsidRDefault="16D8E635" w:rsidP="61203282">
      <w:pPr>
        <w:tabs>
          <w:tab w:val="left" w:pos="540"/>
        </w:tabs>
        <w:spacing w:after="0" w:line="240" w:lineRule="auto"/>
        <w:rPr>
          <w:rFonts w:ascii="Times New Roman" w:eastAsia="Times New Roman" w:hAnsi="Times New Roman" w:cs="Times New Roman"/>
          <w:color w:val="000000" w:themeColor="text1"/>
          <w:sz w:val="24"/>
          <w:szCs w:val="24"/>
        </w:rPr>
      </w:pPr>
      <w:r w:rsidRPr="61203282">
        <w:rPr>
          <w:rFonts w:ascii="Times New Roman" w:eastAsia="Times New Roman" w:hAnsi="Times New Roman" w:cs="Times New Roman"/>
          <w:b/>
          <w:bCs/>
          <w:i/>
          <w:iCs/>
          <w:color w:val="000000" w:themeColor="text1"/>
          <w:sz w:val="24"/>
          <w:szCs w:val="24"/>
        </w:rPr>
        <w:t>Adjournment</w:t>
      </w:r>
    </w:p>
    <w:p w14:paraId="01356FC9" w14:textId="28FAF7E7" w:rsidR="004E07D0" w:rsidRDefault="004E07D0" w:rsidP="6120328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Motion by Senator Shourek.</w:t>
      </w:r>
      <w:r w:rsidR="00DA4B88">
        <w:rPr>
          <w:rFonts w:ascii="Times New Roman" w:eastAsia="Times New Roman" w:hAnsi="Times New Roman" w:cs="Times New Roman"/>
          <w:color w:val="000000" w:themeColor="text1"/>
        </w:rPr>
        <w:br/>
      </w:r>
      <w:r>
        <w:rPr>
          <w:rFonts w:ascii="Times New Roman" w:eastAsia="Times New Roman" w:hAnsi="Times New Roman" w:cs="Times New Roman"/>
          <w:color w:val="000000" w:themeColor="text1"/>
        </w:rPr>
        <w:t>Second by Senator Schleder.</w:t>
      </w:r>
      <w:r w:rsidR="00DA4B88">
        <w:rPr>
          <w:rFonts w:ascii="Times New Roman" w:eastAsia="Times New Roman" w:hAnsi="Times New Roman" w:cs="Times New Roman"/>
          <w:color w:val="000000" w:themeColor="text1"/>
        </w:rPr>
        <w:br/>
      </w:r>
      <w:r>
        <w:rPr>
          <w:rFonts w:ascii="Times New Roman" w:eastAsia="Times New Roman" w:hAnsi="Times New Roman" w:cs="Times New Roman"/>
          <w:color w:val="000000" w:themeColor="text1"/>
        </w:rPr>
        <w:t>Unanimous approval.</w:t>
      </w:r>
    </w:p>
    <w:p w14:paraId="70549D9F" w14:textId="77777777" w:rsidR="00EF22DB" w:rsidRDefault="00EF22DB" w:rsidP="61203282">
      <w:pPr>
        <w:rPr>
          <w:rFonts w:ascii="Times New Roman" w:eastAsia="Times New Roman" w:hAnsi="Times New Roman" w:cs="Times New Roman"/>
          <w:color w:val="000000" w:themeColor="text1"/>
        </w:rPr>
      </w:pPr>
    </w:p>
    <w:p w14:paraId="3BEC4519" w14:textId="7002A0E3" w:rsidR="00EF22DB" w:rsidRDefault="00EF22DB" w:rsidP="6120328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Attendance:</w:t>
      </w:r>
    </w:p>
    <w:tbl>
      <w:tblPr>
        <w:tblW w:w="6500" w:type="dxa"/>
        <w:tblLook w:val="04A0" w:firstRow="1" w:lastRow="0" w:firstColumn="1" w:lastColumn="0" w:noHBand="0" w:noVBand="1"/>
      </w:tblPr>
      <w:tblGrid>
        <w:gridCol w:w="4760"/>
        <w:gridCol w:w="1740"/>
      </w:tblGrid>
      <w:tr w:rsidR="00EF22DB" w:rsidRPr="00EF22DB" w14:paraId="4964570C" w14:textId="77777777" w:rsidTr="00EF22DB">
        <w:trPr>
          <w:trHeight w:val="375"/>
        </w:trPr>
        <w:tc>
          <w:tcPr>
            <w:tcW w:w="4760" w:type="dxa"/>
            <w:tcBorders>
              <w:top w:val="nil"/>
              <w:left w:val="nil"/>
              <w:bottom w:val="nil"/>
              <w:right w:val="nil"/>
            </w:tcBorders>
            <w:noWrap/>
            <w:vAlign w:val="center"/>
            <w:hideMark/>
          </w:tcPr>
          <w:p w14:paraId="265D7DB4" w14:textId="77777777" w:rsidR="00EF22DB" w:rsidRPr="00EF22DB" w:rsidRDefault="00EF22DB" w:rsidP="00EF22DB">
            <w:pPr>
              <w:spacing w:after="0" w:line="240" w:lineRule="auto"/>
              <w:rPr>
                <w:rFonts w:ascii="Times New Roman" w:eastAsia="Times New Roman" w:hAnsi="Times New Roman" w:cs="Times New Roman"/>
                <w:sz w:val="24"/>
                <w:szCs w:val="24"/>
              </w:rPr>
            </w:pPr>
          </w:p>
        </w:tc>
        <w:tc>
          <w:tcPr>
            <w:tcW w:w="1740" w:type="dxa"/>
            <w:vMerge w:val="restart"/>
            <w:tcBorders>
              <w:top w:val="single" w:sz="4" w:space="0" w:color="auto"/>
              <w:left w:val="single" w:sz="4" w:space="0" w:color="auto"/>
              <w:bottom w:val="single" w:sz="4" w:space="0" w:color="000000"/>
              <w:right w:val="single" w:sz="4" w:space="0" w:color="auto"/>
            </w:tcBorders>
            <w:shd w:val="clear" w:color="000000" w:fill="92D050"/>
            <w:vAlign w:val="center"/>
            <w:hideMark/>
          </w:tcPr>
          <w:p w14:paraId="6BAC3B1A" w14:textId="77777777" w:rsidR="00EF22DB" w:rsidRPr="00EF22DB" w:rsidRDefault="00EF22DB" w:rsidP="00EF22DB">
            <w:pPr>
              <w:spacing w:after="0" w:line="240" w:lineRule="auto"/>
              <w:jc w:val="center"/>
              <w:rPr>
                <w:rFonts w:ascii="Aptos Narrow" w:eastAsia="Times New Roman" w:hAnsi="Aptos Narrow" w:cs="Times New Roman"/>
                <w:b/>
                <w:bCs/>
                <w:color w:val="000000"/>
              </w:rPr>
            </w:pPr>
            <w:r w:rsidRPr="00EF22DB">
              <w:rPr>
                <w:rFonts w:ascii="Aptos Narrow" w:eastAsia="Times New Roman" w:hAnsi="Aptos Narrow" w:cs="Times New Roman"/>
                <w:b/>
                <w:bCs/>
                <w:color w:val="000000"/>
              </w:rPr>
              <w:t>Senate Attendance</w:t>
            </w:r>
          </w:p>
        </w:tc>
      </w:tr>
      <w:tr w:rsidR="00EF22DB" w:rsidRPr="00EF22DB" w14:paraId="0BE7033A" w14:textId="77777777" w:rsidTr="00EF22DB">
        <w:trPr>
          <w:trHeight w:val="290"/>
        </w:trPr>
        <w:tc>
          <w:tcPr>
            <w:tcW w:w="4760" w:type="dxa"/>
            <w:tcBorders>
              <w:top w:val="single" w:sz="4" w:space="0" w:color="auto"/>
              <w:left w:val="single" w:sz="4" w:space="0" w:color="auto"/>
              <w:bottom w:val="single" w:sz="4" w:space="0" w:color="auto"/>
              <w:right w:val="single" w:sz="4" w:space="0" w:color="auto"/>
            </w:tcBorders>
            <w:noWrap/>
            <w:vAlign w:val="center"/>
            <w:hideMark/>
          </w:tcPr>
          <w:p w14:paraId="296C31EA" w14:textId="77777777" w:rsidR="00EF22DB" w:rsidRPr="00EF22DB" w:rsidRDefault="00EF22DB" w:rsidP="00EF22DB">
            <w:pPr>
              <w:spacing w:after="0" w:line="240" w:lineRule="auto"/>
              <w:rPr>
                <w:rFonts w:ascii="Aptos Narrow" w:eastAsia="Times New Roman" w:hAnsi="Aptos Narrow" w:cs="Times New Roman"/>
                <w:b/>
                <w:bCs/>
                <w:color w:val="000000"/>
              </w:rPr>
            </w:pPr>
            <w:r w:rsidRPr="00EF22DB">
              <w:rPr>
                <w:rFonts w:ascii="Aptos Narrow" w:eastAsia="Times New Roman" w:hAnsi="Aptos Narrow" w:cs="Times New Roman"/>
                <w:b/>
                <w:bCs/>
                <w:color w:val="000000"/>
              </w:rPr>
              <w:t>Name</w:t>
            </w:r>
          </w:p>
        </w:tc>
        <w:tc>
          <w:tcPr>
            <w:tcW w:w="1740" w:type="dxa"/>
            <w:vMerge/>
            <w:tcBorders>
              <w:top w:val="single" w:sz="4" w:space="0" w:color="auto"/>
              <w:left w:val="single" w:sz="4" w:space="0" w:color="auto"/>
              <w:bottom w:val="single" w:sz="4" w:space="0" w:color="000000"/>
              <w:right w:val="single" w:sz="4" w:space="0" w:color="auto"/>
            </w:tcBorders>
            <w:vAlign w:val="center"/>
            <w:hideMark/>
          </w:tcPr>
          <w:p w14:paraId="36C3AD95" w14:textId="77777777" w:rsidR="00EF22DB" w:rsidRPr="00EF22DB" w:rsidRDefault="00EF22DB" w:rsidP="00EF22DB">
            <w:pPr>
              <w:spacing w:after="0" w:line="240" w:lineRule="auto"/>
              <w:rPr>
                <w:rFonts w:ascii="Aptos Narrow" w:eastAsia="Times New Roman" w:hAnsi="Aptos Narrow" w:cs="Times New Roman"/>
                <w:b/>
                <w:bCs/>
                <w:color w:val="000000"/>
              </w:rPr>
            </w:pPr>
          </w:p>
        </w:tc>
      </w:tr>
      <w:tr w:rsidR="00EF22DB" w:rsidRPr="00EF22DB" w14:paraId="48A2744E"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3873703C" w14:textId="77777777" w:rsidR="00EF22DB" w:rsidRPr="00EF22DB" w:rsidRDefault="00EF22DB" w:rsidP="00EF22DB">
            <w:pPr>
              <w:spacing w:after="0" w:line="240" w:lineRule="auto"/>
              <w:rPr>
                <w:rFonts w:ascii="Aptos Narrow" w:eastAsia="Times New Roman" w:hAnsi="Aptos Narrow" w:cs="Times New Roman"/>
                <w:color w:val="000000"/>
              </w:rPr>
            </w:pPr>
            <w:r w:rsidRPr="00EF22DB">
              <w:rPr>
                <w:rFonts w:ascii="Aptos Narrow" w:eastAsia="Times New Roman" w:hAnsi="Aptos Narrow" w:cs="Times New Roman"/>
                <w:color w:val="000000"/>
              </w:rPr>
              <w:t>Barrowclough, Michael</w:t>
            </w:r>
          </w:p>
        </w:tc>
        <w:tc>
          <w:tcPr>
            <w:tcW w:w="1740" w:type="dxa"/>
            <w:tcBorders>
              <w:top w:val="nil"/>
              <w:left w:val="nil"/>
              <w:bottom w:val="single" w:sz="4" w:space="0" w:color="auto"/>
              <w:right w:val="single" w:sz="4" w:space="0" w:color="auto"/>
            </w:tcBorders>
            <w:noWrap/>
            <w:vAlign w:val="center"/>
            <w:hideMark/>
          </w:tcPr>
          <w:p w14:paraId="3FA56F0F"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3FD6AEBE"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1B54B6B8"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Beasley,  Braden</w:t>
            </w:r>
            <w:proofErr w:type="gramEnd"/>
          </w:p>
        </w:tc>
        <w:tc>
          <w:tcPr>
            <w:tcW w:w="1740" w:type="dxa"/>
            <w:tcBorders>
              <w:top w:val="nil"/>
              <w:left w:val="nil"/>
              <w:bottom w:val="single" w:sz="4" w:space="0" w:color="auto"/>
              <w:right w:val="single" w:sz="4" w:space="0" w:color="auto"/>
            </w:tcBorders>
            <w:noWrap/>
            <w:vAlign w:val="center"/>
            <w:hideMark/>
          </w:tcPr>
          <w:p w14:paraId="1BF27747"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67CA0BFF"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29FA8199" w14:textId="77777777" w:rsidR="00EF22DB" w:rsidRPr="00EF22DB" w:rsidRDefault="00EF22DB" w:rsidP="00EF22DB">
            <w:pPr>
              <w:spacing w:after="0" w:line="240" w:lineRule="auto"/>
              <w:rPr>
                <w:rFonts w:ascii="Aptos Narrow" w:eastAsia="Times New Roman" w:hAnsi="Aptos Narrow" w:cs="Times New Roman"/>
                <w:color w:val="000000"/>
              </w:rPr>
            </w:pPr>
            <w:r w:rsidRPr="00EF22DB">
              <w:rPr>
                <w:rFonts w:ascii="Aptos Narrow" w:eastAsia="Times New Roman" w:hAnsi="Aptos Narrow" w:cs="Times New Roman"/>
                <w:color w:val="000000"/>
              </w:rPr>
              <w:t xml:space="preserve">Blanco </w:t>
            </w:r>
            <w:proofErr w:type="gramStart"/>
            <w:r w:rsidRPr="00EF22DB">
              <w:rPr>
                <w:rFonts w:ascii="Aptos Narrow" w:eastAsia="Times New Roman" w:hAnsi="Aptos Narrow" w:cs="Times New Roman"/>
                <w:color w:val="000000"/>
              </w:rPr>
              <w:t>Lobo,  German</w:t>
            </w:r>
            <w:proofErr w:type="gramEnd"/>
            <w:r w:rsidRPr="00EF22DB">
              <w:rPr>
                <w:rFonts w:ascii="Aptos Narrow" w:eastAsia="Times New Roman" w:hAnsi="Aptos Narrow" w:cs="Times New Roman"/>
                <w:color w:val="000000"/>
              </w:rPr>
              <w:t xml:space="preserve"> </w:t>
            </w:r>
          </w:p>
        </w:tc>
        <w:tc>
          <w:tcPr>
            <w:tcW w:w="1740" w:type="dxa"/>
            <w:tcBorders>
              <w:top w:val="nil"/>
              <w:left w:val="nil"/>
              <w:bottom w:val="single" w:sz="4" w:space="0" w:color="auto"/>
              <w:right w:val="single" w:sz="4" w:space="0" w:color="auto"/>
            </w:tcBorders>
            <w:noWrap/>
            <w:vAlign w:val="center"/>
            <w:hideMark/>
          </w:tcPr>
          <w:p w14:paraId="0A4A8481"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6B459BAD"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4D3B2C3F"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Blum,  Craig</w:t>
            </w:r>
            <w:proofErr w:type="gramEnd"/>
          </w:p>
        </w:tc>
        <w:tc>
          <w:tcPr>
            <w:tcW w:w="1740" w:type="dxa"/>
            <w:tcBorders>
              <w:top w:val="nil"/>
              <w:left w:val="nil"/>
              <w:bottom w:val="single" w:sz="4" w:space="0" w:color="auto"/>
              <w:right w:val="single" w:sz="4" w:space="0" w:color="auto"/>
            </w:tcBorders>
            <w:noWrap/>
            <w:vAlign w:val="center"/>
            <w:hideMark/>
          </w:tcPr>
          <w:p w14:paraId="721D5B54"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430086C9"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687226EB"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Bonnell,  Angela</w:t>
            </w:r>
            <w:proofErr w:type="gramEnd"/>
          </w:p>
        </w:tc>
        <w:tc>
          <w:tcPr>
            <w:tcW w:w="1740" w:type="dxa"/>
            <w:tcBorders>
              <w:top w:val="nil"/>
              <w:left w:val="nil"/>
              <w:bottom w:val="single" w:sz="4" w:space="0" w:color="auto"/>
              <w:right w:val="single" w:sz="4" w:space="0" w:color="auto"/>
            </w:tcBorders>
            <w:noWrap/>
            <w:vAlign w:val="center"/>
            <w:hideMark/>
          </w:tcPr>
          <w:p w14:paraId="7E4BF4F0"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57083CCB"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063FA092"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Campbell,  Jamel</w:t>
            </w:r>
            <w:proofErr w:type="gramEnd"/>
          </w:p>
        </w:tc>
        <w:tc>
          <w:tcPr>
            <w:tcW w:w="1740" w:type="dxa"/>
            <w:tcBorders>
              <w:top w:val="nil"/>
              <w:left w:val="nil"/>
              <w:bottom w:val="single" w:sz="4" w:space="0" w:color="auto"/>
              <w:right w:val="single" w:sz="4" w:space="0" w:color="auto"/>
            </w:tcBorders>
            <w:noWrap/>
            <w:vAlign w:val="center"/>
            <w:hideMark/>
          </w:tcPr>
          <w:p w14:paraId="51FFA275"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0</w:t>
            </w:r>
          </w:p>
        </w:tc>
      </w:tr>
      <w:tr w:rsidR="00EF22DB" w:rsidRPr="00EF22DB" w14:paraId="68CD0A9C"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72110CDD"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Craig,  Byron</w:t>
            </w:r>
            <w:proofErr w:type="gramEnd"/>
            <w:r w:rsidRPr="00EF22DB">
              <w:rPr>
                <w:rFonts w:ascii="Aptos Narrow" w:eastAsia="Times New Roman" w:hAnsi="Aptos Narrow" w:cs="Times New Roman"/>
                <w:color w:val="000000"/>
              </w:rPr>
              <w:t>*</w:t>
            </w:r>
          </w:p>
        </w:tc>
        <w:tc>
          <w:tcPr>
            <w:tcW w:w="1740" w:type="dxa"/>
            <w:tcBorders>
              <w:top w:val="nil"/>
              <w:left w:val="nil"/>
              <w:bottom w:val="single" w:sz="4" w:space="0" w:color="auto"/>
              <w:right w:val="single" w:sz="4" w:space="0" w:color="auto"/>
            </w:tcBorders>
            <w:noWrap/>
            <w:vAlign w:val="center"/>
            <w:hideMark/>
          </w:tcPr>
          <w:p w14:paraId="13276151"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3C293DF8"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1D1CE6A1" w14:textId="77777777" w:rsidR="00EF22DB" w:rsidRPr="00EF22DB" w:rsidRDefault="00EF22DB" w:rsidP="00EF22DB">
            <w:pPr>
              <w:spacing w:after="0" w:line="240" w:lineRule="auto"/>
              <w:rPr>
                <w:rFonts w:ascii="Aptos Narrow" w:eastAsia="Times New Roman" w:hAnsi="Aptos Narrow" w:cs="Times New Roman"/>
                <w:color w:val="000000"/>
              </w:rPr>
            </w:pPr>
            <w:r w:rsidRPr="00EF22DB">
              <w:rPr>
                <w:rFonts w:ascii="Aptos Narrow" w:eastAsia="Times New Roman" w:hAnsi="Aptos Narrow" w:cs="Times New Roman"/>
                <w:color w:val="000000"/>
              </w:rPr>
              <w:t>Figueroa, Miguel</w:t>
            </w:r>
          </w:p>
        </w:tc>
        <w:tc>
          <w:tcPr>
            <w:tcW w:w="1740" w:type="dxa"/>
            <w:tcBorders>
              <w:top w:val="nil"/>
              <w:left w:val="nil"/>
              <w:bottom w:val="single" w:sz="4" w:space="0" w:color="auto"/>
              <w:right w:val="single" w:sz="4" w:space="0" w:color="auto"/>
            </w:tcBorders>
            <w:noWrap/>
            <w:vAlign w:val="center"/>
            <w:hideMark/>
          </w:tcPr>
          <w:p w14:paraId="78C86DCD"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0</w:t>
            </w:r>
          </w:p>
        </w:tc>
      </w:tr>
      <w:tr w:rsidR="00EF22DB" w:rsidRPr="00EF22DB" w14:paraId="54FB96A7"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153B2D89"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Godwyll,  Francis</w:t>
            </w:r>
            <w:proofErr w:type="gramEnd"/>
          </w:p>
        </w:tc>
        <w:tc>
          <w:tcPr>
            <w:tcW w:w="1740" w:type="dxa"/>
            <w:tcBorders>
              <w:top w:val="nil"/>
              <w:left w:val="nil"/>
              <w:bottom w:val="single" w:sz="4" w:space="0" w:color="auto"/>
              <w:right w:val="single" w:sz="4" w:space="0" w:color="auto"/>
            </w:tcBorders>
            <w:noWrap/>
            <w:vAlign w:val="center"/>
            <w:hideMark/>
          </w:tcPr>
          <w:p w14:paraId="1A4E9D77"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76C82984"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52CF55E4" w14:textId="77777777" w:rsidR="00EF22DB" w:rsidRPr="00EF22DB" w:rsidRDefault="00EF22DB" w:rsidP="00EF22DB">
            <w:pPr>
              <w:spacing w:after="0" w:line="240" w:lineRule="auto"/>
              <w:rPr>
                <w:rFonts w:ascii="Aptos Narrow" w:eastAsia="Times New Roman" w:hAnsi="Aptos Narrow" w:cs="Times New Roman"/>
                <w:color w:val="000000"/>
              </w:rPr>
            </w:pPr>
            <w:r w:rsidRPr="00EF22DB">
              <w:rPr>
                <w:rFonts w:ascii="Aptos Narrow" w:eastAsia="Times New Roman" w:hAnsi="Aptos Narrow" w:cs="Times New Roman"/>
                <w:color w:val="000000"/>
              </w:rPr>
              <w:t>Guidry, Ronald</w:t>
            </w:r>
          </w:p>
        </w:tc>
        <w:tc>
          <w:tcPr>
            <w:tcW w:w="1740" w:type="dxa"/>
            <w:tcBorders>
              <w:top w:val="nil"/>
              <w:left w:val="nil"/>
              <w:bottom w:val="single" w:sz="4" w:space="0" w:color="auto"/>
              <w:right w:val="single" w:sz="4" w:space="0" w:color="auto"/>
            </w:tcBorders>
            <w:noWrap/>
            <w:vAlign w:val="center"/>
            <w:hideMark/>
          </w:tcPr>
          <w:p w14:paraId="771EE1C5"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0</w:t>
            </w:r>
          </w:p>
        </w:tc>
      </w:tr>
      <w:tr w:rsidR="00EF22DB" w:rsidRPr="00EF22DB" w14:paraId="65B990D7"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77ED9CF8"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Hammond,  Tom</w:t>
            </w:r>
            <w:proofErr w:type="gramEnd"/>
            <w:r w:rsidRPr="00EF22DB">
              <w:rPr>
                <w:rFonts w:ascii="Aptos Narrow" w:eastAsia="Times New Roman" w:hAnsi="Aptos Narrow" w:cs="Times New Roman"/>
                <w:color w:val="000000"/>
              </w:rPr>
              <w:t xml:space="preserve"> </w:t>
            </w:r>
          </w:p>
        </w:tc>
        <w:tc>
          <w:tcPr>
            <w:tcW w:w="1740" w:type="dxa"/>
            <w:tcBorders>
              <w:top w:val="nil"/>
              <w:left w:val="nil"/>
              <w:bottom w:val="single" w:sz="4" w:space="0" w:color="auto"/>
              <w:right w:val="single" w:sz="4" w:space="0" w:color="auto"/>
            </w:tcBorders>
            <w:noWrap/>
            <w:vAlign w:val="center"/>
            <w:hideMark/>
          </w:tcPr>
          <w:p w14:paraId="71ABC536"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2AA9C0B5"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1AF67B6C"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Henry,  Sheryl</w:t>
            </w:r>
            <w:proofErr w:type="gramEnd"/>
          </w:p>
        </w:tc>
        <w:tc>
          <w:tcPr>
            <w:tcW w:w="1740" w:type="dxa"/>
            <w:tcBorders>
              <w:top w:val="nil"/>
              <w:left w:val="nil"/>
              <w:bottom w:val="single" w:sz="4" w:space="0" w:color="auto"/>
              <w:right w:val="single" w:sz="4" w:space="0" w:color="auto"/>
            </w:tcBorders>
            <w:noWrap/>
            <w:vAlign w:val="center"/>
            <w:hideMark/>
          </w:tcPr>
          <w:p w14:paraId="7CE9A69D"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5DF5A01F"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4D52BA57"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Hurd,  Amy</w:t>
            </w:r>
            <w:proofErr w:type="gramEnd"/>
            <w:r w:rsidRPr="00EF22DB">
              <w:rPr>
                <w:rFonts w:ascii="Aptos Narrow" w:eastAsia="Times New Roman" w:hAnsi="Aptos Narrow" w:cs="Times New Roman"/>
                <w:color w:val="000000"/>
              </w:rPr>
              <w:t>*</w:t>
            </w:r>
          </w:p>
        </w:tc>
        <w:tc>
          <w:tcPr>
            <w:tcW w:w="1740" w:type="dxa"/>
            <w:tcBorders>
              <w:top w:val="nil"/>
              <w:left w:val="nil"/>
              <w:bottom w:val="single" w:sz="4" w:space="0" w:color="auto"/>
              <w:right w:val="single" w:sz="4" w:space="0" w:color="auto"/>
            </w:tcBorders>
            <w:noWrap/>
            <w:vAlign w:val="center"/>
            <w:hideMark/>
          </w:tcPr>
          <w:p w14:paraId="79C38C98"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32D26DAE"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330CBDAC" w14:textId="77777777" w:rsidR="00EF22DB" w:rsidRPr="00EF22DB" w:rsidRDefault="00EF22DB" w:rsidP="00EF22DB">
            <w:pPr>
              <w:spacing w:after="0" w:line="240" w:lineRule="auto"/>
              <w:rPr>
                <w:rFonts w:ascii="Aptos Narrow" w:eastAsia="Times New Roman" w:hAnsi="Aptos Narrow" w:cs="Times New Roman"/>
                <w:color w:val="000000"/>
              </w:rPr>
            </w:pPr>
            <w:r w:rsidRPr="00EF22DB">
              <w:rPr>
                <w:rFonts w:ascii="Aptos Narrow" w:eastAsia="Times New Roman" w:hAnsi="Aptos Narrow" w:cs="Times New Roman"/>
                <w:color w:val="000000"/>
              </w:rPr>
              <w:t>Ionescu, Lucian</w:t>
            </w:r>
          </w:p>
        </w:tc>
        <w:tc>
          <w:tcPr>
            <w:tcW w:w="1740" w:type="dxa"/>
            <w:tcBorders>
              <w:top w:val="nil"/>
              <w:left w:val="nil"/>
              <w:bottom w:val="single" w:sz="4" w:space="0" w:color="auto"/>
              <w:right w:val="single" w:sz="4" w:space="0" w:color="auto"/>
            </w:tcBorders>
            <w:noWrap/>
            <w:vAlign w:val="center"/>
            <w:hideMark/>
          </w:tcPr>
          <w:p w14:paraId="0AD5455B"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0588F9E8"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4DC679D6"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Jain,  Neer</w:t>
            </w:r>
            <w:proofErr w:type="gramEnd"/>
          </w:p>
        </w:tc>
        <w:tc>
          <w:tcPr>
            <w:tcW w:w="1740" w:type="dxa"/>
            <w:tcBorders>
              <w:top w:val="nil"/>
              <w:left w:val="nil"/>
              <w:bottom w:val="single" w:sz="4" w:space="0" w:color="auto"/>
              <w:right w:val="single" w:sz="4" w:space="0" w:color="auto"/>
            </w:tcBorders>
            <w:noWrap/>
            <w:vAlign w:val="center"/>
            <w:hideMark/>
          </w:tcPr>
          <w:p w14:paraId="523CE779"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0</w:t>
            </w:r>
          </w:p>
        </w:tc>
      </w:tr>
      <w:tr w:rsidR="00EF22DB" w:rsidRPr="00EF22DB" w14:paraId="79510149"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72E7F0CD"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Jannu,  Abhijith</w:t>
            </w:r>
            <w:proofErr w:type="gramEnd"/>
          </w:p>
        </w:tc>
        <w:tc>
          <w:tcPr>
            <w:tcW w:w="1740" w:type="dxa"/>
            <w:tcBorders>
              <w:top w:val="nil"/>
              <w:left w:val="nil"/>
              <w:bottom w:val="single" w:sz="4" w:space="0" w:color="auto"/>
              <w:right w:val="single" w:sz="4" w:space="0" w:color="auto"/>
            </w:tcBorders>
            <w:noWrap/>
            <w:vAlign w:val="center"/>
            <w:hideMark/>
          </w:tcPr>
          <w:p w14:paraId="470DD92A"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0364794D"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33AB5657"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Johnson,  Levester</w:t>
            </w:r>
            <w:proofErr w:type="gramEnd"/>
            <w:r w:rsidRPr="00EF22DB">
              <w:rPr>
                <w:rFonts w:ascii="Aptos Narrow" w:eastAsia="Times New Roman" w:hAnsi="Aptos Narrow" w:cs="Times New Roman"/>
                <w:color w:val="000000"/>
              </w:rPr>
              <w:t xml:space="preserve">* </w:t>
            </w:r>
          </w:p>
        </w:tc>
        <w:tc>
          <w:tcPr>
            <w:tcW w:w="1740" w:type="dxa"/>
            <w:tcBorders>
              <w:top w:val="nil"/>
              <w:left w:val="nil"/>
              <w:bottom w:val="single" w:sz="4" w:space="0" w:color="auto"/>
              <w:right w:val="single" w:sz="4" w:space="0" w:color="auto"/>
            </w:tcBorders>
            <w:noWrap/>
            <w:vAlign w:val="center"/>
            <w:hideMark/>
          </w:tcPr>
          <w:p w14:paraId="4F1C1528"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5FF68240"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408E2350"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Kidwaro,  Fanson</w:t>
            </w:r>
            <w:proofErr w:type="gramEnd"/>
          </w:p>
        </w:tc>
        <w:tc>
          <w:tcPr>
            <w:tcW w:w="1740" w:type="dxa"/>
            <w:tcBorders>
              <w:top w:val="nil"/>
              <w:left w:val="nil"/>
              <w:bottom w:val="single" w:sz="4" w:space="0" w:color="auto"/>
              <w:right w:val="single" w:sz="4" w:space="0" w:color="auto"/>
            </w:tcBorders>
            <w:noWrap/>
            <w:vAlign w:val="center"/>
            <w:hideMark/>
          </w:tcPr>
          <w:p w14:paraId="27ED9193"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6A86525E"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0EEFC6E4"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Lucey,  Tom</w:t>
            </w:r>
            <w:proofErr w:type="gramEnd"/>
          </w:p>
        </w:tc>
        <w:tc>
          <w:tcPr>
            <w:tcW w:w="1740" w:type="dxa"/>
            <w:tcBorders>
              <w:top w:val="nil"/>
              <w:left w:val="nil"/>
              <w:bottom w:val="single" w:sz="4" w:space="0" w:color="auto"/>
              <w:right w:val="single" w:sz="4" w:space="0" w:color="auto"/>
            </w:tcBorders>
            <w:noWrap/>
            <w:vAlign w:val="center"/>
            <w:hideMark/>
          </w:tcPr>
          <w:p w14:paraId="1FADD30D"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3FB73396"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3E12C647"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Marshack,  Rose</w:t>
            </w:r>
            <w:proofErr w:type="gramEnd"/>
          </w:p>
        </w:tc>
        <w:tc>
          <w:tcPr>
            <w:tcW w:w="1740" w:type="dxa"/>
            <w:tcBorders>
              <w:top w:val="nil"/>
              <w:left w:val="nil"/>
              <w:bottom w:val="single" w:sz="4" w:space="0" w:color="auto"/>
              <w:right w:val="single" w:sz="4" w:space="0" w:color="auto"/>
            </w:tcBorders>
            <w:noWrap/>
            <w:vAlign w:val="center"/>
            <w:hideMark/>
          </w:tcPr>
          <w:p w14:paraId="714D5B5F"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0C0736C7"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7242E6DE"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McHale,  John</w:t>
            </w:r>
            <w:proofErr w:type="gramEnd"/>
          </w:p>
        </w:tc>
        <w:tc>
          <w:tcPr>
            <w:tcW w:w="1740" w:type="dxa"/>
            <w:tcBorders>
              <w:top w:val="nil"/>
              <w:left w:val="nil"/>
              <w:bottom w:val="single" w:sz="4" w:space="0" w:color="auto"/>
              <w:right w:val="single" w:sz="4" w:space="0" w:color="auto"/>
            </w:tcBorders>
            <w:noWrap/>
            <w:vAlign w:val="center"/>
            <w:hideMark/>
          </w:tcPr>
          <w:p w14:paraId="0B9FC9A3"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0</w:t>
            </w:r>
          </w:p>
        </w:tc>
      </w:tr>
      <w:tr w:rsidR="00EF22DB" w:rsidRPr="00EF22DB" w14:paraId="749DAE49"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0BCD2B7D"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Meyer,  Kevin</w:t>
            </w:r>
            <w:proofErr w:type="gramEnd"/>
          </w:p>
        </w:tc>
        <w:tc>
          <w:tcPr>
            <w:tcW w:w="1740" w:type="dxa"/>
            <w:tcBorders>
              <w:top w:val="nil"/>
              <w:left w:val="nil"/>
              <w:bottom w:val="single" w:sz="4" w:space="0" w:color="auto"/>
              <w:right w:val="single" w:sz="4" w:space="0" w:color="auto"/>
            </w:tcBorders>
            <w:noWrap/>
            <w:vAlign w:val="center"/>
            <w:hideMark/>
          </w:tcPr>
          <w:p w14:paraId="590A20EB"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6698899E"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60341B55"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Midha,  Vishal</w:t>
            </w:r>
            <w:proofErr w:type="gramEnd"/>
          </w:p>
        </w:tc>
        <w:tc>
          <w:tcPr>
            <w:tcW w:w="1740" w:type="dxa"/>
            <w:tcBorders>
              <w:top w:val="nil"/>
              <w:left w:val="nil"/>
              <w:bottom w:val="single" w:sz="4" w:space="0" w:color="auto"/>
              <w:right w:val="single" w:sz="4" w:space="0" w:color="auto"/>
            </w:tcBorders>
            <w:noWrap/>
            <w:vAlign w:val="center"/>
            <w:hideMark/>
          </w:tcPr>
          <w:p w14:paraId="4A096C9C"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0EBAC7DE"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04E4504A"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Mohammed,  Jaby</w:t>
            </w:r>
            <w:proofErr w:type="gramEnd"/>
          </w:p>
        </w:tc>
        <w:tc>
          <w:tcPr>
            <w:tcW w:w="1740" w:type="dxa"/>
            <w:tcBorders>
              <w:top w:val="nil"/>
              <w:left w:val="nil"/>
              <w:bottom w:val="single" w:sz="4" w:space="0" w:color="auto"/>
              <w:right w:val="single" w:sz="4" w:space="0" w:color="auto"/>
            </w:tcBorders>
            <w:noWrap/>
            <w:vAlign w:val="center"/>
            <w:hideMark/>
          </w:tcPr>
          <w:p w14:paraId="45E8CAD9"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20BB726D"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2E924BBE"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Nelson,  Glen</w:t>
            </w:r>
            <w:proofErr w:type="gramEnd"/>
            <w:r w:rsidRPr="00EF22DB">
              <w:rPr>
                <w:rFonts w:ascii="Aptos Narrow" w:eastAsia="Times New Roman" w:hAnsi="Aptos Narrow" w:cs="Times New Roman"/>
                <w:color w:val="000000"/>
              </w:rPr>
              <w:t>*</w:t>
            </w:r>
          </w:p>
        </w:tc>
        <w:tc>
          <w:tcPr>
            <w:tcW w:w="1740" w:type="dxa"/>
            <w:tcBorders>
              <w:top w:val="nil"/>
              <w:left w:val="nil"/>
              <w:bottom w:val="single" w:sz="4" w:space="0" w:color="auto"/>
              <w:right w:val="single" w:sz="4" w:space="0" w:color="auto"/>
            </w:tcBorders>
            <w:noWrap/>
            <w:vAlign w:val="center"/>
            <w:hideMark/>
          </w:tcPr>
          <w:p w14:paraId="3D70856D"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29BFA7DF"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5221928B"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Nikolaou,  Dimitrios</w:t>
            </w:r>
            <w:proofErr w:type="gramEnd"/>
            <w:r w:rsidRPr="00EF22DB">
              <w:rPr>
                <w:rFonts w:ascii="Aptos Narrow" w:eastAsia="Times New Roman" w:hAnsi="Aptos Narrow" w:cs="Times New Roman"/>
                <w:color w:val="000000"/>
              </w:rPr>
              <w:t xml:space="preserve"> </w:t>
            </w:r>
          </w:p>
        </w:tc>
        <w:tc>
          <w:tcPr>
            <w:tcW w:w="1740" w:type="dxa"/>
            <w:tcBorders>
              <w:top w:val="nil"/>
              <w:left w:val="nil"/>
              <w:bottom w:val="single" w:sz="4" w:space="0" w:color="auto"/>
              <w:right w:val="single" w:sz="4" w:space="0" w:color="auto"/>
            </w:tcBorders>
            <w:noWrap/>
            <w:vAlign w:val="center"/>
            <w:hideMark/>
          </w:tcPr>
          <w:p w14:paraId="6CFFBB41"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36CBA031"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3897E835"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Oresky,  Melissa</w:t>
            </w:r>
            <w:proofErr w:type="gramEnd"/>
          </w:p>
        </w:tc>
        <w:tc>
          <w:tcPr>
            <w:tcW w:w="1740" w:type="dxa"/>
            <w:tcBorders>
              <w:top w:val="nil"/>
              <w:left w:val="nil"/>
              <w:bottom w:val="single" w:sz="4" w:space="0" w:color="auto"/>
              <w:right w:val="single" w:sz="4" w:space="0" w:color="auto"/>
            </w:tcBorders>
            <w:noWrap/>
            <w:vAlign w:val="center"/>
            <w:hideMark/>
          </w:tcPr>
          <w:p w14:paraId="36B41D0F"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5D96715E"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3CCD462D"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Ozalp,  Nesrin</w:t>
            </w:r>
            <w:proofErr w:type="gramEnd"/>
          </w:p>
        </w:tc>
        <w:tc>
          <w:tcPr>
            <w:tcW w:w="1740" w:type="dxa"/>
            <w:tcBorders>
              <w:top w:val="nil"/>
              <w:left w:val="nil"/>
              <w:bottom w:val="single" w:sz="4" w:space="0" w:color="auto"/>
              <w:right w:val="single" w:sz="4" w:space="0" w:color="auto"/>
            </w:tcBorders>
            <w:noWrap/>
            <w:vAlign w:val="center"/>
            <w:hideMark/>
          </w:tcPr>
          <w:p w14:paraId="2A0A060A"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4BBEFD4C"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6F8804C7"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Palmer,  Stuart</w:t>
            </w:r>
            <w:proofErr w:type="gramEnd"/>
          </w:p>
        </w:tc>
        <w:tc>
          <w:tcPr>
            <w:tcW w:w="1740" w:type="dxa"/>
            <w:tcBorders>
              <w:top w:val="nil"/>
              <w:left w:val="nil"/>
              <w:bottom w:val="single" w:sz="4" w:space="0" w:color="auto"/>
              <w:right w:val="single" w:sz="4" w:space="0" w:color="auto"/>
            </w:tcBorders>
            <w:noWrap/>
            <w:vAlign w:val="center"/>
            <w:hideMark/>
          </w:tcPr>
          <w:p w14:paraId="502C3A22"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0</w:t>
            </w:r>
          </w:p>
        </w:tc>
      </w:tr>
      <w:tr w:rsidR="00EF22DB" w:rsidRPr="00EF22DB" w14:paraId="1D24C5FB"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7908295E"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Paolucci,  Aaron</w:t>
            </w:r>
            <w:proofErr w:type="gramEnd"/>
          </w:p>
        </w:tc>
        <w:tc>
          <w:tcPr>
            <w:tcW w:w="1740" w:type="dxa"/>
            <w:tcBorders>
              <w:top w:val="nil"/>
              <w:left w:val="nil"/>
              <w:bottom w:val="single" w:sz="4" w:space="0" w:color="auto"/>
              <w:right w:val="single" w:sz="4" w:space="0" w:color="auto"/>
            </w:tcBorders>
            <w:noWrap/>
            <w:vAlign w:val="center"/>
            <w:hideMark/>
          </w:tcPr>
          <w:p w14:paraId="4927F668"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0</w:t>
            </w:r>
          </w:p>
        </w:tc>
      </w:tr>
      <w:tr w:rsidR="00EF22DB" w:rsidRPr="00EF22DB" w14:paraId="462E8306"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26CBEBA0"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Peters,  Steve</w:t>
            </w:r>
            <w:proofErr w:type="gramEnd"/>
          </w:p>
        </w:tc>
        <w:tc>
          <w:tcPr>
            <w:tcW w:w="1740" w:type="dxa"/>
            <w:tcBorders>
              <w:top w:val="nil"/>
              <w:left w:val="nil"/>
              <w:bottom w:val="single" w:sz="4" w:space="0" w:color="auto"/>
              <w:right w:val="single" w:sz="4" w:space="0" w:color="auto"/>
            </w:tcBorders>
            <w:noWrap/>
            <w:vAlign w:val="center"/>
            <w:hideMark/>
          </w:tcPr>
          <w:p w14:paraId="781B30DD"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455F90CD"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01655706"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Peterson,  Eric</w:t>
            </w:r>
            <w:proofErr w:type="gramEnd"/>
          </w:p>
        </w:tc>
        <w:tc>
          <w:tcPr>
            <w:tcW w:w="1740" w:type="dxa"/>
            <w:tcBorders>
              <w:top w:val="nil"/>
              <w:left w:val="nil"/>
              <w:bottom w:val="single" w:sz="4" w:space="0" w:color="auto"/>
              <w:right w:val="single" w:sz="4" w:space="0" w:color="auto"/>
            </w:tcBorders>
            <w:noWrap/>
            <w:vAlign w:val="center"/>
            <w:hideMark/>
          </w:tcPr>
          <w:p w14:paraId="27C82C7D"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1DB23F11"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7E42E232" w14:textId="77777777" w:rsidR="00EF22DB" w:rsidRPr="00EF22DB" w:rsidRDefault="00EF22DB" w:rsidP="00EF22DB">
            <w:pPr>
              <w:spacing w:after="0" w:line="240" w:lineRule="auto"/>
              <w:rPr>
                <w:rFonts w:ascii="Aptos Narrow" w:eastAsia="Times New Roman" w:hAnsi="Aptos Narrow" w:cs="Times New Roman"/>
                <w:color w:val="000000"/>
              </w:rPr>
            </w:pPr>
            <w:r w:rsidRPr="00EF22DB">
              <w:rPr>
                <w:rFonts w:ascii="Aptos Narrow" w:eastAsia="Times New Roman" w:hAnsi="Aptos Narrow" w:cs="Times New Roman"/>
                <w:color w:val="000000"/>
              </w:rPr>
              <w:t>Pettit, Ella</w:t>
            </w:r>
          </w:p>
        </w:tc>
        <w:tc>
          <w:tcPr>
            <w:tcW w:w="1740" w:type="dxa"/>
            <w:tcBorders>
              <w:top w:val="nil"/>
              <w:left w:val="nil"/>
              <w:bottom w:val="single" w:sz="4" w:space="0" w:color="auto"/>
              <w:right w:val="single" w:sz="4" w:space="0" w:color="auto"/>
            </w:tcBorders>
            <w:noWrap/>
            <w:vAlign w:val="center"/>
            <w:hideMark/>
          </w:tcPr>
          <w:p w14:paraId="66EC98E4"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1889096E"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5A2A39A7" w14:textId="77777777" w:rsidR="00EF22DB" w:rsidRPr="00EF22DB" w:rsidRDefault="00EF22DB" w:rsidP="00EF22DB">
            <w:pPr>
              <w:spacing w:after="0" w:line="240" w:lineRule="auto"/>
              <w:rPr>
                <w:rFonts w:ascii="Aptos Narrow" w:eastAsia="Times New Roman" w:hAnsi="Aptos Narrow" w:cs="Times New Roman"/>
                <w:color w:val="000000"/>
              </w:rPr>
            </w:pPr>
            <w:r w:rsidRPr="00EF22DB">
              <w:rPr>
                <w:rFonts w:ascii="Aptos Narrow" w:eastAsia="Times New Roman" w:hAnsi="Aptos Narrow" w:cs="Times New Roman"/>
                <w:color w:val="000000"/>
              </w:rPr>
              <w:t>Petrescu, Claudia*</w:t>
            </w:r>
          </w:p>
        </w:tc>
        <w:tc>
          <w:tcPr>
            <w:tcW w:w="1740" w:type="dxa"/>
            <w:tcBorders>
              <w:top w:val="nil"/>
              <w:left w:val="nil"/>
              <w:bottom w:val="single" w:sz="4" w:space="0" w:color="auto"/>
              <w:right w:val="single" w:sz="4" w:space="0" w:color="auto"/>
            </w:tcBorders>
            <w:noWrap/>
            <w:vAlign w:val="center"/>
            <w:hideMark/>
          </w:tcPr>
          <w:p w14:paraId="20F2AAA4"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0EF4E9E4"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5C3B8F1C" w14:textId="77777777" w:rsidR="00EF22DB" w:rsidRPr="00EF22DB" w:rsidRDefault="00EF22DB" w:rsidP="00EF22DB">
            <w:pPr>
              <w:spacing w:after="0" w:line="240" w:lineRule="auto"/>
              <w:rPr>
                <w:rFonts w:ascii="Aptos Narrow" w:eastAsia="Times New Roman" w:hAnsi="Aptos Narrow" w:cs="Times New Roman"/>
                <w:color w:val="000000"/>
              </w:rPr>
            </w:pPr>
            <w:r w:rsidRPr="00EF22DB">
              <w:rPr>
                <w:rFonts w:ascii="Aptos Narrow" w:eastAsia="Times New Roman" w:hAnsi="Aptos Narrow" w:cs="Times New Roman"/>
                <w:color w:val="000000"/>
              </w:rPr>
              <w:t>Porter, Beth</w:t>
            </w:r>
          </w:p>
        </w:tc>
        <w:tc>
          <w:tcPr>
            <w:tcW w:w="1740" w:type="dxa"/>
            <w:tcBorders>
              <w:top w:val="nil"/>
              <w:left w:val="nil"/>
              <w:bottom w:val="single" w:sz="4" w:space="0" w:color="auto"/>
              <w:right w:val="single" w:sz="4" w:space="0" w:color="auto"/>
            </w:tcBorders>
            <w:noWrap/>
            <w:vAlign w:val="center"/>
            <w:hideMark/>
          </w:tcPr>
          <w:p w14:paraId="73EE1051"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0</w:t>
            </w:r>
          </w:p>
        </w:tc>
      </w:tr>
      <w:tr w:rsidR="00EF22DB" w:rsidRPr="00EF22DB" w14:paraId="1A847547"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64BD8A0C"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Russell,  Ryan</w:t>
            </w:r>
            <w:proofErr w:type="gramEnd"/>
            <w:r w:rsidRPr="00EF22DB">
              <w:rPr>
                <w:rFonts w:ascii="Aptos Narrow" w:eastAsia="Times New Roman" w:hAnsi="Aptos Narrow" w:cs="Times New Roman"/>
                <w:color w:val="000000"/>
              </w:rPr>
              <w:t>*</w:t>
            </w:r>
          </w:p>
        </w:tc>
        <w:tc>
          <w:tcPr>
            <w:tcW w:w="1740" w:type="dxa"/>
            <w:tcBorders>
              <w:top w:val="nil"/>
              <w:left w:val="nil"/>
              <w:bottom w:val="single" w:sz="4" w:space="0" w:color="auto"/>
              <w:right w:val="single" w:sz="4" w:space="0" w:color="auto"/>
            </w:tcBorders>
            <w:noWrap/>
            <w:vAlign w:val="center"/>
            <w:hideMark/>
          </w:tcPr>
          <w:p w14:paraId="5665CD5E"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0</w:t>
            </w:r>
          </w:p>
        </w:tc>
      </w:tr>
      <w:tr w:rsidR="00EF22DB" w:rsidRPr="00EF22DB" w14:paraId="4E3351CB"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6693EE5F"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Schleder,  Kathryn</w:t>
            </w:r>
            <w:proofErr w:type="gramEnd"/>
          </w:p>
        </w:tc>
        <w:tc>
          <w:tcPr>
            <w:tcW w:w="1740" w:type="dxa"/>
            <w:tcBorders>
              <w:top w:val="nil"/>
              <w:left w:val="nil"/>
              <w:bottom w:val="single" w:sz="4" w:space="0" w:color="auto"/>
              <w:right w:val="single" w:sz="4" w:space="0" w:color="auto"/>
            </w:tcBorders>
            <w:noWrap/>
            <w:vAlign w:val="center"/>
            <w:hideMark/>
          </w:tcPr>
          <w:p w14:paraId="542C9A96"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58CAF248"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21D5C8C4"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Schmeiser,  Ben</w:t>
            </w:r>
            <w:proofErr w:type="gramEnd"/>
          </w:p>
        </w:tc>
        <w:tc>
          <w:tcPr>
            <w:tcW w:w="1740" w:type="dxa"/>
            <w:tcBorders>
              <w:top w:val="nil"/>
              <w:left w:val="nil"/>
              <w:bottom w:val="single" w:sz="4" w:space="0" w:color="auto"/>
              <w:right w:val="single" w:sz="4" w:space="0" w:color="auto"/>
            </w:tcBorders>
            <w:noWrap/>
            <w:vAlign w:val="center"/>
            <w:hideMark/>
          </w:tcPr>
          <w:p w14:paraId="2183CFE3"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4D89CE41"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7CBDA48C" w14:textId="77777777" w:rsidR="00EF22DB" w:rsidRPr="00EF22DB" w:rsidRDefault="00EF22DB" w:rsidP="00EF22DB">
            <w:pPr>
              <w:spacing w:after="0" w:line="240" w:lineRule="auto"/>
              <w:rPr>
                <w:rFonts w:ascii="Aptos Narrow" w:eastAsia="Times New Roman" w:hAnsi="Aptos Narrow" w:cs="Times New Roman"/>
                <w:color w:val="000000"/>
              </w:rPr>
            </w:pPr>
            <w:r w:rsidRPr="00EF22DB">
              <w:rPr>
                <w:rFonts w:ascii="Aptos Narrow" w:eastAsia="Times New Roman" w:hAnsi="Aptos Narrow" w:cs="Times New Roman"/>
                <w:color w:val="000000"/>
              </w:rPr>
              <w:t>Shourek, Nevin</w:t>
            </w:r>
          </w:p>
        </w:tc>
        <w:tc>
          <w:tcPr>
            <w:tcW w:w="1740" w:type="dxa"/>
            <w:tcBorders>
              <w:top w:val="nil"/>
              <w:left w:val="nil"/>
              <w:bottom w:val="single" w:sz="4" w:space="0" w:color="auto"/>
              <w:right w:val="single" w:sz="4" w:space="0" w:color="auto"/>
            </w:tcBorders>
            <w:noWrap/>
            <w:vAlign w:val="center"/>
            <w:hideMark/>
          </w:tcPr>
          <w:p w14:paraId="125E7A62"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72FAA91E"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3ABA667C"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Seifert,  Deborah</w:t>
            </w:r>
            <w:proofErr w:type="gramEnd"/>
          </w:p>
        </w:tc>
        <w:tc>
          <w:tcPr>
            <w:tcW w:w="1740" w:type="dxa"/>
            <w:tcBorders>
              <w:top w:val="nil"/>
              <w:left w:val="nil"/>
              <w:bottom w:val="single" w:sz="4" w:space="0" w:color="auto"/>
              <w:right w:val="single" w:sz="4" w:space="0" w:color="auto"/>
            </w:tcBorders>
            <w:noWrap/>
            <w:vAlign w:val="center"/>
            <w:hideMark/>
          </w:tcPr>
          <w:p w14:paraId="1BFA78D8"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30090AF8"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1536DC03"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Stahl,  Jack</w:t>
            </w:r>
            <w:proofErr w:type="gramEnd"/>
          </w:p>
        </w:tc>
        <w:tc>
          <w:tcPr>
            <w:tcW w:w="1740" w:type="dxa"/>
            <w:tcBorders>
              <w:top w:val="nil"/>
              <w:left w:val="nil"/>
              <w:bottom w:val="single" w:sz="4" w:space="0" w:color="auto"/>
              <w:right w:val="single" w:sz="4" w:space="0" w:color="auto"/>
            </w:tcBorders>
            <w:noWrap/>
            <w:vAlign w:val="center"/>
            <w:hideMark/>
          </w:tcPr>
          <w:p w14:paraId="74A31928"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4C65AA54"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65F6943F"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Stewart,  Todd</w:t>
            </w:r>
            <w:proofErr w:type="gramEnd"/>
          </w:p>
        </w:tc>
        <w:tc>
          <w:tcPr>
            <w:tcW w:w="1740" w:type="dxa"/>
            <w:tcBorders>
              <w:top w:val="nil"/>
              <w:left w:val="nil"/>
              <w:bottom w:val="single" w:sz="4" w:space="0" w:color="auto"/>
              <w:right w:val="single" w:sz="4" w:space="0" w:color="auto"/>
            </w:tcBorders>
            <w:noWrap/>
            <w:vAlign w:val="center"/>
            <w:hideMark/>
          </w:tcPr>
          <w:p w14:paraId="3FA23204"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1DBB696C" w14:textId="77777777" w:rsidTr="00EF22DB">
        <w:trPr>
          <w:trHeight w:val="290"/>
        </w:trPr>
        <w:tc>
          <w:tcPr>
            <w:tcW w:w="4760" w:type="dxa"/>
            <w:tcBorders>
              <w:top w:val="nil"/>
              <w:left w:val="single" w:sz="4" w:space="0" w:color="auto"/>
              <w:bottom w:val="single" w:sz="4" w:space="0" w:color="auto"/>
              <w:right w:val="single" w:sz="4" w:space="0" w:color="auto"/>
            </w:tcBorders>
            <w:vAlign w:val="center"/>
            <w:hideMark/>
          </w:tcPr>
          <w:p w14:paraId="7344416A"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Stiers,  Ben</w:t>
            </w:r>
            <w:proofErr w:type="gramEnd"/>
          </w:p>
        </w:tc>
        <w:tc>
          <w:tcPr>
            <w:tcW w:w="1740" w:type="dxa"/>
            <w:tcBorders>
              <w:top w:val="nil"/>
              <w:left w:val="nil"/>
              <w:bottom w:val="single" w:sz="4" w:space="0" w:color="auto"/>
              <w:right w:val="single" w:sz="4" w:space="0" w:color="auto"/>
            </w:tcBorders>
            <w:noWrap/>
            <w:vAlign w:val="center"/>
            <w:hideMark/>
          </w:tcPr>
          <w:p w14:paraId="1C8E64BD"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58EA3FA6"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39C82801"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Stoner,  Lennon</w:t>
            </w:r>
            <w:proofErr w:type="gramEnd"/>
          </w:p>
        </w:tc>
        <w:tc>
          <w:tcPr>
            <w:tcW w:w="1740" w:type="dxa"/>
            <w:tcBorders>
              <w:top w:val="nil"/>
              <w:left w:val="nil"/>
              <w:bottom w:val="single" w:sz="4" w:space="0" w:color="auto"/>
              <w:right w:val="single" w:sz="4" w:space="0" w:color="auto"/>
            </w:tcBorders>
            <w:noWrap/>
            <w:vAlign w:val="center"/>
            <w:hideMark/>
          </w:tcPr>
          <w:p w14:paraId="4EB38B0D"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1913652D"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2D98998C"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Susami,  Emma</w:t>
            </w:r>
            <w:proofErr w:type="gramEnd"/>
          </w:p>
        </w:tc>
        <w:tc>
          <w:tcPr>
            <w:tcW w:w="1740" w:type="dxa"/>
            <w:tcBorders>
              <w:top w:val="nil"/>
              <w:left w:val="nil"/>
              <w:bottom w:val="single" w:sz="4" w:space="0" w:color="auto"/>
              <w:right w:val="single" w:sz="4" w:space="0" w:color="auto"/>
            </w:tcBorders>
            <w:noWrap/>
            <w:vAlign w:val="center"/>
            <w:hideMark/>
          </w:tcPr>
          <w:p w14:paraId="52476C52"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480610C0"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181D2B98"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Sweedler,  Joshua</w:t>
            </w:r>
            <w:proofErr w:type="gramEnd"/>
          </w:p>
        </w:tc>
        <w:tc>
          <w:tcPr>
            <w:tcW w:w="1740" w:type="dxa"/>
            <w:tcBorders>
              <w:top w:val="nil"/>
              <w:left w:val="nil"/>
              <w:bottom w:val="single" w:sz="4" w:space="0" w:color="auto"/>
              <w:right w:val="single" w:sz="4" w:space="0" w:color="auto"/>
            </w:tcBorders>
            <w:noWrap/>
            <w:vAlign w:val="center"/>
            <w:hideMark/>
          </w:tcPr>
          <w:p w14:paraId="321E1B32"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6B0EBA65"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2BBD6972"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Tarhule,  Aondover</w:t>
            </w:r>
            <w:proofErr w:type="gramEnd"/>
            <w:r w:rsidRPr="00EF22DB">
              <w:rPr>
                <w:rFonts w:ascii="Aptos Narrow" w:eastAsia="Times New Roman" w:hAnsi="Aptos Narrow" w:cs="Times New Roman"/>
                <w:color w:val="000000"/>
              </w:rPr>
              <w:t xml:space="preserve">* </w:t>
            </w:r>
          </w:p>
        </w:tc>
        <w:tc>
          <w:tcPr>
            <w:tcW w:w="1740" w:type="dxa"/>
            <w:tcBorders>
              <w:top w:val="nil"/>
              <w:left w:val="nil"/>
              <w:bottom w:val="single" w:sz="4" w:space="0" w:color="auto"/>
              <w:right w:val="single" w:sz="4" w:space="0" w:color="auto"/>
            </w:tcBorders>
            <w:noWrap/>
            <w:vAlign w:val="center"/>
            <w:hideMark/>
          </w:tcPr>
          <w:p w14:paraId="1C831022"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78957935"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2F11B0ED"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Torry,  Mike</w:t>
            </w:r>
            <w:proofErr w:type="gramEnd"/>
            <w:r w:rsidRPr="00EF22DB">
              <w:rPr>
                <w:rFonts w:ascii="Aptos Narrow" w:eastAsia="Times New Roman" w:hAnsi="Aptos Narrow" w:cs="Times New Roman"/>
                <w:color w:val="000000"/>
              </w:rPr>
              <w:t xml:space="preserve"> </w:t>
            </w:r>
          </w:p>
        </w:tc>
        <w:tc>
          <w:tcPr>
            <w:tcW w:w="1740" w:type="dxa"/>
            <w:tcBorders>
              <w:top w:val="nil"/>
              <w:left w:val="nil"/>
              <w:bottom w:val="single" w:sz="4" w:space="0" w:color="auto"/>
              <w:right w:val="single" w:sz="4" w:space="0" w:color="auto"/>
            </w:tcBorders>
            <w:noWrap/>
            <w:vAlign w:val="center"/>
            <w:hideMark/>
          </w:tcPr>
          <w:p w14:paraId="54BD2DDE"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0</w:t>
            </w:r>
          </w:p>
        </w:tc>
      </w:tr>
      <w:tr w:rsidR="00EF22DB" w:rsidRPr="00EF22DB" w14:paraId="1A574D94" w14:textId="77777777" w:rsidTr="00EF22DB">
        <w:trPr>
          <w:trHeight w:val="290"/>
        </w:trPr>
        <w:tc>
          <w:tcPr>
            <w:tcW w:w="4760" w:type="dxa"/>
            <w:tcBorders>
              <w:top w:val="nil"/>
              <w:left w:val="single" w:sz="4" w:space="0" w:color="auto"/>
              <w:bottom w:val="single" w:sz="4" w:space="0" w:color="auto"/>
              <w:right w:val="single" w:sz="4" w:space="0" w:color="auto"/>
            </w:tcBorders>
            <w:vAlign w:val="center"/>
            <w:hideMark/>
          </w:tcPr>
          <w:p w14:paraId="1957E51C"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Trader,  Angel</w:t>
            </w:r>
            <w:proofErr w:type="gramEnd"/>
          </w:p>
        </w:tc>
        <w:tc>
          <w:tcPr>
            <w:tcW w:w="1740" w:type="dxa"/>
            <w:tcBorders>
              <w:top w:val="nil"/>
              <w:left w:val="nil"/>
              <w:bottom w:val="single" w:sz="4" w:space="0" w:color="auto"/>
              <w:right w:val="single" w:sz="4" w:space="0" w:color="auto"/>
            </w:tcBorders>
            <w:noWrap/>
            <w:vAlign w:val="center"/>
            <w:hideMark/>
          </w:tcPr>
          <w:p w14:paraId="5BFD2A94"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28F05E60" w14:textId="77777777" w:rsidTr="00EF22DB">
        <w:trPr>
          <w:trHeight w:val="290"/>
        </w:trPr>
        <w:tc>
          <w:tcPr>
            <w:tcW w:w="4760" w:type="dxa"/>
            <w:tcBorders>
              <w:top w:val="nil"/>
              <w:left w:val="single" w:sz="4" w:space="0" w:color="auto"/>
              <w:bottom w:val="single" w:sz="4" w:space="0" w:color="auto"/>
              <w:right w:val="single" w:sz="4" w:space="0" w:color="auto"/>
            </w:tcBorders>
            <w:vAlign w:val="center"/>
            <w:hideMark/>
          </w:tcPr>
          <w:p w14:paraId="2247EA21"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Valentin,  Rick</w:t>
            </w:r>
            <w:proofErr w:type="gramEnd"/>
            <w:r w:rsidRPr="00EF22DB">
              <w:rPr>
                <w:rFonts w:ascii="Aptos Narrow" w:eastAsia="Times New Roman" w:hAnsi="Aptos Narrow" w:cs="Times New Roman"/>
                <w:color w:val="000000"/>
              </w:rPr>
              <w:t xml:space="preserve"> </w:t>
            </w:r>
          </w:p>
        </w:tc>
        <w:tc>
          <w:tcPr>
            <w:tcW w:w="1740" w:type="dxa"/>
            <w:tcBorders>
              <w:top w:val="nil"/>
              <w:left w:val="nil"/>
              <w:bottom w:val="single" w:sz="4" w:space="0" w:color="auto"/>
              <w:right w:val="single" w:sz="4" w:space="0" w:color="auto"/>
            </w:tcBorders>
            <w:noWrap/>
            <w:vAlign w:val="center"/>
            <w:hideMark/>
          </w:tcPr>
          <w:p w14:paraId="3BEDB2C7"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66F9F091" w14:textId="77777777" w:rsidTr="00EF22DB">
        <w:trPr>
          <w:trHeight w:val="290"/>
        </w:trPr>
        <w:tc>
          <w:tcPr>
            <w:tcW w:w="4760" w:type="dxa"/>
            <w:tcBorders>
              <w:top w:val="nil"/>
              <w:left w:val="single" w:sz="4" w:space="0" w:color="auto"/>
              <w:bottom w:val="single" w:sz="4" w:space="0" w:color="auto"/>
              <w:right w:val="single" w:sz="4" w:space="0" w:color="auto"/>
            </w:tcBorders>
            <w:vAlign w:val="center"/>
            <w:hideMark/>
          </w:tcPr>
          <w:p w14:paraId="286159CD"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Wolf,  Kayla</w:t>
            </w:r>
            <w:proofErr w:type="gramEnd"/>
          </w:p>
        </w:tc>
        <w:tc>
          <w:tcPr>
            <w:tcW w:w="1740" w:type="dxa"/>
            <w:tcBorders>
              <w:top w:val="nil"/>
              <w:left w:val="nil"/>
              <w:bottom w:val="single" w:sz="4" w:space="0" w:color="auto"/>
              <w:right w:val="single" w:sz="4" w:space="0" w:color="auto"/>
            </w:tcBorders>
            <w:noWrap/>
            <w:vAlign w:val="center"/>
            <w:hideMark/>
          </w:tcPr>
          <w:p w14:paraId="39BEC78B"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2BDBA28F" w14:textId="77777777" w:rsidTr="00EF22DB">
        <w:trPr>
          <w:trHeight w:val="290"/>
        </w:trPr>
        <w:tc>
          <w:tcPr>
            <w:tcW w:w="4760" w:type="dxa"/>
            <w:tcBorders>
              <w:top w:val="nil"/>
              <w:left w:val="single" w:sz="4" w:space="0" w:color="auto"/>
              <w:bottom w:val="single" w:sz="4" w:space="0" w:color="auto"/>
              <w:right w:val="single" w:sz="4" w:space="0" w:color="auto"/>
            </w:tcBorders>
            <w:vAlign w:val="center"/>
            <w:hideMark/>
          </w:tcPr>
          <w:p w14:paraId="1D8ED90C"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Yazedjian,  Ani</w:t>
            </w:r>
            <w:proofErr w:type="gramEnd"/>
            <w:r w:rsidRPr="00EF22DB">
              <w:rPr>
                <w:rFonts w:ascii="Aptos Narrow" w:eastAsia="Times New Roman" w:hAnsi="Aptos Narrow" w:cs="Times New Roman"/>
                <w:color w:val="000000"/>
              </w:rPr>
              <w:t xml:space="preserve">* </w:t>
            </w:r>
          </w:p>
        </w:tc>
        <w:tc>
          <w:tcPr>
            <w:tcW w:w="1740" w:type="dxa"/>
            <w:tcBorders>
              <w:top w:val="nil"/>
              <w:left w:val="nil"/>
              <w:bottom w:val="single" w:sz="4" w:space="0" w:color="auto"/>
              <w:right w:val="single" w:sz="4" w:space="0" w:color="auto"/>
            </w:tcBorders>
            <w:noWrap/>
            <w:vAlign w:val="center"/>
            <w:hideMark/>
          </w:tcPr>
          <w:p w14:paraId="0C296A31"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26046F93" w14:textId="77777777" w:rsidTr="00EF22DB">
        <w:trPr>
          <w:trHeight w:val="290"/>
        </w:trPr>
        <w:tc>
          <w:tcPr>
            <w:tcW w:w="4760" w:type="dxa"/>
            <w:tcBorders>
              <w:top w:val="nil"/>
              <w:left w:val="single" w:sz="4" w:space="0" w:color="auto"/>
              <w:bottom w:val="single" w:sz="4" w:space="0" w:color="auto"/>
              <w:right w:val="single" w:sz="4" w:space="0" w:color="auto"/>
            </w:tcBorders>
            <w:vAlign w:val="center"/>
            <w:hideMark/>
          </w:tcPr>
          <w:p w14:paraId="23F809BD" w14:textId="77777777" w:rsidR="00EF22DB" w:rsidRPr="00EF22DB" w:rsidRDefault="00EF22DB" w:rsidP="00EF22DB">
            <w:pPr>
              <w:spacing w:after="0" w:line="240" w:lineRule="auto"/>
              <w:rPr>
                <w:rFonts w:ascii="Aptos Narrow" w:eastAsia="Times New Roman" w:hAnsi="Aptos Narrow" w:cs="Times New Roman"/>
                <w:color w:val="000000"/>
              </w:rPr>
            </w:pPr>
            <w:proofErr w:type="gramStart"/>
            <w:r w:rsidRPr="00EF22DB">
              <w:rPr>
                <w:rFonts w:ascii="Aptos Narrow" w:eastAsia="Times New Roman" w:hAnsi="Aptos Narrow" w:cs="Times New Roman"/>
                <w:color w:val="000000"/>
              </w:rPr>
              <w:t>Yount,  Amy</w:t>
            </w:r>
            <w:proofErr w:type="gramEnd"/>
          </w:p>
        </w:tc>
        <w:tc>
          <w:tcPr>
            <w:tcW w:w="1740" w:type="dxa"/>
            <w:tcBorders>
              <w:top w:val="nil"/>
              <w:left w:val="nil"/>
              <w:bottom w:val="single" w:sz="4" w:space="0" w:color="auto"/>
              <w:right w:val="single" w:sz="4" w:space="0" w:color="auto"/>
            </w:tcBorders>
            <w:noWrap/>
            <w:vAlign w:val="center"/>
            <w:hideMark/>
          </w:tcPr>
          <w:p w14:paraId="7D9A5D91"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5BF5B00B" w14:textId="77777777" w:rsidTr="00EF22DB">
        <w:trPr>
          <w:trHeight w:val="290"/>
        </w:trPr>
        <w:tc>
          <w:tcPr>
            <w:tcW w:w="4760" w:type="dxa"/>
            <w:tcBorders>
              <w:top w:val="nil"/>
              <w:left w:val="single" w:sz="4" w:space="0" w:color="auto"/>
              <w:bottom w:val="single" w:sz="4" w:space="0" w:color="auto"/>
              <w:right w:val="single" w:sz="4" w:space="0" w:color="auto"/>
            </w:tcBorders>
            <w:vAlign w:val="center"/>
            <w:hideMark/>
          </w:tcPr>
          <w:p w14:paraId="13392376" w14:textId="77777777" w:rsidR="00EF22DB" w:rsidRPr="00EF22DB" w:rsidRDefault="00EF22DB" w:rsidP="00EF22DB">
            <w:pPr>
              <w:spacing w:after="0" w:line="240" w:lineRule="auto"/>
              <w:rPr>
                <w:rFonts w:ascii="Aptos Narrow" w:eastAsia="Times New Roman" w:hAnsi="Aptos Narrow" w:cs="Times New Roman"/>
                <w:color w:val="000000"/>
              </w:rPr>
            </w:pPr>
            <w:r w:rsidRPr="00EF22DB">
              <w:rPr>
                <w:rFonts w:ascii="Aptos Narrow" w:eastAsia="Times New Roman" w:hAnsi="Aptos Narrow" w:cs="Times New Roman"/>
                <w:color w:val="000000"/>
              </w:rPr>
              <w:t>Zagal, Alondra</w:t>
            </w:r>
          </w:p>
        </w:tc>
        <w:tc>
          <w:tcPr>
            <w:tcW w:w="1740" w:type="dxa"/>
            <w:tcBorders>
              <w:top w:val="nil"/>
              <w:left w:val="nil"/>
              <w:bottom w:val="single" w:sz="4" w:space="0" w:color="auto"/>
              <w:right w:val="single" w:sz="4" w:space="0" w:color="auto"/>
            </w:tcBorders>
            <w:noWrap/>
            <w:vAlign w:val="center"/>
            <w:hideMark/>
          </w:tcPr>
          <w:p w14:paraId="12121D2B"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0</w:t>
            </w:r>
          </w:p>
        </w:tc>
      </w:tr>
      <w:tr w:rsidR="00EF22DB" w:rsidRPr="00EF22DB" w14:paraId="12584F70" w14:textId="77777777" w:rsidTr="00EF22DB">
        <w:trPr>
          <w:trHeight w:val="290"/>
        </w:trPr>
        <w:tc>
          <w:tcPr>
            <w:tcW w:w="4760" w:type="dxa"/>
            <w:tcBorders>
              <w:top w:val="nil"/>
              <w:left w:val="single" w:sz="4" w:space="0" w:color="auto"/>
              <w:bottom w:val="single" w:sz="4" w:space="0" w:color="auto"/>
              <w:right w:val="single" w:sz="4" w:space="0" w:color="auto"/>
            </w:tcBorders>
            <w:noWrap/>
            <w:vAlign w:val="center"/>
            <w:hideMark/>
          </w:tcPr>
          <w:p w14:paraId="7B6F8363" w14:textId="77777777" w:rsidR="00EF22DB" w:rsidRPr="00EF22DB" w:rsidRDefault="00EF22DB" w:rsidP="00EF22DB">
            <w:pPr>
              <w:spacing w:after="0" w:line="240" w:lineRule="auto"/>
              <w:rPr>
                <w:rFonts w:ascii="Aptos Narrow" w:eastAsia="Times New Roman" w:hAnsi="Aptos Narrow" w:cs="Times New Roman"/>
                <w:color w:val="000000"/>
              </w:rPr>
            </w:pPr>
            <w:r w:rsidRPr="00EF22DB">
              <w:rPr>
                <w:rFonts w:ascii="Aptos Narrow" w:eastAsia="Times New Roman" w:hAnsi="Aptos Narrow" w:cs="Times New Roman"/>
                <w:color w:val="000000"/>
              </w:rPr>
              <w:t xml:space="preserve">Kadyamusuma, McLody (ALC </w:t>
            </w:r>
            <w:proofErr w:type="gramStart"/>
            <w:r w:rsidRPr="00EF22DB">
              <w:rPr>
                <w:rFonts w:ascii="Aptos Narrow" w:eastAsia="Times New Roman" w:hAnsi="Aptos Narrow" w:cs="Times New Roman"/>
                <w:color w:val="000000"/>
              </w:rPr>
              <w:t>representative)*</w:t>
            </w:r>
            <w:proofErr w:type="gramEnd"/>
          </w:p>
        </w:tc>
        <w:tc>
          <w:tcPr>
            <w:tcW w:w="1740" w:type="dxa"/>
            <w:tcBorders>
              <w:top w:val="nil"/>
              <w:left w:val="nil"/>
              <w:bottom w:val="single" w:sz="4" w:space="0" w:color="auto"/>
              <w:right w:val="single" w:sz="4" w:space="0" w:color="auto"/>
            </w:tcBorders>
            <w:noWrap/>
            <w:vAlign w:val="center"/>
            <w:hideMark/>
          </w:tcPr>
          <w:p w14:paraId="001074AA"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28B60D52" w14:textId="77777777" w:rsidTr="00EF22DB">
        <w:trPr>
          <w:trHeight w:val="290"/>
        </w:trPr>
        <w:tc>
          <w:tcPr>
            <w:tcW w:w="4760" w:type="dxa"/>
            <w:tcBorders>
              <w:top w:val="nil"/>
              <w:left w:val="single" w:sz="4" w:space="0" w:color="auto"/>
              <w:bottom w:val="single" w:sz="4" w:space="0" w:color="auto"/>
              <w:right w:val="single" w:sz="4" w:space="0" w:color="auto"/>
            </w:tcBorders>
            <w:vAlign w:val="center"/>
            <w:hideMark/>
          </w:tcPr>
          <w:p w14:paraId="60EC3F92" w14:textId="77777777" w:rsidR="00EF22DB" w:rsidRPr="00EF22DB" w:rsidRDefault="00EF22DB" w:rsidP="00EF22DB">
            <w:pPr>
              <w:spacing w:after="0" w:line="240" w:lineRule="auto"/>
              <w:rPr>
                <w:rFonts w:ascii="Aptos Narrow" w:eastAsia="Times New Roman" w:hAnsi="Aptos Narrow" w:cs="Times New Roman"/>
                <w:color w:val="000000"/>
              </w:rPr>
            </w:pPr>
            <w:r w:rsidRPr="00EF22DB">
              <w:rPr>
                <w:rFonts w:ascii="Aptos Narrow" w:eastAsia="Times New Roman" w:hAnsi="Aptos Narrow" w:cs="Times New Roman"/>
                <w:color w:val="000000"/>
              </w:rPr>
              <w:t xml:space="preserve">Mallory, Caroline (Dean </w:t>
            </w:r>
            <w:proofErr w:type="gramStart"/>
            <w:r w:rsidRPr="00EF22DB">
              <w:rPr>
                <w:rFonts w:ascii="Aptos Narrow" w:eastAsia="Times New Roman" w:hAnsi="Aptos Narrow" w:cs="Times New Roman"/>
                <w:color w:val="000000"/>
              </w:rPr>
              <w:t>Representative)*</w:t>
            </w:r>
            <w:proofErr w:type="gramEnd"/>
          </w:p>
        </w:tc>
        <w:tc>
          <w:tcPr>
            <w:tcW w:w="1740" w:type="dxa"/>
            <w:tcBorders>
              <w:top w:val="nil"/>
              <w:left w:val="nil"/>
              <w:bottom w:val="single" w:sz="4" w:space="0" w:color="auto"/>
              <w:right w:val="single" w:sz="4" w:space="0" w:color="auto"/>
            </w:tcBorders>
            <w:noWrap/>
            <w:vAlign w:val="center"/>
            <w:hideMark/>
          </w:tcPr>
          <w:p w14:paraId="624FC143"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1</w:t>
            </w:r>
          </w:p>
        </w:tc>
      </w:tr>
      <w:tr w:rsidR="00EF22DB" w:rsidRPr="00EF22DB" w14:paraId="09DBF26D" w14:textId="77777777" w:rsidTr="00EF22DB">
        <w:trPr>
          <w:trHeight w:val="290"/>
        </w:trPr>
        <w:tc>
          <w:tcPr>
            <w:tcW w:w="4760" w:type="dxa"/>
            <w:tcBorders>
              <w:top w:val="nil"/>
              <w:left w:val="single" w:sz="4" w:space="0" w:color="auto"/>
              <w:bottom w:val="single" w:sz="4" w:space="0" w:color="auto"/>
              <w:right w:val="single" w:sz="4" w:space="0" w:color="auto"/>
            </w:tcBorders>
            <w:vAlign w:val="center"/>
            <w:hideMark/>
          </w:tcPr>
          <w:p w14:paraId="6B29BE6E" w14:textId="77777777" w:rsidR="00EF22DB" w:rsidRPr="00EF22DB" w:rsidRDefault="00EF22DB" w:rsidP="00EF22DB">
            <w:pPr>
              <w:spacing w:after="0" w:line="240" w:lineRule="auto"/>
              <w:rPr>
                <w:rFonts w:ascii="Aptos Narrow" w:eastAsia="Times New Roman" w:hAnsi="Aptos Narrow" w:cs="Times New Roman"/>
                <w:color w:val="000000"/>
              </w:rPr>
            </w:pPr>
            <w:r w:rsidRPr="00EF22DB">
              <w:rPr>
                <w:rFonts w:ascii="Aptos Narrow" w:eastAsia="Times New Roman" w:hAnsi="Aptos Narrow" w:cs="Times New Roman"/>
                <w:color w:val="000000"/>
              </w:rPr>
              <w:t>Vacant - 1 CAS (SS) Faculty</w:t>
            </w:r>
          </w:p>
        </w:tc>
        <w:tc>
          <w:tcPr>
            <w:tcW w:w="1740" w:type="dxa"/>
            <w:tcBorders>
              <w:top w:val="nil"/>
              <w:left w:val="nil"/>
              <w:bottom w:val="single" w:sz="4" w:space="0" w:color="auto"/>
              <w:right w:val="single" w:sz="4" w:space="0" w:color="auto"/>
            </w:tcBorders>
            <w:noWrap/>
            <w:vAlign w:val="center"/>
            <w:hideMark/>
          </w:tcPr>
          <w:p w14:paraId="3B7B7247"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0</w:t>
            </w:r>
          </w:p>
        </w:tc>
      </w:tr>
      <w:tr w:rsidR="00EF22DB" w:rsidRPr="00EF22DB" w14:paraId="31E26EF7" w14:textId="77777777" w:rsidTr="00EF22DB">
        <w:trPr>
          <w:trHeight w:val="290"/>
        </w:trPr>
        <w:tc>
          <w:tcPr>
            <w:tcW w:w="4760" w:type="dxa"/>
            <w:tcBorders>
              <w:top w:val="nil"/>
              <w:left w:val="single" w:sz="4" w:space="0" w:color="auto"/>
              <w:bottom w:val="single" w:sz="4" w:space="0" w:color="auto"/>
              <w:right w:val="single" w:sz="4" w:space="0" w:color="auto"/>
            </w:tcBorders>
            <w:vAlign w:val="center"/>
            <w:hideMark/>
          </w:tcPr>
          <w:p w14:paraId="55EFF0E6" w14:textId="77777777" w:rsidR="00EF22DB" w:rsidRPr="00EF22DB" w:rsidRDefault="00EF22DB" w:rsidP="00EF22DB">
            <w:pPr>
              <w:spacing w:after="0" w:line="240" w:lineRule="auto"/>
              <w:rPr>
                <w:rFonts w:ascii="Aptos Narrow" w:eastAsia="Times New Roman" w:hAnsi="Aptos Narrow" w:cs="Times New Roman"/>
                <w:color w:val="000000"/>
              </w:rPr>
            </w:pPr>
            <w:r w:rsidRPr="00EF22DB">
              <w:rPr>
                <w:rFonts w:ascii="Aptos Narrow" w:eastAsia="Times New Roman" w:hAnsi="Aptos Narrow" w:cs="Times New Roman"/>
                <w:color w:val="000000"/>
              </w:rPr>
              <w:t>Vacant - 1 CAS (SS) Faculty</w:t>
            </w:r>
          </w:p>
        </w:tc>
        <w:tc>
          <w:tcPr>
            <w:tcW w:w="1740" w:type="dxa"/>
            <w:tcBorders>
              <w:top w:val="nil"/>
              <w:left w:val="nil"/>
              <w:bottom w:val="single" w:sz="4" w:space="0" w:color="auto"/>
              <w:right w:val="single" w:sz="4" w:space="0" w:color="auto"/>
            </w:tcBorders>
            <w:noWrap/>
            <w:vAlign w:val="center"/>
            <w:hideMark/>
          </w:tcPr>
          <w:p w14:paraId="70F99552"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0</w:t>
            </w:r>
          </w:p>
        </w:tc>
      </w:tr>
      <w:tr w:rsidR="00EF22DB" w:rsidRPr="00EF22DB" w14:paraId="79565D4E" w14:textId="77777777" w:rsidTr="00EF22DB">
        <w:trPr>
          <w:trHeight w:val="290"/>
        </w:trPr>
        <w:tc>
          <w:tcPr>
            <w:tcW w:w="4760" w:type="dxa"/>
            <w:tcBorders>
              <w:top w:val="nil"/>
              <w:left w:val="single" w:sz="4" w:space="0" w:color="auto"/>
              <w:bottom w:val="single" w:sz="4" w:space="0" w:color="auto"/>
              <w:right w:val="single" w:sz="4" w:space="0" w:color="auto"/>
            </w:tcBorders>
            <w:vAlign w:val="center"/>
            <w:hideMark/>
          </w:tcPr>
          <w:p w14:paraId="56C7BD17" w14:textId="77777777" w:rsidR="00EF22DB" w:rsidRPr="00EF22DB" w:rsidRDefault="00EF22DB" w:rsidP="00EF22DB">
            <w:pPr>
              <w:spacing w:after="0" w:line="240" w:lineRule="auto"/>
              <w:rPr>
                <w:rFonts w:ascii="Aptos Narrow" w:eastAsia="Times New Roman" w:hAnsi="Aptos Narrow" w:cs="Times New Roman"/>
                <w:color w:val="000000"/>
              </w:rPr>
            </w:pPr>
            <w:r w:rsidRPr="00EF22DB">
              <w:rPr>
                <w:rFonts w:ascii="Aptos Narrow" w:eastAsia="Times New Roman" w:hAnsi="Aptos Narrow" w:cs="Times New Roman"/>
                <w:color w:val="000000"/>
              </w:rPr>
              <w:t>Vacant - 1 COE Faculty</w:t>
            </w:r>
          </w:p>
        </w:tc>
        <w:tc>
          <w:tcPr>
            <w:tcW w:w="1740" w:type="dxa"/>
            <w:tcBorders>
              <w:top w:val="nil"/>
              <w:left w:val="nil"/>
              <w:bottom w:val="single" w:sz="4" w:space="0" w:color="auto"/>
              <w:right w:val="single" w:sz="4" w:space="0" w:color="auto"/>
            </w:tcBorders>
            <w:noWrap/>
            <w:vAlign w:val="center"/>
            <w:hideMark/>
          </w:tcPr>
          <w:p w14:paraId="47AE0082"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0</w:t>
            </w:r>
          </w:p>
        </w:tc>
      </w:tr>
      <w:tr w:rsidR="00EF22DB" w:rsidRPr="00EF22DB" w14:paraId="7B1FA33C" w14:textId="77777777" w:rsidTr="00EF22DB">
        <w:trPr>
          <w:trHeight w:val="290"/>
        </w:trPr>
        <w:tc>
          <w:tcPr>
            <w:tcW w:w="4760" w:type="dxa"/>
            <w:tcBorders>
              <w:top w:val="nil"/>
              <w:left w:val="single" w:sz="4" w:space="0" w:color="auto"/>
              <w:bottom w:val="single" w:sz="4" w:space="0" w:color="auto"/>
              <w:right w:val="single" w:sz="4" w:space="0" w:color="auto"/>
            </w:tcBorders>
            <w:vAlign w:val="center"/>
            <w:hideMark/>
          </w:tcPr>
          <w:p w14:paraId="014670A0" w14:textId="77777777" w:rsidR="00EF22DB" w:rsidRPr="00EF22DB" w:rsidRDefault="00EF22DB" w:rsidP="00EF22DB">
            <w:pPr>
              <w:spacing w:after="0" w:line="240" w:lineRule="auto"/>
              <w:rPr>
                <w:rFonts w:ascii="Aptos Narrow" w:eastAsia="Times New Roman" w:hAnsi="Aptos Narrow" w:cs="Times New Roman"/>
                <w:color w:val="000000"/>
              </w:rPr>
            </w:pPr>
            <w:r w:rsidRPr="00EF22DB">
              <w:rPr>
                <w:rFonts w:ascii="Aptos Narrow" w:eastAsia="Times New Roman" w:hAnsi="Aptos Narrow" w:cs="Times New Roman"/>
                <w:color w:val="000000"/>
              </w:rPr>
              <w:t>Vacant - 1 Student Senator</w:t>
            </w:r>
          </w:p>
        </w:tc>
        <w:tc>
          <w:tcPr>
            <w:tcW w:w="1740" w:type="dxa"/>
            <w:tcBorders>
              <w:top w:val="nil"/>
              <w:left w:val="nil"/>
              <w:bottom w:val="single" w:sz="4" w:space="0" w:color="auto"/>
              <w:right w:val="single" w:sz="4" w:space="0" w:color="auto"/>
            </w:tcBorders>
            <w:noWrap/>
            <w:vAlign w:val="center"/>
            <w:hideMark/>
          </w:tcPr>
          <w:p w14:paraId="065B6433"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0</w:t>
            </w:r>
          </w:p>
        </w:tc>
      </w:tr>
      <w:tr w:rsidR="00EF22DB" w:rsidRPr="00EF22DB" w14:paraId="63769553" w14:textId="77777777" w:rsidTr="00EF22DB">
        <w:trPr>
          <w:trHeight w:val="290"/>
        </w:trPr>
        <w:tc>
          <w:tcPr>
            <w:tcW w:w="4760" w:type="dxa"/>
            <w:tcBorders>
              <w:top w:val="nil"/>
              <w:left w:val="single" w:sz="4" w:space="0" w:color="auto"/>
              <w:bottom w:val="single" w:sz="4" w:space="0" w:color="auto"/>
              <w:right w:val="single" w:sz="4" w:space="0" w:color="auto"/>
            </w:tcBorders>
            <w:vAlign w:val="center"/>
            <w:hideMark/>
          </w:tcPr>
          <w:p w14:paraId="07C62EAB" w14:textId="77777777" w:rsidR="00EF22DB" w:rsidRPr="00EF22DB" w:rsidRDefault="00EF22DB" w:rsidP="00EF22DB">
            <w:pPr>
              <w:spacing w:after="0" w:line="240" w:lineRule="auto"/>
              <w:rPr>
                <w:rFonts w:ascii="Aptos Narrow" w:eastAsia="Times New Roman" w:hAnsi="Aptos Narrow" w:cs="Times New Roman"/>
                <w:color w:val="000000"/>
              </w:rPr>
            </w:pPr>
            <w:r w:rsidRPr="00EF22DB">
              <w:rPr>
                <w:rFonts w:ascii="Aptos Narrow" w:eastAsia="Times New Roman" w:hAnsi="Aptos Narrow" w:cs="Times New Roman"/>
                <w:color w:val="000000"/>
              </w:rPr>
              <w:t>Vacant - 1 Student Senator</w:t>
            </w:r>
          </w:p>
        </w:tc>
        <w:tc>
          <w:tcPr>
            <w:tcW w:w="1740" w:type="dxa"/>
            <w:tcBorders>
              <w:top w:val="nil"/>
              <w:left w:val="nil"/>
              <w:bottom w:val="single" w:sz="4" w:space="0" w:color="auto"/>
              <w:right w:val="single" w:sz="4" w:space="0" w:color="auto"/>
            </w:tcBorders>
            <w:noWrap/>
            <w:vAlign w:val="center"/>
            <w:hideMark/>
          </w:tcPr>
          <w:p w14:paraId="58F8FFB5"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0</w:t>
            </w:r>
          </w:p>
        </w:tc>
      </w:tr>
      <w:tr w:rsidR="00EF22DB" w:rsidRPr="00EF22DB" w14:paraId="6332A6E6" w14:textId="77777777" w:rsidTr="00EF22DB">
        <w:trPr>
          <w:trHeight w:val="290"/>
        </w:trPr>
        <w:tc>
          <w:tcPr>
            <w:tcW w:w="4760" w:type="dxa"/>
            <w:tcBorders>
              <w:top w:val="nil"/>
              <w:left w:val="single" w:sz="4" w:space="0" w:color="auto"/>
              <w:bottom w:val="single" w:sz="4" w:space="0" w:color="auto"/>
              <w:right w:val="single" w:sz="4" w:space="0" w:color="auto"/>
            </w:tcBorders>
            <w:vAlign w:val="center"/>
            <w:hideMark/>
          </w:tcPr>
          <w:p w14:paraId="574B716F" w14:textId="77777777" w:rsidR="00EF22DB" w:rsidRPr="00EF22DB" w:rsidRDefault="00EF22DB" w:rsidP="00EF22DB">
            <w:pPr>
              <w:spacing w:after="0" w:line="240" w:lineRule="auto"/>
              <w:rPr>
                <w:rFonts w:ascii="Aptos Narrow" w:eastAsia="Times New Roman" w:hAnsi="Aptos Narrow" w:cs="Times New Roman"/>
                <w:color w:val="000000"/>
              </w:rPr>
            </w:pPr>
            <w:r w:rsidRPr="00EF22DB">
              <w:rPr>
                <w:rFonts w:ascii="Aptos Narrow" w:eastAsia="Times New Roman" w:hAnsi="Aptos Narrow" w:cs="Times New Roman"/>
                <w:color w:val="000000"/>
              </w:rPr>
              <w:t>Vacant - 1 Student Senator</w:t>
            </w:r>
          </w:p>
        </w:tc>
        <w:tc>
          <w:tcPr>
            <w:tcW w:w="1740" w:type="dxa"/>
            <w:tcBorders>
              <w:top w:val="nil"/>
              <w:left w:val="nil"/>
              <w:bottom w:val="single" w:sz="4" w:space="0" w:color="auto"/>
              <w:right w:val="single" w:sz="4" w:space="0" w:color="auto"/>
            </w:tcBorders>
            <w:noWrap/>
            <w:vAlign w:val="center"/>
            <w:hideMark/>
          </w:tcPr>
          <w:p w14:paraId="044B98D4"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0</w:t>
            </w:r>
          </w:p>
        </w:tc>
      </w:tr>
      <w:tr w:rsidR="00EF22DB" w:rsidRPr="00EF22DB" w14:paraId="19BF041C" w14:textId="77777777" w:rsidTr="00EF22DB">
        <w:trPr>
          <w:trHeight w:val="290"/>
        </w:trPr>
        <w:tc>
          <w:tcPr>
            <w:tcW w:w="4760" w:type="dxa"/>
            <w:tcBorders>
              <w:top w:val="nil"/>
              <w:left w:val="single" w:sz="4" w:space="0" w:color="auto"/>
              <w:bottom w:val="single" w:sz="4" w:space="0" w:color="auto"/>
              <w:right w:val="single" w:sz="4" w:space="0" w:color="auto"/>
            </w:tcBorders>
            <w:vAlign w:val="center"/>
            <w:hideMark/>
          </w:tcPr>
          <w:p w14:paraId="2939B400" w14:textId="77777777" w:rsidR="00EF22DB" w:rsidRPr="00EF22DB" w:rsidRDefault="00EF22DB" w:rsidP="00EF22DB">
            <w:pPr>
              <w:spacing w:after="0" w:line="240" w:lineRule="auto"/>
              <w:rPr>
                <w:rFonts w:ascii="Aptos Narrow" w:eastAsia="Times New Roman" w:hAnsi="Aptos Narrow" w:cs="Times New Roman"/>
                <w:color w:val="000000"/>
              </w:rPr>
            </w:pPr>
            <w:r w:rsidRPr="00EF22DB">
              <w:rPr>
                <w:rFonts w:ascii="Aptos Narrow" w:eastAsia="Times New Roman" w:hAnsi="Aptos Narrow" w:cs="Times New Roman"/>
                <w:color w:val="000000"/>
              </w:rPr>
              <w:t>Vacant - 1 Student Senator</w:t>
            </w:r>
          </w:p>
        </w:tc>
        <w:tc>
          <w:tcPr>
            <w:tcW w:w="1740" w:type="dxa"/>
            <w:tcBorders>
              <w:top w:val="nil"/>
              <w:left w:val="nil"/>
              <w:bottom w:val="single" w:sz="4" w:space="0" w:color="auto"/>
              <w:right w:val="single" w:sz="4" w:space="0" w:color="auto"/>
            </w:tcBorders>
            <w:noWrap/>
            <w:vAlign w:val="center"/>
            <w:hideMark/>
          </w:tcPr>
          <w:p w14:paraId="25BB33CD"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0</w:t>
            </w:r>
          </w:p>
        </w:tc>
      </w:tr>
      <w:tr w:rsidR="00EF22DB" w:rsidRPr="00EF22DB" w14:paraId="1A4290C8" w14:textId="77777777" w:rsidTr="00EF22DB">
        <w:trPr>
          <w:trHeight w:val="290"/>
        </w:trPr>
        <w:tc>
          <w:tcPr>
            <w:tcW w:w="4760" w:type="dxa"/>
            <w:tcBorders>
              <w:top w:val="nil"/>
              <w:left w:val="single" w:sz="4" w:space="0" w:color="auto"/>
              <w:bottom w:val="single" w:sz="4" w:space="0" w:color="auto"/>
              <w:right w:val="single" w:sz="4" w:space="0" w:color="auto"/>
            </w:tcBorders>
            <w:vAlign w:val="center"/>
            <w:hideMark/>
          </w:tcPr>
          <w:p w14:paraId="500D6855" w14:textId="77777777" w:rsidR="00EF22DB" w:rsidRPr="00EF22DB" w:rsidRDefault="00EF22DB" w:rsidP="00EF22DB">
            <w:pPr>
              <w:spacing w:after="0" w:line="240" w:lineRule="auto"/>
              <w:rPr>
                <w:rFonts w:ascii="Aptos Narrow" w:eastAsia="Times New Roman" w:hAnsi="Aptos Narrow" w:cs="Times New Roman"/>
                <w:color w:val="000000"/>
              </w:rPr>
            </w:pPr>
            <w:r w:rsidRPr="00EF22DB">
              <w:rPr>
                <w:rFonts w:ascii="Aptos Narrow" w:eastAsia="Times New Roman" w:hAnsi="Aptos Narrow" w:cs="Times New Roman"/>
                <w:color w:val="000000"/>
              </w:rPr>
              <w:t>Vacant - 1 Student Senator</w:t>
            </w:r>
          </w:p>
        </w:tc>
        <w:tc>
          <w:tcPr>
            <w:tcW w:w="1740" w:type="dxa"/>
            <w:tcBorders>
              <w:top w:val="nil"/>
              <w:left w:val="nil"/>
              <w:bottom w:val="single" w:sz="4" w:space="0" w:color="auto"/>
              <w:right w:val="single" w:sz="4" w:space="0" w:color="auto"/>
            </w:tcBorders>
            <w:noWrap/>
            <w:vAlign w:val="center"/>
            <w:hideMark/>
          </w:tcPr>
          <w:p w14:paraId="2D686DA1"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0</w:t>
            </w:r>
          </w:p>
        </w:tc>
      </w:tr>
      <w:tr w:rsidR="00EF22DB" w:rsidRPr="00EF22DB" w14:paraId="4AAD1559" w14:textId="77777777" w:rsidTr="00EF22DB">
        <w:trPr>
          <w:trHeight w:val="290"/>
        </w:trPr>
        <w:tc>
          <w:tcPr>
            <w:tcW w:w="4760" w:type="dxa"/>
            <w:tcBorders>
              <w:top w:val="nil"/>
              <w:left w:val="single" w:sz="4" w:space="0" w:color="auto"/>
              <w:bottom w:val="single" w:sz="4" w:space="0" w:color="auto"/>
              <w:right w:val="single" w:sz="4" w:space="0" w:color="auto"/>
            </w:tcBorders>
            <w:vAlign w:val="center"/>
            <w:hideMark/>
          </w:tcPr>
          <w:p w14:paraId="06B91397" w14:textId="77777777" w:rsidR="00EF22DB" w:rsidRPr="00EF22DB" w:rsidRDefault="00EF22DB" w:rsidP="00EF22DB">
            <w:pPr>
              <w:spacing w:after="0" w:line="240" w:lineRule="auto"/>
              <w:rPr>
                <w:rFonts w:ascii="Aptos Narrow" w:eastAsia="Times New Roman" w:hAnsi="Aptos Narrow" w:cs="Times New Roman"/>
                <w:color w:val="000000"/>
              </w:rPr>
            </w:pPr>
            <w:r w:rsidRPr="00EF22DB">
              <w:rPr>
                <w:rFonts w:ascii="Aptos Narrow" w:eastAsia="Times New Roman" w:hAnsi="Aptos Narrow" w:cs="Times New Roman"/>
                <w:color w:val="000000"/>
              </w:rPr>
              <w:t>Vacant - 1 Student Senator</w:t>
            </w:r>
          </w:p>
        </w:tc>
        <w:tc>
          <w:tcPr>
            <w:tcW w:w="1740" w:type="dxa"/>
            <w:tcBorders>
              <w:top w:val="nil"/>
              <w:left w:val="nil"/>
              <w:bottom w:val="single" w:sz="4" w:space="0" w:color="auto"/>
              <w:right w:val="single" w:sz="4" w:space="0" w:color="auto"/>
            </w:tcBorders>
            <w:noWrap/>
            <w:vAlign w:val="center"/>
            <w:hideMark/>
          </w:tcPr>
          <w:p w14:paraId="05312D8C"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0</w:t>
            </w:r>
          </w:p>
        </w:tc>
      </w:tr>
      <w:tr w:rsidR="00EF22DB" w:rsidRPr="00EF22DB" w14:paraId="75EA2632" w14:textId="77777777" w:rsidTr="00EF22DB">
        <w:trPr>
          <w:trHeight w:val="320"/>
        </w:trPr>
        <w:tc>
          <w:tcPr>
            <w:tcW w:w="4760" w:type="dxa"/>
            <w:tcBorders>
              <w:top w:val="nil"/>
              <w:left w:val="single" w:sz="4" w:space="0" w:color="auto"/>
              <w:bottom w:val="single" w:sz="4" w:space="0" w:color="auto"/>
              <w:right w:val="single" w:sz="4" w:space="0" w:color="auto"/>
            </w:tcBorders>
            <w:vAlign w:val="center"/>
            <w:hideMark/>
          </w:tcPr>
          <w:p w14:paraId="6D18C7BA" w14:textId="77777777" w:rsidR="00EF22DB" w:rsidRPr="00EF22DB" w:rsidRDefault="00EF22DB" w:rsidP="00EF22DB">
            <w:pPr>
              <w:spacing w:after="0" w:line="240" w:lineRule="auto"/>
              <w:rPr>
                <w:rFonts w:ascii="Aptos Narrow" w:eastAsia="Times New Roman" w:hAnsi="Aptos Narrow" w:cs="Times New Roman"/>
                <w:b/>
                <w:bCs/>
                <w:color w:val="000000"/>
                <w:sz w:val="24"/>
                <w:szCs w:val="24"/>
              </w:rPr>
            </w:pPr>
            <w:r w:rsidRPr="00EF22DB">
              <w:rPr>
                <w:rFonts w:ascii="Aptos Narrow" w:eastAsia="Times New Roman" w:hAnsi="Aptos Narrow" w:cs="Times New Roman"/>
                <w:b/>
                <w:bCs/>
                <w:color w:val="000000"/>
                <w:sz w:val="24"/>
                <w:szCs w:val="24"/>
              </w:rPr>
              <w:t>QUORUM (VOTING) (29) (*=NV)</w:t>
            </w:r>
          </w:p>
        </w:tc>
        <w:tc>
          <w:tcPr>
            <w:tcW w:w="1740" w:type="dxa"/>
            <w:tcBorders>
              <w:top w:val="nil"/>
              <w:left w:val="nil"/>
              <w:bottom w:val="single" w:sz="4" w:space="0" w:color="auto"/>
              <w:right w:val="single" w:sz="4" w:space="0" w:color="auto"/>
            </w:tcBorders>
            <w:noWrap/>
            <w:vAlign w:val="center"/>
            <w:hideMark/>
          </w:tcPr>
          <w:p w14:paraId="6AB326F3" w14:textId="77777777" w:rsidR="00EF22DB" w:rsidRPr="00EF22DB" w:rsidRDefault="00EF22DB" w:rsidP="00EF22DB">
            <w:pPr>
              <w:spacing w:after="0" w:line="240" w:lineRule="auto"/>
              <w:jc w:val="center"/>
              <w:rPr>
                <w:rFonts w:ascii="Aptos Narrow" w:eastAsia="Times New Roman" w:hAnsi="Aptos Narrow" w:cs="Times New Roman"/>
                <w:color w:val="000000"/>
              </w:rPr>
            </w:pPr>
            <w:r w:rsidRPr="00EF22DB">
              <w:rPr>
                <w:rFonts w:ascii="Aptos Narrow" w:eastAsia="Times New Roman" w:hAnsi="Aptos Narrow" w:cs="Times New Roman"/>
                <w:color w:val="000000"/>
              </w:rPr>
              <w:t>36</w:t>
            </w:r>
          </w:p>
        </w:tc>
      </w:tr>
    </w:tbl>
    <w:p w14:paraId="38B79DCC" w14:textId="77777777" w:rsidR="00EF22DB" w:rsidRDefault="00EF22DB" w:rsidP="61203282">
      <w:pPr>
        <w:rPr>
          <w:rFonts w:ascii="Times New Roman" w:eastAsia="Times New Roman" w:hAnsi="Times New Roman" w:cs="Times New Roman"/>
          <w:color w:val="000000" w:themeColor="text1"/>
        </w:rPr>
      </w:pPr>
    </w:p>
    <w:p w14:paraId="49345EB5" w14:textId="77777777" w:rsidR="004E07D0" w:rsidRDefault="004E07D0" w:rsidP="61203282">
      <w:pPr>
        <w:rPr>
          <w:rFonts w:ascii="Times New Roman" w:eastAsia="Times New Roman" w:hAnsi="Times New Roman" w:cs="Times New Roman"/>
          <w:color w:val="000000" w:themeColor="text1"/>
        </w:rPr>
      </w:pPr>
    </w:p>
    <w:p w14:paraId="2CD4048F" w14:textId="54ED3398" w:rsidR="002A1218" w:rsidRDefault="002A1218" w:rsidP="0AD2A27F">
      <w:pPr>
        <w:rPr>
          <w:sz w:val="24"/>
          <w:szCs w:val="24"/>
        </w:rPr>
      </w:pPr>
    </w:p>
    <w:sectPr w:rsidR="002A121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50AC4" w14:textId="77777777" w:rsidR="00766C92" w:rsidRDefault="00766C92" w:rsidP="00766C92">
      <w:pPr>
        <w:spacing w:after="0" w:line="240" w:lineRule="auto"/>
      </w:pPr>
      <w:r>
        <w:separator/>
      </w:r>
    </w:p>
  </w:endnote>
  <w:endnote w:type="continuationSeparator" w:id="0">
    <w:p w14:paraId="488A220F" w14:textId="77777777" w:rsidR="00766C92" w:rsidRDefault="00766C92" w:rsidP="00766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888886"/>
      <w:docPartObj>
        <w:docPartGallery w:val="Page Numbers (Bottom of Page)"/>
        <w:docPartUnique/>
      </w:docPartObj>
    </w:sdtPr>
    <w:sdtEndPr>
      <w:rPr>
        <w:noProof/>
      </w:rPr>
    </w:sdtEndPr>
    <w:sdtContent>
      <w:p w14:paraId="7B55262B" w14:textId="6BD57813" w:rsidR="00766C92" w:rsidRDefault="00766C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7FEEA6" w14:textId="77777777" w:rsidR="00766C92" w:rsidRDefault="00766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E97E0" w14:textId="77777777" w:rsidR="00766C92" w:rsidRDefault="00766C92" w:rsidP="00766C92">
      <w:pPr>
        <w:spacing w:after="0" w:line="240" w:lineRule="auto"/>
      </w:pPr>
      <w:r>
        <w:separator/>
      </w:r>
    </w:p>
  </w:footnote>
  <w:footnote w:type="continuationSeparator" w:id="0">
    <w:p w14:paraId="1D3045B8" w14:textId="77777777" w:rsidR="00766C92" w:rsidRDefault="00766C92" w:rsidP="00766C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D40C"/>
    <w:multiLevelType w:val="hybridMultilevel"/>
    <w:tmpl w:val="A7F02A5A"/>
    <w:lvl w:ilvl="0" w:tplc="3E103D86">
      <w:start w:val="1"/>
      <w:numFmt w:val="bullet"/>
      <w:lvlText w:val=""/>
      <w:lvlJc w:val="left"/>
      <w:pPr>
        <w:ind w:left="720" w:hanging="360"/>
      </w:pPr>
      <w:rPr>
        <w:rFonts w:ascii="Symbol" w:hAnsi="Symbol" w:hint="default"/>
      </w:rPr>
    </w:lvl>
    <w:lvl w:ilvl="1" w:tplc="98CEA248">
      <w:start w:val="1"/>
      <w:numFmt w:val="bullet"/>
      <w:lvlText w:val="o"/>
      <w:lvlJc w:val="left"/>
      <w:pPr>
        <w:ind w:left="1440" w:hanging="360"/>
      </w:pPr>
      <w:rPr>
        <w:rFonts w:ascii="Courier New" w:hAnsi="Courier New" w:hint="default"/>
      </w:rPr>
    </w:lvl>
    <w:lvl w:ilvl="2" w:tplc="19A4EB44">
      <w:start w:val="1"/>
      <w:numFmt w:val="bullet"/>
      <w:lvlText w:val=""/>
      <w:lvlJc w:val="left"/>
      <w:pPr>
        <w:ind w:left="2160" w:hanging="360"/>
      </w:pPr>
      <w:rPr>
        <w:rFonts w:ascii="Wingdings" w:hAnsi="Wingdings" w:hint="default"/>
      </w:rPr>
    </w:lvl>
    <w:lvl w:ilvl="3" w:tplc="4894B952">
      <w:start w:val="1"/>
      <w:numFmt w:val="bullet"/>
      <w:lvlText w:val=""/>
      <w:lvlJc w:val="left"/>
      <w:pPr>
        <w:ind w:left="2880" w:hanging="360"/>
      </w:pPr>
      <w:rPr>
        <w:rFonts w:ascii="Symbol" w:hAnsi="Symbol" w:hint="default"/>
      </w:rPr>
    </w:lvl>
    <w:lvl w:ilvl="4" w:tplc="171CEE6E">
      <w:start w:val="1"/>
      <w:numFmt w:val="bullet"/>
      <w:lvlText w:val="o"/>
      <w:lvlJc w:val="left"/>
      <w:pPr>
        <w:ind w:left="3600" w:hanging="360"/>
      </w:pPr>
      <w:rPr>
        <w:rFonts w:ascii="Courier New" w:hAnsi="Courier New" w:hint="default"/>
      </w:rPr>
    </w:lvl>
    <w:lvl w:ilvl="5" w:tplc="78E8EA4C">
      <w:start w:val="1"/>
      <w:numFmt w:val="bullet"/>
      <w:lvlText w:val=""/>
      <w:lvlJc w:val="left"/>
      <w:pPr>
        <w:ind w:left="4320" w:hanging="360"/>
      </w:pPr>
      <w:rPr>
        <w:rFonts w:ascii="Wingdings" w:hAnsi="Wingdings" w:hint="default"/>
      </w:rPr>
    </w:lvl>
    <w:lvl w:ilvl="6" w:tplc="07EE6FA2">
      <w:start w:val="1"/>
      <w:numFmt w:val="bullet"/>
      <w:lvlText w:val=""/>
      <w:lvlJc w:val="left"/>
      <w:pPr>
        <w:ind w:left="5040" w:hanging="360"/>
      </w:pPr>
      <w:rPr>
        <w:rFonts w:ascii="Symbol" w:hAnsi="Symbol" w:hint="default"/>
      </w:rPr>
    </w:lvl>
    <w:lvl w:ilvl="7" w:tplc="28EC380E">
      <w:start w:val="1"/>
      <w:numFmt w:val="bullet"/>
      <w:lvlText w:val="o"/>
      <w:lvlJc w:val="left"/>
      <w:pPr>
        <w:ind w:left="5760" w:hanging="360"/>
      </w:pPr>
      <w:rPr>
        <w:rFonts w:ascii="Courier New" w:hAnsi="Courier New" w:hint="default"/>
      </w:rPr>
    </w:lvl>
    <w:lvl w:ilvl="8" w:tplc="F17829D8">
      <w:start w:val="1"/>
      <w:numFmt w:val="bullet"/>
      <w:lvlText w:val=""/>
      <w:lvlJc w:val="left"/>
      <w:pPr>
        <w:ind w:left="6480" w:hanging="360"/>
      </w:pPr>
      <w:rPr>
        <w:rFonts w:ascii="Wingdings" w:hAnsi="Wingdings" w:hint="default"/>
      </w:rPr>
    </w:lvl>
  </w:abstractNum>
  <w:abstractNum w:abstractNumId="1" w15:restartNumberingAfterBreak="0">
    <w:nsid w:val="09F0A6D7"/>
    <w:multiLevelType w:val="hybridMultilevel"/>
    <w:tmpl w:val="4D5AF380"/>
    <w:lvl w:ilvl="0" w:tplc="3C1A0852">
      <w:start w:val="1"/>
      <w:numFmt w:val="bullet"/>
      <w:lvlText w:val=""/>
      <w:lvlJc w:val="left"/>
      <w:pPr>
        <w:ind w:left="720" w:hanging="360"/>
      </w:pPr>
      <w:rPr>
        <w:rFonts w:ascii="Symbol" w:hAnsi="Symbol" w:hint="default"/>
      </w:rPr>
    </w:lvl>
    <w:lvl w:ilvl="1" w:tplc="A0C057F2">
      <w:start w:val="1"/>
      <w:numFmt w:val="bullet"/>
      <w:lvlText w:val="o"/>
      <w:lvlJc w:val="left"/>
      <w:pPr>
        <w:ind w:left="1440" w:hanging="360"/>
      </w:pPr>
      <w:rPr>
        <w:rFonts w:ascii="Courier New" w:hAnsi="Courier New" w:hint="default"/>
      </w:rPr>
    </w:lvl>
    <w:lvl w:ilvl="2" w:tplc="68CA9994">
      <w:start w:val="1"/>
      <w:numFmt w:val="bullet"/>
      <w:lvlText w:val=""/>
      <w:lvlJc w:val="left"/>
      <w:pPr>
        <w:ind w:left="2160" w:hanging="360"/>
      </w:pPr>
      <w:rPr>
        <w:rFonts w:ascii="Wingdings" w:hAnsi="Wingdings" w:hint="default"/>
      </w:rPr>
    </w:lvl>
    <w:lvl w:ilvl="3" w:tplc="552E2760">
      <w:start w:val="1"/>
      <w:numFmt w:val="bullet"/>
      <w:lvlText w:val=""/>
      <w:lvlJc w:val="left"/>
      <w:pPr>
        <w:ind w:left="2880" w:hanging="360"/>
      </w:pPr>
      <w:rPr>
        <w:rFonts w:ascii="Symbol" w:hAnsi="Symbol" w:hint="default"/>
      </w:rPr>
    </w:lvl>
    <w:lvl w:ilvl="4" w:tplc="E272B456">
      <w:start w:val="1"/>
      <w:numFmt w:val="bullet"/>
      <w:lvlText w:val="o"/>
      <w:lvlJc w:val="left"/>
      <w:pPr>
        <w:ind w:left="3600" w:hanging="360"/>
      </w:pPr>
      <w:rPr>
        <w:rFonts w:ascii="Courier New" w:hAnsi="Courier New" w:hint="default"/>
      </w:rPr>
    </w:lvl>
    <w:lvl w:ilvl="5" w:tplc="E398FA46">
      <w:start w:val="1"/>
      <w:numFmt w:val="bullet"/>
      <w:lvlText w:val=""/>
      <w:lvlJc w:val="left"/>
      <w:pPr>
        <w:ind w:left="4320" w:hanging="360"/>
      </w:pPr>
      <w:rPr>
        <w:rFonts w:ascii="Wingdings" w:hAnsi="Wingdings" w:hint="default"/>
      </w:rPr>
    </w:lvl>
    <w:lvl w:ilvl="6" w:tplc="E72AE920">
      <w:start w:val="1"/>
      <w:numFmt w:val="bullet"/>
      <w:lvlText w:val=""/>
      <w:lvlJc w:val="left"/>
      <w:pPr>
        <w:ind w:left="5040" w:hanging="360"/>
      </w:pPr>
      <w:rPr>
        <w:rFonts w:ascii="Symbol" w:hAnsi="Symbol" w:hint="default"/>
      </w:rPr>
    </w:lvl>
    <w:lvl w:ilvl="7" w:tplc="F6BC1A02">
      <w:start w:val="1"/>
      <w:numFmt w:val="bullet"/>
      <w:lvlText w:val="o"/>
      <w:lvlJc w:val="left"/>
      <w:pPr>
        <w:ind w:left="5760" w:hanging="360"/>
      </w:pPr>
      <w:rPr>
        <w:rFonts w:ascii="Courier New" w:hAnsi="Courier New" w:hint="default"/>
      </w:rPr>
    </w:lvl>
    <w:lvl w:ilvl="8" w:tplc="28F0F0B4">
      <w:start w:val="1"/>
      <w:numFmt w:val="bullet"/>
      <w:lvlText w:val=""/>
      <w:lvlJc w:val="left"/>
      <w:pPr>
        <w:ind w:left="6480" w:hanging="360"/>
      </w:pPr>
      <w:rPr>
        <w:rFonts w:ascii="Wingdings" w:hAnsi="Wingdings" w:hint="default"/>
      </w:rPr>
    </w:lvl>
  </w:abstractNum>
  <w:abstractNum w:abstractNumId="2" w15:restartNumberingAfterBreak="0">
    <w:nsid w:val="0C47656B"/>
    <w:multiLevelType w:val="hybridMultilevel"/>
    <w:tmpl w:val="99A0261E"/>
    <w:lvl w:ilvl="0" w:tplc="CAAEEB18">
      <w:start w:val="1"/>
      <w:numFmt w:val="bullet"/>
      <w:lvlText w:val=""/>
      <w:lvlJc w:val="left"/>
      <w:pPr>
        <w:ind w:left="360" w:hanging="360"/>
      </w:pPr>
      <w:rPr>
        <w:rFonts w:ascii="Symbol" w:hAnsi="Symbol" w:hint="default"/>
      </w:rPr>
    </w:lvl>
    <w:lvl w:ilvl="1" w:tplc="7478BF00">
      <w:start w:val="1"/>
      <w:numFmt w:val="bullet"/>
      <w:lvlText w:val="o"/>
      <w:lvlJc w:val="left"/>
      <w:pPr>
        <w:ind w:left="1440" w:hanging="360"/>
      </w:pPr>
      <w:rPr>
        <w:rFonts w:ascii="Courier New" w:hAnsi="Courier New" w:hint="default"/>
      </w:rPr>
    </w:lvl>
    <w:lvl w:ilvl="2" w:tplc="11703C48">
      <w:start w:val="1"/>
      <w:numFmt w:val="bullet"/>
      <w:lvlText w:val=""/>
      <w:lvlJc w:val="left"/>
      <w:pPr>
        <w:ind w:left="2160" w:hanging="360"/>
      </w:pPr>
      <w:rPr>
        <w:rFonts w:ascii="Wingdings" w:hAnsi="Wingdings" w:hint="default"/>
      </w:rPr>
    </w:lvl>
    <w:lvl w:ilvl="3" w:tplc="E7F2BE4C">
      <w:start w:val="1"/>
      <w:numFmt w:val="bullet"/>
      <w:lvlText w:val=""/>
      <w:lvlJc w:val="left"/>
      <w:pPr>
        <w:ind w:left="2880" w:hanging="360"/>
      </w:pPr>
      <w:rPr>
        <w:rFonts w:ascii="Symbol" w:hAnsi="Symbol" w:hint="default"/>
      </w:rPr>
    </w:lvl>
    <w:lvl w:ilvl="4" w:tplc="F068786A">
      <w:start w:val="1"/>
      <w:numFmt w:val="bullet"/>
      <w:lvlText w:val="o"/>
      <w:lvlJc w:val="left"/>
      <w:pPr>
        <w:ind w:left="3600" w:hanging="360"/>
      </w:pPr>
      <w:rPr>
        <w:rFonts w:ascii="Courier New" w:hAnsi="Courier New" w:hint="default"/>
      </w:rPr>
    </w:lvl>
    <w:lvl w:ilvl="5" w:tplc="FDC4D58E">
      <w:start w:val="1"/>
      <w:numFmt w:val="bullet"/>
      <w:lvlText w:val=""/>
      <w:lvlJc w:val="left"/>
      <w:pPr>
        <w:ind w:left="4320" w:hanging="360"/>
      </w:pPr>
      <w:rPr>
        <w:rFonts w:ascii="Wingdings" w:hAnsi="Wingdings" w:hint="default"/>
      </w:rPr>
    </w:lvl>
    <w:lvl w:ilvl="6" w:tplc="3C4EE96A">
      <w:start w:val="1"/>
      <w:numFmt w:val="bullet"/>
      <w:lvlText w:val=""/>
      <w:lvlJc w:val="left"/>
      <w:pPr>
        <w:ind w:left="5040" w:hanging="360"/>
      </w:pPr>
      <w:rPr>
        <w:rFonts w:ascii="Symbol" w:hAnsi="Symbol" w:hint="default"/>
      </w:rPr>
    </w:lvl>
    <w:lvl w:ilvl="7" w:tplc="45BCD11C">
      <w:start w:val="1"/>
      <w:numFmt w:val="bullet"/>
      <w:lvlText w:val="o"/>
      <w:lvlJc w:val="left"/>
      <w:pPr>
        <w:ind w:left="5760" w:hanging="360"/>
      </w:pPr>
      <w:rPr>
        <w:rFonts w:ascii="Courier New" w:hAnsi="Courier New" w:hint="default"/>
      </w:rPr>
    </w:lvl>
    <w:lvl w:ilvl="8" w:tplc="9964023E">
      <w:start w:val="1"/>
      <w:numFmt w:val="bullet"/>
      <w:lvlText w:val=""/>
      <w:lvlJc w:val="left"/>
      <w:pPr>
        <w:ind w:left="6480" w:hanging="360"/>
      </w:pPr>
      <w:rPr>
        <w:rFonts w:ascii="Wingdings" w:hAnsi="Wingdings" w:hint="default"/>
      </w:rPr>
    </w:lvl>
  </w:abstractNum>
  <w:abstractNum w:abstractNumId="3" w15:restartNumberingAfterBreak="0">
    <w:nsid w:val="0EB58505"/>
    <w:multiLevelType w:val="hybridMultilevel"/>
    <w:tmpl w:val="EE18B5D6"/>
    <w:lvl w:ilvl="0" w:tplc="7BB43728">
      <w:start w:val="1"/>
      <w:numFmt w:val="bullet"/>
      <w:lvlText w:val="·"/>
      <w:lvlJc w:val="left"/>
      <w:pPr>
        <w:ind w:left="720" w:hanging="360"/>
      </w:pPr>
      <w:rPr>
        <w:rFonts w:ascii="Symbol" w:hAnsi="Symbol" w:hint="default"/>
      </w:rPr>
    </w:lvl>
    <w:lvl w:ilvl="1" w:tplc="58B0B3E4">
      <w:start w:val="1"/>
      <w:numFmt w:val="bullet"/>
      <w:lvlText w:val="o"/>
      <w:lvlJc w:val="left"/>
      <w:pPr>
        <w:ind w:left="1440" w:hanging="360"/>
      </w:pPr>
      <w:rPr>
        <w:rFonts w:ascii="Courier New" w:hAnsi="Courier New" w:hint="default"/>
      </w:rPr>
    </w:lvl>
    <w:lvl w:ilvl="2" w:tplc="AD6CAFA8">
      <w:start w:val="1"/>
      <w:numFmt w:val="bullet"/>
      <w:lvlText w:val=""/>
      <w:lvlJc w:val="left"/>
      <w:pPr>
        <w:ind w:left="2160" w:hanging="360"/>
      </w:pPr>
      <w:rPr>
        <w:rFonts w:ascii="Wingdings" w:hAnsi="Wingdings" w:hint="default"/>
      </w:rPr>
    </w:lvl>
    <w:lvl w:ilvl="3" w:tplc="5C929FA0">
      <w:start w:val="1"/>
      <w:numFmt w:val="bullet"/>
      <w:lvlText w:val=""/>
      <w:lvlJc w:val="left"/>
      <w:pPr>
        <w:ind w:left="2880" w:hanging="360"/>
      </w:pPr>
      <w:rPr>
        <w:rFonts w:ascii="Symbol" w:hAnsi="Symbol" w:hint="default"/>
      </w:rPr>
    </w:lvl>
    <w:lvl w:ilvl="4" w:tplc="641CE04A">
      <w:start w:val="1"/>
      <w:numFmt w:val="bullet"/>
      <w:lvlText w:val="o"/>
      <w:lvlJc w:val="left"/>
      <w:pPr>
        <w:ind w:left="3600" w:hanging="360"/>
      </w:pPr>
      <w:rPr>
        <w:rFonts w:ascii="Courier New" w:hAnsi="Courier New" w:hint="default"/>
      </w:rPr>
    </w:lvl>
    <w:lvl w:ilvl="5" w:tplc="181AF91C">
      <w:start w:val="1"/>
      <w:numFmt w:val="bullet"/>
      <w:lvlText w:val=""/>
      <w:lvlJc w:val="left"/>
      <w:pPr>
        <w:ind w:left="4320" w:hanging="360"/>
      </w:pPr>
      <w:rPr>
        <w:rFonts w:ascii="Wingdings" w:hAnsi="Wingdings" w:hint="default"/>
      </w:rPr>
    </w:lvl>
    <w:lvl w:ilvl="6" w:tplc="6EC01894">
      <w:start w:val="1"/>
      <w:numFmt w:val="bullet"/>
      <w:lvlText w:val=""/>
      <w:lvlJc w:val="left"/>
      <w:pPr>
        <w:ind w:left="5040" w:hanging="360"/>
      </w:pPr>
      <w:rPr>
        <w:rFonts w:ascii="Symbol" w:hAnsi="Symbol" w:hint="default"/>
      </w:rPr>
    </w:lvl>
    <w:lvl w:ilvl="7" w:tplc="3752B362">
      <w:start w:val="1"/>
      <w:numFmt w:val="bullet"/>
      <w:lvlText w:val="o"/>
      <w:lvlJc w:val="left"/>
      <w:pPr>
        <w:ind w:left="5760" w:hanging="360"/>
      </w:pPr>
      <w:rPr>
        <w:rFonts w:ascii="Courier New" w:hAnsi="Courier New" w:hint="default"/>
      </w:rPr>
    </w:lvl>
    <w:lvl w:ilvl="8" w:tplc="51EC46EE">
      <w:start w:val="1"/>
      <w:numFmt w:val="bullet"/>
      <w:lvlText w:val=""/>
      <w:lvlJc w:val="left"/>
      <w:pPr>
        <w:ind w:left="6480" w:hanging="360"/>
      </w:pPr>
      <w:rPr>
        <w:rFonts w:ascii="Wingdings" w:hAnsi="Wingdings" w:hint="default"/>
      </w:rPr>
    </w:lvl>
  </w:abstractNum>
  <w:abstractNum w:abstractNumId="4" w15:restartNumberingAfterBreak="0">
    <w:nsid w:val="1C588CA7"/>
    <w:multiLevelType w:val="hybridMultilevel"/>
    <w:tmpl w:val="6240BAC4"/>
    <w:lvl w:ilvl="0" w:tplc="8FF66AB2">
      <w:start w:val="1"/>
      <w:numFmt w:val="bullet"/>
      <w:lvlText w:val="·"/>
      <w:lvlJc w:val="left"/>
      <w:pPr>
        <w:ind w:left="720" w:hanging="360"/>
      </w:pPr>
      <w:rPr>
        <w:rFonts w:ascii="Symbol" w:hAnsi="Symbol" w:hint="default"/>
      </w:rPr>
    </w:lvl>
    <w:lvl w:ilvl="1" w:tplc="B54E07E2">
      <w:start w:val="1"/>
      <w:numFmt w:val="bullet"/>
      <w:lvlText w:val="o"/>
      <w:lvlJc w:val="left"/>
      <w:pPr>
        <w:ind w:left="1440" w:hanging="360"/>
      </w:pPr>
      <w:rPr>
        <w:rFonts w:ascii="Courier New" w:hAnsi="Courier New" w:hint="default"/>
      </w:rPr>
    </w:lvl>
    <w:lvl w:ilvl="2" w:tplc="A1B2B790">
      <w:start w:val="1"/>
      <w:numFmt w:val="bullet"/>
      <w:lvlText w:val=""/>
      <w:lvlJc w:val="left"/>
      <w:pPr>
        <w:ind w:left="2160" w:hanging="360"/>
      </w:pPr>
      <w:rPr>
        <w:rFonts w:ascii="Wingdings" w:hAnsi="Wingdings" w:hint="default"/>
      </w:rPr>
    </w:lvl>
    <w:lvl w:ilvl="3" w:tplc="C58AFB1C">
      <w:start w:val="1"/>
      <w:numFmt w:val="bullet"/>
      <w:lvlText w:val=""/>
      <w:lvlJc w:val="left"/>
      <w:pPr>
        <w:ind w:left="2880" w:hanging="360"/>
      </w:pPr>
      <w:rPr>
        <w:rFonts w:ascii="Symbol" w:hAnsi="Symbol" w:hint="default"/>
      </w:rPr>
    </w:lvl>
    <w:lvl w:ilvl="4" w:tplc="1616AE74">
      <w:start w:val="1"/>
      <w:numFmt w:val="bullet"/>
      <w:lvlText w:val="o"/>
      <w:lvlJc w:val="left"/>
      <w:pPr>
        <w:ind w:left="3600" w:hanging="360"/>
      </w:pPr>
      <w:rPr>
        <w:rFonts w:ascii="Courier New" w:hAnsi="Courier New" w:hint="default"/>
      </w:rPr>
    </w:lvl>
    <w:lvl w:ilvl="5" w:tplc="3502D69C">
      <w:start w:val="1"/>
      <w:numFmt w:val="bullet"/>
      <w:lvlText w:val=""/>
      <w:lvlJc w:val="left"/>
      <w:pPr>
        <w:ind w:left="4320" w:hanging="360"/>
      </w:pPr>
      <w:rPr>
        <w:rFonts w:ascii="Wingdings" w:hAnsi="Wingdings" w:hint="default"/>
      </w:rPr>
    </w:lvl>
    <w:lvl w:ilvl="6" w:tplc="A7143DDA">
      <w:start w:val="1"/>
      <w:numFmt w:val="bullet"/>
      <w:lvlText w:val=""/>
      <w:lvlJc w:val="left"/>
      <w:pPr>
        <w:ind w:left="5040" w:hanging="360"/>
      </w:pPr>
      <w:rPr>
        <w:rFonts w:ascii="Symbol" w:hAnsi="Symbol" w:hint="default"/>
      </w:rPr>
    </w:lvl>
    <w:lvl w:ilvl="7" w:tplc="32822414">
      <w:start w:val="1"/>
      <w:numFmt w:val="bullet"/>
      <w:lvlText w:val="o"/>
      <w:lvlJc w:val="left"/>
      <w:pPr>
        <w:ind w:left="5760" w:hanging="360"/>
      </w:pPr>
      <w:rPr>
        <w:rFonts w:ascii="Courier New" w:hAnsi="Courier New" w:hint="default"/>
      </w:rPr>
    </w:lvl>
    <w:lvl w:ilvl="8" w:tplc="685030BC">
      <w:start w:val="1"/>
      <w:numFmt w:val="bullet"/>
      <w:lvlText w:val=""/>
      <w:lvlJc w:val="left"/>
      <w:pPr>
        <w:ind w:left="6480" w:hanging="360"/>
      </w:pPr>
      <w:rPr>
        <w:rFonts w:ascii="Wingdings" w:hAnsi="Wingdings" w:hint="default"/>
      </w:rPr>
    </w:lvl>
  </w:abstractNum>
  <w:abstractNum w:abstractNumId="5" w15:restartNumberingAfterBreak="0">
    <w:nsid w:val="1E7B88B3"/>
    <w:multiLevelType w:val="hybridMultilevel"/>
    <w:tmpl w:val="45AC35F0"/>
    <w:lvl w:ilvl="0" w:tplc="8EDC3646">
      <w:start w:val="1"/>
      <w:numFmt w:val="bullet"/>
      <w:lvlText w:val=""/>
      <w:lvlJc w:val="left"/>
      <w:pPr>
        <w:ind w:left="720" w:hanging="360"/>
      </w:pPr>
      <w:rPr>
        <w:rFonts w:ascii="Symbol" w:hAnsi="Symbol" w:hint="default"/>
      </w:rPr>
    </w:lvl>
    <w:lvl w:ilvl="1" w:tplc="942274F6">
      <w:start w:val="1"/>
      <w:numFmt w:val="bullet"/>
      <w:lvlText w:val="o"/>
      <w:lvlJc w:val="left"/>
      <w:pPr>
        <w:ind w:left="1440" w:hanging="360"/>
      </w:pPr>
      <w:rPr>
        <w:rFonts w:ascii="Courier New" w:hAnsi="Courier New" w:hint="default"/>
      </w:rPr>
    </w:lvl>
    <w:lvl w:ilvl="2" w:tplc="60A61BBA">
      <w:start w:val="1"/>
      <w:numFmt w:val="bullet"/>
      <w:lvlText w:val=""/>
      <w:lvlJc w:val="left"/>
      <w:pPr>
        <w:ind w:left="2160" w:hanging="360"/>
      </w:pPr>
      <w:rPr>
        <w:rFonts w:ascii="Wingdings" w:hAnsi="Wingdings" w:hint="default"/>
      </w:rPr>
    </w:lvl>
    <w:lvl w:ilvl="3" w:tplc="3560F444">
      <w:start w:val="1"/>
      <w:numFmt w:val="bullet"/>
      <w:lvlText w:val=""/>
      <w:lvlJc w:val="left"/>
      <w:pPr>
        <w:ind w:left="2880" w:hanging="360"/>
      </w:pPr>
      <w:rPr>
        <w:rFonts w:ascii="Symbol" w:hAnsi="Symbol" w:hint="default"/>
      </w:rPr>
    </w:lvl>
    <w:lvl w:ilvl="4" w:tplc="69EAAF28">
      <w:start w:val="1"/>
      <w:numFmt w:val="bullet"/>
      <w:lvlText w:val="o"/>
      <w:lvlJc w:val="left"/>
      <w:pPr>
        <w:ind w:left="3600" w:hanging="360"/>
      </w:pPr>
      <w:rPr>
        <w:rFonts w:ascii="Courier New" w:hAnsi="Courier New" w:hint="default"/>
      </w:rPr>
    </w:lvl>
    <w:lvl w:ilvl="5" w:tplc="2E445B1E">
      <w:start w:val="1"/>
      <w:numFmt w:val="bullet"/>
      <w:lvlText w:val=""/>
      <w:lvlJc w:val="left"/>
      <w:pPr>
        <w:ind w:left="4320" w:hanging="360"/>
      </w:pPr>
      <w:rPr>
        <w:rFonts w:ascii="Wingdings" w:hAnsi="Wingdings" w:hint="default"/>
      </w:rPr>
    </w:lvl>
    <w:lvl w:ilvl="6" w:tplc="E56A9BE2">
      <w:start w:val="1"/>
      <w:numFmt w:val="bullet"/>
      <w:lvlText w:val=""/>
      <w:lvlJc w:val="left"/>
      <w:pPr>
        <w:ind w:left="5040" w:hanging="360"/>
      </w:pPr>
      <w:rPr>
        <w:rFonts w:ascii="Symbol" w:hAnsi="Symbol" w:hint="default"/>
      </w:rPr>
    </w:lvl>
    <w:lvl w:ilvl="7" w:tplc="B4243F4A">
      <w:start w:val="1"/>
      <w:numFmt w:val="bullet"/>
      <w:lvlText w:val="o"/>
      <w:lvlJc w:val="left"/>
      <w:pPr>
        <w:ind w:left="5760" w:hanging="360"/>
      </w:pPr>
      <w:rPr>
        <w:rFonts w:ascii="Courier New" w:hAnsi="Courier New" w:hint="default"/>
      </w:rPr>
    </w:lvl>
    <w:lvl w:ilvl="8" w:tplc="71E4CCDE">
      <w:start w:val="1"/>
      <w:numFmt w:val="bullet"/>
      <w:lvlText w:val=""/>
      <w:lvlJc w:val="left"/>
      <w:pPr>
        <w:ind w:left="6480" w:hanging="360"/>
      </w:pPr>
      <w:rPr>
        <w:rFonts w:ascii="Wingdings" w:hAnsi="Wingdings" w:hint="default"/>
      </w:rPr>
    </w:lvl>
  </w:abstractNum>
  <w:abstractNum w:abstractNumId="6" w15:restartNumberingAfterBreak="0">
    <w:nsid w:val="1EA47CF2"/>
    <w:multiLevelType w:val="hybridMultilevel"/>
    <w:tmpl w:val="2DA432F8"/>
    <w:lvl w:ilvl="0" w:tplc="D0DCFD26">
      <w:start w:val="1"/>
      <w:numFmt w:val="bullet"/>
      <w:lvlText w:val="·"/>
      <w:lvlJc w:val="left"/>
      <w:pPr>
        <w:ind w:left="720" w:hanging="360"/>
      </w:pPr>
      <w:rPr>
        <w:rFonts w:ascii="Symbol" w:hAnsi="Symbol" w:hint="default"/>
      </w:rPr>
    </w:lvl>
    <w:lvl w:ilvl="1" w:tplc="5290D9C2">
      <w:start w:val="1"/>
      <w:numFmt w:val="bullet"/>
      <w:lvlText w:val="o"/>
      <w:lvlJc w:val="left"/>
      <w:pPr>
        <w:ind w:left="1440" w:hanging="360"/>
      </w:pPr>
      <w:rPr>
        <w:rFonts w:ascii="Courier New" w:hAnsi="Courier New" w:hint="default"/>
      </w:rPr>
    </w:lvl>
    <w:lvl w:ilvl="2" w:tplc="820A5C8C">
      <w:start w:val="1"/>
      <w:numFmt w:val="bullet"/>
      <w:lvlText w:val=""/>
      <w:lvlJc w:val="left"/>
      <w:pPr>
        <w:ind w:left="2160" w:hanging="360"/>
      </w:pPr>
      <w:rPr>
        <w:rFonts w:ascii="Wingdings" w:hAnsi="Wingdings" w:hint="default"/>
      </w:rPr>
    </w:lvl>
    <w:lvl w:ilvl="3" w:tplc="FA4E2006">
      <w:start w:val="1"/>
      <w:numFmt w:val="bullet"/>
      <w:lvlText w:val=""/>
      <w:lvlJc w:val="left"/>
      <w:pPr>
        <w:ind w:left="2880" w:hanging="360"/>
      </w:pPr>
      <w:rPr>
        <w:rFonts w:ascii="Symbol" w:hAnsi="Symbol" w:hint="default"/>
      </w:rPr>
    </w:lvl>
    <w:lvl w:ilvl="4" w:tplc="CCD0F236">
      <w:start w:val="1"/>
      <w:numFmt w:val="bullet"/>
      <w:lvlText w:val="o"/>
      <w:lvlJc w:val="left"/>
      <w:pPr>
        <w:ind w:left="3600" w:hanging="360"/>
      </w:pPr>
      <w:rPr>
        <w:rFonts w:ascii="Courier New" w:hAnsi="Courier New" w:hint="default"/>
      </w:rPr>
    </w:lvl>
    <w:lvl w:ilvl="5" w:tplc="AD7852DE">
      <w:start w:val="1"/>
      <w:numFmt w:val="bullet"/>
      <w:lvlText w:val=""/>
      <w:lvlJc w:val="left"/>
      <w:pPr>
        <w:ind w:left="4320" w:hanging="360"/>
      </w:pPr>
      <w:rPr>
        <w:rFonts w:ascii="Wingdings" w:hAnsi="Wingdings" w:hint="default"/>
      </w:rPr>
    </w:lvl>
    <w:lvl w:ilvl="6" w:tplc="A790F3A0">
      <w:start w:val="1"/>
      <w:numFmt w:val="bullet"/>
      <w:lvlText w:val=""/>
      <w:lvlJc w:val="left"/>
      <w:pPr>
        <w:ind w:left="5040" w:hanging="360"/>
      </w:pPr>
      <w:rPr>
        <w:rFonts w:ascii="Symbol" w:hAnsi="Symbol" w:hint="default"/>
      </w:rPr>
    </w:lvl>
    <w:lvl w:ilvl="7" w:tplc="C4B27032">
      <w:start w:val="1"/>
      <w:numFmt w:val="bullet"/>
      <w:lvlText w:val="o"/>
      <w:lvlJc w:val="left"/>
      <w:pPr>
        <w:ind w:left="5760" w:hanging="360"/>
      </w:pPr>
      <w:rPr>
        <w:rFonts w:ascii="Courier New" w:hAnsi="Courier New" w:hint="default"/>
      </w:rPr>
    </w:lvl>
    <w:lvl w:ilvl="8" w:tplc="B17A110C">
      <w:start w:val="1"/>
      <w:numFmt w:val="bullet"/>
      <w:lvlText w:val=""/>
      <w:lvlJc w:val="left"/>
      <w:pPr>
        <w:ind w:left="6480" w:hanging="360"/>
      </w:pPr>
      <w:rPr>
        <w:rFonts w:ascii="Wingdings" w:hAnsi="Wingdings" w:hint="default"/>
      </w:rPr>
    </w:lvl>
  </w:abstractNum>
  <w:abstractNum w:abstractNumId="7" w15:restartNumberingAfterBreak="0">
    <w:nsid w:val="23D2EF88"/>
    <w:multiLevelType w:val="hybridMultilevel"/>
    <w:tmpl w:val="9E8CF9A4"/>
    <w:lvl w:ilvl="0" w:tplc="9B8011CE">
      <w:start w:val="1"/>
      <w:numFmt w:val="bullet"/>
      <w:lvlText w:val="·"/>
      <w:lvlJc w:val="left"/>
      <w:pPr>
        <w:ind w:left="720" w:hanging="360"/>
      </w:pPr>
      <w:rPr>
        <w:rFonts w:ascii="Symbol" w:hAnsi="Symbol" w:hint="default"/>
      </w:rPr>
    </w:lvl>
    <w:lvl w:ilvl="1" w:tplc="5A5CD8CA">
      <w:start w:val="1"/>
      <w:numFmt w:val="bullet"/>
      <w:lvlText w:val="o"/>
      <w:lvlJc w:val="left"/>
      <w:pPr>
        <w:ind w:left="1440" w:hanging="360"/>
      </w:pPr>
      <w:rPr>
        <w:rFonts w:ascii="Courier New" w:hAnsi="Courier New" w:hint="default"/>
      </w:rPr>
    </w:lvl>
    <w:lvl w:ilvl="2" w:tplc="5E5C5406">
      <w:start w:val="1"/>
      <w:numFmt w:val="bullet"/>
      <w:lvlText w:val=""/>
      <w:lvlJc w:val="left"/>
      <w:pPr>
        <w:ind w:left="2160" w:hanging="360"/>
      </w:pPr>
      <w:rPr>
        <w:rFonts w:ascii="Wingdings" w:hAnsi="Wingdings" w:hint="default"/>
      </w:rPr>
    </w:lvl>
    <w:lvl w:ilvl="3" w:tplc="DFA2D18A">
      <w:start w:val="1"/>
      <w:numFmt w:val="bullet"/>
      <w:lvlText w:val=""/>
      <w:lvlJc w:val="left"/>
      <w:pPr>
        <w:ind w:left="2880" w:hanging="360"/>
      </w:pPr>
      <w:rPr>
        <w:rFonts w:ascii="Symbol" w:hAnsi="Symbol" w:hint="default"/>
      </w:rPr>
    </w:lvl>
    <w:lvl w:ilvl="4" w:tplc="35764F58">
      <w:start w:val="1"/>
      <w:numFmt w:val="bullet"/>
      <w:lvlText w:val="o"/>
      <w:lvlJc w:val="left"/>
      <w:pPr>
        <w:ind w:left="3600" w:hanging="360"/>
      </w:pPr>
      <w:rPr>
        <w:rFonts w:ascii="Courier New" w:hAnsi="Courier New" w:hint="default"/>
      </w:rPr>
    </w:lvl>
    <w:lvl w:ilvl="5" w:tplc="7062C7C0">
      <w:start w:val="1"/>
      <w:numFmt w:val="bullet"/>
      <w:lvlText w:val=""/>
      <w:lvlJc w:val="left"/>
      <w:pPr>
        <w:ind w:left="4320" w:hanging="360"/>
      </w:pPr>
      <w:rPr>
        <w:rFonts w:ascii="Wingdings" w:hAnsi="Wingdings" w:hint="default"/>
      </w:rPr>
    </w:lvl>
    <w:lvl w:ilvl="6" w:tplc="CE1EFBAE">
      <w:start w:val="1"/>
      <w:numFmt w:val="bullet"/>
      <w:lvlText w:val=""/>
      <w:lvlJc w:val="left"/>
      <w:pPr>
        <w:ind w:left="5040" w:hanging="360"/>
      </w:pPr>
      <w:rPr>
        <w:rFonts w:ascii="Symbol" w:hAnsi="Symbol" w:hint="default"/>
      </w:rPr>
    </w:lvl>
    <w:lvl w:ilvl="7" w:tplc="0D887E96">
      <w:start w:val="1"/>
      <w:numFmt w:val="bullet"/>
      <w:lvlText w:val="o"/>
      <w:lvlJc w:val="left"/>
      <w:pPr>
        <w:ind w:left="5760" w:hanging="360"/>
      </w:pPr>
      <w:rPr>
        <w:rFonts w:ascii="Courier New" w:hAnsi="Courier New" w:hint="default"/>
      </w:rPr>
    </w:lvl>
    <w:lvl w:ilvl="8" w:tplc="A204E074">
      <w:start w:val="1"/>
      <w:numFmt w:val="bullet"/>
      <w:lvlText w:val=""/>
      <w:lvlJc w:val="left"/>
      <w:pPr>
        <w:ind w:left="6480" w:hanging="360"/>
      </w:pPr>
      <w:rPr>
        <w:rFonts w:ascii="Wingdings" w:hAnsi="Wingdings" w:hint="default"/>
      </w:rPr>
    </w:lvl>
  </w:abstractNum>
  <w:abstractNum w:abstractNumId="8" w15:restartNumberingAfterBreak="0">
    <w:nsid w:val="3088C429"/>
    <w:multiLevelType w:val="hybridMultilevel"/>
    <w:tmpl w:val="E992378E"/>
    <w:lvl w:ilvl="0" w:tplc="B09E37C2">
      <w:start w:val="1"/>
      <w:numFmt w:val="bullet"/>
      <w:lvlText w:val=""/>
      <w:lvlJc w:val="left"/>
      <w:pPr>
        <w:ind w:left="360" w:hanging="360"/>
      </w:pPr>
      <w:rPr>
        <w:rFonts w:ascii="Symbol" w:hAnsi="Symbol" w:hint="default"/>
      </w:rPr>
    </w:lvl>
    <w:lvl w:ilvl="1" w:tplc="8CFE6688">
      <w:start w:val="1"/>
      <w:numFmt w:val="bullet"/>
      <w:lvlText w:val="o"/>
      <w:lvlJc w:val="left"/>
      <w:pPr>
        <w:ind w:left="1440" w:hanging="360"/>
      </w:pPr>
      <w:rPr>
        <w:rFonts w:ascii="Courier New" w:hAnsi="Courier New" w:hint="default"/>
      </w:rPr>
    </w:lvl>
    <w:lvl w:ilvl="2" w:tplc="D77E9516">
      <w:start w:val="1"/>
      <w:numFmt w:val="bullet"/>
      <w:lvlText w:val=""/>
      <w:lvlJc w:val="left"/>
      <w:pPr>
        <w:ind w:left="2160" w:hanging="360"/>
      </w:pPr>
      <w:rPr>
        <w:rFonts w:ascii="Wingdings" w:hAnsi="Wingdings" w:hint="default"/>
      </w:rPr>
    </w:lvl>
    <w:lvl w:ilvl="3" w:tplc="EEB08300">
      <w:start w:val="1"/>
      <w:numFmt w:val="bullet"/>
      <w:lvlText w:val=""/>
      <w:lvlJc w:val="left"/>
      <w:pPr>
        <w:ind w:left="2880" w:hanging="360"/>
      </w:pPr>
      <w:rPr>
        <w:rFonts w:ascii="Symbol" w:hAnsi="Symbol" w:hint="default"/>
      </w:rPr>
    </w:lvl>
    <w:lvl w:ilvl="4" w:tplc="29A035F0">
      <w:start w:val="1"/>
      <w:numFmt w:val="bullet"/>
      <w:lvlText w:val="o"/>
      <w:lvlJc w:val="left"/>
      <w:pPr>
        <w:ind w:left="3600" w:hanging="360"/>
      </w:pPr>
      <w:rPr>
        <w:rFonts w:ascii="Courier New" w:hAnsi="Courier New" w:hint="default"/>
      </w:rPr>
    </w:lvl>
    <w:lvl w:ilvl="5" w:tplc="8E142D96">
      <w:start w:val="1"/>
      <w:numFmt w:val="bullet"/>
      <w:lvlText w:val=""/>
      <w:lvlJc w:val="left"/>
      <w:pPr>
        <w:ind w:left="4320" w:hanging="360"/>
      </w:pPr>
      <w:rPr>
        <w:rFonts w:ascii="Wingdings" w:hAnsi="Wingdings" w:hint="default"/>
      </w:rPr>
    </w:lvl>
    <w:lvl w:ilvl="6" w:tplc="35F8B666">
      <w:start w:val="1"/>
      <w:numFmt w:val="bullet"/>
      <w:lvlText w:val=""/>
      <w:lvlJc w:val="left"/>
      <w:pPr>
        <w:ind w:left="5040" w:hanging="360"/>
      </w:pPr>
      <w:rPr>
        <w:rFonts w:ascii="Symbol" w:hAnsi="Symbol" w:hint="default"/>
      </w:rPr>
    </w:lvl>
    <w:lvl w:ilvl="7" w:tplc="0EE24362">
      <w:start w:val="1"/>
      <w:numFmt w:val="bullet"/>
      <w:lvlText w:val="o"/>
      <w:lvlJc w:val="left"/>
      <w:pPr>
        <w:ind w:left="5760" w:hanging="360"/>
      </w:pPr>
      <w:rPr>
        <w:rFonts w:ascii="Courier New" w:hAnsi="Courier New" w:hint="default"/>
      </w:rPr>
    </w:lvl>
    <w:lvl w:ilvl="8" w:tplc="61B8678A">
      <w:start w:val="1"/>
      <w:numFmt w:val="bullet"/>
      <w:lvlText w:val=""/>
      <w:lvlJc w:val="left"/>
      <w:pPr>
        <w:ind w:left="6480" w:hanging="360"/>
      </w:pPr>
      <w:rPr>
        <w:rFonts w:ascii="Wingdings" w:hAnsi="Wingdings" w:hint="default"/>
      </w:rPr>
    </w:lvl>
  </w:abstractNum>
  <w:abstractNum w:abstractNumId="9" w15:restartNumberingAfterBreak="0">
    <w:nsid w:val="33509600"/>
    <w:multiLevelType w:val="hybridMultilevel"/>
    <w:tmpl w:val="5A1AF0D4"/>
    <w:lvl w:ilvl="0" w:tplc="BE6A7B02">
      <w:start w:val="1"/>
      <w:numFmt w:val="bullet"/>
      <w:lvlText w:val="·"/>
      <w:lvlJc w:val="left"/>
      <w:pPr>
        <w:ind w:left="720" w:hanging="360"/>
      </w:pPr>
      <w:rPr>
        <w:rFonts w:ascii="Symbol" w:hAnsi="Symbol" w:hint="default"/>
      </w:rPr>
    </w:lvl>
    <w:lvl w:ilvl="1" w:tplc="6AEA1472">
      <w:start w:val="1"/>
      <w:numFmt w:val="bullet"/>
      <w:lvlText w:val="o"/>
      <w:lvlJc w:val="left"/>
      <w:pPr>
        <w:ind w:left="1440" w:hanging="360"/>
      </w:pPr>
      <w:rPr>
        <w:rFonts w:ascii="Courier New" w:hAnsi="Courier New" w:hint="default"/>
      </w:rPr>
    </w:lvl>
    <w:lvl w:ilvl="2" w:tplc="C4DA7FF0">
      <w:start w:val="1"/>
      <w:numFmt w:val="bullet"/>
      <w:lvlText w:val=""/>
      <w:lvlJc w:val="left"/>
      <w:pPr>
        <w:ind w:left="2160" w:hanging="360"/>
      </w:pPr>
      <w:rPr>
        <w:rFonts w:ascii="Wingdings" w:hAnsi="Wingdings" w:hint="default"/>
      </w:rPr>
    </w:lvl>
    <w:lvl w:ilvl="3" w:tplc="ADCAAE80">
      <w:start w:val="1"/>
      <w:numFmt w:val="bullet"/>
      <w:lvlText w:val=""/>
      <w:lvlJc w:val="left"/>
      <w:pPr>
        <w:ind w:left="2880" w:hanging="360"/>
      </w:pPr>
      <w:rPr>
        <w:rFonts w:ascii="Symbol" w:hAnsi="Symbol" w:hint="default"/>
      </w:rPr>
    </w:lvl>
    <w:lvl w:ilvl="4" w:tplc="E7622E1C">
      <w:start w:val="1"/>
      <w:numFmt w:val="bullet"/>
      <w:lvlText w:val="o"/>
      <w:lvlJc w:val="left"/>
      <w:pPr>
        <w:ind w:left="3600" w:hanging="360"/>
      </w:pPr>
      <w:rPr>
        <w:rFonts w:ascii="Courier New" w:hAnsi="Courier New" w:hint="default"/>
      </w:rPr>
    </w:lvl>
    <w:lvl w:ilvl="5" w:tplc="35A45E1A">
      <w:start w:val="1"/>
      <w:numFmt w:val="bullet"/>
      <w:lvlText w:val=""/>
      <w:lvlJc w:val="left"/>
      <w:pPr>
        <w:ind w:left="4320" w:hanging="360"/>
      </w:pPr>
      <w:rPr>
        <w:rFonts w:ascii="Wingdings" w:hAnsi="Wingdings" w:hint="default"/>
      </w:rPr>
    </w:lvl>
    <w:lvl w:ilvl="6" w:tplc="7DB4F50C">
      <w:start w:val="1"/>
      <w:numFmt w:val="bullet"/>
      <w:lvlText w:val=""/>
      <w:lvlJc w:val="left"/>
      <w:pPr>
        <w:ind w:left="5040" w:hanging="360"/>
      </w:pPr>
      <w:rPr>
        <w:rFonts w:ascii="Symbol" w:hAnsi="Symbol" w:hint="default"/>
      </w:rPr>
    </w:lvl>
    <w:lvl w:ilvl="7" w:tplc="7F7E7AA2">
      <w:start w:val="1"/>
      <w:numFmt w:val="bullet"/>
      <w:lvlText w:val="o"/>
      <w:lvlJc w:val="left"/>
      <w:pPr>
        <w:ind w:left="5760" w:hanging="360"/>
      </w:pPr>
      <w:rPr>
        <w:rFonts w:ascii="Courier New" w:hAnsi="Courier New" w:hint="default"/>
      </w:rPr>
    </w:lvl>
    <w:lvl w:ilvl="8" w:tplc="30EEA1F4">
      <w:start w:val="1"/>
      <w:numFmt w:val="bullet"/>
      <w:lvlText w:val=""/>
      <w:lvlJc w:val="left"/>
      <w:pPr>
        <w:ind w:left="6480" w:hanging="360"/>
      </w:pPr>
      <w:rPr>
        <w:rFonts w:ascii="Wingdings" w:hAnsi="Wingdings" w:hint="default"/>
      </w:rPr>
    </w:lvl>
  </w:abstractNum>
  <w:abstractNum w:abstractNumId="10" w15:restartNumberingAfterBreak="0">
    <w:nsid w:val="3658298C"/>
    <w:multiLevelType w:val="hybridMultilevel"/>
    <w:tmpl w:val="B44A2514"/>
    <w:lvl w:ilvl="0" w:tplc="BCDA6BF0">
      <w:start w:val="1"/>
      <w:numFmt w:val="bullet"/>
      <w:lvlText w:val=""/>
      <w:lvlJc w:val="left"/>
      <w:pPr>
        <w:ind w:left="720" w:hanging="360"/>
      </w:pPr>
      <w:rPr>
        <w:rFonts w:ascii="Symbol" w:hAnsi="Symbol" w:hint="default"/>
      </w:rPr>
    </w:lvl>
    <w:lvl w:ilvl="1" w:tplc="78C6BE74">
      <w:start w:val="1"/>
      <w:numFmt w:val="bullet"/>
      <w:lvlText w:val="o"/>
      <w:lvlJc w:val="left"/>
      <w:pPr>
        <w:ind w:left="1440" w:hanging="360"/>
      </w:pPr>
      <w:rPr>
        <w:rFonts w:ascii="Courier New" w:hAnsi="Courier New" w:hint="default"/>
      </w:rPr>
    </w:lvl>
    <w:lvl w:ilvl="2" w:tplc="00424B40">
      <w:start w:val="1"/>
      <w:numFmt w:val="bullet"/>
      <w:lvlText w:val=""/>
      <w:lvlJc w:val="left"/>
      <w:pPr>
        <w:ind w:left="2160" w:hanging="360"/>
      </w:pPr>
      <w:rPr>
        <w:rFonts w:ascii="Wingdings" w:hAnsi="Wingdings" w:hint="default"/>
      </w:rPr>
    </w:lvl>
    <w:lvl w:ilvl="3" w:tplc="22F0CF6A">
      <w:start w:val="1"/>
      <w:numFmt w:val="bullet"/>
      <w:lvlText w:val=""/>
      <w:lvlJc w:val="left"/>
      <w:pPr>
        <w:ind w:left="2880" w:hanging="360"/>
      </w:pPr>
      <w:rPr>
        <w:rFonts w:ascii="Symbol" w:hAnsi="Symbol" w:hint="default"/>
      </w:rPr>
    </w:lvl>
    <w:lvl w:ilvl="4" w:tplc="9D9E564E">
      <w:start w:val="1"/>
      <w:numFmt w:val="bullet"/>
      <w:lvlText w:val="o"/>
      <w:lvlJc w:val="left"/>
      <w:pPr>
        <w:ind w:left="3600" w:hanging="360"/>
      </w:pPr>
      <w:rPr>
        <w:rFonts w:ascii="Courier New" w:hAnsi="Courier New" w:hint="default"/>
      </w:rPr>
    </w:lvl>
    <w:lvl w:ilvl="5" w:tplc="77A804A4">
      <w:start w:val="1"/>
      <w:numFmt w:val="bullet"/>
      <w:lvlText w:val=""/>
      <w:lvlJc w:val="left"/>
      <w:pPr>
        <w:ind w:left="4320" w:hanging="360"/>
      </w:pPr>
      <w:rPr>
        <w:rFonts w:ascii="Wingdings" w:hAnsi="Wingdings" w:hint="default"/>
      </w:rPr>
    </w:lvl>
    <w:lvl w:ilvl="6" w:tplc="5AD0474A">
      <w:start w:val="1"/>
      <w:numFmt w:val="bullet"/>
      <w:lvlText w:val=""/>
      <w:lvlJc w:val="left"/>
      <w:pPr>
        <w:ind w:left="5040" w:hanging="360"/>
      </w:pPr>
      <w:rPr>
        <w:rFonts w:ascii="Symbol" w:hAnsi="Symbol" w:hint="default"/>
      </w:rPr>
    </w:lvl>
    <w:lvl w:ilvl="7" w:tplc="321011C8">
      <w:start w:val="1"/>
      <w:numFmt w:val="bullet"/>
      <w:lvlText w:val="o"/>
      <w:lvlJc w:val="left"/>
      <w:pPr>
        <w:ind w:left="5760" w:hanging="360"/>
      </w:pPr>
      <w:rPr>
        <w:rFonts w:ascii="Courier New" w:hAnsi="Courier New" w:hint="default"/>
      </w:rPr>
    </w:lvl>
    <w:lvl w:ilvl="8" w:tplc="AB10F94C">
      <w:start w:val="1"/>
      <w:numFmt w:val="bullet"/>
      <w:lvlText w:val=""/>
      <w:lvlJc w:val="left"/>
      <w:pPr>
        <w:ind w:left="6480" w:hanging="360"/>
      </w:pPr>
      <w:rPr>
        <w:rFonts w:ascii="Wingdings" w:hAnsi="Wingdings" w:hint="default"/>
      </w:rPr>
    </w:lvl>
  </w:abstractNum>
  <w:abstractNum w:abstractNumId="11" w15:restartNumberingAfterBreak="0">
    <w:nsid w:val="36690363"/>
    <w:multiLevelType w:val="hybridMultilevel"/>
    <w:tmpl w:val="03205800"/>
    <w:lvl w:ilvl="0" w:tplc="54325878">
      <w:start w:val="1"/>
      <w:numFmt w:val="bullet"/>
      <w:lvlText w:val="·"/>
      <w:lvlJc w:val="left"/>
      <w:pPr>
        <w:ind w:left="720" w:hanging="360"/>
      </w:pPr>
      <w:rPr>
        <w:rFonts w:ascii="Symbol" w:hAnsi="Symbol" w:hint="default"/>
      </w:rPr>
    </w:lvl>
    <w:lvl w:ilvl="1" w:tplc="7E7A7B4E">
      <w:start w:val="1"/>
      <w:numFmt w:val="bullet"/>
      <w:lvlText w:val="o"/>
      <w:lvlJc w:val="left"/>
      <w:pPr>
        <w:ind w:left="1440" w:hanging="360"/>
      </w:pPr>
      <w:rPr>
        <w:rFonts w:ascii="Courier New" w:hAnsi="Courier New" w:hint="default"/>
      </w:rPr>
    </w:lvl>
    <w:lvl w:ilvl="2" w:tplc="D3EC8016">
      <w:start w:val="1"/>
      <w:numFmt w:val="bullet"/>
      <w:lvlText w:val=""/>
      <w:lvlJc w:val="left"/>
      <w:pPr>
        <w:ind w:left="2160" w:hanging="360"/>
      </w:pPr>
      <w:rPr>
        <w:rFonts w:ascii="Wingdings" w:hAnsi="Wingdings" w:hint="default"/>
      </w:rPr>
    </w:lvl>
    <w:lvl w:ilvl="3" w:tplc="5BCE7A06">
      <w:start w:val="1"/>
      <w:numFmt w:val="bullet"/>
      <w:lvlText w:val=""/>
      <w:lvlJc w:val="left"/>
      <w:pPr>
        <w:ind w:left="2880" w:hanging="360"/>
      </w:pPr>
      <w:rPr>
        <w:rFonts w:ascii="Symbol" w:hAnsi="Symbol" w:hint="default"/>
      </w:rPr>
    </w:lvl>
    <w:lvl w:ilvl="4" w:tplc="DD4AD8F8">
      <w:start w:val="1"/>
      <w:numFmt w:val="bullet"/>
      <w:lvlText w:val="o"/>
      <w:lvlJc w:val="left"/>
      <w:pPr>
        <w:ind w:left="3600" w:hanging="360"/>
      </w:pPr>
      <w:rPr>
        <w:rFonts w:ascii="Courier New" w:hAnsi="Courier New" w:hint="default"/>
      </w:rPr>
    </w:lvl>
    <w:lvl w:ilvl="5" w:tplc="5024D014">
      <w:start w:val="1"/>
      <w:numFmt w:val="bullet"/>
      <w:lvlText w:val=""/>
      <w:lvlJc w:val="left"/>
      <w:pPr>
        <w:ind w:left="4320" w:hanging="360"/>
      </w:pPr>
      <w:rPr>
        <w:rFonts w:ascii="Wingdings" w:hAnsi="Wingdings" w:hint="default"/>
      </w:rPr>
    </w:lvl>
    <w:lvl w:ilvl="6" w:tplc="2B2A55D4">
      <w:start w:val="1"/>
      <w:numFmt w:val="bullet"/>
      <w:lvlText w:val=""/>
      <w:lvlJc w:val="left"/>
      <w:pPr>
        <w:ind w:left="5040" w:hanging="360"/>
      </w:pPr>
      <w:rPr>
        <w:rFonts w:ascii="Symbol" w:hAnsi="Symbol" w:hint="default"/>
      </w:rPr>
    </w:lvl>
    <w:lvl w:ilvl="7" w:tplc="078AB61E">
      <w:start w:val="1"/>
      <w:numFmt w:val="bullet"/>
      <w:lvlText w:val="o"/>
      <w:lvlJc w:val="left"/>
      <w:pPr>
        <w:ind w:left="5760" w:hanging="360"/>
      </w:pPr>
      <w:rPr>
        <w:rFonts w:ascii="Courier New" w:hAnsi="Courier New" w:hint="default"/>
      </w:rPr>
    </w:lvl>
    <w:lvl w:ilvl="8" w:tplc="4AC6FAB8">
      <w:start w:val="1"/>
      <w:numFmt w:val="bullet"/>
      <w:lvlText w:val=""/>
      <w:lvlJc w:val="left"/>
      <w:pPr>
        <w:ind w:left="6480" w:hanging="360"/>
      </w:pPr>
      <w:rPr>
        <w:rFonts w:ascii="Wingdings" w:hAnsi="Wingdings" w:hint="default"/>
      </w:rPr>
    </w:lvl>
  </w:abstractNum>
  <w:abstractNum w:abstractNumId="12" w15:restartNumberingAfterBreak="0">
    <w:nsid w:val="372CF422"/>
    <w:multiLevelType w:val="hybridMultilevel"/>
    <w:tmpl w:val="A45E5B34"/>
    <w:lvl w:ilvl="0" w:tplc="2BE8F142">
      <w:start w:val="1"/>
      <w:numFmt w:val="bullet"/>
      <w:lvlText w:val="·"/>
      <w:lvlJc w:val="left"/>
      <w:pPr>
        <w:ind w:left="720" w:hanging="360"/>
      </w:pPr>
      <w:rPr>
        <w:rFonts w:ascii="Symbol" w:hAnsi="Symbol" w:hint="default"/>
      </w:rPr>
    </w:lvl>
    <w:lvl w:ilvl="1" w:tplc="260607F4">
      <w:start w:val="1"/>
      <w:numFmt w:val="bullet"/>
      <w:lvlText w:val="o"/>
      <w:lvlJc w:val="left"/>
      <w:pPr>
        <w:ind w:left="1440" w:hanging="360"/>
      </w:pPr>
      <w:rPr>
        <w:rFonts w:ascii="Courier New" w:hAnsi="Courier New" w:hint="default"/>
      </w:rPr>
    </w:lvl>
    <w:lvl w:ilvl="2" w:tplc="9E48A474">
      <w:start w:val="1"/>
      <w:numFmt w:val="bullet"/>
      <w:lvlText w:val=""/>
      <w:lvlJc w:val="left"/>
      <w:pPr>
        <w:ind w:left="2160" w:hanging="360"/>
      </w:pPr>
      <w:rPr>
        <w:rFonts w:ascii="Wingdings" w:hAnsi="Wingdings" w:hint="default"/>
      </w:rPr>
    </w:lvl>
    <w:lvl w:ilvl="3" w:tplc="A0463B66">
      <w:start w:val="1"/>
      <w:numFmt w:val="bullet"/>
      <w:lvlText w:val=""/>
      <w:lvlJc w:val="left"/>
      <w:pPr>
        <w:ind w:left="2880" w:hanging="360"/>
      </w:pPr>
      <w:rPr>
        <w:rFonts w:ascii="Symbol" w:hAnsi="Symbol" w:hint="default"/>
      </w:rPr>
    </w:lvl>
    <w:lvl w:ilvl="4" w:tplc="0E4A8BD0">
      <w:start w:val="1"/>
      <w:numFmt w:val="bullet"/>
      <w:lvlText w:val="o"/>
      <w:lvlJc w:val="left"/>
      <w:pPr>
        <w:ind w:left="3600" w:hanging="360"/>
      </w:pPr>
      <w:rPr>
        <w:rFonts w:ascii="Courier New" w:hAnsi="Courier New" w:hint="default"/>
      </w:rPr>
    </w:lvl>
    <w:lvl w:ilvl="5" w:tplc="314446D6">
      <w:start w:val="1"/>
      <w:numFmt w:val="bullet"/>
      <w:lvlText w:val=""/>
      <w:lvlJc w:val="left"/>
      <w:pPr>
        <w:ind w:left="4320" w:hanging="360"/>
      </w:pPr>
      <w:rPr>
        <w:rFonts w:ascii="Wingdings" w:hAnsi="Wingdings" w:hint="default"/>
      </w:rPr>
    </w:lvl>
    <w:lvl w:ilvl="6" w:tplc="132247D6">
      <w:start w:val="1"/>
      <w:numFmt w:val="bullet"/>
      <w:lvlText w:val=""/>
      <w:lvlJc w:val="left"/>
      <w:pPr>
        <w:ind w:left="5040" w:hanging="360"/>
      </w:pPr>
      <w:rPr>
        <w:rFonts w:ascii="Symbol" w:hAnsi="Symbol" w:hint="default"/>
      </w:rPr>
    </w:lvl>
    <w:lvl w:ilvl="7" w:tplc="5CD001FA">
      <w:start w:val="1"/>
      <w:numFmt w:val="bullet"/>
      <w:lvlText w:val="o"/>
      <w:lvlJc w:val="left"/>
      <w:pPr>
        <w:ind w:left="5760" w:hanging="360"/>
      </w:pPr>
      <w:rPr>
        <w:rFonts w:ascii="Courier New" w:hAnsi="Courier New" w:hint="default"/>
      </w:rPr>
    </w:lvl>
    <w:lvl w:ilvl="8" w:tplc="23CEF382">
      <w:start w:val="1"/>
      <w:numFmt w:val="bullet"/>
      <w:lvlText w:val=""/>
      <w:lvlJc w:val="left"/>
      <w:pPr>
        <w:ind w:left="6480" w:hanging="360"/>
      </w:pPr>
      <w:rPr>
        <w:rFonts w:ascii="Wingdings" w:hAnsi="Wingdings" w:hint="default"/>
      </w:rPr>
    </w:lvl>
  </w:abstractNum>
  <w:abstractNum w:abstractNumId="13" w15:restartNumberingAfterBreak="0">
    <w:nsid w:val="44F04E31"/>
    <w:multiLevelType w:val="hybridMultilevel"/>
    <w:tmpl w:val="177AE266"/>
    <w:lvl w:ilvl="0" w:tplc="F24CEBF4">
      <w:start w:val="1"/>
      <w:numFmt w:val="bullet"/>
      <w:lvlText w:val=""/>
      <w:lvlJc w:val="left"/>
      <w:pPr>
        <w:ind w:left="720" w:hanging="360"/>
      </w:pPr>
      <w:rPr>
        <w:rFonts w:ascii="Symbol" w:hAnsi="Symbol" w:hint="default"/>
      </w:rPr>
    </w:lvl>
    <w:lvl w:ilvl="1" w:tplc="707A7954">
      <w:start w:val="1"/>
      <w:numFmt w:val="bullet"/>
      <w:lvlText w:val="o"/>
      <w:lvlJc w:val="left"/>
      <w:pPr>
        <w:ind w:left="1440" w:hanging="360"/>
      </w:pPr>
      <w:rPr>
        <w:rFonts w:ascii="Courier New" w:hAnsi="Courier New" w:hint="default"/>
      </w:rPr>
    </w:lvl>
    <w:lvl w:ilvl="2" w:tplc="EC541364">
      <w:start w:val="1"/>
      <w:numFmt w:val="bullet"/>
      <w:lvlText w:val=""/>
      <w:lvlJc w:val="left"/>
      <w:pPr>
        <w:ind w:left="2160" w:hanging="360"/>
      </w:pPr>
      <w:rPr>
        <w:rFonts w:ascii="Wingdings" w:hAnsi="Wingdings" w:hint="default"/>
      </w:rPr>
    </w:lvl>
    <w:lvl w:ilvl="3" w:tplc="21144C2A">
      <w:start w:val="1"/>
      <w:numFmt w:val="bullet"/>
      <w:lvlText w:val=""/>
      <w:lvlJc w:val="left"/>
      <w:pPr>
        <w:ind w:left="2880" w:hanging="360"/>
      </w:pPr>
      <w:rPr>
        <w:rFonts w:ascii="Symbol" w:hAnsi="Symbol" w:hint="default"/>
      </w:rPr>
    </w:lvl>
    <w:lvl w:ilvl="4" w:tplc="4642A17C">
      <w:start w:val="1"/>
      <w:numFmt w:val="bullet"/>
      <w:lvlText w:val="o"/>
      <w:lvlJc w:val="left"/>
      <w:pPr>
        <w:ind w:left="3600" w:hanging="360"/>
      </w:pPr>
      <w:rPr>
        <w:rFonts w:ascii="Courier New" w:hAnsi="Courier New" w:hint="default"/>
      </w:rPr>
    </w:lvl>
    <w:lvl w:ilvl="5" w:tplc="B7D4B2A0">
      <w:start w:val="1"/>
      <w:numFmt w:val="bullet"/>
      <w:lvlText w:val=""/>
      <w:lvlJc w:val="left"/>
      <w:pPr>
        <w:ind w:left="4320" w:hanging="360"/>
      </w:pPr>
      <w:rPr>
        <w:rFonts w:ascii="Wingdings" w:hAnsi="Wingdings" w:hint="default"/>
      </w:rPr>
    </w:lvl>
    <w:lvl w:ilvl="6" w:tplc="1F2AF2A2">
      <w:start w:val="1"/>
      <w:numFmt w:val="bullet"/>
      <w:lvlText w:val=""/>
      <w:lvlJc w:val="left"/>
      <w:pPr>
        <w:ind w:left="5040" w:hanging="360"/>
      </w:pPr>
      <w:rPr>
        <w:rFonts w:ascii="Symbol" w:hAnsi="Symbol" w:hint="default"/>
      </w:rPr>
    </w:lvl>
    <w:lvl w:ilvl="7" w:tplc="F7E0EE72">
      <w:start w:val="1"/>
      <w:numFmt w:val="bullet"/>
      <w:lvlText w:val="o"/>
      <w:lvlJc w:val="left"/>
      <w:pPr>
        <w:ind w:left="5760" w:hanging="360"/>
      </w:pPr>
      <w:rPr>
        <w:rFonts w:ascii="Courier New" w:hAnsi="Courier New" w:hint="default"/>
      </w:rPr>
    </w:lvl>
    <w:lvl w:ilvl="8" w:tplc="1F324404">
      <w:start w:val="1"/>
      <w:numFmt w:val="bullet"/>
      <w:lvlText w:val=""/>
      <w:lvlJc w:val="left"/>
      <w:pPr>
        <w:ind w:left="6480" w:hanging="360"/>
      </w:pPr>
      <w:rPr>
        <w:rFonts w:ascii="Wingdings" w:hAnsi="Wingdings" w:hint="default"/>
      </w:rPr>
    </w:lvl>
  </w:abstractNum>
  <w:abstractNum w:abstractNumId="14" w15:restartNumberingAfterBreak="0">
    <w:nsid w:val="4AE4F3E6"/>
    <w:multiLevelType w:val="hybridMultilevel"/>
    <w:tmpl w:val="8EE0AFBC"/>
    <w:lvl w:ilvl="0" w:tplc="311416BE">
      <w:start w:val="1"/>
      <w:numFmt w:val="bullet"/>
      <w:lvlText w:val="·"/>
      <w:lvlJc w:val="left"/>
      <w:pPr>
        <w:ind w:left="720" w:hanging="360"/>
      </w:pPr>
      <w:rPr>
        <w:rFonts w:ascii="Symbol" w:hAnsi="Symbol" w:hint="default"/>
      </w:rPr>
    </w:lvl>
    <w:lvl w:ilvl="1" w:tplc="F2427062">
      <w:start w:val="1"/>
      <w:numFmt w:val="bullet"/>
      <w:lvlText w:val="o"/>
      <w:lvlJc w:val="left"/>
      <w:pPr>
        <w:ind w:left="1440" w:hanging="360"/>
      </w:pPr>
      <w:rPr>
        <w:rFonts w:ascii="Courier New" w:hAnsi="Courier New" w:hint="default"/>
      </w:rPr>
    </w:lvl>
    <w:lvl w:ilvl="2" w:tplc="F334BDE0">
      <w:start w:val="1"/>
      <w:numFmt w:val="bullet"/>
      <w:lvlText w:val=""/>
      <w:lvlJc w:val="left"/>
      <w:pPr>
        <w:ind w:left="2160" w:hanging="360"/>
      </w:pPr>
      <w:rPr>
        <w:rFonts w:ascii="Wingdings" w:hAnsi="Wingdings" w:hint="default"/>
      </w:rPr>
    </w:lvl>
    <w:lvl w:ilvl="3" w:tplc="D04A531A">
      <w:start w:val="1"/>
      <w:numFmt w:val="bullet"/>
      <w:lvlText w:val=""/>
      <w:lvlJc w:val="left"/>
      <w:pPr>
        <w:ind w:left="2880" w:hanging="360"/>
      </w:pPr>
      <w:rPr>
        <w:rFonts w:ascii="Symbol" w:hAnsi="Symbol" w:hint="default"/>
      </w:rPr>
    </w:lvl>
    <w:lvl w:ilvl="4" w:tplc="83B075DC">
      <w:start w:val="1"/>
      <w:numFmt w:val="bullet"/>
      <w:lvlText w:val="o"/>
      <w:lvlJc w:val="left"/>
      <w:pPr>
        <w:ind w:left="3600" w:hanging="360"/>
      </w:pPr>
      <w:rPr>
        <w:rFonts w:ascii="Courier New" w:hAnsi="Courier New" w:hint="default"/>
      </w:rPr>
    </w:lvl>
    <w:lvl w:ilvl="5" w:tplc="F23435BA">
      <w:start w:val="1"/>
      <w:numFmt w:val="bullet"/>
      <w:lvlText w:val=""/>
      <w:lvlJc w:val="left"/>
      <w:pPr>
        <w:ind w:left="4320" w:hanging="360"/>
      </w:pPr>
      <w:rPr>
        <w:rFonts w:ascii="Wingdings" w:hAnsi="Wingdings" w:hint="default"/>
      </w:rPr>
    </w:lvl>
    <w:lvl w:ilvl="6" w:tplc="AAE493E6">
      <w:start w:val="1"/>
      <w:numFmt w:val="bullet"/>
      <w:lvlText w:val=""/>
      <w:lvlJc w:val="left"/>
      <w:pPr>
        <w:ind w:left="5040" w:hanging="360"/>
      </w:pPr>
      <w:rPr>
        <w:rFonts w:ascii="Symbol" w:hAnsi="Symbol" w:hint="default"/>
      </w:rPr>
    </w:lvl>
    <w:lvl w:ilvl="7" w:tplc="7B9C6E66">
      <w:start w:val="1"/>
      <w:numFmt w:val="bullet"/>
      <w:lvlText w:val="o"/>
      <w:lvlJc w:val="left"/>
      <w:pPr>
        <w:ind w:left="5760" w:hanging="360"/>
      </w:pPr>
      <w:rPr>
        <w:rFonts w:ascii="Courier New" w:hAnsi="Courier New" w:hint="default"/>
      </w:rPr>
    </w:lvl>
    <w:lvl w:ilvl="8" w:tplc="B1324B08">
      <w:start w:val="1"/>
      <w:numFmt w:val="bullet"/>
      <w:lvlText w:val=""/>
      <w:lvlJc w:val="left"/>
      <w:pPr>
        <w:ind w:left="6480" w:hanging="360"/>
      </w:pPr>
      <w:rPr>
        <w:rFonts w:ascii="Wingdings" w:hAnsi="Wingdings" w:hint="default"/>
      </w:rPr>
    </w:lvl>
  </w:abstractNum>
  <w:abstractNum w:abstractNumId="15" w15:restartNumberingAfterBreak="0">
    <w:nsid w:val="4EB42550"/>
    <w:multiLevelType w:val="hybridMultilevel"/>
    <w:tmpl w:val="64BCDE68"/>
    <w:lvl w:ilvl="0" w:tplc="EC96BBA6">
      <w:start w:val="1"/>
      <w:numFmt w:val="bullet"/>
      <w:lvlText w:val="·"/>
      <w:lvlJc w:val="left"/>
      <w:pPr>
        <w:ind w:left="720" w:hanging="360"/>
      </w:pPr>
      <w:rPr>
        <w:rFonts w:ascii="Symbol" w:hAnsi="Symbol" w:hint="default"/>
      </w:rPr>
    </w:lvl>
    <w:lvl w:ilvl="1" w:tplc="5066E1F8">
      <w:start w:val="1"/>
      <w:numFmt w:val="bullet"/>
      <w:lvlText w:val="o"/>
      <w:lvlJc w:val="left"/>
      <w:pPr>
        <w:ind w:left="1440" w:hanging="360"/>
      </w:pPr>
      <w:rPr>
        <w:rFonts w:ascii="Courier New" w:hAnsi="Courier New" w:hint="default"/>
      </w:rPr>
    </w:lvl>
    <w:lvl w:ilvl="2" w:tplc="63D6931A">
      <w:start w:val="1"/>
      <w:numFmt w:val="bullet"/>
      <w:lvlText w:val=""/>
      <w:lvlJc w:val="left"/>
      <w:pPr>
        <w:ind w:left="2160" w:hanging="360"/>
      </w:pPr>
      <w:rPr>
        <w:rFonts w:ascii="Wingdings" w:hAnsi="Wingdings" w:hint="default"/>
      </w:rPr>
    </w:lvl>
    <w:lvl w:ilvl="3" w:tplc="D0A4B94E">
      <w:start w:val="1"/>
      <w:numFmt w:val="bullet"/>
      <w:lvlText w:val=""/>
      <w:lvlJc w:val="left"/>
      <w:pPr>
        <w:ind w:left="2880" w:hanging="360"/>
      </w:pPr>
      <w:rPr>
        <w:rFonts w:ascii="Symbol" w:hAnsi="Symbol" w:hint="default"/>
      </w:rPr>
    </w:lvl>
    <w:lvl w:ilvl="4" w:tplc="7E3423B0">
      <w:start w:val="1"/>
      <w:numFmt w:val="bullet"/>
      <w:lvlText w:val="o"/>
      <w:lvlJc w:val="left"/>
      <w:pPr>
        <w:ind w:left="3600" w:hanging="360"/>
      </w:pPr>
      <w:rPr>
        <w:rFonts w:ascii="Courier New" w:hAnsi="Courier New" w:hint="default"/>
      </w:rPr>
    </w:lvl>
    <w:lvl w:ilvl="5" w:tplc="A2F07A0E">
      <w:start w:val="1"/>
      <w:numFmt w:val="bullet"/>
      <w:lvlText w:val=""/>
      <w:lvlJc w:val="left"/>
      <w:pPr>
        <w:ind w:left="4320" w:hanging="360"/>
      </w:pPr>
      <w:rPr>
        <w:rFonts w:ascii="Wingdings" w:hAnsi="Wingdings" w:hint="default"/>
      </w:rPr>
    </w:lvl>
    <w:lvl w:ilvl="6" w:tplc="F49EF032">
      <w:start w:val="1"/>
      <w:numFmt w:val="bullet"/>
      <w:lvlText w:val=""/>
      <w:lvlJc w:val="left"/>
      <w:pPr>
        <w:ind w:left="5040" w:hanging="360"/>
      </w:pPr>
      <w:rPr>
        <w:rFonts w:ascii="Symbol" w:hAnsi="Symbol" w:hint="default"/>
      </w:rPr>
    </w:lvl>
    <w:lvl w:ilvl="7" w:tplc="55B22386">
      <w:start w:val="1"/>
      <w:numFmt w:val="bullet"/>
      <w:lvlText w:val="o"/>
      <w:lvlJc w:val="left"/>
      <w:pPr>
        <w:ind w:left="5760" w:hanging="360"/>
      </w:pPr>
      <w:rPr>
        <w:rFonts w:ascii="Courier New" w:hAnsi="Courier New" w:hint="default"/>
      </w:rPr>
    </w:lvl>
    <w:lvl w:ilvl="8" w:tplc="26D63C8E">
      <w:start w:val="1"/>
      <w:numFmt w:val="bullet"/>
      <w:lvlText w:val=""/>
      <w:lvlJc w:val="left"/>
      <w:pPr>
        <w:ind w:left="6480" w:hanging="360"/>
      </w:pPr>
      <w:rPr>
        <w:rFonts w:ascii="Wingdings" w:hAnsi="Wingdings" w:hint="default"/>
      </w:rPr>
    </w:lvl>
  </w:abstractNum>
  <w:abstractNum w:abstractNumId="16" w15:restartNumberingAfterBreak="0">
    <w:nsid w:val="502C7E54"/>
    <w:multiLevelType w:val="hybridMultilevel"/>
    <w:tmpl w:val="1806FC78"/>
    <w:lvl w:ilvl="0" w:tplc="3D6492B0">
      <w:start w:val="1"/>
      <w:numFmt w:val="bullet"/>
      <w:lvlText w:val=""/>
      <w:lvlJc w:val="left"/>
      <w:pPr>
        <w:ind w:left="720" w:hanging="360"/>
      </w:pPr>
      <w:rPr>
        <w:rFonts w:ascii="Symbol" w:hAnsi="Symbol" w:hint="default"/>
      </w:rPr>
    </w:lvl>
    <w:lvl w:ilvl="1" w:tplc="F490F464">
      <w:start w:val="1"/>
      <w:numFmt w:val="bullet"/>
      <w:lvlText w:val="o"/>
      <w:lvlJc w:val="left"/>
      <w:pPr>
        <w:ind w:left="1440" w:hanging="360"/>
      </w:pPr>
      <w:rPr>
        <w:rFonts w:ascii="Courier New" w:hAnsi="Courier New" w:hint="default"/>
      </w:rPr>
    </w:lvl>
    <w:lvl w:ilvl="2" w:tplc="575CB6D6">
      <w:start w:val="1"/>
      <w:numFmt w:val="bullet"/>
      <w:lvlText w:val=""/>
      <w:lvlJc w:val="left"/>
      <w:pPr>
        <w:ind w:left="2160" w:hanging="360"/>
      </w:pPr>
      <w:rPr>
        <w:rFonts w:ascii="Wingdings" w:hAnsi="Wingdings" w:hint="default"/>
      </w:rPr>
    </w:lvl>
    <w:lvl w:ilvl="3" w:tplc="BC2ED340">
      <w:start w:val="1"/>
      <w:numFmt w:val="bullet"/>
      <w:lvlText w:val=""/>
      <w:lvlJc w:val="left"/>
      <w:pPr>
        <w:ind w:left="2880" w:hanging="360"/>
      </w:pPr>
      <w:rPr>
        <w:rFonts w:ascii="Symbol" w:hAnsi="Symbol" w:hint="default"/>
      </w:rPr>
    </w:lvl>
    <w:lvl w:ilvl="4" w:tplc="ED1CFA94">
      <w:start w:val="1"/>
      <w:numFmt w:val="bullet"/>
      <w:lvlText w:val="o"/>
      <w:lvlJc w:val="left"/>
      <w:pPr>
        <w:ind w:left="3600" w:hanging="360"/>
      </w:pPr>
      <w:rPr>
        <w:rFonts w:ascii="Courier New" w:hAnsi="Courier New" w:hint="default"/>
      </w:rPr>
    </w:lvl>
    <w:lvl w:ilvl="5" w:tplc="998C19B2">
      <w:start w:val="1"/>
      <w:numFmt w:val="bullet"/>
      <w:lvlText w:val=""/>
      <w:lvlJc w:val="left"/>
      <w:pPr>
        <w:ind w:left="4320" w:hanging="360"/>
      </w:pPr>
      <w:rPr>
        <w:rFonts w:ascii="Wingdings" w:hAnsi="Wingdings" w:hint="default"/>
      </w:rPr>
    </w:lvl>
    <w:lvl w:ilvl="6" w:tplc="1E866C18">
      <w:start w:val="1"/>
      <w:numFmt w:val="bullet"/>
      <w:lvlText w:val=""/>
      <w:lvlJc w:val="left"/>
      <w:pPr>
        <w:ind w:left="5040" w:hanging="360"/>
      </w:pPr>
      <w:rPr>
        <w:rFonts w:ascii="Symbol" w:hAnsi="Symbol" w:hint="default"/>
      </w:rPr>
    </w:lvl>
    <w:lvl w:ilvl="7" w:tplc="3078EF20">
      <w:start w:val="1"/>
      <w:numFmt w:val="bullet"/>
      <w:lvlText w:val="o"/>
      <w:lvlJc w:val="left"/>
      <w:pPr>
        <w:ind w:left="5760" w:hanging="360"/>
      </w:pPr>
      <w:rPr>
        <w:rFonts w:ascii="Courier New" w:hAnsi="Courier New" w:hint="default"/>
      </w:rPr>
    </w:lvl>
    <w:lvl w:ilvl="8" w:tplc="685E4A1A">
      <w:start w:val="1"/>
      <w:numFmt w:val="bullet"/>
      <w:lvlText w:val=""/>
      <w:lvlJc w:val="left"/>
      <w:pPr>
        <w:ind w:left="6480" w:hanging="360"/>
      </w:pPr>
      <w:rPr>
        <w:rFonts w:ascii="Wingdings" w:hAnsi="Wingdings" w:hint="default"/>
      </w:rPr>
    </w:lvl>
  </w:abstractNum>
  <w:abstractNum w:abstractNumId="17" w15:restartNumberingAfterBreak="0">
    <w:nsid w:val="547A3DFE"/>
    <w:multiLevelType w:val="hybridMultilevel"/>
    <w:tmpl w:val="E56E3072"/>
    <w:lvl w:ilvl="0" w:tplc="038A0590">
      <w:start w:val="1"/>
      <w:numFmt w:val="bullet"/>
      <w:lvlText w:val="·"/>
      <w:lvlJc w:val="left"/>
      <w:pPr>
        <w:ind w:left="720" w:hanging="360"/>
      </w:pPr>
      <w:rPr>
        <w:rFonts w:ascii="Symbol" w:hAnsi="Symbol" w:hint="default"/>
      </w:rPr>
    </w:lvl>
    <w:lvl w:ilvl="1" w:tplc="BC5E1D06">
      <w:start w:val="1"/>
      <w:numFmt w:val="bullet"/>
      <w:lvlText w:val="o"/>
      <w:lvlJc w:val="left"/>
      <w:pPr>
        <w:ind w:left="1440" w:hanging="360"/>
      </w:pPr>
      <w:rPr>
        <w:rFonts w:ascii="Courier New" w:hAnsi="Courier New" w:hint="default"/>
      </w:rPr>
    </w:lvl>
    <w:lvl w:ilvl="2" w:tplc="B5FAA8C4">
      <w:start w:val="1"/>
      <w:numFmt w:val="bullet"/>
      <w:lvlText w:val=""/>
      <w:lvlJc w:val="left"/>
      <w:pPr>
        <w:ind w:left="2160" w:hanging="360"/>
      </w:pPr>
      <w:rPr>
        <w:rFonts w:ascii="Wingdings" w:hAnsi="Wingdings" w:hint="default"/>
      </w:rPr>
    </w:lvl>
    <w:lvl w:ilvl="3" w:tplc="FA485E3A">
      <w:start w:val="1"/>
      <w:numFmt w:val="bullet"/>
      <w:lvlText w:val=""/>
      <w:lvlJc w:val="left"/>
      <w:pPr>
        <w:ind w:left="2880" w:hanging="360"/>
      </w:pPr>
      <w:rPr>
        <w:rFonts w:ascii="Symbol" w:hAnsi="Symbol" w:hint="default"/>
      </w:rPr>
    </w:lvl>
    <w:lvl w:ilvl="4" w:tplc="34FAE05C">
      <w:start w:val="1"/>
      <w:numFmt w:val="bullet"/>
      <w:lvlText w:val="o"/>
      <w:lvlJc w:val="left"/>
      <w:pPr>
        <w:ind w:left="3600" w:hanging="360"/>
      </w:pPr>
      <w:rPr>
        <w:rFonts w:ascii="Courier New" w:hAnsi="Courier New" w:hint="default"/>
      </w:rPr>
    </w:lvl>
    <w:lvl w:ilvl="5" w:tplc="DC8A3086">
      <w:start w:val="1"/>
      <w:numFmt w:val="bullet"/>
      <w:lvlText w:val=""/>
      <w:lvlJc w:val="left"/>
      <w:pPr>
        <w:ind w:left="4320" w:hanging="360"/>
      </w:pPr>
      <w:rPr>
        <w:rFonts w:ascii="Wingdings" w:hAnsi="Wingdings" w:hint="default"/>
      </w:rPr>
    </w:lvl>
    <w:lvl w:ilvl="6" w:tplc="E68077E0">
      <w:start w:val="1"/>
      <w:numFmt w:val="bullet"/>
      <w:lvlText w:val=""/>
      <w:lvlJc w:val="left"/>
      <w:pPr>
        <w:ind w:left="5040" w:hanging="360"/>
      </w:pPr>
      <w:rPr>
        <w:rFonts w:ascii="Symbol" w:hAnsi="Symbol" w:hint="default"/>
      </w:rPr>
    </w:lvl>
    <w:lvl w:ilvl="7" w:tplc="7154FF40">
      <w:start w:val="1"/>
      <w:numFmt w:val="bullet"/>
      <w:lvlText w:val="o"/>
      <w:lvlJc w:val="left"/>
      <w:pPr>
        <w:ind w:left="5760" w:hanging="360"/>
      </w:pPr>
      <w:rPr>
        <w:rFonts w:ascii="Courier New" w:hAnsi="Courier New" w:hint="default"/>
      </w:rPr>
    </w:lvl>
    <w:lvl w:ilvl="8" w:tplc="EC866C6E">
      <w:start w:val="1"/>
      <w:numFmt w:val="bullet"/>
      <w:lvlText w:val=""/>
      <w:lvlJc w:val="left"/>
      <w:pPr>
        <w:ind w:left="6480" w:hanging="360"/>
      </w:pPr>
      <w:rPr>
        <w:rFonts w:ascii="Wingdings" w:hAnsi="Wingdings" w:hint="default"/>
      </w:rPr>
    </w:lvl>
  </w:abstractNum>
  <w:abstractNum w:abstractNumId="18" w15:restartNumberingAfterBreak="0">
    <w:nsid w:val="5A117D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87BC185"/>
    <w:multiLevelType w:val="hybridMultilevel"/>
    <w:tmpl w:val="1C4257B4"/>
    <w:lvl w:ilvl="0" w:tplc="07F0D5D4">
      <w:start w:val="1"/>
      <w:numFmt w:val="bullet"/>
      <w:lvlText w:val=""/>
      <w:lvlJc w:val="left"/>
      <w:pPr>
        <w:ind w:left="360" w:hanging="360"/>
      </w:pPr>
      <w:rPr>
        <w:rFonts w:ascii="Symbol" w:hAnsi="Symbol" w:hint="default"/>
      </w:rPr>
    </w:lvl>
    <w:lvl w:ilvl="1" w:tplc="D8667044">
      <w:start w:val="1"/>
      <w:numFmt w:val="bullet"/>
      <w:lvlText w:val="o"/>
      <w:lvlJc w:val="left"/>
      <w:pPr>
        <w:ind w:left="1440" w:hanging="360"/>
      </w:pPr>
      <w:rPr>
        <w:rFonts w:ascii="Courier New" w:hAnsi="Courier New" w:hint="default"/>
      </w:rPr>
    </w:lvl>
    <w:lvl w:ilvl="2" w:tplc="6D7CA046">
      <w:start w:val="1"/>
      <w:numFmt w:val="bullet"/>
      <w:lvlText w:val=""/>
      <w:lvlJc w:val="left"/>
      <w:pPr>
        <w:ind w:left="2160" w:hanging="360"/>
      </w:pPr>
      <w:rPr>
        <w:rFonts w:ascii="Wingdings" w:hAnsi="Wingdings" w:hint="default"/>
      </w:rPr>
    </w:lvl>
    <w:lvl w:ilvl="3" w:tplc="3A80A958">
      <w:start w:val="1"/>
      <w:numFmt w:val="bullet"/>
      <w:lvlText w:val=""/>
      <w:lvlJc w:val="left"/>
      <w:pPr>
        <w:ind w:left="2880" w:hanging="360"/>
      </w:pPr>
      <w:rPr>
        <w:rFonts w:ascii="Symbol" w:hAnsi="Symbol" w:hint="default"/>
      </w:rPr>
    </w:lvl>
    <w:lvl w:ilvl="4" w:tplc="460CB41A">
      <w:start w:val="1"/>
      <w:numFmt w:val="bullet"/>
      <w:lvlText w:val="o"/>
      <w:lvlJc w:val="left"/>
      <w:pPr>
        <w:ind w:left="3600" w:hanging="360"/>
      </w:pPr>
      <w:rPr>
        <w:rFonts w:ascii="Courier New" w:hAnsi="Courier New" w:hint="default"/>
      </w:rPr>
    </w:lvl>
    <w:lvl w:ilvl="5" w:tplc="01E27BD2">
      <w:start w:val="1"/>
      <w:numFmt w:val="bullet"/>
      <w:lvlText w:val=""/>
      <w:lvlJc w:val="left"/>
      <w:pPr>
        <w:ind w:left="4320" w:hanging="360"/>
      </w:pPr>
      <w:rPr>
        <w:rFonts w:ascii="Wingdings" w:hAnsi="Wingdings" w:hint="default"/>
      </w:rPr>
    </w:lvl>
    <w:lvl w:ilvl="6" w:tplc="9E246CDA">
      <w:start w:val="1"/>
      <w:numFmt w:val="bullet"/>
      <w:lvlText w:val=""/>
      <w:lvlJc w:val="left"/>
      <w:pPr>
        <w:ind w:left="5040" w:hanging="360"/>
      </w:pPr>
      <w:rPr>
        <w:rFonts w:ascii="Symbol" w:hAnsi="Symbol" w:hint="default"/>
      </w:rPr>
    </w:lvl>
    <w:lvl w:ilvl="7" w:tplc="784C9CFA">
      <w:start w:val="1"/>
      <w:numFmt w:val="bullet"/>
      <w:lvlText w:val="o"/>
      <w:lvlJc w:val="left"/>
      <w:pPr>
        <w:ind w:left="5760" w:hanging="360"/>
      </w:pPr>
      <w:rPr>
        <w:rFonts w:ascii="Courier New" w:hAnsi="Courier New" w:hint="default"/>
      </w:rPr>
    </w:lvl>
    <w:lvl w:ilvl="8" w:tplc="A05ED30A">
      <w:start w:val="1"/>
      <w:numFmt w:val="bullet"/>
      <w:lvlText w:val=""/>
      <w:lvlJc w:val="left"/>
      <w:pPr>
        <w:ind w:left="6480" w:hanging="360"/>
      </w:pPr>
      <w:rPr>
        <w:rFonts w:ascii="Wingdings" w:hAnsi="Wingdings" w:hint="default"/>
      </w:rPr>
    </w:lvl>
  </w:abstractNum>
  <w:abstractNum w:abstractNumId="20" w15:restartNumberingAfterBreak="0">
    <w:nsid w:val="747DA119"/>
    <w:multiLevelType w:val="hybridMultilevel"/>
    <w:tmpl w:val="568A44F8"/>
    <w:lvl w:ilvl="0" w:tplc="33A48A9E">
      <w:start w:val="1"/>
      <w:numFmt w:val="bullet"/>
      <w:lvlText w:val=""/>
      <w:lvlJc w:val="left"/>
      <w:pPr>
        <w:ind w:left="360" w:hanging="360"/>
      </w:pPr>
      <w:rPr>
        <w:rFonts w:ascii="Symbol" w:hAnsi="Symbol" w:hint="default"/>
      </w:rPr>
    </w:lvl>
    <w:lvl w:ilvl="1" w:tplc="4CB883F8">
      <w:start w:val="1"/>
      <w:numFmt w:val="bullet"/>
      <w:lvlText w:val="o"/>
      <w:lvlJc w:val="left"/>
      <w:pPr>
        <w:ind w:left="1440" w:hanging="360"/>
      </w:pPr>
      <w:rPr>
        <w:rFonts w:ascii="Courier New" w:hAnsi="Courier New" w:hint="default"/>
      </w:rPr>
    </w:lvl>
    <w:lvl w:ilvl="2" w:tplc="5672BCBC">
      <w:start w:val="1"/>
      <w:numFmt w:val="bullet"/>
      <w:lvlText w:val=""/>
      <w:lvlJc w:val="left"/>
      <w:pPr>
        <w:ind w:left="2160" w:hanging="360"/>
      </w:pPr>
      <w:rPr>
        <w:rFonts w:ascii="Wingdings" w:hAnsi="Wingdings" w:hint="default"/>
      </w:rPr>
    </w:lvl>
    <w:lvl w:ilvl="3" w:tplc="17F0ADC0">
      <w:start w:val="1"/>
      <w:numFmt w:val="bullet"/>
      <w:lvlText w:val=""/>
      <w:lvlJc w:val="left"/>
      <w:pPr>
        <w:ind w:left="2880" w:hanging="360"/>
      </w:pPr>
      <w:rPr>
        <w:rFonts w:ascii="Symbol" w:hAnsi="Symbol" w:hint="default"/>
      </w:rPr>
    </w:lvl>
    <w:lvl w:ilvl="4" w:tplc="3888308E">
      <w:start w:val="1"/>
      <w:numFmt w:val="bullet"/>
      <w:lvlText w:val="o"/>
      <w:lvlJc w:val="left"/>
      <w:pPr>
        <w:ind w:left="3600" w:hanging="360"/>
      </w:pPr>
      <w:rPr>
        <w:rFonts w:ascii="Courier New" w:hAnsi="Courier New" w:hint="default"/>
      </w:rPr>
    </w:lvl>
    <w:lvl w:ilvl="5" w:tplc="34AC1A6E">
      <w:start w:val="1"/>
      <w:numFmt w:val="bullet"/>
      <w:lvlText w:val=""/>
      <w:lvlJc w:val="left"/>
      <w:pPr>
        <w:ind w:left="4320" w:hanging="360"/>
      </w:pPr>
      <w:rPr>
        <w:rFonts w:ascii="Wingdings" w:hAnsi="Wingdings" w:hint="default"/>
      </w:rPr>
    </w:lvl>
    <w:lvl w:ilvl="6" w:tplc="4424887A">
      <w:start w:val="1"/>
      <w:numFmt w:val="bullet"/>
      <w:lvlText w:val=""/>
      <w:lvlJc w:val="left"/>
      <w:pPr>
        <w:ind w:left="5040" w:hanging="360"/>
      </w:pPr>
      <w:rPr>
        <w:rFonts w:ascii="Symbol" w:hAnsi="Symbol" w:hint="default"/>
      </w:rPr>
    </w:lvl>
    <w:lvl w:ilvl="7" w:tplc="174C3CB8">
      <w:start w:val="1"/>
      <w:numFmt w:val="bullet"/>
      <w:lvlText w:val="o"/>
      <w:lvlJc w:val="left"/>
      <w:pPr>
        <w:ind w:left="5760" w:hanging="360"/>
      </w:pPr>
      <w:rPr>
        <w:rFonts w:ascii="Courier New" w:hAnsi="Courier New" w:hint="default"/>
      </w:rPr>
    </w:lvl>
    <w:lvl w:ilvl="8" w:tplc="EE68C654">
      <w:start w:val="1"/>
      <w:numFmt w:val="bullet"/>
      <w:lvlText w:val=""/>
      <w:lvlJc w:val="left"/>
      <w:pPr>
        <w:ind w:left="6480" w:hanging="360"/>
      </w:pPr>
      <w:rPr>
        <w:rFonts w:ascii="Wingdings" w:hAnsi="Wingdings" w:hint="default"/>
      </w:rPr>
    </w:lvl>
  </w:abstractNum>
  <w:abstractNum w:abstractNumId="21" w15:restartNumberingAfterBreak="0">
    <w:nsid w:val="75B3E1FF"/>
    <w:multiLevelType w:val="hybridMultilevel"/>
    <w:tmpl w:val="063C7B3E"/>
    <w:lvl w:ilvl="0" w:tplc="797032F8">
      <w:start w:val="1"/>
      <w:numFmt w:val="bullet"/>
      <w:lvlText w:val="·"/>
      <w:lvlJc w:val="left"/>
      <w:pPr>
        <w:ind w:left="720" w:hanging="360"/>
      </w:pPr>
      <w:rPr>
        <w:rFonts w:ascii="Symbol" w:hAnsi="Symbol" w:hint="default"/>
      </w:rPr>
    </w:lvl>
    <w:lvl w:ilvl="1" w:tplc="C0180D7E">
      <w:start w:val="1"/>
      <w:numFmt w:val="bullet"/>
      <w:lvlText w:val="o"/>
      <w:lvlJc w:val="left"/>
      <w:pPr>
        <w:ind w:left="1440" w:hanging="360"/>
      </w:pPr>
      <w:rPr>
        <w:rFonts w:ascii="Courier New" w:hAnsi="Courier New" w:hint="default"/>
      </w:rPr>
    </w:lvl>
    <w:lvl w:ilvl="2" w:tplc="0090E754">
      <w:start w:val="1"/>
      <w:numFmt w:val="bullet"/>
      <w:lvlText w:val=""/>
      <w:lvlJc w:val="left"/>
      <w:pPr>
        <w:ind w:left="2160" w:hanging="360"/>
      </w:pPr>
      <w:rPr>
        <w:rFonts w:ascii="Wingdings" w:hAnsi="Wingdings" w:hint="default"/>
      </w:rPr>
    </w:lvl>
    <w:lvl w:ilvl="3" w:tplc="3CDE735E">
      <w:start w:val="1"/>
      <w:numFmt w:val="bullet"/>
      <w:lvlText w:val=""/>
      <w:lvlJc w:val="left"/>
      <w:pPr>
        <w:ind w:left="2880" w:hanging="360"/>
      </w:pPr>
      <w:rPr>
        <w:rFonts w:ascii="Symbol" w:hAnsi="Symbol" w:hint="default"/>
      </w:rPr>
    </w:lvl>
    <w:lvl w:ilvl="4" w:tplc="66D45B76">
      <w:start w:val="1"/>
      <w:numFmt w:val="bullet"/>
      <w:lvlText w:val="o"/>
      <w:lvlJc w:val="left"/>
      <w:pPr>
        <w:ind w:left="3600" w:hanging="360"/>
      </w:pPr>
      <w:rPr>
        <w:rFonts w:ascii="Courier New" w:hAnsi="Courier New" w:hint="default"/>
      </w:rPr>
    </w:lvl>
    <w:lvl w:ilvl="5" w:tplc="4F12DAC2">
      <w:start w:val="1"/>
      <w:numFmt w:val="bullet"/>
      <w:lvlText w:val=""/>
      <w:lvlJc w:val="left"/>
      <w:pPr>
        <w:ind w:left="4320" w:hanging="360"/>
      </w:pPr>
      <w:rPr>
        <w:rFonts w:ascii="Wingdings" w:hAnsi="Wingdings" w:hint="default"/>
      </w:rPr>
    </w:lvl>
    <w:lvl w:ilvl="6" w:tplc="D9702CFE">
      <w:start w:val="1"/>
      <w:numFmt w:val="bullet"/>
      <w:lvlText w:val=""/>
      <w:lvlJc w:val="left"/>
      <w:pPr>
        <w:ind w:left="5040" w:hanging="360"/>
      </w:pPr>
      <w:rPr>
        <w:rFonts w:ascii="Symbol" w:hAnsi="Symbol" w:hint="default"/>
      </w:rPr>
    </w:lvl>
    <w:lvl w:ilvl="7" w:tplc="51766D86">
      <w:start w:val="1"/>
      <w:numFmt w:val="bullet"/>
      <w:lvlText w:val="o"/>
      <w:lvlJc w:val="left"/>
      <w:pPr>
        <w:ind w:left="5760" w:hanging="360"/>
      </w:pPr>
      <w:rPr>
        <w:rFonts w:ascii="Courier New" w:hAnsi="Courier New" w:hint="default"/>
      </w:rPr>
    </w:lvl>
    <w:lvl w:ilvl="8" w:tplc="37DC6366">
      <w:start w:val="1"/>
      <w:numFmt w:val="bullet"/>
      <w:lvlText w:val=""/>
      <w:lvlJc w:val="left"/>
      <w:pPr>
        <w:ind w:left="6480" w:hanging="360"/>
      </w:pPr>
      <w:rPr>
        <w:rFonts w:ascii="Wingdings" w:hAnsi="Wingdings" w:hint="default"/>
      </w:rPr>
    </w:lvl>
  </w:abstractNum>
  <w:abstractNum w:abstractNumId="22" w15:restartNumberingAfterBreak="0">
    <w:nsid w:val="76C906FA"/>
    <w:multiLevelType w:val="hybridMultilevel"/>
    <w:tmpl w:val="490CD7BA"/>
    <w:lvl w:ilvl="0" w:tplc="7E34FFF8">
      <w:start w:val="1"/>
      <w:numFmt w:val="bullet"/>
      <w:lvlText w:val="·"/>
      <w:lvlJc w:val="left"/>
      <w:pPr>
        <w:ind w:left="720" w:hanging="360"/>
      </w:pPr>
      <w:rPr>
        <w:rFonts w:ascii="Symbol" w:hAnsi="Symbol" w:hint="default"/>
      </w:rPr>
    </w:lvl>
    <w:lvl w:ilvl="1" w:tplc="9724CAA0">
      <w:start w:val="1"/>
      <w:numFmt w:val="bullet"/>
      <w:lvlText w:val="o"/>
      <w:lvlJc w:val="left"/>
      <w:pPr>
        <w:ind w:left="1440" w:hanging="360"/>
      </w:pPr>
      <w:rPr>
        <w:rFonts w:ascii="Courier New" w:hAnsi="Courier New" w:hint="default"/>
      </w:rPr>
    </w:lvl>
    <w:lvl w:ilvl="2" w:tplc="11FE964C">
      <w:start w:val="1"/>
      <w:numFmt w:val="bullet"/>
      <w:lvlText w:val=""/>
      <w:lvlJc w:val="left"/>
      <w:pPr>
        <w:ind w:left="2160" w:hanging="360"/>
      </w:pPr>
      <w:rPr>
        <w:rFonts w:ascii="Wingdings" w:hAnsi="Wingdings" w:hint="default"/>
      </w:rPr>
    </w:lvl>
    <w:lvl w:ilvl="3" w:tplc="8CAE9AE0">
      <w:start w:val="1"/>
      <w:numFmt w:val="bullet"/>
      <w:lvlText w:val=""/>
      <w:lvlJc w:val="left"/>
      <w:pPr>
        <w:ind w:left="2880" w:hanging="360"/>
      </w:pPr>
      <w:rPr>
        <w:rFonts w:ascii="Symbol" w:hAnsi="Symbol" w:hint="default"/>
      </w:rPr>
    </w:lvl>
    <w:lvl w:ilvl="4" w:tplc="F258A114">
      <w:start w:val="1"/>
      <w:numFmt w:val="bullet"/>
      <w:lvlText w:val="o"/>
      <w:lvlJc w:val="left"/>
      <w:pPr>
        <w:ind w:left="3600" w:hanging="360"/>
      </w:pPr>
      <w:rPr>
        <w:rFonts w:ascii="Courier New" w:hAnsi="Courier New" w:hint="default"/>
      </w:rPr>
    </w:lvl>
    <w:lvl w:ilvl="5" w:tplc="1D6E69CC">
      <w:start w:val="1"/>
      <w:numFmt w:val="bullet"/>
      <w:lvlText w:val=""/>
      <w:lvlJc w:val="left"/>
      <w:pPr>
        <w:ind w:left="4320" w:hanging="360"/>
      </w:pPr>
      <w:rPr>
        <w:rFonts w:ascii="Wingdings" w:hAnsi="Wingdings" w:hint="default"/>
      </w:rPr>
    </w:lvl>
    <w:lvl w:ilvl="6" w:tplc="4EC42F86">
      <w:start w:val="1"/>
      <w:numFmt w:val="bullet"/>
      <w:lvlText w:val=""/>
      <w:lvlJc w:val="left"/>
      <w:pPr>
        <w:ind w:left="5040" w:hanging="360"/>
      </w:pPr>
      <w:rPr>
        <w:rFonts w:ascii="Symbol" w:hAnsi="Symbol" w:hint="default"/>
      </w:rPr>
    </w:lvl>
    <w:lvl w:ilvl="7" w:tplc="B038FCEA">
      <w:start w:val="1"/>
      <w:numFmt w:val="bullet"/>
      <w:lvlText w:val="o"/>
      <w:lvlJc w:val="left"/>
      <w:pPr>
        <w:ind w:left="5760" w:hanging="360"/>
      </w:pPr>
      <w:rPr>
        <w:rFonts w:ascii="Courier New" w:hAnsi="Courier New" w:hint="default"/>
      </w:rPr>
    </w:lvl>
    <w:lvl w:ilvl="8" w:tplc="4CB888E8">
      <w:start w:val="1"/>
      <w:numFmt w:val="bullet"/>
      <w:lvlText w:val=""/>
      <w:lvlJc w:val="left"/>
      <w:pPr>
        <w:ind w:left="6480" w:hanging="360"/>
      </w:pPr>
      <w:rPr>
        <w:rFonts w:ascii="Wingdings" w:hAnsi="Wingdings" w:hint="default"/>
      </w:rPr>
    </w:lvl>
  </w:abstractNum>
  <w:abstractNum w:abstractNumId="23" w15:restartNumberingAfterBreak="0">
    <w:nsid w:val="7E9A403F"/>
    <w:multiLevelType w:val="hybridMultilevel"/>
    <w:tmpl w:val="D7BA7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39876915">
    <w:abstractNumId w:val="16"/>
  </w:num>
  <w:num w:numId="2" w16cid:durableId="643896957">
    <w:abstractNumId w:val="10"/>
  </w:num>
  <w:num w:numId="3" w16cid:durableId="664743651">
    <w:abstractNumId w:val="21"/>
  </w:num>
  <w:num w:numId="4" w16cid:durableId="1370255240">
    <w:abstractNumId w:val="12"/>
  </w:num>
  <w:num w:numId="5" w16cid:durableId="2028751211">
    <w:abstractNumId w:val="6"/>
  </w:num>
  <w:num w:numId="6" w16cid:durableId="299310561">
    <w:abstractNumId w:val="7"/>
  </w:num>
  <w:num w:numId="7" w16cid:durableId="64032617">
    <w:abstractNumId w:val="15"/>
  </w:num>
  <w:num w:numId="8" w16cid:durableId="641926412">
    <w:abstractNumId w:val="4"/>
  </w:num>
  <w:num w:numId="9" w16cid:durableId="1787967618">
    <w:abstractNumId w:val="5"/>
  </w:num>
  <w:num w:numId="10" w16cid:durableId="1181549835">
    <w:abstractNumId w:val="13"/>
  </w:num>
  <w:num w:numId="11" w16cid:durableId="535630293">
    <w:abstractNumId w:val="0"/>
  </w:num>
  <w:num w:numId="12" w16cid:durableId="1987657924">
    <w:abstractNumId w:val="1"/>
  </w:num>
  <w:num w:numId="13" w16cid:durableId="2019383429">
    <w:abstractNumId w:val="3"/>
  </w:num>
  <w:num w:numId="14" w16cid:durableId="949362241">
    <w:abstractNumId w:val="11"/>
  </w:num>
  <w:num w:numId="15" w16cid:durableId="1258054319">
    <w:abstractNumId w:val="9"/>
  </w:num>
  <w:num w:numId="16" w16cid:durableId="1064331861">
    <w:abstractNumId w:val="22"/>
  </w:num>
  <w:num w:numId="17" w16cid:durableId="1645431217">
    <w:abstractNumId w:val="14"/>
  </w:num>
  <w:num w:numId="18" w16cid:durableId="681053721">
    <w:abstractNumId w:val="17"/>
  </w:num>
  <w:num w:numId="19" w16cid:durableId="1394114537">
    <w:abstractNumId w:val="19"/>
  </w:num>
  <w:num w:numId="20" w16cid:durableId="1495873599">
    <w:abstractNumId w:val="8"/>
  </w:num>
  <w:num w:numId="21" w16cid:durableId="1574314153">
    <w:abstractNumId w:val="2"/>
  </w:num>
  <w:num w:numId="22" w16cid:durableId="577859592">
    <w:abstractNumId w:val="20"/>
  </w:num>
  <w:num w:numId="23" w16cid:durableId="746419294">
    <w:abstractNumId w:val="18"/>
  </w:num>
  <w:num w:numId="24" w16cid:durableId="14682068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8D"/>
    <w:rsid w:val="00035AE7"/>
    <w:rsid w:val="00075336"/>
    <w:rsid w:val="002A1218"/>
    <w:rsid w:val="00443CF2"/>
    <w:rsid w:val="00484D05"/>
    <w:rsid w:val="004E07D0"/>
    <w:rsid w:val="00500D2E"/>
    <w:rsid w:val="0052121A"/>
    <w:rsid w:val="005378FA"/>
    <w:rsid w:val="00560AE4"/>
    <w:rsid w:val="0059699A"/>
    <w:rsid w:val="005B6EDC"/>
    <w:rsid w:val="005E43D8"/>
    <w:rsid w:val="006C5C86"/>
    <w:rsid w:val="00766C92"/>
    <w:rsid w:val="007B0C44"/>
    <w:rsid w:val="007D590D"/>
    <w:rsid w:val="0084EB52"/>
    <w:rsid w:val="00880BBE"/>
    <w:rsid w:val="00896D62"/>
    <w:rsid w:val="00924505"/>
    <w:rsid w:val="009A44AC"/>
    <w:rsid w:val="009F1D96"/>
    <w:rsid w:val="00A9043B"/>
    <w:rsid w:val="00B1354B"/>
    <w:rsid w:val="00B55B01"/>
    <w:rsid w:val="00B93E23"/>
    <w:rsid w:val="00BC2F8D"/>
    <w:rsid w:val="00C06E4F"/>
    <w:rsid w:val="00C24388"/>
    <w:rsid w:val="00CC2844"/>
    <w:rsid w:val="00D65A08"/>
    <w:rsid w:val="00DA4B88"/>
    <w:rsid w:val="00E3571C"/>
    <w:rsid w:val="00E97DB2"/>
    <w:rsid w:val="00EC5F54"/>
    <w:rsid w:val="00EF22DB"/>
    <w:rsid w:val="00F1662A"/>
    <w:rsid w:val="0197CB96"/>
    <w:rsid w:val="044F87B4"/>
    <w:rsid w:val="05B074C9"/>
    <w:rsid w:val="05C32E54"/>
    <w:rsid w:val="0AD2A27F"/>
    <w:rsid w:val="0AE02420"/>
    <w:rsid w:val="0B0CFAF9"/>
    <w:rsid w:val="0BA2B705"/>
    <w:rsid w:val="0E109D1D"/>
    <w:rsid w:val="1104784F"/>
    <w:rsid w:val="113CF863"/>
    <w:rsid w:val="12E6F376"/>
    <w:rsid w:val="13110AAC"/>
    <w:rsid w:val="14B61273"/>
    <w:rsid w:val="16D8E635"/>
    <w:rsid w:val="173CC709"/>
    <w:rsid w:val="182FCD81"/>
    <w:rsid w:val="18F4DC04"/>
    <w:rsid w:val="1AD50620"/>
    <w:rsid w:val="1C0A165F"/>
    <w:rsid w:val="1D827B6C"/>
    <w:rsid w:val="1E55140E"/>
    <w:rsid w:val="1E74DA2D"/>
    <w:rsid w:val="21361E4C"/>
    <w:rsid w:val="225B7077"/>
    <w:rsid w:val="2290525E"/>
    <w:rsid w:val="27167EA6"/>
    <w:rsid w:val="2757E9E0"/>
    <w:rsid w:val="2BFD0A0D"/>
    <w:rsid w:val="2D62BE3F"/>
    <w:rsid w:val="2EC5995A"/>
    <w:rsid w:val="2FBBD67E"/>
    <w:rsid w:val="315E5883"/>
    <w:rsid w:val="3392A67A"/>
    <w:rsid w:val="34F2F239"/>
    <w:rsid w:val="35502058"/>
    <w:rsid w:val="35FE809D"/>
    <w:rsid w:val="3C3C4C21"/>
    <w:rsid w:val="3D6F515F"/>
    <w:rsid w:val="3FA44248"/>
    <w:rsid w:val="496A35D1"/>
    <w:rsid w:val="4A10C076"/>
    <w:rsid w:val="4C7429A9"/>
    <w:rsid w:val="4D0A02C4"/>
    <w:rsid w:val="4DB3D8EB"/>
    <w:rsid w:val="4FCB65CD"/>
    <w:rsid w:val="51E1703E"/>
    <w:rsid w:val="525D4BDE"/>
    <w:rsid w:val="533ADB3D"/>
    <w:rsid w:val="54E4248D"/>
    <w:rsid w:val="54EC2B7F"/>
    <w:rsid w:val="55A5D0AF"/>
    <w:rsid w:val="567DB0AA"/>
    <w:rsid w:val="5763D8E4"/>
    <w:rsid w:val="578F9C38"/>
    <w:rsid w:val="58A42F78"/>
    <w:rsid w:val="5A5E60D9"/>
    <w:rsid w:val="5A70C08F"/>
    <w:rsid w:val="5B2B52A0"/>
    <w:rsid w:val="5CDC6900"/>
    <w:rsid w:val="5FD89BF2"/>
    <w:rsid w:val="609DBECA"/>
    <w:rsid w:val="61203282"/>
    <w:rsid w:val="643CBBCD"/>
    <w:rsid w:val="64877AFD"/>
    <w:rsid w:val="6830F4A2"/>
    <w:rsid w:val="6A715E02"/>
    <w:rsid w:val="6C618D3A"/>
    <w:rsid w:val="6CB2387F"/>
    <w:rsid w:val="6D990AD1"/>
    <w:rsid w:val="719319B7"/>
    <w:rsid w:val="73E68C55"/>
    <w:rsid w:val="755D07F3"/>
    <w:rsid w:val="76B5971E"/>
    <w:rsid w:val="7C1B4663"/>
    <w:rsid w:val="7E44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38C0"/>
  <w15:chartTrackingRefBased/>
  <w15:docId w15:val="{1C10E995-92A3-42B5-BC51-E9BE6DFB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F8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F8D"/>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BC2F8D"/>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766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C92"/>
  </w:style>
  <w:style w:type="paragraph" w:styleId="Footer">
    <w:name w:val="footer"/>
    <w:basedOn w:val="Normal"/>
    <w:link w:val="FooterChar"/>
    <w:uiPriority w:val="99"/>
    <w:unhideWhenUsed/>
    <w:rsid w:val="00766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88343">
      <w:bodyDiv w:val="1"/>
      <w:marLeft w:val="0"/>
      <w:marRight w:val="0"/>
      <w:marTop w:val="0"/>
      <w:marBottom w:val="0"/>
      <w:divBdr>
        <w:top w:val="none" w:sz="0" w:space="0" w:color="auto"/>
        <w:left w:val="none" w:sz="0" w:space="0" w:color="auto"/>
        <w:bottom w:val="none" w:sz="0" w:space="0" w:color="auto"/>
        <w:right w:val="none" w:sz="0" w:space="0" w:color="auto"/>
      </w:divBdr>
    </w:div>
    <w:div w:id="134729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llinoisstateuniversity.sharepoint.com/:b:/s/AcademicSenate/IQAnD4dKQnrCSZFISsw8iwBXAcLocNXexeSKcN3TVqSWV0g?e=g1SAbo" TargetMode="External"/><Relationship Id="rId18" Type="http://schemas.openxmlformats.org/officeDocument/2006/relationships/hyperlink" Target="https://illinoisstateuniversity.sharepoint.com/:w:/s/AcademicSenate/IQAD3fH_Te5NRKe6wGQpDFUuAXznp3_Z0ggyJiG4pEl_PFA?e=jGJ8YQ" TargetMode="External"/><Relationship Id="rId26" Type="http://schemas.openxmlformats.org/officeDocument/2006/relationships/hyperlink" Target="https://illinoisstateuniversity.sharepoint.com/:w:/s/AcademicSenate/IQCVwDPHaw5QTrzMJpy1uzPIAbxIFYmUYrpna1dN4lZop6Q?e=QCjX9e" TargetMode="External"/><Relationship Id="rId3" Type="http://schemas.openxmlformats.org/officeDocument/2006/relationships/customXml" Target="../customXml/item3.xml"/><Relationship Id="rId21" Type="http://schemas.openxmlformats.org/officeDocument/2006/relationships/hyperlink" Target="https://illinoisstateuniversity.sharepoint.com/:w:/s/AcademicSenate/IQAPEc8BKlNfRb0WSpdURZ2iAZBjs7uSgUUw0vymVk0C6dE?e=WpyQM7" TargetMode="External"/><Relationship Id="rId7" Type="http://schemas.openxmlformats.org/officeDocument/2006/relationships/webSettings" Target="webSettings.xml"/><Relationship Id="rId12" Type="http://schemas.openxmlformats.org/officeDocument/2006/relationships/hyperlink" Target="https://illinoisstateuniversity.sharepoint.com/:b:/s/AcademicSenate/IQCF5PX90iQERb-wmDw8GKhOAdSlr2c9jSOUKB7Y657b5OI?e=Ttz3yq" TargetMode="External"/><Relationship Id="rId17" Type="http://schemas.openxmlformats.org/officeDocument/2006/relationships/hyperlink" Target="https://illinoisstateuniversity.sharepoint.com/:w:/s/AcademicSenate/IQC7xPNOlG0xQJ_DfJ-vag1NAfN7gxrEkNOWHU19-zImbhw?e=DMC1Eq" TargetMode="External"/><Relationship Id="rId25" Type="http://schemas.openxmlformats.org/officeDocument/2006/relationships/hyperlink" Target="https://policy.illinoisstate.edu/students/2-1-30/" TargetMode="External"/><Relationship Id="rId2" Type="http://schemas.openxmlformats.org/officeDocument/2006/relationships/customXml" Target="../customXml/item2.xml"/><Relationship Id="rId16" Type="http://schemas.openxmlformats.org/officeDocument/2006/relationships/hyperlink" Target="https://illinoisstateuniversity.sharepoint.com/:w:/s/AcademicSenate/IQCQX1jQrD7QQJFFwj6PjE9KAfFGqUw85HuAr55kzQSUh24?e=PFWVY6" TargetMode="External"/><Relationship Id="rId20" Type="http://schemas.openxmlformats.org/officeDocument/2006/relationships/hyperlink" Target="https://policy.illinoisstate.edu/employee/faculty-staff/3-2-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llinoisstateuniversity.sharepoint.com/:b:/s/AcademicSenate/IQBbygdFHm4dT4PF-AC41azmAYlIGADBrKfGyaetElAV224?e=7N6BBN" TargetMode="External"/><Relationship Id="rId24" Type="http://schemas.openxmlformats.org/officeDocument/2006/relationships/hyperlink" Target="https://illinoisstateuniversity.sharepoint.com/:w:/s/AcademicSenate/IQATMhnBExYbToTIxMQ-sUoEAdjD_uYQWd8udD8dOwKBibY?e=G6TAEf" TargetMode="External"/><Relationship Id="rId5" Type="http://schemas.openxmlformats.org/officeDocument/2006/relationships/styles" Target="styles.xml"/><Relationship Id="rId15" Type="http://schemas.openxmlformats.org/officeDocument/2006/relationships/hyperlink" Target="https://policy.illinoisstate.edu/technology/9-2/" TargetMode="External"/><Relationship Id="rId23" Type="http://schemas.openxmlformats.org/officeDocument/2006/relationships/hyperlink" Target="https://policy.illinoisstate.edu/conduct/1-1-17a/" TargetMode="External"/><Relationship Id="rId28" Type="http://schemas.openxmlformats.org/officeDocument/2006/relationships/hyperlink" Target="https://illinoisstateuniversity.sharepoint.com/:w:/s/AcademicSenate/IQA0fM7lZTNTRorFfOyZeTPIAVLDe2U0xXxDJMIZAfLAZyc?e=fF533w" TargetMode="External"/><Relationship Id="rId10" Type="http://schemas.openxmlformats.org/officeDocument/2006/relationships/hyperlink" Target="https://illinoisstateuniversity.sharepoint.com/:w:/s/AcademicSenate/IQBK1MBjaKB1R4gzcBe9uQ7HAdhAs7uMRK3Nfaz8mt2pSjE?e=oOkGCQ" TargetMode="External"/><Relationship Id="rId19" Type="http://schemas.openxmlformats.org/officeDocument/2006/relationships/hyperlink" Target="https://illinoisstateuniversity.sharepoint.com/:w:/s/AcademicSenate/IQDFJnkCRSrKQ6m7Ft7Y0XO5ATY_hbYM9qYYMH7rfJgkQGc?e=N1iUi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llinoisstateuniversity.sharepoint.com/:b:/s/AcademicSenate/IQA0RawrxJDAT7fQFDvId_oQAV2TeCXtTABOhfhmEFj6-yw?e=QDVfox" TargetMode="External"/><Relationship Id="rId22" Type="http://schemas.openxmlformats.org/officeDocument/2006/relationships/hyperlink" Target="https://policy.illinoisstate.edu/conduct/1-17/" TargetMode="External"/><Relationship Id="rId27" Type="http://schemas.openxmlformats.org/officeDocument/2006/relationships/hyperlink" Target="https://policy.illinoisstate.edu/fiscal/7-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72dcb5c904f66a3bcd7ef2f2717bdccb">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e48988163008dcfc54578c8f45f3b7c6"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20C5BB-12F1-4CC8-86FA-28B1A7FE1271}">
  <ds:schemaRefs>
    <ds:schemaRef ds:uri="http://schemas.microsoft.com/sharepoint/v3/contenttype/forms"/>
  </ds:schemaRefs>
</ds:datastoreItem>
</file>

<file path=customXml/itemProps2.xml><?xml version="1.0" encoding="utf-8"?>
<ds:datastoreItem xmlns:ds="http://schemas.openxmlformats.org/officeDocument/2006/customXml" ds:itemID="{CE12A53F-A2E0-4A04-8A5F-A3F577CF16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customXml/itemProps3.xml><?xml version="1.0" encoding="utf-8"?>
<ds:datastoreItem xmlns:ds="http://schemas.openxmlformats.org/officeDocument/2006/customXml" ds:itemID="{F52839A8-B890-43B3-8D60-B372B8A6E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eb0eb-af96-416b-91b1-ca4f6014993b"/>
    <ds:schemaRef ds:uri="7e435620-1805-41f2-b526-e8b6e3e7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15</Pages>
  <Words>6927</Words>
  <Characters>39486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46321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Horst, Martha</dc:creator>
  <cp:keywords/>
  <dc:description/>
  <cp:lastModifiedBy>Bonnell, Angela</cp:lastModifiedBy>
  <cp:revision>3</cp:revision>
  <dcterms:created xsi:type="dcterms:W3CDTF">2026-02-25T21:19:00Z</dcterms:created>
  <dcterms:modified xsi:type="dcterms:W3CDTF">2026-02-25T22:16:00Z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y fmtid="{D5CDD505-2E9C-101B-9397-08002B2CF9AE}" pid="4" name="docLang">
    <vt:lpwstr>en</vt:lpwstr>
  </property>
</Properties>
</file>