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BE469" w14:textId="44CEA60D" w:rsidR="009D7764" w:rsidRDefault="6D153DE2" w:rsidP="6577371F">
      <w:pPr>
        <w:spacing w:after="0" w:line="240" w:lineRule="auto"/>
        <w:jc w:val="center"/>
        <w:rPr>
          <w:rFonts w:ascii="Times New Roman" w:eastAsia="Times New Roman" w:hAnsi="Times New Roman" w:cs="Times New Roman"/>
          <w:color w:val="000000" w:themeColor="text1"/>
          <w:sz w:val="28"/>
          <w:szCs w:val="28"/>
        </w:rPr>
      </w:pPr>
      <w:r w:rsidRPr="6577371F">
        <w:rPr>
          <w:rFonts w:ascii="Times New Roman" w:eastAsia="Times New Roman" w:hAnsi="Times New Roman" w:cs="Times New Roman"/>
          <w:b/>
          <w:bCs/>
          <w:color w:val="000000" w:themeColor="text1"/>
          <w:sz w:val="28"/>
          <w:szCs w:val="28"/>
        </w:rPr>
        <w:t xml:space="preserve">Academic Senate Meeting </w:t>
      </w:r>
      <w:r w:rsidR="00C569E0">
        <w:rPr>
          <w:rFonts w:ascii="Times New Roman" w:eastAsia="Times New Roman" w:hAnsi="Times New Roman" w:cs="Times New Roman"/>
          <w:b/>
          <w:bCs/>
          <w:color w:val="000000" w:themeColor="text1"/>
          <w:sz w:val="28"/>
          <w:szCs w:val="28"/>
        </w:rPr>
        <w:t>Minutes</w:t>
      </w:r>
    </w:p>
    <w:p w14:paraId="50990BD2" w14:textId="0E34E68E" w:rsidR="009D7764" w:rsidRDefault="6D153DE2" w:rsidP="6577371F">
      <w:pPr>
        <w:spacing w:after="0" w:line="240" w:lineRule="auto"/>
        <w:jc w:val="center"/>
        <w:rPr>
          <w:rFonts w:ascii="Times New Roman" w:eastAsia="Times New Roman" w:hAnsi="Times New Roman" w:cs="Times New Roman"/>
          <w:color w:val="000000" w:themeColor="text1"/>
        </w:rPr>
      </w:pPr>
      <w:r w:rsidRPr="6577371F">
        <w:rPr>
          <w:rFonts w:ascii="Times New Roman" w:eastAsia="Times New Roman" w:hAnsi="Times New Roman" w:cs="Times New Roman"/>
          <w:b/>
          <w:bCs/>
          <w:color w:val="000000" w:themeColor="text1"/>
        </w:rPr>
        <w:t>Wednesday, August 26, 2026</w:t>
      </w:r>
    </w:p>
    <w:p w14:paraId="1FA7B45F" w14:textId="5EEA5895" w:rsidR="009D7764" w:rsidRDefault="6D153DE2" w:rsidP="6577371F">
      <w:pPr>
        <w:spacing w:after="0" w:line="240" w:lineRule="auto"/>
        <w:jc w:val="center"/>
        <w:rPr>
          <w:rFonts w:ascii="Times New Roman" w:eastAsia="Times New Roman" w:hAnsi="Times New Roman" w:cs="Times New Roman"/>
          <w:color w:val="000000" w:themeColor="text1"/>
        </w:rPr>
      </w:pPr>
      <w:r w:rsidRPr="6577371F">
        <w:rPr>
          <w:rFonts w:ascii="Times New Roman" w:eastAsia="Times New Roman" w:hAnsi="Times New Roman" w:cs="Times New Roman"/>
          <w:b/>
          <w:bCs/>
          <w:color w:val="000000" w:themeColor="text1"/>
        </w:rPr>
        <w:t>7:00 P.M. (hard stop at 8:30 P.M.)</w:t>
      </w:r>
    </w:p>
    <w:p w14:paraId="39AC31A8" w14:textId="500DD037" w:rsidR="009D7764" w:rsidRDefault="6D153DE2" w:rsidP="6577371F">
      <w:pPr>
        <w:tabs>
          <w:tab w:val="left" w:pos="1080"/>
        </w:tabs>
        <w:spacing w:after="0" w:line="240" w:lineRule="auto"/>
        <w:jc w:val="center"/>
        <w:rPr>
          <w:rFonts w:ascii="Times New Roman" w:eastAsia="Times New Roman" w:hAnsi="Times New Roman" w:cs="Times New Roman"/>
          <w:color w:val="000000" w:themeColor="text1"/>
        </w:rPr>
      </w:pPr>
      <w:r w:rsidRPr="6577371F">
        <w:rPr>
          <w:rFonts w:ascii="Times New Roman" w:eastAsia="Times New Roman" w:hAnsi="Times New Roman" w:cs="Times New Roman"/>
          <w:b/>
          <w:bCs/>
          <w:color w:val="000000" w:themeColor="text1"/>
        </w:rPr>
        <w:t>OLD MAIN ROOM, BONE STUDENT CENTER</w:t>
      </w:r>
    </w:p>
    <w:p w14:paraId="795A62E1" w14:textId="550CFF7D" w:rsidR="009D7764" w:rsidRDefault="009D7764" w:rsidP="6577371F">
      <w:pPr>
        <w:tabs>
          <w:tab w:val="left" w:pos="1080"/>
        </w:tabs>
        <w:spacing w:after="0" w:line="240" w:lineRule="auto"/>
        <w:ind w:left="540"/>
        <w:rPr>
          <w:rFonts w:ascii="Times New Roman" w:eastAsia="Times New Roman" w:hAnsi="Times New Roman" w:cs="Times New Roman"/>
          <w:color w:val="000000" w:themeColor="text1"/>
        </w:rPr>
      </w:pPr>
    </w:p>
    <w:p w14:paraId="2BB3252C" w14:textId="148D4F37" w:rsidR="009D7764" w:rsidRDefault="6D153DE2" w:rsidP="6577371F">
      <w:pPr>
        <w:tabs>
          <w:tab w:val="left" w:pos="1080"/>
        </w:tabs>
        <w:spacing w:after="0" w:line="240" w:lineRule="auto"/>
        <w:rPr>
          <w:rFonts w:ascii="Times New Roman" w:eastAsia="Times New Roman" w:hAnsi="Times New Roman" w:cs="Times New Roman"/>
          <w:color w:val="000000" w:themeColor="text1"/>
        </w:rPr>
      </w:pPr>
      <w:r w:rsidRPr="6577371F">
        <w:rPr>
          <w:rFonts w:ascii="Times New Roman" w:eastAsia="Times New Roman" w:hAnsi="Times New Roman" w:cs="Times New Roman"/>
          <w:b/>
          <w:bCs/>
          <w:i/>
          <w:iCs/>
          <w:color w:val="000000" w:themeColor="text1"/>
        </w:rPr>
        <w:t xml:space="preserve">Call to Order </w:t>
      </w:r>
    </w:p>
    <w:p w14:paraId="70182EB3" w14:textId="2FEC2322" w:rsidR="009D7764" w:rsidRDefault="00C569E0" w:rsidP="6577371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Chairperson Bonnell called the meeting to order. </w:t>
      </w:r>
    </w:p>
    <w:p w14:paraId="2C76347B" w14:textId="77777777" w:rsidR="00C569E0" w:rsidRDefault="00C569E0" w:rsidP="6577371F">
      <w:pPr>
        <w:tabs>
          <w:tab w:val="left" w:pos="1080"/>
        </w:tabs>
        <w:spacing w:after="0" w:line="240" w:lineRule="auto"/>
        <w:rPr>
          <w:rFonts w:ascii="Times New Roman" w:eastAsia="Times New Roman" w:hAnsi="Times New Roman" w:cs="Times New Roman"/>
          <w:color w:val="000000" w:themeColor="text1"/>
        </w:rPr>
      </w:pPr>
    </w:p>
    <w:p w14:paraId="51B6C76E" w14:textId="30DACB97" w:rsidR="009D7764" w:rsidRDefault="6D153DE2" w:rsidP="6577371F">
      <w:pPr>
        <w:tabs>
          <w:tab w:val="left" w:pos="1080"/>
        </w:tabs>
        <w:spacing w:after="0" w:line="240" w:lineRule="auto"/>
        <w:rPr>
          <w:rFonts w:ascii="Times New Roman" w:eastAsia="Times New Roman" w:hAnsi="Times New Roman" w:cs="Times New Roman"/>
          <w:color w:val="000000" w:themeColor="text1"/>
        </w:rPr>
      </w:pPr>
      <w:r w:rsidRPr="6577371F">
        <w:rPr>
          <w:rFonts w:ascii="Times New Roman" w:eastAsia="Times New Roman" w:hAnsi="Times New Roman" w:cs="Times New Roman"/>
          <w:b/>
          <w:bCs/>
          <w:i/>
          <w:iCs/>
          <w:color w:val="000000" w:themeColor="text1"/>
        </w:rPr>
        <w:t xml:space="preserve">Roll Call </w:t>
      </w:r>
    </w:p>
    <w:p w14:paraId="19032ED8" w14:textId="63C6F611" w:rsidR="009D7764" w:rsidRDefault="00C569E0" w:rsidP="6577371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Secretary Nikolaou called the roll and declared quorum. </w:t>
      </w:r>
    </w:p>
    <w:p w14:paraId="7E621654" w14:textId="77777777" w:rsidR="00C569E0" w:rsidRDefault="00C569E0" w:rsidP="6577371F">
      <w:pPr>
        <w:tabs>
          <w:tab w:val="left" w:pos="1080"/>
        </w:tabs>
        <w:spacing w:after="0" w:line="240" w:lineRule="auto"/>
        <w:rPr>
          <w:rFonts w:ascii="Times New Roman" w:eastAsia="Times New Roman" w:hAnsi="Times New Roman" w:cs="Times New Roman"/>
          <w:color w:val="000000" w:themeColor="text1"/>
        </w:rPr>
      </w:pPr>
    </w:p>
    <w:p w14:paraId="6D6D2214" w14:textId="19D7B374" w:rsidR="009D7764" w:rsidRDefault="6D153DE2" w:rsidP="6577371F">
      <w:pPr>
        <w:tabs>
          <w:tab w:val="left" w:pos="1080"/>
        </w:tabs>
        <w:spacing w:after="0" w:line="240" w:lineRule="auto"/>
        <w:rPr>
          <w:rFonts w:ascii="Times New Roman" w:eastAsia="Times New Roman" w:hAnsi="Times New Roman" w:cs="Times New Roman"/>
          <w:color w:val="000000" w:themeColor="text1"/>
        </w:rPr>
      </w:pPr>
      <w:r w:rsidRPr="6577371F">
        <w:rPr>
          <w:rFonts w:ascii="Times New Roman" w:eastAsia="Times New Roman" w:hAnsi="Times New Roman" w:cs="Times New Roman"/>
          <w:b/>
          <w:bCs/>
          <w:i/>
          <w:iCs/>
          <w:color w:val="000000" w:themeColor="text1"/>
        </w:rPr>
        <w:t>Public Comment: All speakers must sign in with the Senate Secretary prior to the start of the meeting.</w:t>
      </w:r>
    </w:p>
    <w:p w14:paraId="4BB7733D" w14:textId="1A597168" w:rsidR="009D7764" w:rsidRDefault="00C569E0" w:rsidP="6577371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Tamra Connor: Thank you. I am Tamara Connor, and I am the former Associate Dean for Accreditation and Operations in the College of Business. I returned to the faculty just over a year ago largely because of the untenable stress created by decisions imposed from outside the college, many of which I fundamentally disagreed with and that undermined the stability of our operations. Because of my prior role, I am deeply familiar with AACSB accreditation requirements. The COB has already completed the substantive work necessary for reaccreditation. However, the sudden leadership change at the Dean level directly threatens the college</w:t>
      </w:r>
      <w:r w:rsidR="00FA5C9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s stability and raises serious questions about our standing within ISU. </w:t>
      </w:r>
    </w:p>
    <w:p w14:paraId="3208DDD8" w14:textId="77777777" w:rsidR="00C569E0" w:rsidRDefault="00C569E0" w:rsidP="6577371F">
      <w:pPr>
        <w:tabs>
          <w:tab w:val="left" w:pos="1080"/>
        </w:tabs>
        <w:spacing w:after="0" w:line="240" w:lineRule="auto"/>
        <w:rPr>
          <w:rFonts w:ascii="Times New Roman" w:eastAsia="Times New Roman" w:hAnsi="Times New Roman" w:cs="Times New Roman"/>
          <w:color w:val="000000" w:themeColor="text1"/>
        </w:rPr>
      </w:pPr>
    </w:p>
    <w:p w14:paraId="6DC70885" w14:textId="32384CDA" w:rsidR="00C569E0" w:rsidRDefault="00C569E0" w:rsidP="6577371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We currently have four interim department chairs and a relatively new Associate Dean for Accreditation and Operations. This level of turnover is not organic. It results from directives outside the COB including the insistence on external chair searches despite fully qualified internal candidates. These searches are expensive, slow, and historically unsuccessful for our college. Dean Samant</w:t>
      </w:r>
      <w:r w:rsidR="00FA5C9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s departure removes one of the few stabilizing forces we had. He is also an internationally recognized expert in AACSB accreditation. Losing his leadership at this moment is not just unfortunate, it is dangerous</w:t>
      </w:r>
      <w:r w:rsidR="008D0CC1">
        <w:rPr>
          <w:rFonts w:ascii="Times New Roman" w:eastAsia="Times New Roman" w:hAnsi="Times New Roman" w:cs="Times New Roman"/>
          <w:color w:val="000000" w:themeColor="text1"/>
        </w:rPr>
        <w:t>. The college needs an academically qualified</w:t>
      </w:r>
      <w:r w:rsidR="00106D1F">
        <w:rPr>
          <w:rFonts w:ascii="Times New Roman" w:eastAsia="Times New Roman" w:hAnsi="Times New Roman" w:cs="Times New Roman"/>
          <w:color w:val="000000" w:themeColor="text1"/>
        </w:rPr>
        <w:t xml:space="preserve"> </w:t>
      </w:r>
      <w:r w:rsidR="008D0CC1">
        <w:rPr>
          <w:rFonts w:ascii="Times New Roman" w:eastAsia="Times New Roman" w:hAnsi="Times New Roman" w:cs="Times New Roman"/>
          <w:color w:val="000000" w:themeColor="text1"/>
        </w:rPr>
        <w:t xml:space="preserve">business dean with accreditation expertise. We had that with Dean Samant. The recent decisions place our accreditation at genuine risk. The consequences of losing AACSB accreditation would be catastrophic. The COB could lose 50% or more of its enrollment to accredited business schools. ISU cannot absorb an institutional enrollment decline approaching 10%. This is not speculation, this </w:t>
      </w:r>
      <w:r w:rsidR="00106D1F">
        <w:rPr>
          <w:rFonts w:ascii="Times New Roman" w:eastAsia="Times New Roman" w:hAnsi="Times New Roman" w:cs="Times New Roman"/>
          <w:color w:val="000000" w:themeColor="text1"/>
        </w:rPr>
        <w:t xml:space="preserve">is </w:t>
      </w:r>
      <w:r w:rsidR="008D0CC1">
        <w:rPr>
          <w:rFonts w:ascii="Times New Roman" w:eastAsia="Times New Roman" w:hAnsi="Times New Roman" w:cs="Times New Roman"/>
          <w:color w:val="000000" w:themeColor="text1"/>
        </w:rPr>
        <w:t xml:space="preserve">a foreseeable, preventable outcome of the current leadership actions. Thank you. </w:t>
      </w:r>
    </w:p>
    <w:p w14:paraId="3DECAF72" w14:textId="77777777" w:rsidR="00080E14" w:rsidRDefault="00080E14" w:rsidP="6577371F">
      <w:pPr>
        <w:tabs>
          <w:tab w:val="left" w:pos="1080"/>
        </w:tabs>
        <w:spacing w:after="0" w:line="240" w:lineRule="auto"/>
        <w:rPr>
          <w:rFonts w:ascii="Times New Roman" w:eastAsia="Times New Roman" w:hAnsi="Times New Roman" w:cs="Times New Roman"/>
          <w:color w:val="000000" w:themeColor="text1"/>
        </w:rPr>
      </w:pPr>
    </w:p>
    <w:p w14:paraId="50BB68D7" w14:textId="3F45A0FC" w:rsidR="00080E14" w:rsidRDefault="00080E14" w:rsidP="6577371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[Applause] </w:t>
      </w:r>
    </w:p>
    <w:p w14:paraId="51901FF1" w14:textId="77777777" w:rsidR="008D0CC1" w:rsidRDefault="008D0CC1" w:rsidP="6577371F">
      <w:pPr>
        <w:tabs>
          <w:tab w:val="left" w:pos="1080"/>
        </w:tabs>
        <w:spacing w:after="0" w:line="240" w:lineRule="auto"/>
        <w:rPr>
          <w:rFonts w:ascii="Times New Roman" w:eastAsia="Times New Roman" w:hAnsi="Times New Roman" w:cs="Times New Roman"/>
          <w:color w:val="000000" w:themeColor="text1"/>
        </w:rPr>
      </w:pPr>
    </w:p>
    <w:p w14:paraId="384E5280" w14:textId="38E64A70" w:rsidR="008D0CC1" w:rsidRDefault="008D0CC1" w:rsidP="6577371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Joseph Johnston: Good evening. I would like to thank the faculty, Senate, administrators, guests for their time and service. My name is Joe </w:t>
      </w:r>
      <w:r w:rsidR="004317B3">
        <w:rPr>
          <w:rFonts w:ascii="Times New Roman" w:eastAsia="Times New Roman" w:hAnsi="Times New Roman" w:cs="Times New Roman"/>
          <w:color w:val="000000" w:themeColor="text1"/>
        </w:rPr>
        <w:t>Johnston,</w:t>
      </w:r>
      <w:r>
        <w:rPr>
          <w:rFonts w:ascii="Times New Roman" w:eastAsia="Times New Roman" w:hAnsi="Times New Roman" w:cs="Times New Roman"/>
          <w:color w:val="000000" w:themeColor="text1"/>
        </w:rPr>
        <w:t xml:space="preserve"> and I am a professor of accounting and former department chair. Prior to joining Illinois State University, I served in a role at my prior university where I was intimately involved in the accreditation process. While at Illinois State University I was involved in the assessment process and the accreditation process and I helped write the reaccreditation report last year. Last year, despite my interest in supporting the College of Business in our upcoming accreditation </w:t>
      </w:r>
      <w:r w:rsidR="004317B3">
        <w:rPr>
          <w:rFonts w:ascii="Times New Roman" w:eastAsia="Times New Roman" w:hAnsi="Times New Roman" w:cs="Times New Roman"/>
          <w:color w:val="000000" w:themeColor="text1"/>
        </w:rPr>
        <w:t>cycle,</w:t>
      </w:r>
      <w:r>
        <w:rPr>
          <w:rFonts w:ascii="Times New Roman" w:eastAsia="Times New Roman" w:hAnsi="Times New Roman" w:cs="Times New Roman"/>
          <w:color w:val="000000" w:themeColor="text1"/>
        </w:rPr>
        <w:t xml:space="preserve"> I resigned from my role as chair partly due to my fundamental </w:t>
      </w:r>
      <w:r w:rsidR="00106D1F">
        <w:rPr>
          <w:rFonts w:ascii="Times New Roman" w:eastAsia="Times New Roman" w:hAnsi="Times New Roman" w:cs="Times New Roman"/>
          <w:color w:val="000000" w:themeColor="text1"/>
        </w:rPr>
        <w:t xml:space="preserve">disagreement </w:t>
      </w:r>
      <w:r>
        <w:rPr>
          <w:rFonts w:ascii="Times New Roman" w:eastAsia="Times New Roman" w:hAnsi="Times New Roman" w:cs="Times New Roman"/>
          <w:color w:val="000000" w:themeColor="text1"/>
        </w:rPr>
        <w:t xml:space="preserve">with the ISU budgeting process. Now due to forces outside the college, we have four interim department </w:t>
      </w:r>
      <w:r w:rsidR="004317B3">
        <w:rPr>
          <w:rFonts w:ascii="Times New Roman" w:eastAsia="Times New Roman" w:hAnsi="Times New Roman" w:cs="Times New Roman"/>
          <w:color w:val="000000" w:themeColor="text1"/>
        </w:rPr>
        <w:t>chairs</w:t>
      </w:r>
      <w:r>
        <w:rPr>
          <w:rFonts w:ascii="Times New Roman" w:eastAsia="Times New Roman" w:hAnsi="Times New Roman" w:cs="Times New Roman"/>
          <w:color w:val="000000" w:themeColor="text1"/>
        </w:rPr>
        <w:t xml:space="preserve"> and our dean will be interim. This is as we close </w:t>
      </w:r>
      <w:r>
        <w:rPr>
          <w:rFonts w:ascii="Times New Roman" w:eastAsia="Times New Roman" w:hAnsi="Times New Roman" w:cs="Times New Roman"/>
          <w:color w:val="000000" w:themeColor="text1"/>
        </w:rPr>
        <w:lastRenderedPageBreak/>
        <w:t xml:space="preserve">our year of record for accreditation. This administrative structure threatens our reaccreditation. Having an interim dean without proper qualifications would further jeopardize our accreditation. </w:t>
      </w:r>
    </w:p>
    <w:p w14:paraId="55863E60" w14:textId="325314B6" w:rsidR="008D0CC1" w:rsidRDefault="008D0CC1" w:rsidP="6577371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Our accreditation qualifies our students to sit for the uniform CPA exam and our accreditation signals that our accounting program is of the highest global standard. At Illinois State University we not only hold business accreditation, but we also hold supplemental accounting accreditation. This distinction is held by less than 200 universities worldwide. I encourage the administration to appoint an interim dean who has an AACSB acceptable terminal degree and to have a permanent dean in place with the same qualifications by fall of 2027 when the AACSB accreditation team visits our beautiful campus. Thank you for your time. </w:t>
      </w:r>
    </w:p>
    <w:p w14:paraId="732D20EE" w14:textId="77777777" w:rsidR="00080E14" w:rsidRDefault="00080E14" w:rsidP="6577371F">
      <w:pPr>
        <w:tabs>
          <w:tab w:val="left" w:pos="1080"/>
        </w:tabs>
        <w:spacing w:after="0" w:line="240" w:lineRule="auto"/>
        <w:rPr>
          <w:rFonts w:ascii="Times New Roman" w:eastAsia="Times New Roman" w:hAnsi="Times New Roman" w:cs="Times New Roman"/>
          <w:color w:val="000000" w:themeColor="text1"/>
        </w:rPr>
      </w:pPr>
    </w:p>
    <w:p w14:paraId="5160CD0F" w14:textId="547B5545" w:rsidR="00080E14" w:rsidRDefault="00080E14" w:rsidP="6577371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[Applause] </w:t>
      </w:r>
    </w:p>
    <w:p w14:paraId="2E2C0A2B" w14:textId="77777777" w:rsidR="00800732" w:rsidRDefault="00800732" w:rsidP="6577371F">
      <w:pPr>
        <w:tabs>
          <w:tab w:val="left" w:pos="1080"/>
        </w:tabs>
        <w:spacing w:after="0" w:line="240" w:lineRule="auto"/>
        <w:rPr>
          <w:rFonts w:ascii="Times New Roman" w:eastAsia="Times New Roman" w:hAnsi="Times New Roman" w:cs="Times New Roman"/>
          <w:color w:val="000000" w:themeColor="text1"/>
        </w:rPr>
      </w:pPr>
    </w:p>
    <w:p w14:paraId="058C7853" w14:textId="2EBCD99B" w:rsidR="00800732" w:rsidRDefault="00800732" w:rsidP="6577371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Kevin Ahlgrim: Thank you. My name is Kevin Ahlgrim. I am an Associate Professor in the department of Finance, Insurance, and Law. I also teach courses in risk management. </w:t>
      </w:r>
      <w:r w:rsidR="009305FB">
        <w:rPr>
          <w:rFonts w:ascii="Times New Roman" w:eastAsia="Times New Roman" w:hAnsi="Times New Roman" w:cs="Times New Roman"/>
          <w:color w:val="000000" w:themeColor="text1"/>
        </w:rPr>
        <w:t>Tonight,</w:t>
      </w:r>
      <w:r>
        <w:rPr>
          <w:rFonts w:ascii="Times New Roman" w:eastAsia="Times New Roman" w:hAnsi="Times New Roman" w:cs="Times New Roman"/>
          <w:color w:val="000000" w:themeColor="text1"/>
        </w:rPr>
        <w:t xml:space="preserve"> I am actually here to formally identify a critical risk to Illinois State University: the vulnerability of our AACSB accreditation. Why are we exposed? AACSB peer review teams evaluate leadership stability as a core prerequisite because stability sustains long-term strategy. Currently the College of Business has interim chairs for four departments and by December a departing dean. The FIL department currently has an interim chair because I left the role due to decisions outside the college that signaled to me that leadership was not valued. I have concerns about this pattern continuing with our departing dean. He has successfully led this college through accreditation twice and serves as a peer reviewer himself. We are losing our chief strategist and institutional memory at the exact moment that our record is under scrutiny. ISU</w:t>
      </w:r>
      <w:r w:rsidR="00FA5C9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s strategic plan explicitly commits us to continuity of operations and retaining talented people. Four interim chairs and a departing dean during reaccreditation process is not what that looks like in practice. Losing accreditation will damage corporate recruiting pipelines, shrink student enrollment, and ultimately shift a financ</w:t>
      </w:r>
      <w:r w:rsidR="004317B3">
        <w:rPr>
          <w:rFonts w:ascii="Times New Roman" w:eastAsia="Times New Roman" w:hAnsi="Times New Roman" w:cs="Times New Roman"/>
          <w:color w:val="000000" w:themeColor="text1"/>
        </w:rPr>
        <w:t>ial burden across campus. Accreditation is lost on someone</w:t>
      </w:r>
      <w:r w:rsidR="00FA5C9B">
        <w:rPr>
          <w:rFonts w:ascii="Times New Roman" w:eastAsia="Times New Roman" w:hAnsi="Times New Roman" w:cs="Times New Roman"/>
          <w:color w:val="000000" w:themeColor="text1"/>
        </w:rPr>
        <w:t>’</w:t>
      </w:r>
      <w:r w:rsidR="004317B3">
        <w:rPr>
          <w:rFonts w:ascii="Times New Roman" w:eastAsia="Times New Roman" w:hAnsi="Times New Roman" w:cs="Times New Roman"/>
          <w:color w:val="000000" w:themeColor="text1"/>
        </w:rPr>
        <w:t xml:space="preserve">s watch, and it follows everyone whose name is on this institution during the year of record. This exposure is real. The timing could not be worse. I am here tonight to put this risk on the record tonight so that nobody can claim later that we did not see it coming. Thank you. </w:t>
      </w:r>
    </w:p>
    <w:p w14:paraId="345DBFE8" w14:textId="77777777" w:rsidR="00080E14" w:rsidRDefault="00080E14" w:rsidP="6577371F">
      <w:pPr>
        <w:tabs>
          <w:tab w:val="left" w:pos="1080"/>
        </w:tabs>
        <w:spacing w:after="0" w:line="240" w:lineRule="auto"/>
        <w:rPr>
          <w:rFonts w:ascii="Times New Roman" w:eastAsia="Times New Roman" w:hAnsi="Times New Roman" w:cs="Times New Roman"/>
          <w:color w:val="000000" w:themeColor="text1"/>
        </w:rPr>
      </w:pPr>
    </w:p>
    <w:p w14:paraId="60BABC14" w14:textId="59831C1A" w:rsidR="00080E14" w:rsidRDefault="00080E14" w:rsidP="6577371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[Applause] </w:t>
      </w:r>
    </w:p>
    <w:p w14:paraId="1C6D18BA" w14:textId="77777777" w:rsidR="004317B3" w:rsidRDefault="004317B3" w:rsidP="6577371F">
      <w:pPr>
        <w:tabs>
          <w:tab w:val="left" w:pos="1080"/>
        </w:tabs>
        <w:spacing w:after="0" w:line="240" w:lineRule="auto"/>
        <w:rPr>
          <w:rFonts w:ascii="Times New Roman" w:eastAsia="Times New Roman" w:hAnsi="Times New Roman" w:cs="Times New Roman"/>
          <w:color w:val="000000" w:themeColor="text1"/>
        </w:rPr>
      </w:pPr>
    </w:p>
    <w:p w14:paraId="1333CECD" w14:textId="48E73374" w:rsidR="004317B3" w:rsidRDefault="004317B3" w:rsidP="6577371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Eli Sherrill: Good evening. I am Eli Sherril, a member of faculty in the College of Business. AACSB is the gold standard of business school accreditation held by only 6% of institutions worldwide. Beyond prestige, the reaccreditation process itself acts as a crucial motivation that drives us to continuously improve. There are strong synergies between the ISU Strategic Plan and AACBS global standards. Accreditation also serves as a vital quality signal to prospective faculty, students, and employers, and losing it would severely harm ISU</w:t>
      </w:r>
      <w:r w:rsidR="00FA5C9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s reputation and hiring pipeline. With our six</w:t>
      </w:r>
      <w:r w:rsidR="002D2D23">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year accreditation review about to occur, maintaining this standard must be a top priority. However, I am deeply concerned that the departure of our dean combined with all College of Business department chairs currently serving in interim roles creates significant leadership flux at a critical time. COB needs steady leadership. I strongly urge central administration to ensure the incoming College of Business leadership, both interim and permanent, possesses direct AACSB experience to guide us through the process. I also encourage university leadership to consult closely with current and past COB administrators to learn ways </w:t>
      </w:r>
      <w:r>
        <w:rPr>
          <w:rFonts w:ascii="Times New Roman" w:eastAsia="Times New Roman" w:hAnsi="Times New Roman" w:cs="Times New Roman"/>
          <w:color w:val="000000" w:themeColor="text1"/>
        </w:rPr>
        <w:lastRenderedPageBreak/>
        <w:t xml:space="preserve">central administration can best support these leaders and make these administrative roles more attractive to improve long-term retention. The large number of College of Business faculty here tonight demonstrates how important we think this issue is. Thank you for your time and dedication. </w:t>
      </w:r>
    </w:p>
    <w:p w14:paraId="7416F0DB" w14:textId="77777777" w:rsidR="004317B3" w:rsidRDefault="004317B3" w:rsidP="6577371F">
      <w:pPr>
        <w:tabs>
          <w:tab w:val="left" w:pos="1080"/>
        </w:tabs>
        <w:spacing w:after="0" w:line="240" w:lineRule="auto"/>
        <w:rPr>
          <w:rFonts w:ascii="Times New Roman" w:eastAsia="Times New Roman" w:hAnsi="Times New Roman" w:cs="Times New Roman"/>
          <w:color w:val="000000" w:themeColor="text1"/>
        </w:rPr>
      </w:pPr>
    </w:p>
    <w:p w14:paraId="58FB1115" w14:textId="77777777" w:rsidR="00080E14" w:rsidRDefault="00080E14" w:rsidP="00080E14">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[Applause] </w:t>
      </w:r>
    </w:p>
    <w:p w14:paraId="48B66D14" w14:textId="77777777" w:rsidR="00080E14" w:rsidRDefault="00080E14" w:rsidP="6577371F">
      <w:pPr>
        <w:tabs>
          <w:tab w:val="left" w:pos="1080"/>
        </w:tabs>
        <w:spacing w:after="0" w:line="240" w:lineRule="auto"/>
        <w:rPr>
          <w:rFonts w:ascii="Times New Roman" w:eastAsia="Times New Roman" w:hAnsi="Times New Roman" w:cs="Times New Roman"/>
          <w:color w:val="000000" w:themeColor="text1"/>
        </w:rPr>
      </w:pPr>
    </w:p>
    <w:p w14:paraId="42A7A0E9" w14:textId="55230530" w:rsidR="004317B3" w:rsidRDefault="004317B3" w:rsidP="6577371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Senator Seifert: On behalf of many in the College of Business, I would like to comment that the untimely departure of our dean puts our national AACSB accreditation at risk. The accreditation process is complicated, and Dean Samant has extensive knowledge that cannot easily be replaced by an interim. Many in the COB do not feel that the best interest of the college has been served by the sudden leadership change at this crucial </w:t>
      </w:r>
      <w:r w:rsidR="00B24450">
        <w:rPr>
          <w:rFonts w:ascii="Times New Roman" w:eastAsia="Times New Roman" w:hAnsi="Times New Roman" w:cs="Times New Roman"/>
          <w:color w:val="000000" w:themeColor="text1"/>
        </w:rPr>
        <w:t>time in our accreditation process. Thank you</w:t>
      </w:r>
      <w:r w:rsidR="009305FB">
        <w:rPr>
          <w:rFonts w:ascii="Times New Roman" w:eastAsia="Times New Roman" w:hAnsi="Times New Roman" w:cs="Times New Roman"/>
          <w:color w:val="000000" w:themeColor="text1"/>
        </w:rPr>
        <w:t xml:space="preserve">. </w:t>
      </w:r>
    </w:p>
    <w:p w14:paraId="19358894" w14:textId="77777777" w:rsidR="00C569E0" w:rsidRDefault="00C569E0" w:rsidP="6577371F">
      <w:pPr>
        <w:tabs>
          <w:tab w:val="left" w:pos="1080"/>
        </w:tabs>
        <w:spacing w:after="0" w:line="240" w:lineRule="auto"/>
        <w:rPr>
          <w:rFonts w:ascii="Times New Roman" w:eastAsia="Times New Roman" w:hAnsi="Times New Roman" w:cs="Times New Roman"/>
          <w:color w:val="000000" w:themeColor="text1"/>
        </w:rPr>
      </w:pPr>
    </w:p>
    <w:p w14:paraId="797BF9C8" w14:textId="0F706112" w:rsidR="00080E14" w:rsidRDefault="00080E14" w:rsidP="6577371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[Applause] </w:t>
      </w:r>
    </w:p>
    <w:p w14:paraId="2E18A856" w14:textId="77777777" w:rsidR="00080E14" w:rsidRDefault="00080E14" w:rsidP="6577371F">
      <w:pPr>
        <w:tabs>
          <w:tab w:val="left" w:pos="1080"/>
        </w:tabs>
        <w:spacing w:after="0" w:line="240" w:lineRule="auto"/>
        <w:rPr>
          <w:rFonts w:ascii="Times New Roman" w:eastAsia="Times New Roman" w:hAnsi="Times New Roman" w:cs="Times New Roman"/>
          <w:color w:val="000000" w:themeColor="text1"/>
        </w:rPr>
      </w:pPr>
    </w:p>
    <w:p w14:paraId="0C4DCA09" w14:textId="361B6C2F" w:rsidR="009D7764" w:rsidRDefault="41801C0E" w:rsidP="6577371F">
      <w:pPr>
        <w:tabs>
          <w:tab w:val="left" w:pos="1080"/>
        </w:tabs>
        <w:spacing w:after="0" w:line="240" w:lineRule="auto"/>
        <w:rPr>
          <w:rFonts w:ascii="Times New Roman" w:eastAsia="Times New Roman" w:hAnsi="Times New Roman" w:cs="Times New Roman"/>
          <w:color w:val="000000" w:themeColor="text1"/>
        </w:rPr>
      </w:pPr>
      <w:r w:rsidRPr="5DA21E0D">
        <w:rPr>
          <w:rFonts w:ascii="Times New Roman" w:eastAsia="Times New Roman" w:hAnsi="Times New Roman" w:cs="Times New Roman"/>
          <w:b/>
          <w:bCs/>
          <w:i/>
          <w:iCs/>
          <w:color w:val="000000" w:themeColor="text1"/>
        </w:rPr>
        <w:t xml:space="preserve">Approval of the Academic Senate minutes of  </w:t>
      </w:r>
      <w:hyperlink r:id="rId10">
        <w:r w:rsidRPr="5DA21E0D">
          <w:rPr>
            <w:rStyle w:val="Hyperlink"/>
            <w:rFonts w:eastAsiaTheme="minorHAnsi"/>
          </w:rPr>
          <w:t>5-6-2026</w:t>
        </w:r>
      </w:hyperlink>
    </w:p>
    <w:p w14:paraId="2A1A53AD" w14:textId="4DD4530D" w:rsidR="009D7764" w:rsidRDefault="00B24450" w:rsidP="6577371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Motion by Senator Blum. </w:t>
      </w:r>
    </w:p>
    <w:p w14:paraId="6A11C0A4" w14:textId="5344E88B" w:rsidR="00B24450" w:rsidRDefault="00B24450" w:rsidP="6577371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Second by Senator Shourek. </w:t>
      </w:r>
    </w:p>
    <w:p w14:paraId="4DA05D85" w14:textId="66857635" w:rsidR="00B24450" w:rsidRDefault="00B24450" w:rsidP="6577371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Unanimous approval. </w:t>
      </w:r>
    </w:p>
    <w:p w14:paraId="1E450EBB" w14:textId="77777777" w:rsidR="00B24450" w:rsidRDefault="00B24450" w:rsidP="6577371F">
      <w:pPr>
        <w:tabs>
          <w:tab w:val="left" w:pos="1080"/>
        </w:tabs>
        <w:spacing w:after="0" w:line="240" w:lineRule="auto"/>
        <w:rPr>
          <w:rFonts w:ascii="Times New Roman" w:eastAsia="Times New Roman" w:hAnsi="Times New Roman" w:cs="Times New Roman"/>
          <w:color w:val="000000" w:themeColor="text1"/>
        </w:rPr>
      </w:pPr>
    </w:p>
    <w:p w14:paraId="62E9C71E" w14:textId="6F097E34" w:rsidR="009D7764" w:rsidRDefault="6D153DE2" w:rsidP="6577371F">
      <w:pPr>
        <w:tabs>
          <w:tab w:val="left" w:pos="540"/>
        </w:tabs>
        <w:spacing w:after="0" w:line="240" w:lineRule="auto"/>
        <w:rPr>
          <w:rFonts w:ascii="Times New Roman" w:eastAsia="Times New Roman" w:hAnsi="Times New Roman" w:cs="Times New Roman"/>
          <w:color w:val="000000" w:themeColor="text1"/>
        </w:rPr>
      </w:pPr>
      <w:r w:rsidRPr="6577371F">
        <w:rPr>
          <w:rFonts w:ascii="Times New Roman" w:eastAsia="Times New Roman" w:hAnsi="Times New Roman" w:cs="Times New Roman"/>
          <w:b/>
          <w:bCs/>
          <w:i/>
          <w:iCs/>
          <w:color w:val="000000" w:themeColor="text1"/>
        </w:rPr>
        <w:t>Chairperson</w:t>
      </w:r>
      <w:r w:rsidR="00FA5C9B">
        <w:rPr>
          <w:rFonts w:ascii="Times New Roman" w:eastAsia="Times New Roman" w:hAnsi="Times New Roman" w:cs="Times New Roman"/>
          <w:b/>
          <w:bCs/>
          <w:i/>
          <w:iCs/>
          <w:color w:val="000000" w:themeColor="text1"/>
        </w:rPr>
        <w:t>’</w:t>
      </w:r>
      <w:r w:rsidRPr="6577371F">
        <w:rPr>
          <w:rFonts w:ascii="Times New Roman" w:eastAsia="Times New Roman" w:hAnsi="Times New Roman" w:cs="Times New Roman"/>
          <w:b/>
          <w:bCs/>
          <w:i/>
          <w:iCs/>
          <w:color w:val="000000" w:themeColor="text1"/>
        </w:rPr>
        <w:t>s Remarks</w:t>
      </w:r>
    </w:p>
    <w:p w14:paraId="62E6DF03" w14:textId="63B99DB9" w:rsidR="00B24450" w:rsidRDefault="00B24450" w:rsidP="6577371F">
      <w:pPr>
        <w:tabs>
          <w:tab w:val="left" w:pos="54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Chairperson Bonnell: Good evening. Welcome to Academic Senate</w:t>
      </w:r>
      <w:r w:rsidR="00FA5C9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s first meeting of the fall semester. I will say it is great to see such a full room. I really appreciate you all being here, thank you. Thank you to President Tarhule and Dr. </w:t>
      </w:r>
      <w:proofErr w:type="spellStart"/>
      <w:r>
        <w:rPr>
          <w:rFonts w:ascii="Times New Roman" w:eastAsia="Times New Roman" w:hAnsi="Times New Roman" w:cs="Times New Roman"/>
          <w:color w:val="000000" w:themeColor="text1"/>
        </w:rPr>
        <w:t>Ro</w:t>
      </w:r>
      <w:r w:rsidR="002D2D23">
        <w:rPr>
          <w:rFonts w:ascii="Times New Roman" w:eastAsia="Times New Roman" w:hAnsi="Times New Roman" w:cs="Times New Roman"/>
          <w:color w:val="000000" w:themeColor="text1"/>
        </w:rPr>
        <w:t>o</w:t>
      </w:r>
      <w:r>
        <w:rPr>
          <w:rFonts w:ascii="Times New Roman" w:eastAsia="Times New Roman" w:hAnsi="Times New Roman" w:cs="Times New Roman"/>
          <w:color w:val="000000" w:themeColor="text1"/>
        </w:rPr>
        <w:t>s</w:t>
      </w:r>
      <w:proofErr w:type="spellEnd"/>
      <w:r>
        <w:rPr>
          <w:rFonts w:ascii="Times New Roman" w:eastAsia="Times New Roman" w:hAnsi="Times New Roman" w:cs="Times New Roman"/>
          <w:color w:val="000000" w:themeColor="text1"/>
        </w:rPr>
        <w:t xml:space="preserve"> Tarhule for hosting a fantastic reception this evening for Academic Senate at the residence. The reception is such a wonderful way to begin the academic year by meeting in a relaxed setting with informal conversation and delicious refreshments. Let</w:t>
      </w:r>
      <w:r w:rsidR="00FA5C9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s thank President Tarhule again. </w:t>
      </w:r>
      <w:r w:rsidR="002D2D23">
        <w:rPr>
          <w:rFonts w:ascii="Times New Roman" w:eastAsia="Times New Roman" w:hAnsi="Times New Roman" w:cs="Times New Roman"/>
          <w:color w:val="000000" w:themeColor="text1"/>
        </w:rPr>
        <w:t>[applause]</w:t>
      </w:r>
    </w:p>
    <w:p w14:paraId="431A54FC" w14:textId="77777777" w:rsidR="00B24450" w:rsidRDefault="00B24450" w:rsidP="6577371F">
      <w:pPr>
        <w:tabs>
          <w:tab w:val="left" w:pos="540"/>
        </w:tabs>
        <w:spacing w:after="0" w:line="240" w:lineRule="auto"/>
        <w:rPr>
          <w:rFonts w:ascii="Times New Roman" w:eastAsia="Times New Roman" w:hAnsi="Times New Roman" w:cs="Times New Roman"/>
          <w:color w:val="000000" w:themeColor="text1"/>
        </w:rPr>
      </w:pPr>
    </w:p>
    <w:p w14:paraId="496BBC6F" w14:textId="795CD1D8" w:rsidR="00B24450" w:rsidRDefault="00B24450" w:rsidP="6577371F">
      <w:pPr>
        <w:tabs>
          <w:tab w:val="left" w:pos="54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Thanks to all in this room for your important service on and for the Academic Senate. It is the primary governing body that recommends educational policy for the university and advises the president on its implementation. The long</w:t>
      </w:r>
      <w:r w:rsidR="002D2D23">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term goal of Senate is to conduct serious, thoughtful analysis of the issues in the academic area broadly conceived and in a timely fashion. We have 15 meetings to accomplish this good, thoughtful work. Illinois State University</w:t>
      </w:r>
      <w:r w:rsidR="00FA5C9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s tradition of shared governance gives students, faculty, and staff a significant say in our academic policies. Thank you for your service. </w:t>
      </w:r>
    </w:p>
    <w:p w14:paraId="7B4920E6" w14:textId="77777777" w:rsidR="00B24450" w:rsidRDefault="00B24450" w:rsidP="6577371F">
      <w:pPr>
        <w:tabs>
          <w:tab w:val="left" w:pos="540"/>
        </w:tabs>
        <w:spacing w:after="0" w:line="240" w:lineRule="auto"/>
        <w:rPr>
          <w:rFonts w:ascii="Times New Roman" w:eastAsia="Times New Roman" w:hAnsi="Times New Roman" w:cs="Times New Roman"/>
          <w:color w:val="000000" w:themeColor="text1"/>
        </w:rPr>
      </w:pPr>
    </w:p>
    <w:p w14:paraId="2EA0D04C" w14:textId="75303DC0" w:rsidR="00B24450" w:rsidRDefault="00B24450" w:rsidP="6577371F">
      <w:pPr>
        <w:tabs>
          <w:tab w:val="left" w:pos="54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One of our primary responsibilities is maintaining policies and documents through a review cycle in a system where Senate</w:t>
      </w:r>
      <w:r w:rsidR="00FA5C9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s Internal Committees review and propose changes following communication with the stakeholders. Later this year, we will be reviewing the Code of Student Conduct that has had a major overhaul. This overhaul has been years in the making through the </w:t>
      </w:r>
      <w:r w:rsidR="002D2D23">
        <w:rPr>
          <w:rFonts w:ascii="Times New Roman" w:eastAsia="Times New Roman" w:hAnsi="Times New Roman" w:cs="Times New Roman"/>
          <w:color w:val="000000" w:themeColor="text1"/>
        </w:rPr>
        <w:t>D</w:t>
      </w:r>
      <w:r>
        <w:rPr>
          <w:rFonts w:ascii="Times New Roman" w:eastAsia="Times New Roman" w:hAnsi="Times New Roman" w:cs="Times New Roman"/>
          <w:color w:val="000000" w:themeColor="text1"/>
        </w:rPr>
        <w:t xml:space="preserve">ivision of Student Affairs and has been reviewed by the Student Caucus and is currently under review in the Academic Affairs Committee. We are hoping these revisions will come to Senate in January and be approved by spring break. Also look for a </w:t>
      </w:r>
      <w:r w:rsidR="002D2D23">
        <w:rPr>
          <w:rFonts w:ascii="Times New Roman" w:eastAsia="Times New Roman" w:hAnsi="Times New Roman" w:cs="Times New Roman"/>
          <w:color w:val="000000" w:themeColor="text1"/>
        </w:rPr>
        <w:t>S</w:t>
      </w:r>
      <w:r>
        <w:rPr>
          <w:rFonts w:ascii="Times New Roman" w:eastAsia="Times New Roman" w:hAnsi="Times New Roman" w:cs="Times New Roman"/>
          <w:color w:val="000000" w:themeColor="text1"/>
        </w:rPr>
        <w:t xml:space="preserve">enate presentation by Student Affairs on the Code later in the fall. </w:t>
      </w:r>
    </w:p>
    <w:p w14:paraId="2E7384BE" w14:textId="77777777" w:rsidR="00B24450" w:rsidRDefault="00B24450" w:rsidP="6577371F">
      <w:pPr>
        <w:tabs>
          <w:tab w:val="left" w:pos="540"/>
        </w:tabs>
        <w:spacing w:after="0" w:line="240" w:lineRule="auto"/>
        <w:rPr>
          <w:rFonts w:ascii="Times New Roman" w:eastAsia="Times New Roman" w:hAnsi="Times New Roman" w:cs="Times New Roman"/>
          <w:color w:val="000000" w:themeColor="text1"/>
        </w:rPr>
      </w:pPr>
    </w:p>
    <w:p w14:paraId="5411112B" w14:textId="4C76FB90" w:rsidR="00B24450" w:rsidRDefault="00B24450" w:rsidP="6577371F">
      <w:pPr>
        <w:tabs>
          <w:tab w:val="left" w:pos="54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This year we have 19 policies that are scheduled for their 5-year review and they have been assigned to internal committees based on the committee</w:t>
      </w:r>
      <w:r w:rsidR="00FA5C9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s jurisdiction. Outside of the 5-year review cycle we have about 15 other items that are up for review. Some of these respond to external factors such as newly enacted federal and state laws and regulations. Other revisions could be in response to internal factors such as the budget remodel. As a reminder from our May meeting, please watch the four videos on the budget model linked from the Planning and Finance website. These videos describe the new process </w:t>
      </w:r>
      <w:r w:rsidR="00336378">
        <w:rPr>
          <w:rFonts w:ascii="Times New Roman" w:eastAsia="Times New Roman" w:hAnsi="Times New Roman" w:cs="Times New Roman"/>
          <w:color w:val="000000" w:themeColor="text1"/>
        </w:rPr>
        <w:t>used by ISU to create the new hybrid performance-based research allocation model, key decisions in the development of the model and how the model operates. These videos will help inform our discussions.</w:t>
      </w:r>
    </w:p>
    <w:p w14:paraId="44DE10AB" w14:textId="1D0C864E" w:rsidR="00336378" w:rsidRDefault="00336378" w:rsidP="6577371F">
      <w:pPr>
        <w:tabs>
          <w:tab w:val="left" w:pos="54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Another internal change necessitating revisions is the creation of the new Staff Council that became effective on July 1</w:t>
      </w:r>
      <w:r w:rsidRPr="00336378">
        <w:rPr>
          <w:rFonts w:ascii="Times New Roman" w:eastAsia="Times New Roman" w:hAnsi="Times New Roman" w:cs="Times New Roman"/>
          <w:color w:val="000000" w:themeColor="text1"/>
          <w:vertAlign w:val="superscript"/>
        </w:rPr>
        <w:t>st</w:t>
      </w:r>
      <w:r>
        <w:rPr>
          <w:rFonts w:ascii="Times New Roman" w:eastAsia="Times New Roman" w:hAnsi="Times New Roman" w:cs="Times New Roman"/>
          <w:color w:val="000000" w:themeColor="text1"/>
        </w:rPr>
        <w:t>. In fact, our review of policy 3.2.13 tonight reflects that new body. As last year, we continue the important work of aligning policies, bylaws, and the university</w:t>
      </w:r>
      <w:r w:rsidR="00FA5C9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s constitution with </w:t>
      </w:r>
      <w:r w:rsidR="00C34D4E">
        <w:rPr>
          <w:rFonts w:ascii="Times New Roman" w:eastAsia="Times New Roman" w:hAnsi="Times New Roman" w:cs="Times New Roman"/>
          <w:color w:val="000000" w:themeColor="text1"/>
        </w:rPr>
        <w:t xml:space="preserve">the </w:t>
      </w:r>
      <w:r>
        <w:rPr>
          <w:rFonts w:ascii="Times New Roman" w:eastAsia="Times New Roman" w:hAnsi="Times New Roman" w:cs="Times New Roman"/>
          <w:color w:val="000000" w:themeColor="text1"/>
        </w:rPr>
        <w:t>ISU/UFISU Collective Bargaining Agreement and companion documents such as the university workload document. To that point specifically, and I am addressing this to faculty senators, at tonight</w:t>
      </w:r>
      <w:r w:rsidR="00FA5C9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s Faculty Caucus we will begin discussing the proposed revisions to our ASPT document also known as the periwinkle book. Those revisions originate from one of Senate</w:t>
      </w:r>
      <w:r w:rsidR="00FA5C9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s external committees, the University Review Committee and also from a meeting with ISU/UFISU leadership and the Provost</w:t>
      </w:r>
      <w:r w:rsidR="00FA5C9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s </w:t>
      </w:r>
      <w:r w:rsidR="00C34D4E">
        <w:rPr>
          <w:rFonts w:ascii="Times New Roman" w:eastAsia="Times New Roman" w:hAnsi="Times New Roman" w:cs="Times New Roman"/>
          <w:color w:val="000000" w:themeColor="text1"/>
        </w:rPr>
        <w:t>O</w:t>
      </w:r>
      <w:r>
        <w:rPr>
          <w:rFonts w:ascii="Times New Roman" w:eastAsia="Times New Roman" w:hAnsi="Times New Roman" w:cs="Times New Roman"/>
          <w:color w:val="000000" w:themeColor="text1"/>
        </w:rPr>
        <w:t xml:space="preserve">ffice and me as Senate chair. Those meetings were conducted this last spring. These proposed revisions will align the ASPT </w:t>
      </w:r>
      <w:r w:rsidR="00C34D4E">
        <w:rPr>
          <w:rFonts w:ascii="Times New Roman" w:eastAsia="Times New Roman" w:hAnsi="Times New Roman" w:cs="Times New Roman"/>
          <w:color w:val="000000" w:themeColor="text1"/>
        </w:rPr>
        <w:t>to</w:t>
      </w:r>
      <w:r>
        <w:rPr>
          <w:rFonts w:ascii="Times New Roman" w:eastAsia="Times New Roman" w:hAnsi="Times New Roman" w:cs="Times New Roman"/>
          <w:color w:val="000000" w:themeColor="text1"/>
        </w:rPr>
        <w:t xml:space="preserve"> the CBA. We begin that work tonight. Faculty Caucus will need to conclude our approval of ASPT CBA revisions</w:t>
      </w:r>
      <w:r w:rsidR="00C34D4E">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prior to December 9</w:t>
      </w:r>
      <w:r w:rsidRPr="00336378">
        <w:rPr>
          <w:rFonts w:ascii="Times New Roman" w:eastAsia="Times New Roman" w:hAnsi="Times New Roman" w:cs="Times New Roman"/>
          <w:color w:val="000000" w:themeColor="text1"/>
          <w:vertAlign w:val="superscript"/>
        </w:rPr>
        <w:t>th</w:t>
      </w:r>
      <w:r>
        <w:rPr>
          <w:rFonts w:ascii="Times New Roman" w:eastAsia="Times New Roman" w:hAnsi="Times New Roman" w:cs="Times New Roman"/>
          <w:color w:val="000000" w:themeColor="text1"/>
        </w:rPr>
        <w:t xml:space="preserve"> so that those changes will be effective as of J</w:t>
      </w:r>
      <w:r w:rsidR="00C34D4E">
        <w:rPr>
          <w:rFonts w:ascii="Times New Roman" w:eastAsia="Times New Roman" w:hAnsi="Times New Roman" w:cs="Times New Roman"/>
          <w:color w:val="000000" w:themeColor="text1"/>
        </w:rPr>
        <w:t xml:space="preserve">anuary </w:t>
      </w:r>
      <w:r>
        <w:rPr>
          <w:rFonts w:ascii="Times New Roman" w:eastAsia="Times New Roman" w:hAnsi="Times New Roman" w:cs="Times New Roman"/>
          <w:color w:val="000000" w:themeColor="text1"/>
        </w:rPr>
        <w:t xml:space="preserve">1, 2027. We have our work cut out for ourselves, but I am looking forward to a productive year working with all of you. Your points of view and those of your constituents matter during our discussions. </w:t>
      </w:r>
    </w:p>
    <w:p w14:paraId="3A9BC84F" w14:textId="77777777" w:rsidR="00336378" w:rsidRDefault="00336378" w:rsidP="001B2EB5">
      <w:pPr>
        <w:tabs>
          <w:tab w:val="left" w:pos="900"/>
        </w:tabs>
        <w:spacing w:after="0" w:line="240" w:lineRule="auto"/>
        <w:rPr>
          <w:rFonts w:ascii="Times New Roman" w:eastAsia="Times New Roman" w:hAnsi="Times New Roman" w:cs="Times New Roman"/>
          <w:color w:val="000000" w:themeColor="text1"/>
        </w:rPr>
      </w:pPr>
    </w:p>
    <w:p w14:paraId="46D2B438" w14:textId="5C009A00" w:rsidR="00336378" w:rsidRDefault="00336378" w:rsidP="6577371F">
      <w:pPr>
        <w:tabs>
          <w:tab w:val="left" w:pos="54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As we begin the academic year it is a good time to note: </w:t>
      </w:r>
    </w:p>
    <w:p w14:paraId="6FE772D9" w14:textId="5CAB1757" w:rsidR="00336378" w:rsidRDefault="00336378" w:rsidP="00336378">
      <w:pPr>
        <w:pStyle w:val="ListParagraph"/>
        <w:numPr>
          <w:ilvl w:val="0"/>
          <w:numId w:val="3"/>
        </w:numPr>
        <w:tabs>
          <w:tab w:val="left" w:pos="54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If you are unable to attend Senate meetings</w:t>
      </w:r>
      <w:r w:rsidR="00C34D4E">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please contact the Senate Office and internal committee chairs. </w:t>
      </w:r>
    </w:p>
    <w:p w14:paraId="35213FD2" w14:textId="054A761E" w:rsidR="00336378" w:rsidRDefault="00336378" w:rsidP="00336378">
      <w:pPr>
        <w:pStyle w:val="ListParagraph"/>
        <w:numPr>
          <w:ilvl w:val="0"/>
          <w:numId w:val="3"/>
        </w:numPr>
        <w:tabs>
          <w:tab w:val="left" w:pos="54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Senators, when you would like to speak on the floor of Senate, please raise your hand and wait to be called, then please speak into the mic. It helps those here to hear and is also vital as we transcribe the audio recording. </w:t>
      </w:r>
    </w:p>
    <w:p w14:paraId="57FAA9CD" w14:textId="1C2C2B54" w:rsidR="00336378" w:rsidRDefault="00336378" w:rsidP="00336378">
      <w:pPr>
        <w:pStyle w:val="ListParagraph"/>
        <w:numPr>
          <w:ilvl w:val="0"/>
          <w:numId w:val="3"/>
        </w:numPr>
        <w:tabs>
          <w:tab w:val="left" w:pos="54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If you have questions for administrators covering areas they haven</w:t>
      </w:r>
      <w:r w:rsidR="00FA5C9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t addressed in their remarks, please send those ahead of time giving them at least 48 hours prior in case they need to prepare.</w:t>
      </w:r>
    </w:p>
    <w:p w14:paraId="229607B4" w14:textId="77777777" w:rsidR="008632BF" w:rsidRDefault="00336378" w:rsidP="00336378">
      <w:pPr>
        <w:pStyle w:val="ListParagraph"/>
        <w:numPr>
          <w:ilvl w:val="0"/>
          <w:numId w:val="3"/>
        </w:numPr>
        <w:tabs>
          <w:tab w:val="left" w:pos="54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Kevin Pickett, the Senate Office Administrator, has created a guide for reviewing markup for information and action items. Thanks to Kevin for creating that and let us know if you have questions about that. </w:t>
      </w:r>
    </w:p>
    <w:p w14:paraId="195AD72F" w14:textId="2A316C29" w:rsidR="008632BF" w:rsidRDefault="008632BF" w:rsidP="00336378">
      <w:pPr>
        <w:pStyle w:val="ListParagraph"/>
        <w:numPr>
          <w:ilvl w:val="0"/>
          <w:numId w:val="3"/>
        </w:numPr>
        <w:tabs>
          <w:tab w:val="left" w:pos="54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You should all have a parking pass for the Bone Student Center parking lot, and that can be used when Senate is in session. If you do not have that, please let us know because we have some extras. </w:t>
      </w:r>
    </w:p>
    <w:p w14:paraId="31583F14" w14:textId="77777777" w:rsidR="00C34D4E" w:rsidRDefault="00C34D4E" w:rsidP="00C34D4E">
      <w:pPr>
        <w:pStyle w:val="ListParagraph"/>
        <w:tabs>
          <w:tab w:val="left" w:pos="540"/>
        </w:tabs>
        <w:spacing w:after="0" w:line="240" w:lineRule="auto"/>
        <w:ind w:left="900"/>
        <w:rPr>
          <w:rFonts w:ascii="Times New Roman" w:eastAsia="Times New Roman" w:hAnsi="Times New Roman" w:cs="Times New Roman"/>
          <w:color w:val="000000" w:themeColor="text1"/>
        </w:rPr>
      </w:pPr>
    </w:p>
    <w:p w14:paraId="48C2A4EA" w14:textId="73DEED7D" w:rsidR="008632BF" w:rsidRPr="00C34D4E" w:rsidRDefault="008632BF" w:rsidP="00C34D4E">
      <w:pPr>
        <w:tabs>
          <w:tab w:val="left" w:pos="540"/>
        </w:tabs>
        <w:spacing w:after="0" w:line="240" w:lineRule="auto"/>
        <w:rPr>
          <w:rFonts w:ascii="Times New Roman" w:eastAsia="Times New Roman" w:hAnsi="Times New Roman" w:cs="Times New Roman"/>
          <w:color w:val="000000" w:themeColor="text1"/>
        </w:rPr>
      </w:pPr>
      <w:r w:rsidRPr="00C34D4E">
        <w:rPr>
          <w:rFonts w:ascii="Times New Roman" w:eastAsia="Times New Roman" w:hAnsi="Times New Roman" w:cs="Times New Roman"/>
          <w:color w:val="000000" w:themeColor="text1"/>
        </w:rPr>
        <w:t>I hope everyone is doing ok or progressing from the storm we had two weeks ago. I know so many who were affected by this storm at such an inconvenient time of the year. People were affected and so was our quad. My favorite tree is the Sycamore and it had its trunk snap, taking off that canopy that ha</w:t>
      </w:r>
      <w:r w:rsidR="00C34D4E">
        <w:rPr>
          <w:rFonts w:ascii="Times New Roman" w:eastAsia="Times New Roman" w:hAnsi="Times New Roman" w:cs="Times New Roman"/>
          <w:color w:val="000000" w:themeColor="text1"/>
        </w:rPr>
        <w:t>s</w:t>
      </w:r>
      <w:r w:rsidRPr="00C34D4E">
        <w:rPr>
          <w:rFonts w:ascii="Times New Roman" w:eastAsia="Times New Roman" w:hAnsi="Times New Roman" w:cs="Times New Roman"/>
          <w:color w:val="000000" w:themeColor="text1"/>
        </w:rPr>
        <w:t xml:space="preserve"> graced decades and decades of our campus community. It is all very horrible, but despite that damage</w:t>
      </w:r>
      <w:r w:rsidR="00C34D4E">
        <w:rPr>
          <w:rFonts w:ascii="Times New Roman" w:eastAsia="Times New Roman" w:hAnsi="Times New Roman" w:cs="Times New Roman"/>
          <w:color w:val="000000" w:themeColor="text1"/>
        </w:rPr>
        <w:t>,</w:t>
      </w:r>
      <w:r w:rsidRPr="00C34D4E">
        <w:rPr>
          <w:rFonts w:ascii="Times New Roman" w:eastAsia="Times New Roman" w:hAnsi="Times New Roman" w:cs="Times New Roman"/>
          <w:color w:val="000000" w:themeColor="text1"/>
        </w:rPr>
        <w:t xml:space="preserve"> Festival ISU looked as successful as it has always been. Thanks to all those in Grounds who work so hard to create a quad that is among the most </w:t>
      </w:r>
      <w:r w:rsidRPr="00C34D4E">
        <w:rPr>
          <w:rFonts w:ascii="Times New Roman" w:eastAsia="Times New Roman" w:hAnsi="Times New Roman" w:cs="Times New Roman"/>
          <w:color w:val="000000" w:themeColor="text1"/>
        </w:rPr>
        <w:lastRenderedPageBreak/>
        <w:t xml:space="preserve">beautiful among college campuses. Congratulations to all in Student Affairs who were involved in creating Festival ISU that helps forge community across the campus. </w:t>
      </w:r>
    </w:p>
    <w:p w14:paraId="48FBF475" w14:textId="77777777" w:rsidR="008632BF" w:rsidRDefault="008632BF" w:rsidP="008632BF">
      <w:pPr>
        <w:tabs>
          <w:tab w:val="left" w:pos="540"/>
        </w:tabs>
        <w:spacing w:after="0" w:line="240" w:lineRule="auto"/>
        <w:ind w:left="360"/>
        <w:rPr>
          <w:rFonts w:ascii="Times New Roman" w:eastAsia="Times New Roman" w:hAnsi="Times New Roman" w:cs="Times New Roman"/>
          <w:color w:val="000000" w:themeColor="text1"/>
        </w:rPr>
      </w:pPr>
    </w:p>
    <w:p w14:paraId="17685643" w14:textId="583FEC54" w:rsidR="00336378" w:rsidRPr="008632BF" w:rsidRDefault="008632BF" w:rsidP="008632BF">
      <w:pPr>
        <w:tabs>
          <w:tab w:val="left" w:pos="54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Speaking of community, I hope you all feel welcome at Senate. It is my intention to run meetings that are efficient and follow our bylaws and also where you feel at ease asking questions and making informed contributions</w:t>
      </w:r>
      <w:r w:rsidR="009305FB">
        <w:rPr>
          <w:rFonts w:ascii="Times New Roman" w:eastAsia="Times New Roman" w:hAnsi="Times New Roman" w:cs="Times New Roman"/>
          <w:color w:val="000000" w:themeColor="text1"/>
        </w:rPr>
        <w:t xml:space="preserve">. </w:t>
      </w:r>
    </w:p>
    <w:p w14:paraId="3783EE74" w14:textId="77777777" w:rsidR="00B24450" w:rsidRDefault="00B24450" w:rsidP="6577371F">
      <w:pPr>
        <w:tabs>
          <w:tab w:val="left" w:pos="540"/>
        </w:tabs>
        <w:spacing w:after="0" w:line="240" w:lineRule="auto"/>
        <w:rPr>
          <w:rFonts w:ascii="Times New Roman" w:eastAsia="Times New Roman" w:hAnsi="Times New Roman" w:cs="Times New Roman"/>
          <w:color w:val="000000" w:themeColor="text1"/>
        </w:rPr>
      </w:pPr>
    </w:p>
    <w:p w14:paraId="7473AD13" w14:textId="0573F521" w:rsidR="009D7764" w:rsidRDefault="6D153DE2" w:rsidP="6577371F">
      <w:pPr>
        <w:tabs>
          <w:tab w:val="left" w:pos="540"/>
        </w:tabs>
        <w:spacing w:after="0" w:line="240" w:lineRule="auto"/>
        <w:rPr>
          <w:rFonts w:ascii="Times New Roman" w:eastAsia="Times New Roman" w:hAnsi="Times New Roman" w:cs="Times New Roman"/>
          <w:color w:val="000000" w:themeColor="text1"/>
        </w:rPr>
      </w:pPr>
      <w:r w:rsidRPr="6577371F">
        <w:rPr>
          <w:rFonts w:ascii="Times New Roman" w:eastAsia="Times New Roman" w:hAnsi="Times New Roman" w:cs="Times New Roman"/>
          <w:b/>
          <w:bCs/>
          <w:i/>
          <w:iCs/>
          <w:color w:val="000000" w:themeColor="text1"/>
        </w:rPr>
        <w:t>Student Body President</w:t>
      </w:r>
      <w:r w:rsidR="00FA5C9B">
        <w:rPr>
          <w:rFonts w:ascii="Times New Roman" w:eastAsia="Times New Roman" w:hAnsi="Times New Roman" w:cs="Times New Roman"/>
          <w:b/>
          <w:bCs/>
          <w:i/>
          <w:iCs/>
          <w:color w:val="000000" w:themeColor="text1"/>
        </w:rPr>
        <w:t>’</w:t>
      </w:r>
      <w:r w:rsidRPr="6577371F">
        <w:rPr>
          <w:rFonts w:ascii="Times New Roman" w:eastAsia="Times New Roman" w:hAnsi="Times New Roman" w:cs="Times New Roman"/>
          <w:b/>
          <w:bCs/>
          <w:i/>
          <w:iCs/>
          <w:color w:val="000000" w:themeColor="text1"/>
        </w:rPr>
        <w:t>s Remarks</w:t>
      </w:r>
    </w:p>
    <w:p w14:paraId="3A680C50" w14:textId="45974834" w:rsidR="009D7764" w:rsidRDefault="008632BF" w:rsidP="6577371F">
      <w:pPr>
        <w:tabs>
          <w:tab w:val="left" w:pos="54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Senator Zagal: On behalf of the Student Government Association</w:t>
      </w:r>
      <w:r w:rsidR="001B2EB5">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I would like to thank President Tarhule for having us over for the reception</w:t>
      </w:r>
      <w:r w:rsidR="001B2EB5">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it is a great way to start the year. It is amazing to see campus coming back to life. Within SGA we have already been busy. We have </w:t>
      </w:r>
      <w:r w:rsidR="001B2EB5">
        <w:rPr>
          <w:rFonts w:ascii="Times New Roman" w:eastAsia="Times New Roman" w:hAnsi="Times New Roman" w:cs="Times New Roman"/>
          <w:color w:val="000000" w:themeColor="text1"/>
        </w:rPr>
        <w:t xml:space="preserve">had </w:t>
      </w:r>
      <w:r>
        <w:rPr>
          <w:rFonts w:ascii="Times New Roman" w:eastAsia="Times New Roman" w:hAnsi="Times New Roman" w:cs="Times New Roman"/>
          <w:color w:val="000000" w:themeColor="text1"/>
        </w:rPr>
        <w:t>our retreat, our first meeting, and participated in Festival ISU today: a great way to connect with students. We have been hearing a lot of good feedback. As we continue the school year, our biggest goal is always to continue our relationship with students. We want to keep connecting with them and make sure they are coming to us for all their resources. As always</w:t>
      </w:r>
      <w:r w:rsidR="001B2EB5">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we look forward to working with all of you this year. </w:t>
      </w:r>
    </w:p>
    <w:p w14:paraId="14586E21" w14:textId="77777777" w:rsidR="008632BF" w:rsidRPr="001B2EB5" w:rsidRDefault="008632BF" w:rsidP="6577371F">
      <w:pPr>
        <w:tabs>
          <w:tab w:val="left" w:pos="540"/>
        </w:tabs>
        <w:spacing w:after="0" w:line="240" w:lineRule="auto"/>
        <w:rPr>
          <w:rFonts w:ascii="Times New Roman" w:eastAsia="Times New Roman" w:hAnsi="Times New Roman" w:cs="Times New Roman"/>
          <w:color w:val="000000" w:themeColor="text1"/>
        </w:rPr>
      </w:pPr>
    </w:p>
    <w:p w14:paraId="05118B27" w14:textId="3C2EA935" w:rsidR="009D7764" w:rsidRPr="001B2EB5" w:rsidRDefault="6D153DE2" w:rsidP="6577371F">
      <w:pPr>
        <w:tabs>
          <w:tab w:val="left" w:pos="540"/>
        </w:tabs>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t>Administrators</w:t>
      </w:r>
      <w:r w:rsidR="00FA5C9B">
        <w:rPr>
          <w:rFonts w:ascii="Times New Roman" w:eastAsia="Times New Roman" w:hAnsi="Times New Roman" w:cs="Times New Roman"/>
          <w:b/>
          <w:bCs/>
          <w:i/>
          <w:iCs/>
          <w:color w:val="000000" w:themeColor="text1"/>
        </w:rPr>
        <w:t>’</w:t>
      </w:r>
      <w:r w:rsidRPr="001B2EB5">
        <w:rPr>
          <w:rFonts w:ascii="Times New Roman" w:eastAsia="Times New Roman" w:hAnsi="Times New Roman" w:cs="Times New Roman"/>
          <w:b/>
          <w:bCs/>
          <w:i/>
          <w:iCs/>
          <w:color w:val="000000" w:themeColor="text1"/>
        </w:rPr>
        <w:t xml:space="preserve"> Remarks</w:t>
      </w:r>
    </w:p>
    <w:p w14:paraId="35B602B2" w14:textId="09FE9428" w:rsidR="008F4E47" w:rsidRPr="001B2EB5" w:rsidRDefault="6D153DE2" w:rsidP="008F4E47">
      <w:pPr>
        <w:pStyle w:val="ListParagraph"/>
        <w:numPr>
          <w:ilvl w:val="0"/>
          <w:numId w:val="2"/>
        </w:num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t>President Aondover Tarhule</w:t>
      </w:r>
    </w:p>
    <w:p w14:paraId="43F37067" w14:textId="77777777" w:rsidR="008F4E47" w:rsidRPr="001B2EB5" w:rsidRDefault="008F4E47" w:rsidP="008F4E47">
      <w:pPr>
        <w:spacing w:after="0" w:line="240" w:lineRule="auto"/>
        <w:rPr>
          <w:rFonts w:ascii="Times New Roman" w:eastAsia="Times New Roman" w:hAnsi="Times New Roman" w:cs="Times New Roman"/>
          <w:color w:val="000000" w:themeColor="text1"/>
        </w:rPr>
      </w:pPr>
    </w:p>
    <w:p w14:paraId="4634AB70" w14:textId="37FA813E" w:rsidR="008F4E47" w:rsidRPr="001B2EB5" w:rsidRDefault="008F4E47" w:rsidP="00FA5C9B">
      <w:pPr>
        <w:spacing w:line="240" w:lineRule="auto"/>
        <w:rPr>
          <w:rFonts w:ascii="Times New Roman" w:hAnsi="Times New Roman" w:cs="Times New Roman"/>
        </w:rPr>
      </w:pPr>
      <w:r w:rsidRPr="001B2EB5">
        <w:rPr>
          <w:rFonts w:ascii="Times New Roman" w:hAnsi="Times New Roman" w:cs="Times New Roman"/>
        </w:rPr>
        <w:t>Senator Tarhule: Good evening, everyone. I</w:t>
      </w:r>
      <w:r w:rsidR="00FA5C9B">
        <w:rPr>
          <w:rFonts w:ascii="Times New Roman" w:hAnsi="Times New Roman" w:cs="Times New Roman"/>
        </w:rPr>
        <w:t>’</w:t>
      </w:r>
      <w:r w:rsidRPr="001B2EB5">
        <w:rPr>
          <w:rFonts w:ascii="Times New Roman" w:hAnsi="Times New Roman" w:cs="Times New Roman"/>
        </w:rPr>
        <w:t>d like to welcome everyone back to the fall semester, especially new students and also new student senators and faculty and staff senators. Welcome. I also would like to reference the storm of two weeks ago. That was a major event in the university community, like many of you personally were impacted. I was out on the quad a couple of hours after the storm, and I could see just how bad the flooding and the damage was. The other thing that was really uplifting is how quickly people volunteered and got up to work in trying to break us back to campus. I</w:t>
      </w:r>
      <w:r w:rsidR="00FA5C9B">
        <w:rPr>
          <w:rFonts w:ascii="Times New Roman" w:hAnsi="Times New Roman" w:cs="Times New Roman"/>
        </w:rPr>
        <w:t>’</w:t>
      </w:r>
      <w:r w:rsidRPr="001B2EB5">
        <w:rPr>
          <w:rFonts w:ascii="Times New Roman" w:hAnsi="Times New Roman" w:cs="Times New Roman"/>
        </w:rPr>
        <w:t>d like to say thank you so much to Facilities, groundskeepers, the EOC and everyone who worked so hard to bring us back to campus very quickly. There were a lot of interesting little, but I think uplifting, stories that came out of this. One that I heart was there was actually a beehive in one of the trees that came down and we had a staff member who knows about bees and so he took the whole beehive without the queen and set it up in a new place and bought a new queen for them and the beehive is doing just fine. It was rescued from the storm, so that was really amazing. I think that</w:t>
      </w:r>
      <w:r w:rsidR="00FA5C9B">
        <w:rPr>
          <w:rFonts w:ascii="Times New Roman" w:hAnsi="Times New Roman" w:cs="Times New Roman"/>
        </w:rPr>
        <w:t>’</w:t>
      </w:r>
      <w:r w:rsidRPr="001B2EB5">
        <w:rPr>
          <w:rFonts w:ascii="Times New Roman" w:hAnsi="Times New Roman" w:cs="Times New Roman"/>
        </w:rPr>
        <w:t xml:space="preserve">s just a small example of how people rallied very quickly. </w:t>
      </w:r>
    </w:p>
    <w:p w14:paraId="5CA9DE24" w14:textId="77777777" w:rsidR="00FA5C9B" w:rsidRDefault="008F4E47" w:rsidP="00FA5C9B">
      <w:pPr>
        <w:spacing w:line="240" w:lineRule="auto"/>
        <w:rPr>
          <w:rFonts w:ascii="Times New Roman" w:hAnsi="Times New Roman" w:cs="Times New Roman"/>
        </w:rPr>
      </w:pPr>
      <w:r w:rsidRPr="001B2EB5">
        <w:rPr>
          <w:rFonts w:ascii="Times New Roman" w:hAnsi="Times New Roman" w:cs="Times New Roman"/>
        </w:rPr>
        <w:t>Move-in was not as fun as it</w:t>
      </w:r>
      <w:r w:rsidR="00FA5C9B">
        <w:rPr>
          <w:rFonts w:ascii="Times New Roman" w:hAnsi="Times New Roman" w:cs="Times New Roman"/>
        </w:rPr>
        <w:t>’</w:t>
      </w:r>
      <w:r w:rsidRPr="001B2EB5">
        <w:rPr>
          <w:rFonts w:ascii="Times New Roman" w:hAnsi="Times New Roman" w:cs="Times New Roman"/>
        </w:rPr>
        <w:t>s been in the past this year, again because of the storms. There</w:t>
      </w:r>
      <w:r w:rsidR="00FA5C9B">
        <w:rPr>
          <w:rFonts w:ascii="Times New Roman" w:hAnsi="Times New Roman" w:cs="Times New Roman"/>
        </w:rPr>
        <w:t>’</w:t>
      </w:r>
      <w:r w:rsidRPr="001B2EB5">
        <w:rPr>
          <w:rFonts w:ascii="Times New Roman" w:hAnsi="Times New Roman" w:cs="Times New Roman"/>
        </w:rPr>
        <w:t>s a small army of people who volunteered to help students with moving and with the storms and the disruptions, it was harder than usual. But I</w:t>
      </w:r>
      <w:r w:rsidR="00FA5C9B">
        <w:rPr>
          <w:rFonts w:ascii="Times New Roman" w:hAnsi="Times New Roman" w:cs="Times New Roman"/>
        </w:rPr>
        <w:t>’</w:t>
      </w:r>
      <w:r w:rsidRPr="001B2EB5">
        <w:rPr>
          <w:rFonts w:ascii="Times New Roman" w:hAnsi="Times New Roman" w:cs="Times New Roman"/>
        </w:rPr>
        <w:t>d like to say thank you so much to all the volunteers and to everyone who helped our students move in. It</w:t>
      </w:r>
      <w:r w:rsidR="00FA5C9B">
        <w:rPr>
          <w:rFonts w:ascii="Times New Roman" w:hAnsi="Times New Roman" w:cs="Times New Roman"/>
        </w:rPr>
        <w:t>’</w:t>
      </w:r>
      <w:r w:rsidRPr="001B2EB5">
        <w:rPr>
          <w:rFonts w:ascii="Times New Roman" w:hAnsi="Times New Roman" w:cs="Times New Roman"/>
        </w:rPr>
        <w:t>s a stressful period. Now, those of you who remember when you moved in and left your homes for the first time, sometimes it</w:t>
      </w:r>
      <w:r w:rsidR="00FA5C9B">
        <w:rPr>
          <w:rFonts w:ascii="Times New Roman" w:hAnsi="Times New Roman" w:cs="Times New Roman"/>
        </w:rPr>
        <w:t>’</w:t>
      </w:r>
      <w:r w:rsidRPr="001B2EB5">
        <w:rPr>
          <w:rFonts w:ascii="Times New Roman" w:hAnsi="Times New Roman" w:cs="Times New Roman"/>
        </w:rPr>
        <w:t xml:space="preserve">s as stressful for the parents as it is for the students. Helping everyone get situated is really important. And I want to say thank you so much to everyone who volunteered. </w:t>
      </w:r>
    </w:p>
    <w:p w14:paraId="6E9E33C3" w14:textId="4B10D42D" w:rsidR="008F4E47" w:rsidRPr="00FA5C9B" w:rsidRDefault="008F4E47" w:rsidP="00FA5C9B">
      <w:pPr>
        <w:spacing w:line="240" w:lineRule="auto"/>
        <w:rPr>
          <w:rFonts w:ascii="Times New Roman" w:hAnsi="Times New Roman" w:cs="Times New Roman"/>
        </w:rPr>
      </w:pPr>
      <w:r w:rsidRPr="001B2EB5">
        <w:rPr>
          <w:rFonts w:ascii="Times New Roman" w:hAnsi="Times New Roman" w:cs="Times New Roman"/>
        </w:rPr>
        <w:t>Finally, my wife and I had a great honor and a great delight to host the Academic Senate this evening. This is one of the fun things that we do in this rol</w:t>
      </w:r>
      <w:r w:rsidR="00FA5C9B">
        <w:rPr>
          <w:rFonts w:ascii="Times New Roman" w:hAnsi="Times New Roman" w:cs="Times New Roman"/>
        </w:rPr>
        <w:t>e</w:t>
      </w:r>
      <w:r w:rsidRPr="001B2EB5">
        <w:rPr>
          <w:rFonts w:ascii="Times New Roman" w:hAnsi="Times New Roman" w:cs="Times New Roman"/>
        </w:rPr>
        <w:t>. There</w:t>
      </w:r>
      <w:r w:rsidR="00FA5C9B">
        <w:rPr>
          <w:rFonts w:ascii="Times New Roman" w:hAnsi="Times New Roman" w:cs="Times New Roman"/>
        </w:rPr>
        <w:t>’</w:t>
      </w:r>
      <w:r w:rsidRPr="001B2EB5">
        <w:rPr>
          <w:rFonts w:ascii="Times New Roman" w:hAnsi="Times New Roman" w:cs="Times New Roman"/>
        </w:rPr>
        <w:t xml:space="preserve">s a lot of fun things that we do. This is certainly one of those that ranks near the top and that we find very privileged. Thanks </w:t>
      </w:r>
      <w:r w:rsidRPr="001B2EB5">
        <w:rPr>
          <w:rFonts w:ascii="Times New Roman" w:hAnsi="Times New Roman" w:cs="Times New Roman"/>
        </w:rPr>
        <w:lastRenderedPageBreak/>
        <w:t>to everyone who attended and I will wish everybody success and a productive semester. Thank you.</w:t>
      </w:r>
    </w:p>
    <w:p w14:paraId="5DA0C73D" w14:textId="07C9CBF9" w:rsidR="009D7764" w:rsidRPr="001B2EB5" w:rsidRDefault="6D153DE2" w:rsidP="001B2EB5">
      <w:pPr>
        <w:pStyle w:val="ListParagraph"/>
        <w:numPr>
          <w:ilvl w:val="0"/>
          <w:numId w:val="2"/>
        </w:num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t xml:space="preserve">Provost Ani Yazedjian </w:t>
      </w:r>
    </w:p>
    <w:p w14:paraId="63A4FA49" w14:textId="77777777" w:rsidR="00E147F5" w:rsidRPr="001B2EB5" w:rsidRDefault="00E147F5" w:rsidP="001B2EB5">
      <w:pPr>
        <w:spacing w:after="0" w:line="240" w:lineRule="auto"/>
        <w:rPr>
          <w:rFonts w:ascii="Times New Roman" w:eastAsia="Times New Roman" w:hAnsi="Times New Roman" w:cs="Times New Roman"/>
          <w:color w:val="000000" w:themeColor="text1"/>
        </w:rPr>
      </w:pPr>
    </w:p>
    <w:p w14:paraId="18AA3CC8" w14:textId="6A4984F7"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Senator Yazedjian: Good evening, everybody. I</w:t>
      </w:r>
      <w:r w:rsidR="00FA5C9B">
        <w:rPr>
          <w:rFonts w:ascii="Times New Roman" w:hAnsi="Times New Roman" w:cs="Times New Roman"/>
        </w:rPr>
        <w:t>’</w:t>
      </w:r>
      <w:r w:rsidRPr="001B2EB5">
        <w:rPr>
          <w:rFonts w:ascii="Times New Roman" w:hAnsi="Times New Roman" w:cs="Times New Roman"/>
        </w:rPr>
        <w:t>ll also echo the welcome back to the school year remarks that have already been shared and then two quick things. First, I</w:t>
      </w:r>
      <w:r w:rsidR="00FA5C9B">
        <w:rPr>
          <w:rFonts w:ascii="Times New Roman" w:hAnsi="Times New Roman" w:cs="Times New Roman"/>
        </w:rPr>
        <w:t>’</w:t>
      </w:r>
      <w:r w:rsidRPr="001B2EB5">
        <w:rPr>
          <w:rFonts w:ascii="Times New Roman" w:hAnsi="Times New Roman" w:cs="Times New Roman"/>
        </w:rPr>
        <w:t>d like to introduce three new folks who are joining the academic leadership team, two of whom are here tonight. Associate Vice President for Undergraduate Education, Dr. Marco Dumančić, who is sitting at this side of the table. Associate Vice President for Research, Dr.</w:t>
      </w:r>
      <w:r w:rsidR="00FA5C9B">
        <w:rPr>
          <w:rFonts w:ascii="Times New Roman" w:hAnsi="Times New Roman" w:cs="Times New Roman"/>
        </w:rPr>
        <w:t xml:space="preserve"> K</w:t>
      </w:r>
      <w:r w:rsidRPr="001B2EB5">
        <w:rPr>
          <w:rFonts w:ascii="Times New Roman" w:hAnsi="Times New Roman" w:cs="Times New Roman"/>
        </w:rPr>
        <w:t>ris O</w:t>
      </w:r>
      <w:r w:rsidR="00FA5C9B">
        <w:rPr>
          <w:rFonts w:ascii="Times New Roman" w:hAnsi="Times New Roman" w:cs="Times New Roman"/>
        </w:rPr>
        <w:t>’</w:t>
      </w:r>
      <w:r w:rsidRPr="001B2EB5">
        <w:rPr>
          <w:rFonts w:ascii="Times New Roman" w:hAnsi="Times New Roman" w:cs="Times New Roman"/>
        </w:rPr>
        <w:t>Connor, and then the new Dean of the Mennonite College of Nursing is Dr. Linda Haddad. We</w:t>
      </w:r>
      <w:r w:rsidR="00FA5C9B">
        <w:rPr>
          <w:rFonts w:ascii="Times New Roman" w:hAnsi="Times New Roman" w:cs="Times New Roman"/>
        </w:rPr>
        <w:t>’</w:t>
      </w:r>
      <w:r w:rsidRPr="001B2EB5">
        <w:rPr>
          <w:rFonts w:ascii="Times New Roman" w:hAnsi="Times New Roman" w:cs="Times New Roman"/>
        </w:rPr>
        <w:t>re very happy to have those folks here and thanks for being here tonight. As you</w:t>
      </w:r>
      <w:r w:rsidR="00FA5C9B">
        <w:rPr>
          <w:rFonts w:ascii="Times New Roman" w:hAnsi="Times New Roman" w:cs="Times New Roman"/>
        </w:rPr>
        <w:t>’</w:t>
      </w:r>
      <w:r w:rsidRPr="001B2EB5">
        <w:rPr>
          <w:rFonts w:ascii="Times New Roman" w:hAnsi="Times New Roman" w:cs="Times New Roman"/>
        </w:rPr>
        <w:t>ve heard in the public comments, Dean Samant announced his decision to return to faculty in December. I am announcing a national search tonight. I believe the college has also already received information</w:t>
      </w:r>
      <w:r w:rsidR="00FA5C9B">
        <w:rPr>
          <w:rFonts w:ascii="Times New Roman" w:hAnsi="Times New Roman" w:cs="Times New Roman"/>
        </w:rPr>
        <w:t>.</w:t>
      </w:r>
      <w:r w:rsidRPr="001B2EB5">
        <w:rPr>
          <w:rFonts w:ascii="Times New Roman" w:hAnsi="Times New Roman" w:cs="Times New Roman"/>
        </w:rPr>
        <w:t xml:space="preserve"> </w:t>
      </w:r>
      <w:r w:rsidR="00FA5C9B">
        <w:rPr>
          <w:rFonts w:ascii="Times New Roman" w:hAnsi="Times New Roman" w:cs="Times New Roman"/>
        </w:rPr>
        <w:t>T</w:t>
      </w:r>
      <w:r w:rsidRPr="001B2EB5">
        <w:rPr>
          <w:rFonts w:ascii="Times New Roman" w:hAnsi="Times New Roman" w:cs="Times New Roman"/>
        </w:rPr>
        <w:t xml:space="preserve">he college council has already received information about starting the elections process. I hope that folks here would put their names forward to participate on the search committees and just provide a couple of other updates based on the comments that came out tonight. </w:t>
      </w:r>
    </w:p>
    <w:p w14:paraId="1E1E0CE4" w14:textId="1C009FC5"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We are going to be announcing probably next week, we</w:t>
      </w:r>
      <w:r w:rsidR="00FA5C9B">
        <w:rPr>
          <w:rFonts w:ascii="Times New Roman" w:hAnsi="Times New Roman" w:cs="Times New Roman"/>
        </w:rPr>
        <w:t>’</w:t>
      </w:r>
      <w:r w:rsidRPr="001B2EB5">
        <w:rPr>
          <w:rFonts w:ascii="Times New Roman" w:hAnsi="Times New Roman" w:cs="Times New Roman"/>
        </w:rPr>
        <w:t>re still finalizing contracts for the interim dean who will be serving in this capacity, they do have a</w:t>
      </w:r>
      <w:r w:rsidR="00FA5C9B">
        <w:rPr>
          <w:rFonts w:ascii="Times New Roman" w:hAnsi="Times New Roman" w:cs="Times New Roman"/>
        </w:rPr>
        <w:t>n</w:t>
      </w:r>
      <w:r w:rsidRPr="001B2EB5">
        <w:rPr>
          <w:rFonts w:ascii="Times New Roman" w:hAnsi="Times New Roman" w:cs="Times New Roman"/>
        </w:rPr>
        <w:t xml:space="preserve"> AACSB experience and have experience working as a dean at other institutions. More on that once the contract is finalized. And then we are going to be working with an external search firm as we have on the searches for the AVPs and the dean of the College of Nursing. We</w:t>
      </w:r>
      <w:r w:rsidR="00FA5C9B">
        <w:rPr>
          <w:rFonts w:ascii="Times New Roman" w:hAnsi="Times New Roman" w:cs="Times New Roman"/>
        </w:rPr>
        <w:t>’</w:t>
      </w:r>
      <w:r w:rsidRPr="001B2EB5">
        <w:rPr>
          <w:rFonts w:ascii="Times New Roman" w:hAnsi="Times New Roman" w:cs="Times New Roman"/>
        </w:rPr>
        <w:t>re going to be working with the same search firm to complete that search. We</w:t>
      </w:r>
      <w:r w:rsidR="00FA5C9B">
        <w:rPr>
          <w:rFonts w:ascii="Times New Roman" w:hAnsi="Times New Roman" w:cs="Times New Roman"/>
        </w:rPr>
        <w:t>’</w:t>
      </w:r>
      <w:r w:rsidRPr="001B2EB5">
        <w:rPr>
          <w:rFonts w:ascii="Times New Roman" w:hAnsi="Times New Roman" w:cs="Times New Roman"/>
        </w:rPr>
        <w:t>re going to start that this fall with the hope of having people on campus probably at the end of January and having the search wrapped up by February. And then finally, I will be visiting all of the academic departments in the college. So I</w:t>
      </w:r>
      <w:r w:rsidR="00FA5C9B">
        <w:rPr>
          <w:rFonts w:ascii="Times New Roman" w:hAnsi="Times New Roman" w:cs="Times New Roman"/>
        </w:rPr>
        <w:t>’</w:t>
      </w:r>
      <w:r w:rsidRPr="001B2EB5">
        <w:rPr>
          <w:rFonts w:ascii="Times New Roman" w:hAnsi="Times New Roman" w:cs="Times New Roman"/>
        </w:rPr>
        <w:t xml:space="preserve">m happy to continue the conversation in those smaller group meetings by department to hear what you have to say. The search firm will also be reaching out as they do with other searches to get feedback from different stakeholder groups. </w:t>
      </w:r>
    </w:p>
    <w:p w14:paraId="3897D33C" w14:textId="0F9EF10A"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Senator Meyer: I don</w:t>
      </w:r>
      <w:r w:rsidR="00FA5C9B">
        <w:rPr>
          <w:rFonts w:ascii="Times New Roman" w:hAnsi="Times New Roman" w:cs="Times New Roman"/>
        </w:rPr>
        <w:t>’</w:t>
      </w:r>
      <w:r w:rsidRPr="001B2EB5">
        <w:rPr>
          <w:rFonts w:ascii="Times New Roman" w:hAnsi="Times New Roman" w:cs="Times New Roman"/>
        </w:rPr>
        <w:t>t have a frame of reference for this</w:t>
      </w:r>
      <w:r w:rsidR="00FA5C9B">
        <w:rPr>
          <w:rFonts w:ascii="Times New Roman" w:hAnsi="Times New Roman" w:cs="Times New Roman"/>
        </w:rPr>
        <w:t>;</w:t>
      </w:r>
      <w:r w:rsidRPr="001B2EB5">
        <w:rPr>
          <w:rFonts w:ascii="Times New Roman" w:hAnsi="Times New Roman" w:cs="Times New Roman"/>
        </w:rPr>
        <w:t xml:space="preserve"> I hear about search firms being hired. What does that cost?</w:t>
      </w:r>
    </w:p>
    <w:p w14:paraId="1F344758" w14:textId="30C4FCD5"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Senator Yazedjian: Different search firms cause different amounts of money. Some of them cost</w:t>
      </w:r>
      <w:r w:rsidR="00FA5C9B">
        <w:rPr>
          <w:rFonts w:ascii="Times New Roman" w:hAnsi="Times New Roman" w:cs="Times New Roman"/>
        </w:rPr>
        <w:t xml:space="preserve"> based on</w:t>
      </w:r>
      <w:r w:rsidRPr="001B2EB5">
        <w:rPr>
          <w:rFonts w:ascii="Times New Roman" w:hAnsi="Times New Roman" w:cs="Times New Roman"/>
        </w:rPr>
        <w:t xml:space="preserve"> percentage of the person</w:t>
      </w:r>
      <w:r w:rsidR="00FA5C9B">
        <w:rPr>
          <w:rFonts w:ascii="Times New Roman" w:hAnsi="Times New Roman" w:cs="Times New Roman"/>
        </w:rPr>
        <w:t>’</w:t>
      </w:r>
      <w:r w:rsidRPr="001B2EB5">
        <w:rPr>
          <w:rFonts w:ascii="Times New Roman" w:hAnsi="Times New Roman" w:cs="Times New Roman"/>
        </w:rPr>
        <w:t>s salary being hired. This search firm, I think we</w:t>
      </w:r>
      <w:r w:rsidR="00FA5C9B">
        <w:rPr>
          <w:rFonts w:ascii="Times New Roman" w:hAnsi="Times New Roman" w:cs="Times New Roman"/>
        </w:rPr>
        <w:t>’</w:t>
      </w:r>
      <w:r w:rsidRPr="001B2EB5">
        <w:rPr>
          <w:rFonts w:ascii="Times New Roman" w:hAnsi="Times New Roman" w:cs="Times New Roman"/>
        </w:rPr>
        <w:t>re hiring them for $32,000. They are a search firm that provides a</w:t>
      </w:r>
      <w:r w:rsidR="00FA5C9B">
        <w:rPr>
          <w:rFonts w:ascii="Times New Roman" w:hAnsi="Times New Roman" w:cs="Times New Roman"/>
        </w:rPr>
        <w:t xml:space="preserve"> </w:t>
      </w:r>
      <w:r w:rsidRPr="001B2EB5">
        <w:rPr>
          <w:rFonts w:ascii="Times New Roman" w:hAnsi="Times New Roman" w:cs="Times New Roman"/>
        </w:rPr>
        <w:t>la cart</w:t>
      </w:r>
      <w:r w:rsidR="00CA384E">
        <w:rPr>
          <w:rFonts w:ascii="Times New Roman" w:hAnsi="Times New Roman" w:cs="Times New Roman"/>
        </w:rPr>
        <w:t>e</w:t>
      </w:r>
      <w:r w:rsidRPr="001B2EB5">
        <w:rPr>
          <w:rFonts w:ascii="Times New Roman" w:hAnsi="Times New Roman" w:cs="Times New Roman"/>
        </w:rPr>
        <w:t xml:space="preserve"> services. And because we do a very good job of once people get to campus, we have hired the search from only for the first part of the search, which is the recruitment advertising part of the search. We</w:t>
      </w:r>
      <w:r w:rsidR="00FA5C9B">
        <w:rPr>
          <w:rFonts w:ascii="Times New Roman" w:hAnsi="Times New Roman" w:cs="Times New Roman"/>
        </w:rPr>
        <w:t>’</w:t>
      </w:r>
      <w:r w:rsidRPr="001B2EB5">
        <w:rPr>
          <w:rFonts w:ascii="Times New Roman" w:hAnsi="Times New Roman" w:cs="Times New Roman"/>
        </w:rPr>
        <w:t xml:space="preserve">ve had a lot of success with the College of Education, the two AVPs that I said, </w:t>
      </w:r>
      <w:r w:rsidR="00CA384E">
        <w:rPr>
          <w:rFonts w:ascii="Times New Roman" w:hAnsi="Times New Roman" w:cs="Times New Roman"/>
        </w:rPr>
        <w:t xml:space="preserve">and </w:t>
      </w:r>
      <w:r w:rsidRPr="001B2EB5">
        <w:rPr>
          <w:rFonts w:ascii="Times New Roman" w:hAnsi="Times New Roman" w:cs="Times New Roman"/>
        </w:rPr>
        <w:t>College of Nursing. I think this may be the fifth search. For us, it</w:t>
      </w:r>
      <w:r w:rsidR="00FA5C9B">
        <w:rPr>
          <w:rFonts w:ascii="Times New Roman" w:hAnsi="Times New Roman" w:cs="Times New Roman"/>
        </w:rPr>
        <w:t>’</w:t>
      </w:r>
      <w:r w:rsidRPr="001B2EB5">
        <w:rPr>
          <w:rFonts w:ascii="Times New Roman" w:hAnsi="Times New Roman" w:cs="Times New Roman"/>
        </w:rPr>
        <w:t>s worth it because otherwise we</w:t>
      </w:r>
      <w:r w:rsidR="00FA5C9B">
        <w:rPr>
          <w:rFonts w:ascii="Times New Roman" w:hAnsi="Times New Roman" w:cs="Times New Roman"/>
        </w:rPr>
        <w:t>’</w:t>
      </w:r>
      <w:r w:rsidRPr="001B2EB5">
        <w:rPr>
          <w:rFonts w:ascii="Times New Roman" w:hAnsi="Times New Roman" w:cs="Times New Roman"/>
        </w:rPr>
        <w:t xml:space="preserve">re relying on Human Resources office to get the word out to reach out to prospective candidates. This is no shade on the people working in HR. They already have </w:t>
      </w:r>
      <w:r w:rsidR="00CA384E" w:rsidRPr="001B2EB5">
        <w:rPr>
          <w:rFonts w:ascii="Times New Roman" w:hAnsi="Times New Roman" w:cs="Times New Roman"/>
        </w:rPr>
        <w:t>full-time</w:t>
      </w:r>
      <w:r w:rsidRPr="001B2EB5">
        <w:rPr>
          <w:rFonts w:ascii="Times New Roman" w:hAnsi="Times New Roman" w:cs="Times New Roman"/>
        </w:rPr>
        <w:t xml:space="preserve"> jobs and are doing lots of things. These are folks who have expertise in conducting national searches. They have large databases that we don</w:t>
      </w:r>
      <w:r w:rsidR="00FA5C9B">
        <w:rPr>
          <w:rFonts w:ascii="Times New Roman" w:hAnsi="Times New Roman" w:cs="Times New Roman"/>
        </w:rPr>
        <w:t>’</w:t>
      </w:r>
      <w:r w:rsidRPr="001B2EB5">
        <w:rPr>
          <w:rFonts w:ascii="Times New Roman" w:hAnsi="Times New Roman" w:cs="Times New Roman"/>
        </w:rPr>
        <w:t>t have access to. They have access to a pool of people. I believe it</w:t>
      </w:r>
      <w:r w:rsidR="00FA5C9B">
        <w:rPr>
          <w:rFonts w:ascii="Times New Roman" w:hAnsi="Times New Roman" w:cs="Times New Roman"/>
        </w:rPr>
        <w:t>’</w:t>
      </w:r>
      <w:r w:rsidRPr="001B2EB5">
        <w:rPr>
          <w:rFonts w:ascii="Times New Roman" w:hAnsi="Times New Roman" w:cs="Times New Roman"/>
        </w:rPr>
        <w:t>s $32,000. Don</w:t>
      </w:r>
      <w:r w:rsidR="00FA5C9B">
        <w:rPr>
          <w:rFonts w:ascii="Times New Roman" w:hAnsi="Times New Roman" w:cs="Times New Roman"/>
        </w:rPr>
        <w:t>’</w:t>
      </w:r>
      <w:r w:rsidRPr="001B2EB5">
        <w:rPr>
          <w:rFonts w:ascii="Times New Roman" w:hAnsi="Times New Roman" w:cs="Times New Roman"/>
        </w:rPr>
        <w:t>t quote me on the exact dollar, maybe 33, 32. And then they</w:t>
      </w:r>
      <w:r w:rsidR="00FA5C9B">
        <w:rPr>
          <w:rFonts w:ascii="Times New Roman" w:hAnsi="Times New Roman" w:cs="Times New Roman"/>
        </w:rPr>
        <w:t>’</w:t>
      </w:r>
      <w:r w:rsidRPr="001B2EB5">
        <w:rPr>
          <w:rFonts w:ascii="Times New Roman" w:hAnsi="Times New Roman" w:cs="Times New Roman"/>
        </w:rPr>
        <w:t>ll work with us, they</w:t>
      </w:r>
      <w:r w:rsidR="00FA5C9B">
        <w:rPr>
          <w:rFonts w:ascii="Times New Roman" w:hAnsi="Times New Roman" w:cs="Times New Roman"/>
        </w:rPr>
        <w:t>’</w:t>
      </w:r>
      <w:r w:rsidRPr="001B2EB5">
        <w:rPr>
          <w:rFonts w:ascii="Times New Roman" w:hAnsi="Times New Roman" w:cs="Times New Roman"/>
        </w:rPr>
        <w:t>ll vet the candidates. They work with the search committee and then they</w:t>
      </w:r>
      <w:r w:rsidR="00FA5C9B">
        <w:rPr>
          <w:rFonts w:ascii="Times New Roman" w:hAnsi="Times New Roman" w:cs="Times New Roman"/>
        </w:rPr>
        <w:t>’</w:t>
      </w:r>
      <w:r w:rsidRPr="001B2EB5">
        <w:rPr>
          <w:rFonts w:ascii="Times New Roman" w:hAnsi="Times New Roman" w:cs="Times New Roman"/>
        </w:rPr>
        <w:t>ll sit in on the Zoom calls as well. They</w:t>
      </w:r>
      <w:r w:rsidR="00FA5C9B">
        <w:rPr>
          <w:rFonts w:ascii="Times New Roman" w:hAnsi="Times New Roman" w:cs="Times New Roman"/>
        </w:rPr>
        <w:t>’</w:t>
      </w:r>
      <w:r w:rsidRPr="001B2EB5">
        <w:rPr>
          <w:rFonts w:ascii="Times New Roman" w:hAnsi="Times New Roman" w:cs="Times New Roman"/>
        </w:rPr>
        <w:t>ll s</w:t>
      </w:r>
      <w:r w:rsidR="00CA384E">
        <w:rPr>
          <w:rFonts w:ascii="Times New Roman" w:hAnsi="Times New Roman" w:cs="Times New Roman"/>
        </w:rPr>
        <w:t xml:space="preserve">it through </w:t>
      </w:r>
      <w:r w:rsidRPr="001B2EB5">
        <w:rPr>
          <w:rFonts w:ascii="Times New Roman" w:hAnsi="Times New Roman" w:cs="Times New Roman"/>
        </w:rPr>
        <w:t>the process of identifying finalists and then they turn that over to us. We</w:t>
      </w:r>
      <w:r w:rsidR="00FA5C9B">
        <w:rPr>
          <w:rFonts w:ascii="Times New Roman" w:hAnsi="Times New Roman" w:cs="Times New Roman"/>
        </w:rPr>
        <w:t>’</w:t>
      </w:r>
      <w:r w:rsidRPr="001B2EB5">
        <w:rPr>
          <w:rFonts w:ascii="Times New Roman" w:hAnsi="Times New Roman" w:cs="Times New Roman"/>
        </w:rPr>
        <w:t>re involved the whole time, but then they turn it over completely to us.</w:t>
      </w:r>
    </w:p>
    <w:p w14:paraId="618AC516" w14:textId="10244708"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lastRenderedPageBreak/>
        <w:t>Senator Patino-Diaz: Today at Festival ISU, I had a business student come up to me and they had received an email about this national search for the new dean. They asked me how they could get more information or potentially get involved in the search. What could I say to a future student that could ask me that same question?</w:t>
      </w:r>
    </w:p>
    <w:p w14:paraId="5CA85BA0" w14:textId="38A266F1"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 xml:space="preserve">Senator Yazedjian: </w:t>
      </w:r>
      <w:r w:rsidR="00CA384E">
        <w:rPr>
          <w:rFonts w:ascii="Times New Roman" w:hAnsi="Times New Roman" w:cs="Times New Roman"/>
        </w:rPr>
        <w:t>S</w:t>
      </w:r>
      <w:r w:rsidRPr="001B2EB5">
        <w:rPr>
          <w:rFonts w:ascii="Times New Roman" w:hAnsi="Times New Roman" w:cs="Times New Roman"/>
        </w:rPr>
        <w:t>o that</w:t>
      </w:r>
      <w:r w:rsidR="00FA5C9B">
        <w:rPr>
          <w:rFonts w:ascii="Times New Roman" w:hAnsi="Times New Roman" w:cs="Times New Roman"/>
        </w:rPr>
        <w:t>’</w:t>
      </w:r>
      <w:r w:rsidRPr="001B2EB5">
        <w:rPr>
          <w:rFonts w:ascii="Times New Roman" w:hAnsi="Times New Roman" w:cs="Times New Roman"/>
        </w:rPr>
        <w:t>s a great question. I would refer that back to your SGA president in terms of how to get your name forward for the committee. When we do national searches in general, and once candidates are on campus, there is an opportunity for students to come and meet with candidates. Even if they</w:t>
      </w:r>
      <w:r w:rsidR="00FA5C9B">
        <w:rPr>
          <w:rFonts w:ascii="Times New Roman" w:hAnsi="Times New Roman" w:cs="Times New Roman"/>
        </w:rPr>
        <w:t>’</w:t>
      </w:r>
      <w:r w:rsidRPr="001B2EB5">
        <w:rPr>
          <w:rFonts w:ascii="Times New Roman" w:hAnsi="Times New Roman" w:cs="Times New Roman"/>
        </w:rPr>
        <w:t>re not on the search committee, I</w:t>
      </w:r>
      <w:r w:rsidR="00FA5C9B">
        <w:rPr>
          <w:rFonts w:ascii="Times New Roman" w:hAnsi="Times New Roman" w:cs="Times New Roman"/>
        </w:rPr>
        <w:t>’</w:t>
      </w:r>
      <w:r w:rsidRPr="001B2EB5">
        <w:rPr>
          <w:rFonts w:ascii="Times New Roman" w:hAnsi="Times New Roman" w:cs="Times New Roman"/>
        </w:rPr>
        <w:t>ll let senator Zagal respond to that part, but even if they do not have the opportunity to be on the searc</w:t>
      </w:r>
      <w:r w:rsidR="00A7106D">
        <w:rPr>
          <w:rFonts w:ascii="Times New Roman" w:hAnsi="Times New Roman" w:cs="Times New Roman"/>
        </w:rPr>
        <w:t>h,</w:t>
      </w:r>
      <w:r w:rsidRPr="001B2EB5">
        <w:rPr>
          <w:rFonts w:ascii="Times New Roman" w:hAnsi="Times New Roman" w:cs="Times New Roman"/>
        </w:rPr>
        <w:t xml:space="preserve"> there is an opportunity when people come to campus to visit and students really should come to that because then you can submit an evaluation and I actually personally read all of those evaluations that are submitted in addition to the committee members.</w:t>
      </w:r>
    </w:p>
    <w:p w14:paraId="5E995708" w14:textId="4953F821"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Senator Zagal: There was a school-wide email sent to all the college business students with the form on there and all the information that was sent to me. They just have to look at that email and in that form it has the dates or at least what the requirements are. It</w:t>
      </w:r>
      <w:r w:rsidR="00FA5C9B">
        <w:rPr>
          <w:rFonts w:ascii="Times New Roman" w:hAnsi="Times New Roman" w:cs="Times New Roman"/>
        </w:rPr>
        <w:t>’</w:t>
      </w:r>
      <w:r w:rsidRPr="001B2EB5">
        <w:rPr>
          <w:rFonts w:ascii="Times New Roman" w:hAnsi="Times New Roman" w:cs="Times New Roman"/>
        </w:rPr>
        <w:t>s a simple form. That</w:t>
      </w:r>
      <w:r w:rsidR="00FA5C9B">
        <w:rPr>
          <w:rFonts w:ascii="Times New Roman" w:hAnsi="Times New Roman" w:cs="Times New Roman"/>
        </w:rPr>
        <w:t>’</w:t>
      </w:r>
      <w:r w:rsidRPr="001B2EB5">
        <w:rPr>
          <w:rFonts w:ascii="Times New Roman" w:hAnsi="Times New Roman" w:cs="Times New Roman"/>
        </w:rPr>
        <w:t xml:space="preserve">s all they have to fill out. </w:t>
      </w:r>
    </w:p>
    <w:p w14:paraId="6B8C2675" w14:textId="30607616"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 xml:space="preserve">Senator Seifert: </w:t>
      </w:r>
      <w:r w:rsidR="00A7106D">
        <w:rPr>
          <w:rFonts w:ascii="Times New Roman" w:hAnsi="Times New Roman" w:cs="Times New Roman"/>
        </w:rPr>
        <w:t>C</w:t>
      </w:r>
      <w:r w:rsidRPr="001B2EB5">
        <w:rPr>
          <w:rFonts w:ascii="Times New Roman" w:hAnsi="Times New Roman" w:cs="Times New Roman"/>
        </w:rPr>
        <w:t>ould you repeat again about the process for the interim? I think you said something about you are going to announce it maybe next week. And this person has AACSB. Can you share if they</w:t>
      </w:r>
      <w:r w:rsidR="00FA5C9B">
        <w:rPr>
          <w:rFonts w:ascii="Times New Roman" w:hAnsi="Times New Roman" w:cs="Times New Roman"/>
        </w:rPr>
        <w:t>’</w:t>
      </w:r>
      <w:r w:rsidRPr="001B2EB5">
        <w:rPr>
          <w:rFonts w:ascii="Times New Roman" w:hAnsi="Times New Roman" w:cs="Times New Roman"/>
        </w:rPr>
        <w:t>re off campus on campus?</w:t>
      </w:r>
    </w:p>
    <w:p w14:paraId="4A116706" w14:textId="162E84EB" w:rsidR="00E147F5" w:rsidRPr="00A7106D" w:rsidRDefault="00E147F5" w:rsidP="00A7106D">
      <w:pPr>
        <w:spacing w:line="240" w:lineRule="auto"/>
        <w:rPr>
          <w:rFonts w:ascii="Times New Roman" w:hAnsi="Times New Roman" w:cs="Times New Roman"/>
        </w:rPr>
      </w:pPr>
      <w:r w:rsidRPr="001B2EB5">
        <w:rPr>
          <w:rFonts w:ascii="Times New Roman" w:hAnsi="Times New Roman" w:cs="Times New Roman"/>
        </w:rPr>
        <w:t>Senator Yazedjian: They</w:t>
      </w:r>
      <w:r w:rsidR="00FA5C9B">
        <w:rPr>
          <w:rFonts w:ascii="Times New Roman" w:hAnsi="Times New Roman" w:cs="Times New Roman"/>
        </w:rPr>
        <w:t>’</w:t>
      </w:r>
      <w:r w:rsidRPr="001B2EB5">
        <w:rPr>
          <w:rFonts w:ascii="Times New Roman" w:hAnsi="Times New Roman" w:cs="Times New Roman"/>
        </w:rPr>
        <w:t>re external to the university and they</w:t>
      </w:r>
      <w:r w:rsidR="00FA5C9B">
        <w:rPr>
          <w:rFonts w:ascii="Times New Roman" w:hAnsi="Times New Roman" w:cs="Times New Roman"/>
        </w:rPr>
        <w:t>’</w:t>
      </w:r>
      <w:r w:rsidRPr="001B2EB5">
        <w:rPr>
          <w:rFonts w:ascii="Times New Roman" w:hAnsi="Times New Roman" w:cs="Times New Roman"/>
        </w:rPr>
        <w:t xml:space="preserve">re going to be through the </w:t>
      </w:r>
      <w:r w:rsidR="00A7106D">
        <w:rPr>
          <w:rFonts w:ascii="Times New Roman" w:hAnsi="Times New Roman" w:cs="Times New Roman"/>
        </w:rPr>
        <w:t>R</w:t>
      </w:r>
      <w:r w:rsidRPr="001B2EB5">
        <w:rPr>
          <w:rFonts w:ascii="Times New Roman" w:hAnsi="Times New Roman" w:cs="Times New Roman"/>
        </w:rPr>
        <w:t>egistry, which is the same group that we used for Dan Petr</w:t>
      </w:r>
      <w:r w:rsidR="00A7106D">
        <w:rPr>
          <w:rFonts w:ascii="Times New Roman" w:hAnsi="Times New Roman" w:cs="Times New Roman"/>
        </w:rPr>
        <w:t>ee</w:t>
      </w:r>
      <w:r w:rsidRPr="001B2EB5">
        <w:rPr>
          <w:rFonts w:ascii="Times New Roman" w:hAnsi="Times New Roman" w:cs="Times New Roman"/>
        </w:rPr>
        <w:t>, Vice President for Finance and Planning.</w:t>
      </w:r>
    </w:p>
    <w:p w14:paraId="5AD9C2E9" w14:textId="1D3C4422" w:rsidR="009D7764" w:rsidRPr="001B2EB5" w:rsidRDefault="6D153DE2" w:rsidP="001B2EB5">
      <w:pPr>
        <w:pStyle w:val="ListParagraph"/>
        <w:numPr>
          <w:ilvl w:val="0"/>
          <w:numId w:val="2"/>
        </w:num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t>Vice President for Student Affairs Levester Johnson</w:t>
      </w:r>
    </w:p>
    <w:p w14:paraId="18F397D7" w14:textId="77777777" w:rsidR="00E147F5" w:rsidRPr="001B2EB5" w:rsidRDefault="00E147F5" w:rsidP="001B2EB5">
      <w:pPr>
        <w:spacing w:after="0" w:line="240" w:lineRule="auto"/>
        <w:rPr>
          <w:rFonts w:ascii="Times New Roman" w:eastAsia="Times New Roman" w:hAnsi="Times New Roman" w:cs="Times New Roman"/>
          <w:color w:val="000000" w:themeColor="text1"/>
        </w:rPr>
      </w:pPr>
    </w:p>
    <w:p w14:paraId="360E0CC5" w14:textId="6807C16F"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Senator Johnson: Good evening, everyone. I want to echo the words of gratitude to the entire community for the resilience that we all showed in getting through the storms. Special shout out to, as the president indicated, the Emergency Management Operations team, our folks within Housing, all the responders from the community who came out in order to support our campus and make our campus a priority as well and literally to the families and the new students who were moving in. Look, from my perspective, it was a tough time and a challenging time, but our families, our community stepped up and they made the best of it. Again, it</w:t>
      </w:r>
      <w:r w:rsidR="00FA5C9B">
        <w:rPr>
          <w:rFonts w:ascii="Times New Roman" w:hAnsi="Times New Roman" w:cs="Times New Roman"/>
        </w:rPr>
        <w:t>’</w:t>
      </w:r>
      <w:r w:rsidRPr="001B2EB5">
        <w:rPr>
          <w:rFonts w:ascii="Times New Roman" w:hAnsi="Times New Roman" w:cs="Times New Roman"/>
        </w:rPr>
        <w:t>s supposed to be a very happy time as the president pointed out, but if you look at the comments from the parents</w:t>
      </w:r>
      <w:r w:rsidR="00A7106D">
        <w:rPr>
          <w:rFonts w:ascii="Times New Roman" w:hAnsi="Times New Roman" w:cs="Times New Roman"/>
        </w:rPr>
        <w:t>’</w:t>
      </w:r>
      <w:r w:rsidRPr="001B2EB5">
        <w:rPr>
          <w:rFonts w:ascii="Times New Roman" w:hAnsi="Times New Roman" w:cs="Times New Roman"/>
        </w:rPr>
        <w:t xml:space="preserve"> page and things, people were very happy and supportive of the job that our community did. Hats off to everyone who was involved in that. </w:t>
      </w:r>
    </w:p>
    <w:p w14:paraId="540CBE54" w14:textId="70486540"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Also to go along with that, I want to thank the entire community. Student Affairs can</w:t>
      </w:r>
      <w:r w:rsidR="00FA5C9B">
        <w:rPr>
          <w:rFonts w:ascii="Times New Roman" w:hAnsi="Times New Roman" w:cs="Times New Roman"/>
        </w:rPr>
        <w:t>’</w:t>
      </w:r>
      <w:r w:rsidRPr="001B2EB5">
        <w:rPr>
          <w:rFonts w:ascii="Times New Roman" w:hAnsi="Times New Roman" w:cs="Times New Roman"/>
        </w:rPr>
        <w:t xml:space="preserve">t do all this on our own. All the volunteers who stepped up served as </w:t>
      </w:r>
      <w:r w:rsidR="00A7106D">
        <w:rPr>
          <w:rFonts w:ascii="Times New Roman" w:hAnsi="Times New Roman" w:cs="Times New Roman"/>
        </w:rPr>
        <w:t>C</w:t>
      </w:r>
      <w:r w:rsidRPr="001B2EB5">
        <w:rPr>
          <w:rFonts w:ascii="Times New Roman" w:hAnsi="Times New Roman" w:cs="Times New Roman"/>
        </w:rPr>
        <w:t xml:space="preserve">urb </w:t>
      </w:r>
      <w:r w:rsidR="00A7106D">
        <w:rPr>
          <w:rFonts w:ascii="Times New Roman" w:hAnsi="Times New Roman" w:cs="Times New Roman"/>
        </w:rPr>
        <w:t>B</w:t>
      </w:r>
      <w:r w:rsidRPr="001B2EB5">
        <w:rPr>
          <w:rFonts w:ascii="Times New Roman" w:hAnsi="Times New Roman" w:cs="Times New Roman"/>
        </w:rPr>
        <w:t>irds. Some of you actually did that, moving folks within the residence halls. And then all the support during welcome week as well. And we had great turnout from our students attending welcome week activities, kudos to the Dean of Students Office for their operations with that. Again, kudos to the University Housing Department for the movement operation as well. Just some stats to share back with you. You talked about welcome week. We had about 1,100 students attend that first Friday evening signature event that we had there. That</w:t>
      </w:r>
      <w:r w:rsidR="00FA5C9B">
        <w:rPr>
          <w:rFonts w:ascii="Times New Roman" w:hAnsi="Times New Roman" w:cs="Times New Roman"/>
        </w:rPr>
        <w:t>’</w:t>
      </w:r>
      <w:r w:rsidRPr="001B2EB5">
        <w:rPr>
          <w:rFonts w:ascii="Times New Roman" w:hAnsi="Times New Roman" w:cs="Times New Roman"/>
        </w:rPr>
        <w:t xml:space="preserve">s close to record numbers of students turning out for that event. As far as transfer students, we have transfer students social attendance increased from 74 </w:t>
      </w:r>
      <w:r w:rsidRPr="001B2EB5">
        <w:rPr>
          <w:rFonts w:ascii="Times New Roman" w:hAnsi="Times New Roman" w:cs="Times New Roman"/>
        </w:rPr>
        <w:lastRenderedPageBreak/>
        <w:t xml:space="preserve">students in 2025 to about 189, basically 190 students in 2026. So dramatic increase of transfer students being engaged and involved in our welcome week programs. Then our spirit shirt pickup through the student involvement center brought about 589 students into that space during welcome week. </w:t>
      </w:r>
    </w:p>
    <w:p w14:paraId="07EE716A" w14:textId="2D0A9BA8"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A lot of engagement taking place with our new students on campus. And then as relates to Festival ISU, beautiful weather helps out, right? So we had about 380 organizations participate or sign up in the past or last year. But this year in 2026, we actually had 415 student organizations, departments, and community partners sign up for tables and things of that nature. That</w:t>
      </w:r>
      <w:r w:rsidR="00FA5C9B">
        <w:rPr>
          <w:rFonts w:ascii="Times New Roman" w:hAnsi="Times New Roman" w:cs="Times New Roman"/>
        </w:rPr>
        <w:t>’</w:t>
      </w:r>
      <w:r w:rsidRPr="001B2EB5">
        <w:rPr>
          <w:rFonts w:ascii="Times New Roman" w:hAnsi="Times New Roman" w:cs="Times New Roman"/>
        </w:rPr>
        <w:t xml:space="preserve">s about a 9% increase. Kudos to the campus community to show up, set up, and get our students engaged and involved on campus. Thank you all very much. </w:t>
      </w:r>
    </w:p>
    <w:p w14:paraId="442E5C8A" w14:textId="6763B230"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My last announcement. That</w:t>
      </w:r>
      <w:r w:rsidR="00FA5C9B">
        <w:rPr>
          <w:rFonts w:ascii="Times New Roman" w:hAnsi="Times New Roman" w:cs="Times New Roman"/>
        </w:rPr>
        <w:t>’</w:t>
      </w:r>
      <w:r w:rsidRPr="001B2EB5">
        <w:rPr>
          <w:rFonts w:ascii="Times New Roman" w:hAnsi="Times New Roman" w:cs="Times New Roman"/>
        </w:rPr>
        <w:t xml:space="preserve">s not it. This is not your last opportunity to forget involved and engaged on campus. Because </w:t>
      </w:r>
      <w:r w:rsidR="00A62670">
        <w:rPr>
          <w:rFonts w:ascii="Times New Roman" w:hAnsi="Times New Roman" w:cs="Times New Roman"/>
        </w:rPr>
        <w:t>H</w:t>
      </w:r>
      <w:r w:rsidRPr="001B2EB5">
        <w:rPr>
          <w:rFonts w:ascii="Times New Roman" w:hAnsi="Times New Roman" w:cs="Times New Roman"/>
        </w:rPr>
        <w:t>ouse</w:t>
      </w:r>
      <w:r w:rsidR="00A62670">
        <w:rPr>
          <w:rFonts w:ascii="Times New Roman" w:hAnsi="Times New Roman" w:cs="Times New Roman"/>
        </w:rPr>
        <w:t xml:space="preserve"> C</w:t>
      </w:r>
      <w:r w:rsidRPr="001B2EB5">
        <w:rPr>
          <w:rFonts w:ascii="Times New Roman" w:hAnsi="Times New Roman" w:cs="Times New Roman"/>
        </w:rPr>
        <w:t>alls is coming up on Monday, September the 14</w:t>
      </w:r>
      <w:r w:rsidRPr="001B2EB5">
        <w:rPr>
          <w:rFonts w:ascii="Times New Roman" w:hAnsi="Times New Roman" w:cs="Times New Roman"/>
          <w:vertAlign w:val="superscript"/>
        </w:rPr>
        <w:t>th</w:t>
      </w:r>
      <w:r w:rsidRPr="001B2EB5">
        <w:rPr>
          <w:rFonts w:ascii="Times New Roman" w:hAnsi="Times New Roman" w:cs="Times New Roman"/>
        </w:rPr>
        <w:t xml:space="preserve"> through Thursday September the 17th. What is </w:t>
      </w:r>
      <w:r w:rsidR="00A62670">
        <w:rPr>
          <w:rFonts w:ascii="Times New Roman" w:hAnsi="Times New Roman" w:cs="Times New Roman"/>
        </w:rPr>
        <w:t>H</w:t>
      </w:r>
      <w:r w:rsidRPr="001B2EB5">
        <w:rPr>
          <w:rFonts w:ascii="Times New Roman" w:hAnsi="Times New Roman" w:cs="Times New Roman"/>
        </w:rPr>
        <w:t xml:space="preserve">ouse </w:t>
      </w:r>
      <w:r w:rsidR="00A62670">
        <w:rPr>
          <w:rFonts w:ascii="Times New Roman" w:hAnsi="Times New Roman" w:cs="Times New Roman"/>
        </w:rPr>
        <w:t>C</w:t>
      </w:r>
      <w:r w:rsidRPr="001B2EB5">
        <w:rPr>
          <w:rFonts w:ascii="Times New Roman" w:hAnsi="Times New Roman" w:cs="Times New Roman"/>
        </w:rPr>
        <w:t>alls? That</w:t>
      </w:r>
      <w:r w:rsidR="00FA5C9B">
        <w:rPr>
          <w:rFonts w:ascii="Times New Roman" w:hAnsi="Times New Roman" w:cs="Times New Roman"/>
        </w:rPr>
        <w:t>’</w:t>
      </w:r>
      <w:r w:rsidRPr="001B2EB5">
        <w:rPr>
          <w:rFonts w:ascii="Times New Roman" w:hAnsi="Times New Roman" w:cs="Times New Roman"/>
        </w:rPr>
        <w:t>s when University Housing Services invites faculty and staff to participate in our long-standing tradition of basically going around and through the residence halls. and you</w:t>
      </w:r>
      <w:r w:rsidR="00FA5C9B">
        <w:rPr>
          <w:rFonts w:ascii="Times New Roman" w:hAnsi="Times New Roman" w:cs="Times New Roman"/>
        </w:rPr>
        <w:t>’</w:t>
      </w:r>
      <w:r w:rsidRPr="001B2EB5">
        <w:rPr>
          <w:rFonts w:ascii="Times New Roman" w:hAnsi="Times New Roman" w:cs="Times New Roman"/>
        </w:rPr>
        <w:t>re knocking on doors and you</w:t>
      </w:r>
      <w:r w:rsidR="00FA5C9B">
        <w:rPr>
          <w:rFonts w:ascii="Times New Roman" w:hAnsi="Times New Roman" w:cs="Times New Roman"/>
        </w:rPr>
        <w:t>’</w:t>
      </w:r>
      <w:r w:rsidRPr="001B2EB5">
        <w:rPr>
          <w:rFonts w:ascii="Times New Roman" w:hAnsi="Times New Roman" w:cs="Times New Roman"/>
        </w:rPr>
        <w:t>re basically connecting with our students within our residential environments and making sure that they</w:t>
      </w:r>
      <w:r w:rsidR="00FA5C9B">
        <w:rPr>
          <w:rFonts w:ascii="Times New Roman" w:hAnsi="Times New Roman" w:cs="Times New Roman"/>
        </w:rPr>
        <w:t>’</w:t>
      </w:r>
      <w:r w:rsidRPr="001B2EB5">
        <w:rPr>
          <w:rFonts w:ascii="Times New Roman" w:hAnsi="Times New Roman" w:cs="Times New Roman"/>
        </w:rPr>
        <w:t>re okay. Answering any questions that they have, addressing any issues, sharing resources with them, and again, making sure that they feel welcomed on campus, right? This is your opportunity to get involved. We just asked that you wear some wonderful Redbird gear when you</w:t>
      </w:r>
      <w:r w:rsidR="00FA5C9B">
        <w:rPr>
          <w:rFonts w:ascii="Times New Roman" w:hAnsi="Times New Roman" w:cs="Times New Roman"/>
        </w:rPr>
        <w:t>’</w:t>
      </w:r>
      <w:r w:rsidRPr="001B2EB5">
        <w:rPr>
          <w:rFonts w:ascii="Times New Roman" w:hAnsi="Times New Roman" w:cs="Times New Roman"/>
        </w:rPr>
        <w:t>re doing that. And if you want to find out</w:t>
      </w:r>
      <w:r w:rsidR="00A62670">
        <w:rPr>
          <w:rFonts w:ascii="Times New Roman" w:hAnsi="Times New Roman" w:cs="Times New Roman"/>
        </w:rPr>
        <w:t xml:space="preserve"> </w:t>
      </w:r>
      <w:r w:rsidRPr="001B2EB5">
        <w:rPr>
          <w:rFonts w:ascii="Times New Roman" w:hAnsi="Times New Roman" w:cs="Times New Roman"/>
        </w:rPr>
        <w:t>more about getting involved and signing up for this</w:t>
      </w:r>
      <w:r w:rsidR="00A62670">
        <w:rPr>
          <w:rFonts w:ascii="Times New Roman" w:hAnsi="Times New Roman" w:cs="Times New Roman"/>
        </w:rPr>
        <w:t>, y</w:t>
      </w:r>
      <w:r w:rsidRPr="001B2EB5">
        <w:rPr>
          <w:rFonts w:ascii="Times New Roman" w:hAnsi="Times New Roman" w:cs="Times New Roman"/>
        </w:rPr>
        <w:t xml:space="preserve">ou can contact the University Housing Services Office at 309-438-8356. </w:t>
      </w:r>
    </w:p>
    <w:p w14:paraId="570A05A3" w14:textId="76B7BE1D"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Senator Meyer: I</w:t>
      </w:r>
      <w:r w:rsidR="00FA5C9B">
        <w:rPr>
          <w:rFonts w:ascii="Times New Roman" w:hAnsi="Times New Roman" w:cs="Times New Roman"/>
        </w:rPr>
        <w:t>’</w:t>
      </w:r>
      <w:r w:rsidRPr="001B2EB5">
        <w:rPr>
          <w:rFonts w:ascii="Times New Roman" w:hAnsi="Times New Roman" w:cs="Times New Roman"/>
        </w:rPr>
        <w:t>m not saying I</w:t>
      </w:r>
      <w:r w:rsidR="00FA5C9B">
        <w:rPr>
          <w:rFonts w:ascii="Times New Roman" w:hAnsi="Times New Roman" w:cs="Times New Roman"/>
        </w:rPr>
        <w:t>’</w:t>
      </w:r>
      <w:r w:rsidRPr="001B2EB5">
        <w:rPr>
          <w:rFonts w:ascii="Times New Roman" w:hAnsi="Times New Roman" w:cs="Times New Roman"/>
        </w:rPr>
        <w:t>m going to personally do this. I have a 14-year-old to keep tabs on. Hypothetically, if I were interested in doing the curb birds or the house calls, and I</w:t>
      </w:r>
      <w:r w:rsidR="00FA5C9B">
        <w:rPr>
          <w:rFonts w:ascii="Times New Roman" w:hAnsi="Times New Roman" w:cs="Times New Roman"/>
        </w:rPr>
        <w:t>’</w:t>
      </w:r>
      <w:r w:rsidRPr="001B2EB5">
        <w:rPr>
          <w:rFonts w:ascii="Times New Roman" w:hAnsi="Times New Roman" w:cs="Times New Roman"/>
        </w:rPr>
        <w:t>m a faculty member, what kind of service credit do I get for it? How does that equate to CHEs?</w:t>
      </w:r>
    </w:p>
    <w:p w14:paraId="7833FCEF" w14:textId="02056735"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Senator Johnson: I</w:t>
      </w:r>
      <w:r w:rsidR="00FA5C9B">
        <w:rPr>
          <w:rFonts w:ascii="Times New Roman" w:hAnsi="Times New Roman" w:cs="Times New Roman"/>
        </w:rPr>
        <w:t>’</w:t>
      </w:r>
      <w:r w:rsidRPr="001B2EB5">
        <w:rPr>
          <w:rFonts w:ascii="Times New Roman" w:hAnsi="Times New Roman" w:cs="Times New Roman"/>
        </w:rPr>
        <w:t>m not sure I can handle that as it relates to what kind of service credit that you receive. That may be department and college specific.</w:t>
      </w:r>
    </w:p>
    <w:p w14:paraId="018FBD27" w14:textId="24551BB8"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Senator Yazedjian: How many hours are you signing up for?</w:t>
      </w:r>
    </w:p>
    <w:p w14:paraId="0C24F869" w14:textId="701535EA"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Senator Meyer: I</w:t>
      </w:r>
      <w:r w:rsidR="00FA5C9B">
        <w:rPr>
          <w:rFonts w:ascii="Times New Roman" w:hAnsi="Times New Roman" w:cs="Times New Roman"/>
        </w:rPr>
        <w:t>’</w:t>
      </w:r>
      <w:r w:rsidRPr="001B2EB5">
        <w:rPr>
          <w:rFonts w:ascii="Times New Roman" w:hAnsi="Times New Roman" w:cs="Times New Roman"/>
        </w:rPr>
        <w:t>m going to guarantee you zero. Let</w:t>
      </w:r>
      <w:r w:rsidR="00FA5C9B">
        <w:rPr>
          <w:rFonts w:ascii="Times New Roman" w:hAnsi="Times New Roman" w:cs="Times New Roman"/>
        </w:rPr>
        <w:t>’</w:t>
      </w:r>
      <w:r w:rsidRPr="001B2EB5">
        <w:rPr>
          <w:rFonts w:ascii="Times New Roman" w:hAnsi="Times New Roman" w:cs="Times New Roman"/>
        </w:rPr>
        <w:t>s say I spend 20 hours at it.</w:t>
      </w:r>
    </w:p>
    <w:p w14:paraId="0C7A0231" w14:textId="04655779"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Senator Yazedjian: I would really have to think about that one. That</w:t>
      </w:r>
      <w:r w:rsidR="00FA5C9B">
        <w:rPr>
          <w:rFonts w:ascii="Times New Roman" w:hAnsi="Times New Roman" w:cs="Times New Roman"/>
        </w:rPr>
        <w:t>’</w:t>
      </w:r>
      <w:r w:rsidRPr="001B2EB5">
        <w:rPr>
          <w:rFonts w:ascii="Times New Roman" w:hAnsi="Times New Roman" w:cs="Times New Roman"/>
        </w:rPr>
        <w:t xml:space="preserve">s </w:t>
      </w:r>
      <w:r w:rsidR="00A62670">
        <w:rPr>
          <w:rFonts w:ascii="Times New Roman" w:hAnsi="Times New Roman" w:cs="Times New Roman"/>
        </w:rPr>
        <w:t>a</w:t>
      </w:r>
      <w:r w:rsidRPr="001B2EB5">
        <w:rPr>
          <w:rFonts w:ascii="Times New Roman" w:hAnsi="Times New Roman" w:cs="Times New Roman"/>
        </w:rPr>
        <w:t xml:space="preserve"> first one for me, but we can talk about it and post it in our variable CHEs for next year in case folks are interested in serving.</w:t>
      </w:r>
    </w:p>
    <w:p w14:paraId="4B440B8D" w14:textId="3ED9795A"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Senator Johnson: Great question. Love that.</w:t>
      </w:r>
    </w:p>
    <w:p w14:paraId="093E001F" w14:textId="5D11B048" w:rsidR="00E147F5" w:rsidRPr="001B2EB5" w:rsidRDefault="00E147F5" w:rsidP="001B2EB5">
      <w:pPr>
        <w:spacing w:line="240" w:lineRule="auto"/>
        <w:rPr>
          <w:rFonts w:ascii="Times New Roman" w:hAnsi="Times New Roman" w:cs="Times New Roman"/>
        </w:rPr>
      </w:pPr>
      <w:r w:rsidRPr="001B2EB5">
        <w:rPr>
          <w:rFonts w:ascii="Times New Roman" w:hAnsi="Times New Roman" w:cs="Times New Roman"/>
        </w:rPr>
        <w:t>Chairperson Bonnell: I actually have a comment. I just want to share in Milner library we had welcome week and I was tabling in the center stairwell when the power went out and the students were so engaged, even though the power went out, they still wanted to hear</w:t>
      </w:r>
      <w:r w:rsidR="00A62670">
        <w:rPr>
          <w:rFonts w:ascii="Times New Roman" w:hAnsi="Times New Roman" w:cs="Times New Roman"/>
        </w:rPr>
        <w:t xml:space="preserve"> information about </w:t>
      </w:r>
      <w:r w:rsidRPr="001B2EB5">
        <w:rPr>
          <w:rFonts w:ascii="Times New Roman" w:hAnsi="Times New Roman" w:cs="Times New Roman"/>
        </w:rPr>
        <w:t>Angeline Vernon Milner, our first full time librarian</w:t>
      </w:r>
      <w:r w:rsidR="00A62670">
        <w:rPr>
          <w:rFonts w:ascii="Times New Roman" w:hAnsi="Times New Roman" w:cs="Times New Roman"/>
        </w:rPr>
        <w:t xml:space="preserve">. The students </w:t>
      </w:r>
      <w:r w:rsidRPr="001B2EB5">
        <w:rPr>
          <w:rFonts w:ascii="Times New Roman" w:hAnsi="Times New Roman" w:cs="Times New Roman"/>
        </w:rPr>
        <w:t>didn</w:t>
      </w:r>
      <w:r w:rsidR="00FA5C9B">
        <w:rPr>
          <w:rFonts w:ascii="Times New Roman" w:hAnsi="Times New Roman" w:cs="Times New Roman"/>
        </w:rPr>
        <w:t>’</w:t>
      </w:r>
      <w:r w:rsidRPr="001B2EB5">
        <w:rPr>
          <w:rFonts w:ascii="Times New Roman" w:hAnsi="Times New Roman" w:cs="Times New Roman"/>
        </w:rPr>
        <w:t xml:space="preserve">t leave. They were standing there like 10, 15 minutes. </w:t>
      </w:r>
      <w:r w:rsidR="00A62670">
        <w:rPr>
          <w:rFonts w:ascii="Times New Roman" w:hAnsi="Times New Roman" w:cs="Times New Roman"/>
        </w:rPr>
        <w:t xml:space="preserve">It </w:t>
      </w:r>
      <w:r w:rsidRPr="001B2EB5">
        <w:rPr>
          <w:rFonts w:ascii="Times New Roman" w:hAnsi="Times New Roman" w:cs="Times New Roman"/>
        </w:rPr>
        <w:t>was really touching that they really cared. And it was only when we realized there were leaks in the building that we had to let the tabling go. Anyway, but students were just fantastic and really engaged. It</w:t>
      </w:r>
      <w:r w:rsidR="00FA5C9B">
        <w:rPr>
          <w:rFonts w:ascii="Times New Roman" w:hAnsi="Times New Roman" w:cs="Times New Roman"/>
        </w:rPr>
        <w:t>’</w:t>
      </w:r>
      <w:r w:rsidRPr="001B2EB5">
        <w:rPr>
          <w:rFonts w:ascii="Times New Roman" w:hAnsi="Times New Roman" w:cs="Times New Roman"/>
        </w:rPr>
        <w:t>s always just a treat to participate in any way and interact with students because you</w:t>
      </w:r>
      <w:r w:rsidR="00FA5C9B">
        <w:rPr>
          <w:rFonts w:ascii="Times New Roman" w:hAnsi="Times New Roman" w:cs="Times New Roman"/>
        </w:rPr>
        <w:t>’</w:t>
      </w:r>
      <w:r w:rsidRPr="001B2EB5">
        <w:rPr>
          <w:rFonts w:ascii="Times New Roman" w:hAnsi="Times New Roman" w:cs="Times New Roman"/>
        </w:rPr>
        <w:t>re all great.</w:t>
      </w:r>
    </w:p>
    <w:p w14:paraId="228A7DEF" w14:textId="0AA4B38B" w:rsidR="00E147F5" w:rsidRPr="00A62670" w:rsidRDefault="00E147F5" w:rsidP="00A62670">
      <w:pPr>
        <w:spacing w:line="240" w:lineRule="auto"/>
        <w:rPr>
          <w:rFonts w:ascii="Times New Roman" w:hAnsi="Times New Roman" w:cs="Times New Roman"/>
        </w:rPr>
      </w:pPr>
      <w:r w:rsidRPr="001B2EB5">
        <w:rPr>
          <w:rFonts w:ascii="Times New Roman" w:hAnsi="Times New Roman" w:cs="Times New Roman"/>
        </w:rPr>
        <w:t>Senator Johnson: Great story.</w:t>
      </w:r>
    </w:p>
    <w:p w14:paraId="2E5EA9E1" w14:textId="24D1434A" w:rsidR="009D7764" w:rsidRPr="001B2EB5" w:rsidRDefault="6D153DE2" w:rsidP="001B2EB5">
      <w:pPr>
        <w:pStyle w:val="ListParagraph"/>
        <w:numPr>
          <w:ilvl w:val="0"/>
          <w:numId w:val="2"/>
        </w:num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lastRenderedPageBreak/>
        <w:t>Vice President for Finance and Planning Glen Nelson</w:t>
      </w:r>
    </w:p>
    <w:p w14:paraId="3EF61B05" w14:textId="77777777" w:rsidR="00A55A66" w:rsidRPr="001B2EB5" w:rsidRDefault="00A55A66" w:rsidP="001B2EB5">
      <w:pPr>
        <w:spacing w:after="0" w:line="240" w:lineRule="auto"/>
        <w:rPr>
          <w:rFonts w:ascii="Times New Roman" w:eastAsia="Times New Roman" w:hAnsi="Times New Roman" w:cs="Times New Roman"/>
          <w:color w:val="000000" w:themeColor="text1"/>
        </w:rPr>
      </w:pPr>
    </w:p>
    <w:p w14:paraId="211D362B" w14:textId="7C60C1FF" w:rsidR="00A55A66" w:rsidRPr="001B2EB5" w:rsidRDefault="00A55A66" w:rsidP="001B2EB5">
      <w:pPr>
        <w:spacing w:line="240" w:lineRule="auto"/>
        <w:rPr>
          <w:rFonts w:ascii="Times New Roman" w:hAnsi="Times New Roman" w:cs="Times New Roman"/>
        </w:rPr>
      </w:pPr>
      <w:r w:rsidRPr="001B2EB5">
        <w:rPr>
          <w:rFonts w:ascii="Times New Roman" w:hAnsi="Times New Roman" w:cs="Times New Roman"/>
        </w:rPr>
        <w:t>Senator Nelson: Thank you. I</w:t>
      </w:r>
      <w:r w:rsidR="00FA5C9B">
        <w:rPr>
          <w:rFonts w:ascii="Times New Roman" w:hAnsi="Times New Roman" w:cs="Times New Roman"/>
        </w:rPr>
        <w:t>’</w:t>
      </w:r>
      <w:r w:rsidRPr="001B2EB5">
        <w:rPr>
          <w:rFonts w:ascii="Times New Roman" w:hAnsi="Times New Roman" w:cs="Times New Roman"/>
        </w:rPr>
        <w:t>d like to also ditto on what everyone has said about welcoming everyone back for this year and also for the response to the storm event. One of the things I</w:t>
      </w:r>
      <w:r w:rsidR="00FA5C9B">
        <w:rPr>
          <w:rFonts w:ascii="Times New Roman" w:hAnsi="Times New Roman" w:cs="Times New Roman"/>
        </w:rPr>
        <w:t>’</w:t>
      </w:r>
      <w:r w:rsidRPr="001B2EB5">
        <w:rPr>
          <w:rFonts w:ascii="Times New Roman" w:hAnsi="Times New Roman" w:cs="Times New Roman"/>
        </w:rPr>
        <w:t>d like to point out though is we</w:t>
      </w:r>
      <w:r w:rsidR="00FA5C9B">
        <w:rPr>
          <w:rFonts w:ascii="Times New Roman" w:hAnsi="Times New Roman" w:cs="Times New Roman"/>
        </w:rPr>
        <w:t>’</w:t>
      </w:r>
      <w:r w:rsidRPr="001B2EB5">
        <w:rPr>
          <w:rFonts w:ascii="Times New Roman" w:hAnsi="Times New Roman" w:cs="Times New Roman"/>
        </w:rPr>
        <w:t>ve been very busy the last three months. Not just the storm event of last week, but we had a significant storm event in June as well that resulted in a very large amount of flooding of the CVA as well as the State Farm Hall of Business. I can</w:t>
      </w:r>
      <w:r w:rsidR="00FA5C9B">
        <w:rPr>
          <w:rFonts w:ascii="Times New Roman" w:hAnsi="Times New Roman" w:cs="Times New Roman"/>
        </w:rPr>
        <w:t>’</w:t>
      </w:r>
      <w:r w:rsidRPr="001B2EB5">
        <w:rPr>
          <w:rFonts w:ascii="Times New Roman" w:hAnsi="Times New Roman" w:cs="Times New Roman"/>
        </w:rPr>
        <w:t>t say enough for the professionalism of the response of the facilities and the OIT teams. OIT wasn</w:t>
      </w:r>
      <w:r w:rsidR="00FA5C9B">
        <w:rPr>
          <w:rFonts w:ascii="Times New Roman" w:hAnsi="Times New Roman" w:cs="Times New Roman"/>
        </w:rPr>
        <w:t>’</w:t>
      </w:r>
      <w:r w:rsidRPr="001B2EB5">
        <w:rPr>
          <w:rFonts w:ascii="Times New Roman" w:hAnsi="Times New Roman" w:cs="Times New Roman"/>
        </w:rPr>
        <w:t>t mentioned a little bit ago, but I</w:t>
      </w:r>
      <w:r w:rsidR="00FA5C9B">
        <w:rPr>
          <w:rFonts w:ascii="Times New Roman" w:hAnsi="Times New Roman" w:cs="Times New Roman"/>
        </w:rPr>
        <w:t>’</w:t>
      </w:r>
      <w:r w:rsidRPr="001B2EB5">
        <w:rPr>
          <w:rFonts w:ascii="Times New Roman" w:hAnsi="Times New Roman" w:cs="Times New Roman"/>
        </w:rPr>
        <w:t>ve been hearing story after story this past week of systems that were fried, classrooms that had their AV material fried, and we got things back up and running in time for classes. If you find any other outages or problems in any of the instructional space, please let us know as soon as possible</w:t>
      </w:r>
      <w:r w:rsidR="00A86E8E">
        <w:rPr>
          <w:rFonts w:ascii="Times New Roman" w:hAnsi="Times New Roman" w:cs="Times New Roman"/>
        </w:rPr>
        <w:t>;</w:t>
      </w:r>
      <w:r w:rsidRPr="001B2EB5">
        <w:rPr>
          <w:rFonts w:ascii="Times New Roman" w:hAnsi="Times New Roman" w:cs="Times New Roman"/>
        </w:rPr>
        <w:t xml:space="preserve"> we</w:t>
      </w:r>
      <w:r w:rsidR="00FA5C9B">
        <w:rPr>
          <w:rFonts w:ascii="Times New Roman" w:hAnsi="Times New Roman" w:cs="Times New Roman"/>
        </w:rPr>
        <w:t>’</w:t>
      </w:r>
      <w:r w:rsidRPr="001B2EB5">
        <w:rPr>
          <w:rFonts w:ascii="Times New Roman" w:hAnsi="Times New Roman" w:cs="Times New Roman"/>
        </w:rPr>
        <w:t>ll be back on that. But it</w:t>
      </w:r>
      <w:r w:rsidR="00FA5C9B">
        <w:rPr>
          <w:rFonts w:ascii="Times New Roman" w:hAnsi="Times New Roman" w:cs="Times New Roman"/>
        </w:rPr>
        <w:t>’</w:t>
      </w:r>
      <w:r w:rsidRPr="001B2EB5">
        <w:rPr>
          <w:rFonts w:ascii="Times New Roman" w:hAnsi="Times New Roman" w:cs="Times New Roman"/>
        </w:rPr>
        <w:t xml:space="preserve">s unbelievable the amount of damage that we sustained in June followed up by the damage that was probably more visibly present on the quad in this last storm. </w:t>
      </w:r>
    </w:p>
    <w:p w14:paraId="78B3C33E" w14:textId="70094827" w:rsidR="00A55A66" w:rsidRPr="001B2EB5" w:rsidRDefault="00A55A66" w:rsidP="001B2EB5">
      <w:pPr>
        <w:spacing w:line="240" w:lineRule="auto"/>
        <w:rPr>
          <w:rFonts w:ascii="Times New Roman" w:hAnsi="Times New Roman" w:cs="Times New Roman"/>
        </w:rPr>
      </w:pPr>
      <w:r w:rsidRPr="001B2EB5">
        <w:rPr>
          <w:rFonts w:ascii="Times New Roman" w:hAnsi="Times New Roman" w:cs="Times New Roman"/>
        </w:rPr>
        <w:t>We</w:t>
      </w:r>
      <w:r w:rsidR="00FA5C9B">
        <w:rPr>
          <w:rFonts w:ascii="Times New Roman" w:hAnsi="Times New Roman" w:cs="Times New Roman"/>
        </w:rPr>
        <w:t>’</w:t>
      </w:r>
      <w:r w:rsidRPr="001B2EB5">
        <w:rPr>
          <w:rFonts w:ascii="Times New Roman" w:hAnsi="Times New Roman" w:cs="Times New Roman"/>
        </w:rPr>
        <w:t>ve also been very busy in the last three months within the division. We completed the videos explaining the new budget process and aspects of the new budget process. We had Dan Taube step up before the end of the last academic year and he moved out of his CISO or Chief Information Security Officer role and graciously moved into the interim CIO role after Charlie had left, and while we were doing our national search for our new CIO. That concluded this summer, and we had new CIO start last week, and Baz Abouelenein is with us tonight, and could you stand up, Baz? With Baz arriving, Dan has returned to his Chief Information Security Officer role. And he did a great job in that interim role, but I think he</w:t>
      </w:r>
      <w:r w:rsidR="00FA5C9B">
        <w:rPr>
          <w:rFonts w:ascii="Times New Roman" w:hAnsi="Times New Roman" w:cs="Times New Roman"/>
        </w:rPr>
        <w:t>’</w:t>
      </w:r>
      <w:r w:rsidRPr="001B2EB5">
        <w:rPr>
          <w:rFonts w:ascii="Times New Roman" w:hAnsi="Times New Roman" w:cs="Times New Roman"/>
        </w:rPr>
        <w:t xml:space="preserve">s very happy to be back at CISO. </w:t>
      </w:r>
    </w:p>
    <w:p w14:paraId="2356277F" w14:textId="2B2C3D45" w:rsidR="00A55A66" w:rsidRPr="001B2EB5" w:rsidRDefault="00A55A66" w:rsidP="001B2EB5">
      <w:pPr>
        <w:spacing w:line="240" w:lineRule="auto"/>
        <w:rPr>
          <w:rFonts w:ascii="Times New Roman" w:hAnsi="Times New Roman" w:cs="Times New Roman"/>
        </w:rPr>
      </w:pPr>
      <w:r w:rsidRPr="001B2EB5">
        <w:rPr>
          <w:rFonts w:ascii="Times New Roman" w:hAnsi="Times New Roman" w:cs="Times New Roman"/>
        </w:rPr>
        <w:t>The other thing that has been occurring over the summer, and you may have noticed, as you come back to campus, is a lot of construction activity. The CDB managed a project for the long-awaited Wonsook Kim work and renovation has begun</w:t>
      </w:r>
      <w:r w:rsidR="00A86E8E">
        <w:rPr>
          <w:rFonts w:ascii="Times New Roman" w:hAnsi="Times New Roman" w:cs="Times New Roman"/>
        </w:rPr>
        <w:t>;</w:t>
      </w:r>
      <w:r w:rsidRPr="001B2EB5">
        <w:rPr>
          <w:rFonts w:ascii="Times New Roman" w:hAnsi="Times New Roman" w:cs="Times New Roman"/>
        </w:rPr>
        <w:t xml:space="preserve"> it began in the spring but it continued over the summer. The board approved the new STEM science or the new science complex. They</w:t>
      </w:r>
      <w:r w:rsidR="00FA5C9B">
        <w:rPr>
          <w:rFonts w:ascii="Times New Roman" w:hAnsi="Times New Roman" w:cs="Times New Roman"/>
        </w:rPr>
        <w:t>’</w:t>
      </w:r>
      <w:r w:rsidRPr="001B2EB5">
        <w:rPr>
          <w:rFonts w:ascii="Times New Roman" w:hAnsi="Times New Roman" w:cs="Times New Roman"/>
        </w:rPr>
        <w:t>ll have a five-story stem building that will have new teaching labs, recitation space, large auditorium, large classroom space, as well as an addition to the SLB building which will also have some additional teaching and research labs in it. And then we</w:t>
      </w:r>
      <w:r w:rsidR="00FA5C9B">
        <w:rPr>
          <w:rFonts w:ascii="Times New Roman" w:hAnsi="Times New Roman" w:cs="Times New Roman"/>
        </w:rPr>
        <w:t>’</w:t>
      </w:r>
      <w:r w:rsidRPr="001B2EB5">
        <w:rPr>
          <w:rFonts w:ascii="Times New Roman" w:hAnsi="Times New Roman" w:cs="Times New Roman"/>
        </w:rPr>
        <w:t>ll be constructing a new greenhouse that will have a teaching greenhouse component to it as well as a research greenhouse. That project is well underway. You</w:t>
      </w:r>
      <w:r w:rsidR="00FA5C9B">
        <w:rPr>
          <w:rFonts w:ascii="Times New Roman" w:hAnsi="Times New Roman" w:cs="Times New Roman"/>
        </w:rPr>
        <w:t>’</w:t>
      </w:r>
      <w:r w:rsidRPr="001B2EB5">
        <w:rPr>
          <w:rFonts w:ascii="Times New Roman" w:hAnsi="Times New Roman" w:cs="Times New Roman"/>
        </w:rPr>
        <w:t xml:space="preserve">ll see things happening on that site sometime in the middle to late spring of next year. </w:t>
      </w:r>
    </w:p>
    <w:p w14:paraId="224F337F" w14:textId="4B425650" w:rsidR="00A55A66" w:rsidRPr="001B2EB5" w:rsidRDefault="00A55A66" w:rsidP="001B2EB5">
      <w:pPr>
        <w:spacing w:line="240" w:lineRule="auto"/>
        <w:rPr>
          <w:rFonts w:ascii="Times New Roman" w:hAnsi="Times New Roman" w:cs="Times New Roman"/>
        </w:rPr>
      </w:pPr>
      <w:r w:rsidRPr="001B2EB5">
        <w:rPr>
          <w:rFonts w:ascii="Times New Roman" w:hAnsi="Times New Roman" w:cs="Times New Roman"/>
        </w:rPr>
        <w:t>The solar project that we kicked off this summer as well. We had to start that project, the new solar car port at the Campus East location behind the new College of Engineering. That project had to be done by around July 1st or July 3rd in order for us to avail ourselves of the federal tax credits that are paying for 40% of that project. That project is being done in conjunction with Siemens and it started on time before the deadline. It</w:t>
      </w:r>
      <w:r w:rsidR="00FA5C9B">
        <w:rPr>
          <w:rFonts w:ascii="Times New Roman" w:hAnsi="Times New Roman" w:cs="Times New Roman"/>
        </w:rPr>
        <w:t>’</w:t>
      </w:r>
      <w:r w:rsidRPr="001B2EB5">
        <w:rPr>
          <w:rFonts w:ascii="Times New Roman" w:hAnsi="Times New Roman" w:cs="Times New Roman"/>
        </w:rPr>
        <w:t>s on schedule as we speak. And then three weeks ago, both Moody</w:t>
      </w:r>
      <w:r w:rsidR="00FA5C9B">
        <w:rPr>
          <w:rFonts w:ascii="Times New Roman" w:hAnsi="Times New Roman" w:cs="Times New Roman"/>
        </w:rPr>
        <w:t>’</w:t>
      </w:r>
      <w:r w:rsidRPr="001B2EB5">
        <w:rPr>
          <w:rFonts w:ascii="Times New Roman" w:hAnsi="Times New Roman" w:cs="Times New Roman"/>
        </w:rPr>
        <w:t xml:space="preserve">s and </w:t>
      </w:r>
      <w:r w:rsidR="00A86E8E">
        <w:rPr>
          <w:rFonts w:ascii="Times New Roman" w:hAnsi="Times New Roman" w:cs="Times New Roman"/>
        </w:rPr>
        <w:t xml:space="preserve">Standard and Poor’s </w:t>
      </w:r>
      <w:r w:rsidRPr="001B2EB5">
        <w:rPr>
          <w:rFonts w:ascii="Times New Roman" w:hAnsi="Times New Roman" w:cs="Times New Roman"/>
        </w:rPr>
        <w:t>reaffirmed our credit rating for the university as “stable outlook</w:t>
      </w:r>
      <w:r w:rsidR="00A86E8E">
        <w:rPr>
          <w:rFonts w:ascii="Times New Roman" w:hAnsi="Times New Roman" w:cs="Times New Roman"/>
        </w:rPr>
        <w:t>.</w:t>
      </w:r>
      <w:r w:rsidRPr="001B2EB5">
        <w:rPr>
          <w:rFonts w:ascii="Times New Roman" w:hAnsi="Times New Roman" w:cs="Times New Roman"/>
        </w:rPr>
        <w:t>” And then we did a successful issuance of $63 million of bonds to finance a number of these projects. And with that, I</w:t>
      </w:r>
      <w:r w:rsidR="00FA5C9B">
        <w:rPr>
          <w:rFonts w:ascii="Times New Roman" w:hAnsi="Times New Roman" w:cs="Times New Roman"/>
        </w:rPr>
        <w:t>’</w:t>
      </w:r>
      <w:r w:rsidRPr="001B2EB5">
        <w:rPr>
          <w:rFonts w:ascii="Times New Roman" w:hAnsi="Times New Roman" w:cs="Times New Roman"/>
        </w:rPr>
        <w:t>ll conclude my remarks.</w:t>
      </w:r>
    </w:p>
    <w:p w14:paraId="23D874F7" w14:textId="328572F1" w:rsidR="00A55A66" w:rsidRPr="001B2EB5" w:rsidRDefault="00A55A66" w:rsidP="001B2EB5">
      <w:pPr>
        <w:spacing w:line="240" w:lineRule="auto"/>
        <w:rPr>
          <w:rFonts w:ascii="Times New Roman" w:hAnsi="Times New Roman" w:cs="Times New Roman"/>
        </w:rPr>
      </w:pPr>
      <w:r w:rsidRPr="001B2EB5">
        <w:rPr>
          <w:rFonts w:ascii="Times New Roman" w:hAnsi="Times New Roman" w:cs="Times New Roman"/>
        </w:rPr>
        <w:t>Chairperson Bonnell: Okay, thank you. Are there any questions for V.P. Nelson? Senator Mar</w:t>
      </w:r>
      <w:r w:rsidR="00A86E8E">
        <w:rPr>
          <w:rFonts w:ascii="Times New Roman" w:hAnsi="Times New Roman" w:cs="Times New Roman"/>
        </w:rPr>
        <w:t>shack</w:t>
      </w:r>
      <w:r w:rsidRPr="001B2EB5">
        <w:rPr>
          <w:rFonts w:ascii="Times New Roman" w:hAnsi="Times New Roman" w:cs="Times New Roman"/>
        </w:rPr>
        <w:t>.</w:t>
      </w:r>
    </w:p>
    <w:p w14:paraId="420BE5FF" w14:textId="77777777" w:rsidR="00A55A66" w:rsidRPr="001B2EB5" w:rsidRDefault="00A55A66" w:rsidP="001B2EB5">
      <w:pPr>
        <w:spacing w:line="240" w:lineRule="auto"/>
        <w:rPr>
          <w:rFonts w:ascii="Times New Roman" w:hAnsi="Times New Roman" w:cs="Times New Roman"/>
        </w:rPr>
      </w:pPr>
      <w:r w:rsidRPr="001B2EB5">
        <w:rPr>
          <w:rFonts w:ascii="Times New Roman" w:hAnsi="Times New Roman" w:cs="Times New Roman"/>
        </w:rPr>
        <w:lastRenderedPageBreak/>
        <w:t>Senator Marshack: I have a question from my constituency in the School of Music. There have been several major weather events this summer that have necessitated significant additional grounds crew work. So this is a three-part question. One, was there any additional cost for this work? And if so, what was this additional cost? Two, if there was additional cost, how will this new cost be treated in the new budget model? Will the 11% pool of off-the-top money pay for it or will academic units have to bear all the burden of paying for this cleanup? And then three, are there any emergency funds available from the government like state or federal funds that could offset these costs?</w:t>
      </w:r>
    </w:p>
    <w:p w14:paraId="5D833F4D" w14:textId="77777777" w:rsidR="00A55A66" w:rsidRPr="001B2EB5" w:rsidRDefault="00A55A66" w:rsidP="001B2EB5">
      <w:pPr>
        <w:spacing w:line="240" w:lineRule="auto"/>
        <w:rPr>
          <w:rFonts w:ascii="Times New Roman" w:hAnsi="Times New Roman" w:cs="Times New Roman"/>
        </w:rPr>
      </w:pPr>
    </w:p>
    <w:p w14:paraId="0F205ABF" w14:textId="7A9D8EBF" w:rsidR="00A55A66" w:rsidRPr="001B2EB5" w:rsidRDefault="00A55A66" w:rsidP="001B2EB5">
      <w:pPr>
        <w:spacing w:line="240" w:lineRule="auto"/>
        <w:rPr>
          <w:rFonts w:ascii="Times New Roman" w:hAnsi="Times New Roman" w:cs="Times New Roman"/>
        </w:rPr>
      </w:pPr>
      <w:r w:rsidRPr="001B2EB5">
        <w:rPr>
          <w:rFonts w:ascii="Times New Roman" w:hAnsi="Times New Roman" w:cs="Times New Roman"/>
        </w:rPr>
        <w:t xml:space="preserve">Senator Nelson: So the answer to the first question is we are still I think gathering costs but we are well north of $2 million. The board approved the expenditure of the funds at their July meeting. We, in terms of costs back to the institution, we have property insurance just like hopefully all of you have on your home properties and the policy that we have, we have </w:t>
      </w:r>
      <w:r w:rsidR="00A86E8E">
        <w:rPr>
          <w:rFonts w:ascii="Times New Roman" w:hAnsi="Times New Roman" w:cs="Times New Roman"/>
        </w:rPr>
        <w:t xml:space="preserve">a </w:t>
      </w:r>
      <w:r w:rsidRPr="001B2EB5">
        <w:rPr>
          <w:rFonts w:ascii="Times New Roman" w:hAnsi="Times New Roman" w:cs="Times New Roman"/>
        </w:rPr>
        <w:t>$100,000 deductible. So that two to three million dollar event in June will end up setting us back about $100,000. The latest storm event, I think the latest number we have, is probably around a half a million. And that</w:t>
      </w:r>
      <w:r w:rsidR="00FA5C9B">
        <w:rPr>
          <w:rFonts w:ascii="Times New Roman" w:hAnsi="Times New Roman" w:cs="Times New Roman"/>
        </w:rPr>
        <w:t>’</w:t>
      </w:r>
      <w:r w:rsidRPr="001B2EB5">
        <w:rPr>
          <w:rFonts w:ascii="Times New Roman" w:hAnsi="Times New Roman" w:cs="Times New Roman"/>
        </w:rPr>
        <w:t>s still climbing. There will be an insurance claim in for that one as well. And we also sustained water damage in one of the housing units and we will be submitting a claim for that one. And so I think that answers number one. I guess as to number two, it</w:t>
      </w:r>
      <w:r w:rsidR="00FA5C9B">
        <w:rPr>
          <w:rFonts w:ascii="Times New Roman" w:hAnsi="Times New Roman" w:cs="Times New Roman"/>
        </w:rPr>
        <w:t>’</w:t>
      </w:r>
      <w:r w:rsidRPr="001B2EB5">
        <w:rPr>
          <w:rFonts w:ascii="Times New Roman" w:hAnsi="Times New Roman" w:cs="Times New Roman"/>
        </w:rPr>
        <w:t>s about $100,000 for each of the two projects. The new budget model does not charge any of those dollars back to the colleges. It</w:t>
      </w:r>
      <w:r w:rsidR="00FA5C9B">
        <w:rPr>
          <w:rFonts w:ascii="Times New Roman" w:hAnsi="Times New Roman" w:cs="Times New Roman"/>
        </w:rPr>
        <w:t>’</w:t>
      </w:r>
      <w:r w:rsidRPr="001B2EB5">
        <w:rPr>
          <w:rFonts w:ascii="Times New Roman" w:hAnsi="Times New Roman" w:cs="Times New Roman"/>
        </w:rPr>
        <w:t>s come out of administrative reserves, administrative accounts. We set aside money for the self-insurance aspect or the deductible aspect of our insurance policy. None of the dollars from the summer storm will flow through to the academic units.</w:t>
      </w:r>
    </w:p>
    <w:p w14:paraId="4EF702FC" w14:textId="097A3285" w:rsidR="0029582C" w:rsidRPr="001B2EB5" w:rsidRDefault="00A55A66" w:rsidP="001B2EB5">
      <w:pPr>
        <w:spacing w:line="240" w:lineRule="auto"/>
        <w:rPr>
          <w:rFonts w:ascii="Times New Roman" w:hAnsi="Times New Roman" w:cs="Times New Roman"/>
        </w:rPr>
      </w:pPr>
      <w:r w:rsidRPr="001B2EB5">
        <w:rPr>
          <w:rFonts w:ascii="Times New Roman" w:hAnsi="Times New Roman" w:cs="Times New Roman"/>
        </w:rPr>
        <w:t>We just received a notice today that the county had a disaster declaration and we will be looking into that further to see if we qualify for any of those dollars. There</w:t>
      </w:r>
      <w:r w:rsidR="00FA5C9B">
        <w:rPr>
          <w:rFonts w:ascii="Times New Roman" w:hAnsi="Times New Roman" w:cs="Times New Roman"/>
        </w:rPr>
        <w:t>’</w:t>
      </w:r>
      <w:r w:rsidRPr="001B2EB5">
        <w:rPr>
          <w:rFonts w:ascii="Times New Roman" w:hAnsi="Times New Roman" w:cs="Times New Roman"/>
        </w:rPr>
        <w:t>s no windfall associated with that. I</w:t>
      </w:r>
      <w:r w:rsidR="00FA5C9B">
        <w:rPr>
          <w:rFonts w:ascii="Times New Roman" w:hAnsi="Times New Roman" w:cs="Times New Roman"/>
        </w:rPr>
        <w:t>’</w:t>
      </w:r>
      <w:r w:rsidRPr="001B2EB5">
        <w:rPr>
          <w:rFonts w:ascii="Times New Roman" w:hAnsi="Times New Roman" w:cs="Times New Roman"/>
        </w:rPr>
        <w:t>m sure that our risk management team will be working with our insurance carrier. I</w:t>
      </w:r>
      <w:r w:rsidR="00FA5C9B">
        <w:rPr>
          <w:rFonts w:ascii="Times New Roman" w:hAnsi="Times New Roman" w:cs="Times New Roman"/>
        </w:rPr>
        <w:t>’</w:t>
      </w:r>
      <w:r w:rsidRPr="001B2EB5">
        <w:rPr>
          <w:rFonts w:ascii="Times New Roman" w:hAnsi="Times New Roman" w:cs="Times New Roman"/>
        </w:rPr>
        <w:t>m not sure if the insurance carrier would require us to file for those federal funds, but we</w:t>
      </w:r>
      <w:r w:rsidR="00FA5C9B">
        <w:rPr>
          <w:rFonts w:ascii="Times New Roman" w:hAnsi="Times New Roman" w:cs="Times New Roman"/>
        </w:rPr>
        <w:t>’</w:t>
      </w:r>
      <w:r w:rsidRPr="001B2EB5">
        <w:rPr>
          <w:rFonts w:ascii="Times New Roman" w:hAnsi="Times New Roman" w:cs="Times New Roman"/>
        </w:rPr>
        <w:t>re already working with the insurance carrier If there is any help, it would just be a relief of that $100,000.</w:t>
      </w:r>
    </w:p>
    <w:p w14:paraId="5EBC333C" w14:textId="05934C84" w:rsidR="0029582C" w:rsidRPr="001B2EB5" w:rsidRDefault="0029582C" w:rsidP="001B2EB5">
      <w:pPr>
        <w:spacing w:line="240" w:lineRule="auto"/>
        <w:rPr>
          <w:rFonts w:ascii="Times New Roman" w:hAnsi="Times New Roman" w:cs="Times New Roman"/>
        </w:rPr>
      </w:pPr>
      <w:r w:rsidRPr="001B2EB5">
        <w:rPr>
          <w:rFonts w:ascii="Times New Roman" w:hAnsi="Times New Roman" w:cs="Times New Roman"/>
        </w:rPr>
        <w:t>Senator Meyer: I</w:t>
      </w:r>
      <w:r w:rsidR="00FA5C9B">
        <w:rPr>
          <w:rFonts w:ascii="Times New Roman" w:hAnsi="Times New Roman" w:cs="Times New Roman"/>
        </w:rPr>
        <w:t>’</w:t>
      </w:r>
      <w:r w:rsidRPr="001B2EB5">
        <w:rPr>
          <w:rFonts w:ascii="Times New Roman" w:hAnsi="Times New Roman" w:cs="Times New Roman"/>
        </w:rPr>
        <w:t>ve heard some rumors about some damage over in CPA. Was that storm related? Or I don</w:t>
      </w:r>
      <w:r w:rsidR="00FA5C9B">
        <w:rPr>
          <w:rFonts w:ascii="Times New Roman" w:hAnsi="Times New Roman" w:cs="Times New Roman"/>
        </w:rPr>
        <w:t>’</w:t>
      </w:r>
      <w:r w:rsidRPr="001B2EB5">
        <w:rPr>
          <w:rFonts w:ascii="Times New Roman" w:hAnsi="Times New Roman" w:cs="Times New Roman"/>
        </w:rPr>
        <w:t>t know, I can</w:t>
      </w:r>
      <w:r w:rsidR="00FA5C9B">
        <w:rPr>
          <w:rFonts w:ascii="Times New Roman" w:hAnsi="Times New Roman" w:cs="Times New Roman"/>
        </w:rPr>
        <w:t>’</w:t>
      </w:r>
      <w:r w:rsidRPr="001B2EB5">
        <w:rPr>
          <w:rFonts w:ascii="Times New Roman" w:hAnsi="Times New Roman" w:cs="Times New Roman"/>
        </w:rPr>
        <w:t>t verify what I</w:t>
      </w:r>
      <w:r w:rsidR="00FA5C9B">
        <w:rPr>
          <w:rFonts w:ascii="Times New Roman" w:hAnsi="Times New Roman" w:cs="Times New Roman"/>
        </w:rPr>
        <w:t>’</w:t>
      </w:r>
      <w:r w:rsidRPr="001B2EB5">
        <w:rPr>
          <w:rFonts w:ascii="Times New Roman" w:hAnsi="Times New Roman" w:cs="Times New Roman"/>
        </w:rPr>
        <w:t>ve heard, but was there damage to CPA?</w:t>
      </w:r>
    </w:p>
    <w:p w14:paraId="782073C0" w14:textId="078DF9E3" w:rsidR="0029582C" w:rsidRPr="001B2EB5" w:rsidRDefault="0029582C" w:rsidP="001B2EB5">
      <w:pPr>
        <w:spacing w:line="240" w:lineRule="auto"/>
        <w:rPr>
          <w:rFonts w:ascii="Times New Roman" w:hAnsi="Times New Roman" w:cs="Times New Roman"/>
        </w:rPr>
      </w:pPr>
      <w:r w:rsidRPr="001B2EB5">
        <w:rPr>
          <w:rFonts w:ascii="Times New Roman" w:hAnsi="Times New Roman" w:cs="Times New Roman"/>
        </w:rPr>
        <w:t xml:space="preserve">AVP of Facility Services Jonathan Gibb: </w:t>
      </w:r>
      <w:r w:rsidR="00287BDC">
        <w:rPr>
          <w:rFonts w:ascii="Times New Roman" w:hAnsi="Times New Roman" w:cs="Times New Roman"/>
        </w:rPr>
        <w:t>S</w:t>
      </w:r>
      <w:r w:rsidRPr="001B2EB5">
        <w:rPr>
          <w:rFonts w:ascii="Times New Roman" w:hAnsi="Times New Roman" w:cs="Times New Roman"/>
        </w:rPr>
        <w:t>hortly after the June storm, there were fire extinguishers, a total of six, that were set off in the catwalk of the CPA. All of that dust settled in the curtain of the building and other acoustical equipment around and we hired Servpro to come in and do a professional cleaning. That is also going through a claim process that Glenn spoke to about damage on campus.</w:t>
      </w:r>
    </w:p>
    <w:p w14:paraId="40A6CA46" w14:textId="6CB83B06" w:rsidR="0029582C" w:rsidRPr="001B2EB5" w:rsidRDefault="0029582C" w:rsidP="001B2EB5">
      <w:pPr>
        <w:spacing w:line="240" w:lineRule="auto"/>
        <w:rPr>
          <w:rFonts w:ascii="Times New Roman" w:hAnsi="Times New Roman" w:cs="Times New Roman"/>
        </w:rPr>
      </w:pPr>
      <w:r w:rsidRPr="001B2EB5">
        <w:rPr>
          <w:rFonts w:ascii="Times New Roman" w:hAnsi="Times New Roman" w:cs="Times New Roman"/>
        </w:rPr>
        <w:t>Chairperson Bonnell: I have received questions. People are concerned, confused, and have been frustrated with the Adobe licensing, with the timing of how that happened. I was wondering if you could share a little bit more about that process. I know we</w:t>
      </w:r>
      <w:r w:rsidR="00FA5C9B">
        <w:rPr>
          <w:rFonts w:ascii="Times New Roman" w:hAnsi="Times New Roman" w:cs="Times New Roman"/>
        </w:rPr>
        <w:t>’</w:t>
      </w:r>
      <w:r w:rsidRPr="001B2EB5">
        <w:rPr>
          <w:rFonts w:ascii="Times New Roman" w:hAnsi="Times New Roman" w:cs="Times New Roman"/>
        </w:rPr>
        <w:t xml:space="preserve">ve received a number of emails, a variety of emails, but I was hoping you could share a little bit more. </w:t>
      </w:r>
    </w:p>
    <w:p w14:paraId="075E490D" w14:textId="72BD52E8" w:rsidR="0029582C" w:rsidRPr="001B2EB5" w:rsidRDefault="0029582C" w:rsidP="001B2EB5">
      <w:pPr>
        <w:spacing w:line="240" w:lineRule="auto"/>
        <w:rPr>
          <w:rFonts w:ascii="Times New Roman" w:hAnsi="Times New Roman" w:cs="Times New Roman"/>
        </w:rPr>
      </w:pPr>
      <w:r w:rsidRPr="001B2EB5">
        <w:rPr>
          <w:rFonts w:ascii="Times New Roman" w:hAnsi="Times New Roman" w:cs="Times New Roman"/>
        </w:rPr>
        <w:t>Chief Information Security Officer Dan Taube: Thank you. Do you have specific questions or broad?</w:t>
      </w:r>
    </w:p>
    <w:p w14:paraId="76D1E263" w14:textId="1B960A3F" w:rsidR="0029582C" w:rsidRPr="001B2EB5" w:rsidRDefault="0029582C" w:rsidP="001B2EB5">
      <w:pPr>
        <w:spacing w:line="240" w:lineRule="auto"/>
        <w:rPr>
          <w:rFonts w:ascii="Times New Roman" w:hAnsi="Times New Roman" w:cs="Times New Roman"/>
        </w:rPr>
      </w:pPr>
      <w:r w:rsidRPr="001B2EB5">
        <w:rPr>
          <w:rFonts w:ascii="Times New Roman" w:hAnsi="Times New Roman" w:cs="Times New Roman"/>
        </w:rPr>
        <w:t>Chairperson Bonnell: This is a very broad question. Could you share about the timing of what</w:t>
      </w:r>
      <w:r w:rsidR="00FA5C9B">
        <w:rPr>
          <w:rFonts w:ascii="Times New Roman" w:hAnsi="Times New Roman" w:cs="Times New Roman"/>
        </w:rPr>
        <w:t>’</w:t>
      </w:r>
      <w:r w:rsidRPr="001B2EB5">
        <w:rPr>
          <w:rFonts w:ascii="Times New Roman" w:hAnsi="Times New Roman" w:cs="Times New Roman"/>
        </w:rPr>
        <w:t>s happened?</w:t>
      </w:r>
    </w:p>
    <w:p w14:paraId="6CE6EE11" w14:textId="255BE533" w:rsidR="0029582C" w:rsidRPr="001B2EB5" w:rsidRDefault="0029582C" w:rsidP="001B2EB5">
      <w:pPr>
        <w:spacing w:line="240" w:lineRule="auto"/>
        <w:rPr>
          <w:rFonts w:ascii="Times New Roman" w:hAnsi="Times New Roman" w:cs="Times New Roman"/>
        </w:rPr>
      </w:pPr>
      <w:r w:rsidRPr="001B2EB5">
        <w:rPr>
          <w:rFonts w:ascii="Times New Roman" w:hAnsi="Times New Roman" w:cs="Times New Roman"/>
        </w:rPr>
        <w:lastRenderedPageBreak/>
        <w:t xml:space="preserve">Dan Taube: Yes. So for background context, prior to the change that has happened and been communicated, we had a multi-year agreement with Adobe directly. It was in three-year cycles and we are coming up to the expiration of the last term that we had. They delivered the renewal terms on June 3rd. And so, June 8th is when my appointment was. June 3rd is </w:t>
      </w:r>
      <w:r w:rsidR="00287BDC">
        <w:rPr>
          <w:rFonts w:ascii="Times New Roman" w:hAnsi="Times New Roman" w:cs="Times New Roman"/>
        </w:rPr>
        <w:t xml:space="preserve">when </w:t>
      </w:r>
      <w:r w:rsidRPr="001B2EB5">
        <w:rPr>
          <w:rFonts w:ascii="Times New Roman" w:hAnsi="Times New Roman" w:cs="Times New Roman"/>
        </w:rPr>
        <w:t>they deliver the renewal. But to be transparent, it</w:t>
      </w:r>
      <w:r w:rsidR="00FA5C9B">
        <w:rPr>
          <w:rFonts w:ascii="Times New Roman" w:hAnsi="Times New Roman" w:cs="Times New Roman"/>
        </w:rPr>
        <w:t>’</w:t>
      </w:r>
      <w:r w:rsidRPr="001B2EB5">
        <w:rPr>
          <w:rFonts w:ascii="Times New Roman" w:hAnsi="Times New Roman" w:cs="Times New Roman"/>
        </w:rPr>
        <w:t>s not a renewal of existing terms. It</w:t>
      </w:r>
      <w:r w:rsidR="00FA5C9B">
        <w:rPr>
          <w:rFonts w:ascii="Times New Roman" w:hAnsi="Times New Roman" w:cs="Times New Roman"/>
        </w:rPr>
        <w:t>’</w:t>
      </w:r>
      <w:r w:rsidRPr="001B2EB5">
        <w:rPr>
          <w:rFonts w:ascii="Times New Roman" w:hAnsi="Times New Roman" w:cs="Times New Roman"/>
        </w:rPr>
        <w:t xml:space="preserve">s the offer of a new three-year agreement with Adobe for enterprise-wide coverage. In those terms, the prior three years and even the three years before that, so six years in total, we had approximately 13,000 licenses to Adobe Creative Cloud and other services associated with that. And the offer they provided was 3,000 licenses at a 10% increase locked in for the three years. </w:t>
      </w:r>
    </w:p>
    <w:p w14:paraId="7247F6FC" w14:textId="2523389E" w:rsidR="0029582C" w:rsidRPr="001B2EB5" w:rsidRDefault="00287BDC" w:rsidP="001B2EB5">
      <w:pPr>
        <w:spacing w:line="240" w:lineRule="auto"/>
        <w:rPr>
          <w:rFonts w:ascii="Times New Roman" w:hAnsi="Times New Roman" w:cs="Times New Roman"/>
        </w:rPr>
      </w:pPr>
      <w:r>
        <w:rPr>
          <w:rFonts w:ascii="Times New Roman" w:hAnsi="Times New Roman" w:cs="Times New Roman"/>
        </w:rPr>
        <w:t>A</w:t>
      </w:r>
      <w:r w:rsidR="0029582C" w:rsidRPr="001B2EB5">
        <w:rPr>
          <w:rFonts w:ascii="Times New Roman" w:hAnsi="Times New Roman" w:cs="Times New Roman"/>
        </w:rPr>
        <w:t>s we</w:t>
      </w:r>
      <w:r w:rsidR="00FA5C9B">
        <w:rPr>
          <w:rFonts w:ascii="Times New Roman" w:hAnsi="Times New Roman" w:cs="Times New Roman"/>
        </w:rPr>
        <w:t>’</w:t>
      </w:r>
      <w:r w:rsidR="0029582C" w:rsidRPr="001B2EB5">
        <w:rPr>
          <w:rFonts w:ascii="Times New Roman" w:hAnsi="Times New Roman" w:cs="Times New Roman"/>
        </w:rPr>
        <w:t>re sitting there in this June time period, evaluating the options, we knew that was less than the 13,000 being utilized by campus. We knew we couldn</w:t>
      </w:r>
      <w:r w:rsidR="00FA5C9B">
        <w:rPr>
          <w:rFonts w:ascii="Times New Roman" w:hAnsi="Times New Roman" w:cs="Times New Roman"/>
        </w:rPr>
        <w:t>’</w:t>
      </w:r>
      <w:r w:rsidR="0029582C" w:rsidRPr="001B2EB5">
        <w:rPr>
          <w:rFonts w:ascii="Times New Roman" w:hAnsi="Times New Roman" w:cs="Times New Roman"/>
        </w:rPr>
        <w:t>t know precisely what the utilization was, what the programs were, what the need was, and so we started negotiating with Adobe. This type of contract is a board level contract, and so the negotiation took us up to the day before the deadline for the board resolutions. And so as we unpacked, we just determined that one, it wasn</w:t>
      </w:r>
      <w:r w:rsidR="00FA5C9B">
        <w:rPr>
          <w:rFonts w:ascii="Times New Roman" w:hAnsi="Times New Roman" w:cs="Times New Roman"/>
        </w:rPr>
        <w:t>’</w:t>
      </w:r>
      <w:r w:rsidR="0029582C" w:rsidRPr="001B2EB5">
        <w:rPr>
          <w:rFonts w:ascii="Times New Roman" w:hAnsi="Times New Roman" w:cs="Times New Roman"/>
        </w:rPr>
        <w:t xml:space="preserve">t going to cover the need that we suspected based on the licensing utilization we could see. And we had to go some other direction. Instead of Adobe directly, we could buy the licenses individually. The catch is we had to start surveying, asking questions, and in the middle of the summer, that left our options about to be the </w:t>
      </w:r>
      <w:r>
        <w:rPr>
          <w:rFonts w:ascii="Times New Roman" w:hAnsi="Times New Roman" w:cs="Times New Roman"/>
        </w:rPr>
        <w:t>C</w:t>
      </w:r>
      <w:r w:rsidR="0029582C" w:rsidRPr="001B2EB5">
        <w:rPr>
          <w:rFonts w:ascii="Times New Roman" w:hAnsi="Times New Roman" w:cs="Times New Roman"/>
        </w:rPr>
        <w:t>abinet, the Dean</w:t>
      </w:r>
      <w:r w:rsidR="00346001">
        <w:rPr>
          <w:rFonts w:ascii="Times New Roman" w:hAnsi="Times New Roman" w:cs="Times New Roman"/>
        </w:rPr>
        <w:t>s,</w:t>
      </w:r>
      <w:r w:rsidR="0029582C" w:rsidRPr="001B2EB5">
        <w:rPr>
          <w:rFonts w:ascii="Times New Roman" w:hAnsi="Times New Roman" w:cs="Times New Roman"/>
        </w:rPr>
        <w:t xml:space="preserve"> Directors and Department </w:t>
      </w:r>
      <w:r w:rsidR="00346001">
        <w:rPr>
          <w:rFonts w:ascii="Times New Roman" w:hAnsi="Times New Roman" w:cs="Times New Roman"/>
        </w:rPr>
        <w:t>C</w:t>
      </w:r>
      <w:r w:rsidR="0029582C" w:rsidRPr="001B2EB5">
        <w:rPr>
          <w:rFonts w:ascii="Times New Roman" w:hAnsi="Times New Roman" w:cs="Times New Roman"/>
        </w:rPr>
        <w:t>hairs, and anyone else that might have been active in the summer. So all of that unpacking in a month led us to our triage. It was, I would say, more akin to an instant response that I would initiate than a negotiation with a vendor in contractual terms. I can</w:t>
      </w:r>
      <w:r w:rsidR="00FA5C9B">
        <w:rPr>
          <w:rFonts w:ascii="Times New Roman" w:hAnsi="Times New Roman" w:cs="Times New Roman"/>
        </w:rPr>
        <w:t>’</w:t>
      </w:r>
      <w:r w:rsidR="0029582C" w:rsidRPr="001B2EB5">
        <w:rPr>
          <w:rFonts w:ascii="Times New Roman" w:hAnsi="Times New Roman" w:cs="Times New Roman"/>
        </w:rPr>
        <w:t>t explain why Adobe</w:t>
      </w:r>
      <w:r w:rsidR="00FA5C9B">
        <w:rPr>
          <w:rFonts w:ascii="Times New Roman" w:hAnsi="Times New Roman" w:cs="Times New Roman"/>
        </w:rPr>
        <w:t>’</w:t>
      </w:r>
      <w:r w:rsidR="0029582C" w:rsidRPr="001B2EB5">
        <w:rPr>
          <w:rFonts w:ascii="Times New Roman" w:hAnsi="Times New Roman" w:cs="Times New Roman"/>
        </w:rPr>
        <w:t>s offer was that way. They knew we were going through a CIO transition. They knew our board calendar. They knew that we were willing to entertain even more increase if we could talk about the coverage that we had versus what they were cutting us to. But it was in writing, clear, not negotiable. These are the offers. Here</w:t>
      </w:r>
      <w:r w:rsidR="00FA5C9B">
        <w:rPr>
          <w:rFonts w:ascii="Times New Roman" w:hAnsi="Times New Roman" w:cs="Times New Roman"/>
        </w:rPr>
        <w:t>’</w:t>
      </w:r>
      <w:r w:rsidR="0029582C" w:rsidRPr="001B2EB5">
        <w:rPr>
          <w:rFonts w:ascii="Times New Roman" w:hAnsi="Times New Roman" w:cs="Times New Roman"/>
        </w:rPr>
        <w:t>s the other option you can go with, which is what we</w:t>
      </w:r>
      <w:r w:rsidR="00FA5C9B">
        <w:rPr>
          <w:rFonts w:ascii="Times New Roman" w:hAnsi="Times New Roman" w:cs="Times New Roman"/>
        </w:rPr>
        <w:t>’</w:t>
      </w:r>
      <w:r w:rsidR="0029582C" w:rsidRPr="001B2EB5">
        <w:rPr>
          <w:rFonts w:ascii="Times New Roman" w:hAnsi="Times New Roman" w:cs="Times New Roman"/>
        </w:rPr>
        <w:t>ve been doing since that time.</w:t>
      </w:r>
    </w:p>
    <w:p w14:paraId="1B8AFFD6" w14:textId="3C56995A" w:rsidR="00DB2A50" w:rsidRPr="001B2EB5" w:rsidRDefault="00DB2A50" w:rsidP="001B2EB5">
      <w:pPr>
        <w:spacing w:line="240" w:lineRule="auto"/>
        <w:rPr>
          <w:rFonts w:ascii="Times New Roman" w:hAnsi="Times New Roman" w:cs="Times New Roman"/>
        </w:rPr>
      </w:pPr>
      <w:r w:rsidRPr="001B2EB5">
        <w:rPr>
          <w:rFonts w:ascii="Times New Roman" w:hAnsi="Times New Roman" w:cs="Times New Roman"/>
        </w:rPr>
        <w:t>Chairperson Bonnell: The product that many people are now using is called Fox</w:t>
      </w:r>
      <w:r w:rsidR="00346001">
        <w:rPr>
          <w:rFonts w:ascii="Times New Roman" w:hAnsi="Times New Roman" w:cs="Times New Roman"/>
        </w:rPr>
        <w:t>I</w:t>
      </w:r>
      <w:r w:rsidRPr="001B2EB5">
        <w:rPr>
          <w:rFonts w:ascii="Times New Roman" w:hAnsi="Times New Roman" w:cs="Times New Roman"/>
        </w:rPr>
        <w:t>t?</w:t>
      </w:r>
    </w:p>
    <w:p w14:paraId="23518C19" w14:textId="12F2E993" w:rsidR="00DB2A50" w:rsidRPr="001B2EB5" w:rsidRDefault="00DB2A50" w:rsidP="001B2EB5">
      <w:pPr>
        <w:spacing w:line="240" w:lineRule="auto"/>
        <w:rPr>
          <w:rFonts w:ascii="Times New Roman" w:hAnsi="Times New Roman" w:cs="Times New Roman"/>
        </w:rPr>
      </w:pPr>
      <w:r w:rsidRPr="001B2EB5">
        <w:rPr>
          <w:rFonts w:ascii="Times New Roman" w:hAnsi="Times New Roman" w:cs="Times New Roman"/>
        </w:rPr>
        <w:t>Dan Taube: In terms of PDF editing and what most are familiar with under that was allowed through the prior agreement is Acrobat Pro, which would allow PDF editing. While we were able to fund and address all of the traditional creative cloud products, so that</w:t>
      </w:r>
      <w:r w:rsidR="00FA5C9B">
        <w:rPr>
          <w:rFonts w:ascii="Times New Roman" w:hAnsi="Times New Roman" w:cs="Times New Roman"/>
        </w:rPr>
        <w:t>’</w:t>
      </w:r>
      <w:r w:rsidRPr="001B2EB5">
        <w:rPr>
          <w:rFonts w:ascii="Times New Roman" w:hAnsi="Times New Roman" w:cs="Times New Roman"/>
        </w:rPr>
        <w:t>s your Photoshop, your Illustrator, those type of products often taught in the courses, Acrobat Pro wasn</w:t>
      </w:r>
      <w:r w:rsidR="00FA5C9B">
        <w:rPr>
          <w:rFonts w:ascii="Times New Roman" w:hAnsi="Times New Roman" w:cs="Times New Roman"/>
        </w:rPr>
        <w:t>’</w:t>
      </w:r>
      <w:r w:rsidRPr="001B2EB5">
        <w:rPr>
          <w:rFonts w:ascii="Times New Roman" w:hAnsi="Times New Roman" w:cs="Times New Roman"/>
        </w:rPr>
        <w:t>t a license that we could fund at the volume of PDF-editing demands. And so Fox</w:t>
      </w:r>
      <w:r w:rsidR="00346001">
        <w:rPr>
          <w:rFonts w:ascii="Times New Roman" w:hAnsi="Times New Roman" w:cs="Times New Roman"/>
        </w:rPr>
        <w:t>I</w:t>
      </w:r>
      <w:r w:rsidRPr="001B2EB5">
        <w:rPr>
          <w:rFonts w:ascii="Times New Roman" w:hAnsi="Times New Roman" w:cs="Times New Roman"/>
        </w:rPr>
        <w:t>t PDF Editor is a, let</w:t>
      </w:r>
      <w:r w:rsidR="00FA5C9B">
        <w:rPr>
          <w:rFonts w:ascii="Times New Roman" w:hAnsi="Times New Roman" w:cs="Times New Roman"/>
        </w:rPr>
        <w:t>’</w:t>
      </w:r>
      <w:r w:rsidRPr="001B2EB5">
        <w:rPr>
          <w:rFonts w:ascii="Times New Roman" w:hAnsi="Times New Roman" w:cs="Times New Roman"/>
        </w:rPr>
        <w:t>s call it number two</w:t>
      </w:r>
      <w:r w:rsidR="00346001">
        <w:rPr>
          <w:rFonts w:ascii="Times New Roman" w:hAnsi="Times New Roman" w:cs="Times New Roman"/>
        </w:rPr>
        <w:t xml:space="preserve"> </w:t>
      </w:r>
      <w:r w:rsidRPr="001B2EB5">
        <w:rPr>
          <w:rFonts w:ascii="Times New Roman" w:hAnsi="Times New Roman" w:cs="Times New Roman"/>
        </w:rPr>
        <w:t>PDF editor in the market, and available on a state contract that we could acquire it in this time span. The alternative, if we couldn</w:t>
      </w:r>
      <w:r w:rsidR="00FA5C9B">
        <w:rPr>
          <w:rFonts w:ascii="Times New Roman" w:hAnsi="Times New Roman" w:cs="Times New Roman"/>
        </w:rPr>
        <w:t>’</w:t>
      </w:r>
      <w:r w:rsidRPr="001B2EB5">
        <w:rPr>
          <w:rFonts w:ascii="Times New Roman" w:hAnsi="Times New Roman" w:cs="Times New Roman"/>
        </w:rPr>
        <w:t>t do that was several hundred thousand dollars to get Acrobat Pro licenses possibly. We didn</w:t>
      </w:r>
      <w:r w:rsidR="00FA5C9B">
        <w:rPr>
          <w:rFonts w:ascii="Times New Roman" w:hAnsi="Times New Roman" w:cs="Times New Roman"/>
        </w:rPr>
        <w:t>’</w:t>
      </w:r>
      <w:r w:rsidRPr="001B2EB5">
        <w:rPr>
          <w:rFonts w:ascii="Times New Roman" w:hAnsi="Times New Roman" w:cs="Times New Roman"/>
        </w:rPr>
        <w:t>t even have that confirmed at the time of the semester start. So Foxit was an avenue where we can make certain that the academic and instructional needs are met as well as the administrative operational needs that honestly before this one month, discovery, triage, incident response, we didn</w:t>
      </w:r>
      <w:r w:rsidR="00FA5C9B">
        <w:rPr>
          <w:rFonts w:ascii="Times New Roman" w:hAnsi="Times New Roman" w:cs="Times New Roman"/>
        </w:rPr>
        <w:t>’</w:t>
      </w:r>
      <w:r w:rsidRPr="001B2EB5">
        <w:rPr>
          <w:rFonts w:ascii="Times New Roman" w:hAnsi="Times New Roman" w:cs="Times New Roman"/>
        </w:rPr>
        <w:t>t even have that cataloged. One of the byproducts of this very favorable agreement, as I</w:t>
      </w:r>
      <w:r w:rsidR="00FA5C9B">
        <w:rPr>
          <w:rFonts w:ascii="Times New Roman" w:hAnsi="Times New Roman" w:cs="Times New Roman"/>
        </w:rPr>
        <w:t>’</w:t>
      </w:r>
      <w:r w:rsidRPr="001B2EB5">
        <w:rPr>
          <w:rFonts w:ascii="Times New Roman" w:hAnsi="Times New Roman" w:cs="Times New Roman"/>
        </w:rPr>
        <w:t>ve been told by Adobe that we were privileged to have for the last six years, there wasn</w:t>
      </w:r>
      <w:r w:rsidR="00FA5C9B">
        <w:rPr>
          <w:rFonts w:ascii="Times New Roman" w:hAnsi="Times New Roman" w:cs="Times New Roman"/>
        </w:rPr>
        <w:t>’</w:t>
      </w:r>
      <w:r w:rsidRPr="001B2EB5">
        <w:rPr>
          <w:rFonts w:ascii="Times New Roman" w:hAnsi="Times New Roman" w:cs="Times New Roman"/>
        </w:rPr>
        <w:t>t control monitoring or assessment over the last six years because everyone that needed it used it. And so when it was cut, we faced hard conversations like, oh, our voucher processes rely on PDF editing that we didn</w:t>
      </w:r>
      <w:r w:rsidR="00FA5C9B">
        <w:rPr>
          <w:rFonts w:ascii="Times New Roman" w:hAnsi="Times New Roman" w:cs="Times New Roman"/>
        </w:rPr>
        <w:t>’</w:t>
      </w:r>
      <w:r w:rsidRPr="001B2EB5">
        <w:rPr>
          <w:rFonts w:ascii="Times New Roman" w:hAnsi="Times New Roman" w:cs="Times New Roman"/>
        </w:rPr>
        <w:t>t realize until this moment. So Fox</w:t>
      </w:r>
      <w:r w:rsidR="00346001">
        <w:rPr>
          <w:rFonts w:ascii="Times New Roman" w:hAnsi="Times New Roman" w:cs="Times New Roman"/>
        </w:rPr>
        <w:t>I</w:t>
      </w:r>
      <w:r w:rsidRPr="001B2EB5">
        <w:rPr>
          <w:rFonts w:ascii="Times New Roman" w:hAnsi="Times New Roman" w:cs="Times New Roman"/>
        </w:rPr>
        <w:t>t is born out of, we have needs, we cannot license with Adobe. Here</w:t>
      </w:r>
      <w:r w:rsidR="00FA5C9B">
        <w:rPr>
          <w:rFonts w:ascii="Times New Roman" w:hAnsi="Times New Roman" w:cs="Times New Roman"/>
        </w:rPr>
        <w:t>’</w:t>
      </w:r>
      <w:r w:rsidRPr="001B2EB5">
        <w:rPr>
          <w:rFonts w:ascii="Times New Roman" w:hAnsi="Times New Roman" w:cs="Times New Roman"/>
        </w:rPr>
        <w:t>s a viable alternative within the resources that we have at the time.</w:t>
      </w:r>
    </w:p>
    <w:p w14:paraId="476CF2F6" w14:textId="0BF761AE" w:rsidR="00DB2A50" w:rsidRPr="001B2EB5" w:rsidRDefault="00DB2A50" w:rsidP="001B2EB5">
      <w:pPr>
        <w:spacing w:line="240" w:lineRule="auto"/>
        <w:rPr>
          <w:rFonts w:ascii="Times New Roman" w:hAnsi="Times New Roman" w:cs="Times New Roman"/>
        </w:rPr>
      </w:pPr>
      <w:r w:rsidRPr="001B2EB5">
        <w:rPr>
          <w:rFonts w:ascii="Times New Roman" w:hAnsi="Times New Roman" w:cs="Times New Roman"/>
        </w:rPr>
        <w:lastRenderedPageBreak/>
        <w:t>Senator Saner: For students who used Creative Cloud like Premier and After Effects, is there a plan to get those services back for those licenses back under the university or is that not even an option?</w:t>
      </w:r>
    </w:p>
    <w:p w14:paraId="39B1A8D9" w14:textId="42EC0AAB" w:rsidR="00DB2A50" w:rsidRPr="001B2EB5" w:rsidRDefault="00DB2A50" w:rsidP="001B2EB5">
      <w:pPr>
        <w:spacing w:line="240" w:lineRule="auto"/>
        <w:rPr>
          <w:rFonts w:ascii="Times New Roman" w:hAnsi="Times New Roman" w:cs="Times New Roman"/>
        </w:rPr>
      </w:pPr>
      <w:r w:rsidRPr="001B2EB5">
        <w:rPr>
          <w:rFonts w:ascii="Times New Roman" w:hAnsi="Times New Roman" w:cs="Times New Roman"/>
        </w:rPr>
        <w:t xml:space="preserve">Dan Taube: </w:t>
      </w:r>
      <w:r w:rsidR="00793C50">
        <w:rPr>
          <w:rFonts w:ascii="Times New Roman" w:hAnsi="Times New Roman" w:cs="Times New Roman"/>
        </w:rPr>
        <w:t>At</w:t>
      </w:r>
      <w:r w:rsidRPr="001B2EB5">
        <w:rPr>
          <w:rFonts w:ascii="Times New Roman" w:hAnsi="Times New Roman" w:cs="Times New Roman"/>
        </w:rPr>
        <w:t xml:space="preserve"> this time all submitted or otherwise requested licenses for students have been filled. And so if someone doesn</w:t>
      </w:r>
      <w:r w:rsidR="00FA5C9B">
        <w:rPr>
          <w:rFonts w:ascii="Times New Roman" w:hAnsi="Times New Roman" w:cs="Times New Roman"/>
        </w:rPr>
        <w:t>’</w:t>
      </w:r>
      <w:r w:rsidRPr="001B2EB5">
        <w:rPr>
          <w:rFonts w:ascii="Times New Roman" w:hAnsi="Times New Roman" w:cs="Times New Roman"/>
        </w:rPr>
        <w:t>t have a license right now that</w:t>
      </w:r>
      <w:r w:rsidR="00FA5C9B">
        <w:rPr>
          <w:rFonts w:ascii="Times New Roman" w:hAnsi="Times New Roman" w:cs="Times New Roman"/>
        </w:rPr>
        <w:t>’</w:t>
      </w:r>
      <w:r w:rsidRPr="001B2EB5">
        <w:rPr>
          <w:rFonts w:ascii="Times New Roman" w:hAnsi="Times New Roman" w:cs="Times New Roman"/>
        </w:rPr>
        <w:t>s in that student class, it</w:t>
      </w:r>
      <w:r w:rsidR="00FA5C9B">
        <w:rPr>
          <w:rFonts w:ascii="Times New Roman" w:hAnsi="Times New Roman" w:cs="Times New Roman"/>
        </w:rPr>
        <w:t>’</w:t>
      </w:r>
      <w:r w:rsidRPr="001B2EB5">
        <w:rPr>
          <w:rFonts w:ascii="Times New Roman" w:hAnsi="Times New Roman" w:cs="Times New Roman"/>
        </w:rPr>
        <w:t>s submitting a request. In the summertime period where we couldn</w:t>
      </w:r>
      <w:r w:rsidR="00FA5C9B">
        <w:rPr>
          <w:rFonts w:ascii="Times New Roman" w:hAnsi="Times New Roman" w:cs="Times New Roman"/>
        </w:rPr>
        <w:t>’</w:t>
      </w:r>
      <w:r w:rsidRPr="001B2EB5">
        <w:rPr>
          <w:rFonts w:ascii="Times New Roman" w:hAnsi="Times New Roman" w:cs="Times New Roman"/>
        </w:rPr>
        <w:t xml:space="preserve">t reach faculty directly and we requested Deans, Directors, Department </w:t>
      </w:r>
      <w:r w:rsidR="00346001">
        <w:rPr>
          <w:rFonts w:ascii="Times New Roman" w:hAnsi="Times New Roman" w:cs="Times New Roman"/>
        </w:rPr>
        <w:t>C</w:t>
      </w:r>
      <w:r w:rsidRPr="001B2EB5">
        <w:rPr>
          <w:rFonts w:ascii="Times New Roman" w:hAnsi="Times New Roman" w:cs="Times New Roman"/>
        </w:rPr>
        <w:t xml:space="preserve">hairs to respond to a survey, it was name the courses and we will register the courses, pull down </w:t>
      </w:r>
      <w:r w:rsidR="009305FB" w:rsidRPr="001B2EB5">
        <w:rPr>
          <w:rFonts w:ascii="Times New Roman" w:hAnsi="Times New Roman" w:cs="Times New Roman"/>
        </w:rPr>
        <w:t>rosters,</w:t>
      </w:r>
      <w:r w:rsidRPr="001B2EB5">
        <w:rPr>
          <w:rFonts w:ascii="Times New Roman" w:hAnsi="Times New Roman" w:cs="Times New Roman"/>
        </w:rPr>
        <w:t xml:space="preserve"> and give those students the licenses. So all students that have a need can request it and receive it. They shouldn</w:t>
      </w:r>
      <w:r w:rsidR="00FA5C9B">
        <w:rPr>
          <w:rFonts w:ascii="Times New Roman" w:hAnsi="Times New Roman" w:cs="Times New Roman"/>
        </w:rPr>
        <w:t>’</w:t>
      </w:r>
      <w:r w:rsidRPr="001B2EB5">
        <w:rPr>
          <w:rFonts w:ascii="Times New Roman" w:hAnsi="Times New Roman" w:cs="Times New Roman"/>
        </w:rPr>
        <w:t xml:space="preserve">t go out and acquire or purchase otherwise. A component of this agreement has been </w:t>
      </w:r>
      <w:r w:rsidR="00346001">
        <w:rPr>
          <w:rFonts w:ascii="Times New Roman" w:hAnsi="Times New Roman" w:cs="Times New Roman"/>
        </w:rPr>
        <w:t>t</w:t>
      </w:r>
      <w:r w:rsidRPr="001B2EB5">
        <w:rPr>
          <w:rFonts w:ascii="Times New Roman" w:hAnsi="Times New Roman" w:cs="Times New Roman"/>
        </w:rPr>
        <w:t xml:space="preserve">he funding source for students, the whole intention was to make it available for anyone that needed it. </w:t>
      </w:r>
    </w:p>
    <w:p w14:paraId="4F7A24AA" w14:textId="1146FE96" w:rsidR="00DB2A50" w:rsidRPr="001B2EB5" w:rsidRDefault="00DB2A50" w:rsidP="001B2EB5">
      <w:pPr>
        <w:spacing w:line="240" w:lineRule="auto"/>
        <w:rPr>
          <w:rFonts w:ascii="Times New Roman" w:hAnsi="Times New Roman" w:cs="Times New Roman"/>
        </w:rPr>
      </w:pPr>
      <w:r w:rsidRPr="001B2EB5">
        <w:rPr>
          <w:rFonts w:ascii="Times New Roman" w:hAnsi="Times New Roman" w:cs="Times New Roman"/>
        </w:rPr>
        <w:t>Now, in terms of how we acquire them, it is a different avenue than Adobe directly. It</w:t>
      </w:r>
      <w:r w:rsidR="00FA5C9B">
        <w:rPr>
          <w:rFonts w:ascii="Times New Roman" w:hAnsi="Times New Roman" w:cs="Times New Roman"/>
        </w:rPr>
        <w:t>’</w:t>
      </w:r>
      <w:r w:rsidRPr="001B2EB5">
        <w:rPr>
          <w:rFonts w:ascii="Times New Roman" w:hAnsi="Times New Roman" w:cs="Times New Roman"/>
        </w:rPr>
        <w:t>s going through a third-party reseller. And so there is some delay if you submit a request to get the process understood. The only time that a request might be evaluated further and potentially denied is if it</w:t>
      </w:r>
      <w:r w:rsidR="00FA5C9B">
        <w:rPr>
          <w:rFonts w:ascii="Times New Roman" w:hAnsi="Times New Roman" w:cs="Times New Roman"/>
        </w:rPr>
        <w:t>’</w:t>
      </w:r>
      <w:r w:rsidRPr="001B2EB5">
        <w:rPr>
          <w:rFonts w:ascii="Times New Roman" w:hAnsi="Times New Roman" w:cs="Times New Roman"/>
        </w:rPr>
        <w:t>s not an academic, curriculum, research, or institutional need that fits with the funding model. We know some students have offered voluntarily that they were using it for personal business operations. That isn</w:t>
      </w:r>
      <w:r w:rsidR="00FA5C9B">
        <w:rPr>
          <w:rFonts w:ascii="Times New Roman" w:hAnsi="Times New Roman" w:cs="Times New Roman"/>
        </w:rPr>
        <w:t>’</w:t>
      </w:r>
      <w:r w:rsidRPr="001B2EB5">
        <w:rPr>
          <w:rFonts w:ascii="Times New Roman" w:hAnsi="Times New Roman" w:cs="Times New Roman"/>
        </w:rPr>
        <w:t>t covered by the license, unfortunately. Now, are there avenues that I know we can get discounted pricing through our Tech</w:t>
      </w:r>
      <w:r w:rsidR="00346001">
        <w:rPr>
          <w:rFonts w:ascii="Times New Roman" w:hAnsi="Times New Roman" w:cs="Times New Roman"/>
        </w:rPr>
        <w:t>Z</w:t>
      </w:r>
      <w:r w:rsidRPr="001B2EB5">
        <w:rPr>
          <w:rFonts w:ascii="Times New Roman" w:hAnsi="Times New Roman" w:cs="Times New Roman"/>
        </w:rPr>
        <w:t>one operation, that that might be a viable path rather than the fair market that Adobe would list for students otherwise.</w:t>
      </w:r>
    </w:p>
    <w:p w14:paraId="78A531B1" w14:textId="46E7FD45" w:rsidR="00DB2A50" w:rsidRPr="001B2EB5" w:rsidRDefault="00DB2A50" w:rsidP="001B2EB5">
      <w:pPr>
        <w:spacing w:line="240" w:lineRule="auto"/>
        <w:rPr>
          <w:rFonts w:ascii="Times New Roman" w:hAnsi="Times New Roman" w:cs="Times New Roman"/>
        </w:rPr>
      </w:pPr>
      <w:r w:rsidRPr="001B2EB5">
        <w:rPr>
          <w:rFonts w:ascii="Times New Roman" w:hAnsi="Times New Roman" w:cs="Times New Roman"/>
        </w:rPr>
        <w:t>Senator Henry: I have two questions. What about faculty who need to edit Adobe, or PDFs that have been denied access? And also, what about the fact that Fox</w:t>
      </w:r>
      <w:r w:rsidR="00A4247A">
        <w:rPr>
          <w:rFonts w:ascii="Times New Roman" w:hAnsi="Times New Roman" w:cs="Times New Roman"/>
        </w:rPr>
        <w:t>I</w:t>
      </w:r>
      <w:r w:rsidRPr="001B2EB5">
        <w:rPr>
          <w:rFonts w:ascii="Times New Roman" w:hAnsi="Times New Roman" w:cs="Times New Roman"/>
        </w:rPr>
        <w:t xml:space="preserve">t is not compatible with all computer software? </w:t>
      </w:r>
    </w:p>
    <w:p w14:paraId="74705AB1" w14:textId="2FABC561" w:rsidR="00DB2A50" w:rsidRPr="001B2EB5" w:rsidRDefault="00DB2A50" w:rsidP="001B2EB5">
      <w:pPr>
        <w:spacing w:line="240" w:lineRule="auto"/>
        <w:rPr>
          <w:rFonts w:ascii="Times New Roman" w:hAnsi="Times New Roman" w:cs="Times New Roman"/>
        </w:rPr>
      </w:pPr>
      <w:r w:rsidRPr="001B2EB5">
        <w:rPr>
          <w:rFonts w:ascii="Times New Roman" w:hAnsi="Times New Roman" w:cs="Times New Roman"/>
        </w:rPr>
        <w:t>Dan Taube: So in terms of the user interface that</w:t>
      </w:r>
      <w:r w:rsidR="00FA5C9B">
        <w:rPr>
          <w:rFonts w:ascii="Times New Roman" w:hAnsi="Times New Roman" w:cs="Times New Roman"/>
        </w:rPr>
        <w:t>’</w:t>
      </w:r>
      <w:r w:rsidRPr="001B2EB5">
        <w:rPr>
          <w:rFonts w:ascii="Times New Roman" w:hAnsi="Times New Roman" w:cs="Times New Roman"/>
        </w:rPr>
        <w:t>s different, so the tools and the comparison, so a question like compatibility, I don</w:t>
      </w:r>
      <w:r w:rsidR="00FA5C9B">
        <w:rPr>
          <w:rFonts w:ascii="Times New Roman" w:hAnsi="Times New Roman" w:cs="Times New Roman"/>
        </w:rPr>
        <w:t>’</w:t>
      </w:r>
      <w:r w:rsidRPr="001B2EB5">
        <w:rPr>
          <w:rFonts w:ascii="Times New Roman" w:hAnsi="Times New Roman" w:cs="Times New Roman"/>
        </w:rPr>
        <w:t>t have that firsthand. I have the support requests that are going through, officially, the Technology Support Center is the point of contact. And there</w:t>
      </w:r>
      <w:r w:rsidR="00FA5C9B">
        <w:rPr>
          <w:rFonts w:ascii="Times New Roman" w:hAnsi="Times New Roman" w:cs="Times New Roman"/>
        </w:rPr>
        <w:t>’</w:t>
      </w:r>
      <w:r w:rsidRPr="001B2EB5">
        <w:rPr>
          <w:rFonts w:ascii="Times New Roman" w:hAnsi="Times New Roman" w:cs="Times New Roman"/>
        </w:rPr>
        <w:t>s certainly confusion. There</w:t>
      </w:r>
      <w:r w:rsidR="00FA5C9B">
        <w:rPr>
          <w:rFonts w:ascii="Times New Roman" w:hAnsi="Times New Roman" w:cs="Times New Roman"/>
        </w:rPr>
        <w:t>’</w:t>
      </w:r>
      <w:r w:rsidRPr="001B2EB5">
        <w:rPr>
          <w:rFonts w:ascii="Times New Roman" w:hAnsi="Times New Roman" w:cs="Times New Roman"/>
        </w:rPr>
        <w:t>s a</w:t>
      </w:r>
      <w:r w:rsidR="00793C50">
        <w:rPr>
          <w:rFonts w:ascii="Times New Roman" w:hAnsi="Times New Roman" w:cs="Times New Roman"/>
        </w:rPr>
        <w:t>n</w:t>
      </w:r>
      <w:r w:rsidRPr="001B2EB5">
        <w:rPr>
          <w:rFonts w:ascii="Times New Roman" w:hAnsi="Times New Roman" w:cs="Times New Roman"/>
        </w:rPr>
        <w:t xml:space="preserve"> uncertainty of where</w:t>
      </w:r>
      <w:r w:rsidR="00FA5C9B">
        <w:rPr>
          <w:rFonts w:ascii="Times New Roman" w:hAnsi="Times New Roman" w:cs="Times New Roman"/>
        </w:rPr>
        <w:t>’</w:t>
      </w:r>
      <w:r w:rsidRPr="001B2EB5">
        <w:rPr>
          <w:rFonts w:ascii="Times New Roman" w:hAnsi="Times New Roman" w:cs="Times New Roman"/>
        </w:rPr>
        <w:t>s this option or this feature in this platform. I haven</w:t>
      </w:r>
      <w:r w:rsidR="00FA5C9B">
        <w:rPr>
          <w:rFonts w:ascii="Times New Roman" w:hAnsi="Times New Roman" w:cs="Times New Roman"/>
        </w:rPr>
        <w:t>’</w:t>
      </w:r>
      <w:r w:rsidRPr="001B2EB5">
        <w:rPr>
          <w:rFonts w:ascii="Times New Roman" w:hAnsi="Times New Roman" w:cs="Times New Roman"/>
        </w:rPr>
        <w:t>t heard compatibility issues. In terms of PDF editing on its face, if that is the need, Fox</w:t>
      </w:r>
      <w:r w:rsidR="00A4247A">
        <w:rPr>
          <w:rFonts w:ascii="Times New Roman" w:hAnsi="Times New Roman" w:cs="Times New Roman"/>
        </w:rPr>
        <w:t>I</w:t>
      </w:r>
      <w:r w:rsidRPr="001B2EB5">
        <w:rPr>
          <w:rFonts w:ascii="Times New Roman" w:hAnsi="Times New Roman" w:cs="Times New Roman"/>
        </w:rPr>
        <w:t>t is where we strongly encourage starting with, if you still have a need that</w:t>
      </w:r>
      <w:r w:rsidR="00FA5C9B">
        <w:rPr>
          <w:rFonts w:ascii="Times New Roman" w:hAnsi="Times New Roman" w:cs="Times New Roman"/>
        </w:rPr>
        <w:t>’</w:t>
      </w:r>
      <w:r w:rsidRPr="001B2EB5">
        <w:rPr>
          <w:rFonts w:ascii="Times New Roman" w:hAnsi="Times New Roman" w:cs="Times New Roman"/>
        </w:rPr>
        <w:t>s, say, for example, certain federal grants have certain acrobat-built forms that are only according to the federal sponsor able to be submitted with Acrobat Pro. That</w:t>
      </w:r>
      <w:r w:rsidR="00FA5C9B">
        <w:rPr>
          <w:rFonts w:ascii="Times New Roman" w:hAnsi="Times New Roman" w:cs="Times New Roman"/>
        </w:rPr>
        <w:t>’</w:t>
      </w:r>
      <w:r w:rsidRPr="001B2EB5">
        <w:rPr>
          <w:rFonts w:ascii="Times New Roman" w:hAnsi="Times New Roman" w:cs="Times New Roman"/>
        </w:rPr>
        <w:t xml:space="preserve">s a case to fill out the form, mark an exception box, and explain it. Another example is if you are either in a dedicated or primarily responsible for PDF remediation for accessibility, both tools can do it, but Acrobat Pro is the primary solution for that when your volume of processing large textbooks or other documents for that purpose. </w:t>
      </w:r>
    </w:p>
    <w:p w14:paraId="5C55EF9B" w14:textId="71702E34" w:rsidR="00DB2A50" w:rsidRPr="001B2EB5" w:rsidRDefault="00DB2A50" w:rsidP="001B2EB5">
      <w:pPr>
        <w:spacing w:line="240" w:lineRule="auto"/>
        <w:rPr>
          <w:rFonts w:ascii="Times New Roman" w:hAnsi="Times New Roman" w:cs="Times New Roman"/>
        </w:rPr>
      </w:pPr>
      <w:r w:rsidRPr="001B2EB5">
        <w:rPr>
          <w:rFonts w:ascii="Times New Roman" w:hAnsi="Times New Roman" w:cs="Times New Roman"/>
        </w:rPr>
        <w:t>There is in terms of accessibility maybe the still outstanding questions of do we have all the features enabled? There is actual organizing with the digital accessibility committee to start speaking on and giving some feedback and guidance on the experiences that they</w:t>
      </w:r>
      <w:r w:rsidR="00FA5C9B">
        <w:rPr>
          <w:rFonts w:ascii="Times New Roman" w:hAnsi="Times New Roman" w:cs="Times New Roman"/>
        </w:rPr>
        <w:t>’</w:t>
      </w:r>
      <w:r w:rsidRPr="001B2EB5">
        <w:rPr>
          <w:rFonts w:ascii="Times New Roman" w:hAnsi="Times New Roman" w:cs="Times New Roman"/>
        </w:rPr>
        <w:t xml:space="preserve">ve been seeing. So eventually this does turn into a “what if everyone finds a need for exception.” Right now, in total, we have 160 Acrobat Pro licenses, and they have been selectively given to these exception cases where we validated </w:t>
      </w:r>
      <w:r w:rsidR="00EA3EAA" w:rsidRPr="001B2EB5">
        <w:rPr>
          <w:rFonts w:ascii="Times New Roman" w:hAnsi="Times New Roman" w:cs="Times New Roman"/>
        </w:rPr>
        <w:t>F</w:t>
      </w:r>
      <w:r w:rsidRPr="001B2EB5">
        <w:rPr>
          <w:rFonts w:ascii="Times New Roman" w:hAnsi="Times New Roman" w:cs="Times New Roman"/>
        </w:rPr>
        <w:t>ox</w:t>
      </w:r>
      <w:r w:rsidR="00A4247A">
        <w:rPr>
          <w:rFonts w:ascii="Times New Roman" w:hAnsi="Times New Roman" w:cs="Times New Roman"/>
        </w:rPr>
        <w:t>I</w:t>
      </w:r>
      <w:r w:rsidRPr="001B2EB5">
        <w:rPr>
          <w:rFonts w:ascii="Times New Roman" w:hAnsi="Times New Roman" w:cs="Times New Roman"/>
        </w:rPr>
        <w:t>t isn</w:t>
      </w:r>
      <w:r w:rsidR="00FA5C9B">
        <w:rPr>
          <w:rFonts w:ascii="Times New Roman" w:hAnsi="Times New Roman" w:cs="Times New Roman"/>
        </w:rPr>
        <w:t>’</w:t>
      </w:r>
      <w:r w:rsidRPr="001B2EB5">
        <w:rPr>
          <w:rFonts w:ascii="Times New Roman" w:hAnsi="Times New Roman" w:cs="Times New Roman"/>
        </w:rPr>
        <w:t>t working. I understand the pain of going through the support cycle and making your case, but if you are genuinely hitting those barriers, Acrobat Pro will be available. I just don</w:t>
      </w:r>
      <w:r w:rsidR="00FA5C9B">
        <w:rPr>
          <w:rFonts w:ascii="Times New Roman" w:hAnsi="Times New Roman" w:cs="Times New Roman"/>
        </w:rPr>
        <w:t>’</w:t>
      </w:r>
      <w:r w:rsidRPr="001B2EB5">
        <w:rPr>
          <w:rFonts w:ascii="Times New Roman" w:hAnsi="Times New Roman" w:cs="Times New Roman"/>
        </w:rPr>
        <w:t xml:space="preserve">t know the timeline as we hit that 160 being distributed in full. If you happen to be a </w:t>
      </w:r>
      <w:r w:rsidR="00A4247A">
        <w:rPr>
          <w:rFonts w:ascii="Times New Roman" w:hAnsi="Times New Roman" w:cs="Times New Roman"/>
        </w:rPr>
        <w:t>C</w:t>
      </w:r>
      <w:r w:rsidRPr="001B2EB5">
        <w:rPr>
          <w:rFonts w:ascii="Times New Roman" w:hAnsi="Times New Roman" w:cs="Times New Roman"/>
        </w:rPr>
        <w:t xml:space="preserve">reative </w:t>
      </w:r>
      <w:r w:rsidR="00A4247A">
        <w:rPr>
          <w:rFonts w:ascii="Times New Roman" w:hAnsi="Times New Roman" w:cs="Times New Roman"/>
        </w:rPr>
        <w:t>C</w:t>
      </w:r>
      <w:r w:rsidRPr="001B2EB5">
        <w:rPr>
          <w:rFonts w:ascii="Times New Roman" w:hAnsi="Times New Roman" w:cs="Times New Roman"/>
        </w:rPr>
        <w:t xml:space="preserve">loud license </w:t>
      </w:r>
      <w:r w:rsidR="009305FB" w:rsidRPr="001B2EB5">
        <w:rPr>
          <w:rFonts w:ascii="Times New Roman" w:hAnsi="Times New Roman" w:cs="Times New Roman"/>
        </w:rPr>
        <w:t>individual because</w:t>
      </w:r>
      <w:r w:rsidRPr="001B2EB5">
        <w:rPr>
          <w:rFonts w:ascii="Times New Roman" w:hAnsi="Times New Roman" w:cs="Times New Roman"/>
        </w:rPr>
        <w:t xml:space="preserve"> your course of curriculum otherwise got it, you do have Acrobat Pro through that. </w:t>
      </w:r>
      <w:r w:rsidR="00A4247A">
        <w:rPr>
          <w:rFonts w:ascii="Times New Roman" w:hAnsi="Times New Roman" w:cs="Times New Roman"/>
        </w:rPr>
        <w:t>I</w:t>
      </w:r>
      <w:r w:rsidRPr="001B2EB5">
        <w:rPr>
          <w:rFonts w:ascii="Times New Roman" w:hAnsi="Times New Roman" w:cs="Times New Roman"/>
        </w:rPr>
        <w:t>t</w:t>
      </w:r>
      <w:r w:rsidR="00FA5C9B">
        <w:rPr>
          <w:rFonts w:ascii="Times New Roman" w:hAnsi="Times New Roman" w:cs="Times New Roman"/>
        </w:rPr>
        <w:t>’</w:t>
      </w:r>
      <w:r w:rsidRPr="001B2EB5">
        <w:rPr>
          <w:rFonts w:ascii="Times New Roman" w:hAnsi="Times New Roman" w:cs="Times New Roman"/>
        </w:rPr>
        <w:t xml:space="preserve">s very hard to communicate all of these components in any effective way, but you might have Acrobat Pro if you have </w:t>
      </w:r>
      <w:r w:rsidR="00A4247A">
        <w:rPr>
          <w:rFonts w:ascii="Times New Roman" w:hAnsi="Times New Roman" w:cs="Times New Roman"/>
        </w:rPr>
        <w:t>C</w:t>
      </w:r>
      <w:r w:rsidRPr="001B2EB5">
        <w:rPr>
          <w:rFonts w:ascii="Times New Roman" w:hAnsi="Times New Roman" w:cs="Times New Roman"/>
        </w:rPr>
        <w:t xml:space="preserve">reative </w:t>
      </w:r>
      <w:r w:rsidR="00A4247A">
        <w:rPr>
          <w:rFonts w:ascii="Times New Roman" w:hAnsi="Times New Roman" w:cs="Times New Roman"/>
        </w:rPr>
        <w:t>C</w:t>
      </w:r>
      <w:r w:rsidRPr="001B2EB5">
        <w:rPr>
          <w:rFonts w:ascii="Times New Roman" w:hAnsi="Times New Roman" w:cs="Times New Roman"/>
        </w:rPr>
        <w:t>loud in full.</w:t>
      </w:r>
    </w:p>
    <w:p w14:paraId="67D60258" w14:textId="69283D94" w:rsidR="00DB2A50" w:rsidRPr="001B2EB5" w:rsidRDefault="00DB2A50" w:rsidP="001B2EB5">
      <w:pPr>
        <w:spacing w:line="240" w:lineRule="auto"/>
        <w:rPr>
          <w:rFonts w:ascii="Times New Roman" w:hAnsi="Times New Roman" w:cs="Times New Roman"/>
        </w:rPr>
      </w:pPr>
      <w:r w:rsidRPr="001B2EB5">
        <w:rPr>
          <w:rFonts w:ascii="Times New Roman" w:hAnsi="Times New Roman" w:cs="Times New Roman"/>
        </w:rPr>
        <w:lastRenderedPageBreak/>
        <w:t>Senator Stewart: Some of this may have been answered at least in part in Provost Yazedjian</w:t>
      </w:r>
      <w:r w:rsidR="00FA5C9B">
        <w:rPr>
          <w:rFonts w:ascii="Times New Roman" w:hAnsi="Times New Roman" w:cs="Times New Roman"/>
        </w:rPr>
        <w:t>’</w:t>
      </w:r>
      <w:r w:rsidRPr="001B2EB5">
        <w:rPr>
          <w:rFonts w:ascii="Times New Roman" w:hAnsi="Times New Roman" w:cs="Times New Roman"/>
        </w:rPr>
        <w:t>s email, but as you were just discussing, one of the main needs that faculty have for PDF editors right now is ADA compliance, right? Are there going to be training sessions on how to use this new software in order to learn how to remediate? Because that</w:t>
      </w:r>
      <w:r w:rsidR="00FA5C9B">
        <w:rPr>
          <w:rFonts w:ascii="Times New Roman" w:hAnsi="Times New Roman" w:cs="Times New Roman"/>
        </w:rPr>
        <w:t>’</w:t>
      </w:r>
      <w:r w:rsidRPr="001B2EB5">
        <w:rPr>
          <w:rFonts w:ascii="Times New Roman" w:hAnsi="Times New Roman" w:cs="Times New Roman"/>
        </w:rPr>
        <w:t>s not an easy process, even in Adobe.</w:t>
      </w:r>
    </w:p>
    <w:p w14:paraId="317F322F" w14:textId="77777777" w:rsidR="00DB2A50" w:rsidRPr="001B2EB5" w:rsidRDefault="00DB2A50" w:rsidP="001B2EB5">
      <w:pPr>
        <w:spacing w:line="240" w:lineRule="auto"/>
        <w:rPr>
          <w:rFonts w:ascii="Times New Roman" w:hAnsi="Times New Roman" w:cs="Times New Roman"/>
        </w:rPr>
      </w:pPr>
    </w:p>
    <w:p w14:paraId="45C7DE4F" w14:textId="23EB7CB6" w:rsidR="003B79DE" w:rsidRPr="001B2EB5" w:rsidRDefault="003B79DE" w:rsidP="001B2EB5">
      <w:pPr>
        <w:spacing w:line="240" w:lineRule="auto"/>
        <w:rPr>
          <w:rFonts w:ascii="Times New Roman" w:hAnsi="Times New Roman" w:cs="Times New Roman"/>
        </w:rPr>
      </w:pPr>
      <w:r w:rsidRPr="001B2EB5">
        <w:rPr>
          <w:rFonts w:ascii="Times New Roman" w:hAnsi="Times New Roman" w:cs="Times New Roman"/>
        </w:rPr>
        <w:t>Dan Taube: So yes, just so the timing of all this was unfortunate many levels, but one of our subject matter experts on this very topic happened to also have vacation at the same time and so only this week I was able to connect with that individual, as well as in a discussion about this topic on how does CIPD position to specifically help and train and put together materials. And so that is the, when I say they</w:t>
      </w:r>
      <w:r w:rsidR="00FA5C9B">
        <w:rPr>
          <w:rFonts w:ascii="Times New Roman" w:hAnsi="Times New Roman" w:cs="Times New Roman"/>
        </w:rPr>
        <w:t>’</w:t>
      </w:r>
      <w:r w:rsidRPr="001B2EB5">
        <w:rPr>
          <w:rFonts w:ascii="Times New Roman" w:hAnsi="Times New Roman" w:cs="Times New Roman"/>
        </w:rPr>
        <w:t>re organizing the Digital Accessibility Committee, that is what I</w:t>
      </w:r>
      <w:r w:rsidR="00FA5C9B">
        <w:rPr>
          <w:rFonts w:ascii="Times New Roman" w:hAnsi="Times New Roman" w:cs="Times New Roman"/>
        </w:rPr>
        <w:t>’</w:t>
      </w:r>
      <w:r w:rsidRPr="001B2EB5">
        <w:rPr>
          <w:rFonts w:ascii="Times New Roman" w:hAnsi="Times New Roman" w:cs="Times New Roman"/>
        </w:rPr>
        <w:t>m referencing. As I left it through the discussion this week, they should have a message next week about what</w:t>
      </w:r>
      <w:r w:rsidR="00FA5C9B">
        <w:rPr>
          <w:rFonts w:ascii="Times New Roman" w:hAnsi="Times New Roman" w:cs="Times New Roman"/>
        </w:rPr>
        <w:t>’</w:t>
      </w:r>
      <w:r w:rsidRPr="001B2EB5">
        <w:rPr>
          <w:rFonts w:ascii="Times New Roman" w:hAnsi="Times New Roman" w:cs="Times New Roman"/>
        </w:rPr>
        <w:t>s being offered, the timeline, the expectations, even references to, if you</w:t>
      </w:r>
      <w:r w:rsidR="00FA5C9B">
        <w:rPr>
          <w:rFonts w:ascii="Times New Roman" w:hAnsi="Times New Roman" w:cs="Times New Roman"/>
        </w:rPr>
        <w:t>’</w:t>
      </w:r>
      <w:r w:rsidRPr="001B2EB5">
        <w:rPr>
          <w:rFonts w:ascii="Times New Roman" w:hAnsi="Times New Roman" w:cs="Times New Roman"/>
        </w:rPr>
        <w:t>re not familiar, this past year they did a lot of that effort with Acrobat Pro because of the April federal compliance enforcement deadlines that were then postponed to the next April. They</w:t>
      </w:r>
      <w:r w:rsidR="00FA5C9B">
        <w:rPr>
          <w:rFonts w:ascii="Times New Roman" w:hAnsi="Times New Roman" w:cs="Times New Roman"/>
        </w:rPr>
        <w:t>’</w:t>
      </w:r>
      <w:r w:rsidRPr="001B2EB5">
        <w:rPr>
          <w:rFonts w:ascii="Times New Roman" w:hAnsi="Times New Roman" w:cs="Times New Roman"/>
        </w:rPr>
        <w:t>re going to have some messaging that</w:t>
      </w:r>
      <w:r w:rsidR="00FA5C9B">
        <w:rPr>
          <w:rFonts w:ascii="Times New Roman" w:hAnsi="Times New Roman" w:cs="Times New Roman"/>
        </w:rPr>
        <w:t>’</w:t>
      </w:r>
      <w:r w:rsidRPr="001B2EB5">
        <w:rPr>
          <w:rFonts w:ascii="Times New Roman" w:hAnsi="Times New Roman" w:cs="Times New Roman"/>
        </w:rPr>
        <w:t>s around the whole picture, not just Acrobat Pro, Foxit, but also the coming expectations. In addition to that, it is evaluating a specific capability that is, when you get a sense of all of the PDFs that exist and all of the work that goes into it, if you</w:t>
      </w:r>
      <w:r w:rsidR="00FA5C9B">
        <w:rPr>
          <w:rFonts w:ascii="Times New Roman" w:hAnsi="Times New Roman" w:cs="Times New Roman"/>
        </w:rPr>
        <w:t>’</w:t>
      </w:r>
      <w:r w:rsidRPr="001B2EB5">
        <w:rPr>
          <w:rFonts w:ascii="Times New Roman" w:hAnsi="Times New Roman" w:cs="Times New Roman"/>
        </w:rPr>
        <w:t>ve ever done that yourself, We need a bulk capability and there are solutions out there that have been proposed evaluating and making sure that we can fund those as opposed to just rely on every individual to possibly become experts and tagging and processing and mediating PDFs. And so I don</w:t>
      </w:r>
      <w:r w:rsidR="00FA5C9B">
        <w:rPr>
          <w:rFonts w:ascii="Times New Roman" w:hAnsi="Times New Roman" w:cs="Times New Roman"/>
        </w:rPr>
        <w:t>’</w:t>
      </w:r>
      <w:r w:rsidRPr="001B2EB5">
        <w:rPr>
          <w:rFonts w:ascii="Times New Roman" w:hAnsi="Times New Roman" w:cs="Times New Roman"/>
        </w:rPr>
        <w:t>t want to speak for say CIPD and what they will exactly deliver or even the digital accessibility committee, I know that they</w:t>
      </w:r>
      <w:r w:rsidR="00FA5C9B">
        <w:rPr>
          <w:rFonts w:ascii="Times New Roman" w:hAnsi="Times New Roman" w:cs="Times New Roman"/>
        </w:rPr>
        <w:t>’</w:t>
      </w:r>
      <w:r w:rsidRPr="001B2EB5">
        <w:rPr>
          <w:rFonts w:ascii="Times New Roman" w:hAnsi="Times New Roman" w:cs="Times New Roman"/>
        </w:rPr>
        <w:t>re organizing to release the message as soon as possible. I think they</w:t>
      </w:r>
      <w:r w:rsidR="00FA5C9B">
        <w:rPr>
          <w:rFonts w:ascii="Times New Roman" w:hAnsi="Times New Roman" w:cs="Times New Roman"/>
        </w:rPr>
        <w:t>’</w:t>
      </w:r>
      <w:r w:rsidRPr="001B2EB5">
        <w:rPr>
          <w:rFonts w:ascii="Times New Roman" w:hAnsi="Times New Roman" w:cs="Times New Roman"/>
        </w:rPr>
        <w:t>re already engaging with some areas that have designated needs or organized conversations already this week, so that might already be starting.</w:t>
      </w:r>
    </w:p>
    <w:p w14:paraId="19EFA815" w14:textId="475B6125" w:rsidR="003B79DE" w:rsidRPr="001B2EB5" w:rsidRDefault="003B79DE" w:rsidP="001B2EB5">
      <w:pPr>
        <w:spacing w:line="240" w:lineRule="auto"/>
        <w:rPr>
          <w:rFonts w:ascii="Times New Roman" w:hAnsi="Times New Roman" w:cs="Times New Roman"/>
        </w:rPr>
      </w:pPr>
      <w:r w:rsidRPr="001B2EB5">
        <w:rPr>
          <w:rFonts w:ascii="Times New Roman" w:hAnsi="Times New Roman" w:cs="Times New Roman"/>
        </w:rPr>
        <w:t>Senator Marshack: I have just a question about the longevity of the license, I guess, if a student is visiting a CTK class, taking a CTK class, but they</w:t>
      </w:r>
      <w:r w:rsidR="00FA5C9B">
        <w:rPr>
          <w:rFonts w:ascii="Times New Roman" w:hAnsi="Times New Roman" w:cs="Times New Roman"/>
        </w:rPr>
        <w:t>’</w:t>
      </w:r>
      <w:r w:rsidRPr="001B2EB5">
        <w:rPr>
          <w:rFonts w:ascii="Times New Roman" w:hAnsi="Times New Roman" w:cs="Times New Roman"/>
        </w:rPr>
        <w:t>re from another unit, I guess, that they will have that Adobe license during that semester. And then the minute it</w:t>
      </w:r>
      <w:r w:rsidR="00FA5C9B">
        <w:rPr>
          <w:rFonts w:ascii="Times New Roman" w:hAnsi="Times New Roman" w:cs="Times New Roman"/>
        </w:rPr>
        <w:t>’</w:t>
      </w:r>
      <w:r w:rsidRPr="001B2EB5">
        <w:rPr>
          <w:rFonts w:ascii="Times New Roman" w:hAnsi="Times New Roman" w:cs="Times New Roman"/>
        </w:rPr>
        <w:t>s the class, the semester ends, like at the end of finals or something, then that goes away. And then whoever joins the class again, the next semester will be awarded that?</w:t>
      </w:r>
    </w:p>
    <w:p w14:paraId="1A0FDEDC" w14:textId="57B3C562" w:rsidR="003B79DE" w:rsidRPr="001B2EB5" w:rsidRDefault="003B79DE" w:rsidP="001B2EB5">
      <w:pPr>
        <w:spacing w:line="240" w:lineRule="auto"/>
        <w:rPr>
          <w:rFonts w:ascii="Times New Roman" w:hAnsi="Times New Roman" w:cs="Times New Roman"/>
        </w:rPr>
      </w:pPr>
      <w:r w:rsidRPr="001B2EB5">
        <w:rPr>
          <w:rFonts w:ascii="Times New Roman" w:hAnsi="Times New Roman" w:cs="Times New Roman"/>
        </w:rPr>
        <w:t>Dan Taube: Yes, where there have been course submissions, because throughout this whole process, there are courses submitted, but then individuals requesting and saying, “I need it for a course.” And we</w:t>
      </w:r>
      <w:r w:rsidR="00FA5C9B">
        <w:rPr>
          <w:rFonts w:ascii="Times New Roman" w:hAnsi="Times New Roman" w:cs="Times New Roman"/>
        </w:rPr>
        <w:t>’</w:t>
      </w:r>
      <w:r w:rsidRPr="001B2EB5">
        <w:rPr>
          <w:rFonts w:ascii="Times New Roman" w:hAnsi="Times New Roman" w:cs="Times New Roman"/>
        </w:rPr>
        <w:t>re trying to get all that data aggregated, but once we are settled, yes, that course is registered and automatically, if you</w:t>
      </w:r>
      <w:r w:rsidR="00FA5C9B">
        <w:rPr>
          <w:rFonts w:ascii="Times New Roman" w:hAnsi="Times New Roman" w:cs="Times New Roman"/>
        </w:rPr>
        <w:t>’</w:t>
      </w:r>
      <w:r w:rsidRPr="001B2EB5">
        <w:rPr>
          <w:rFonts w:ascii="Times New Roman" w:hAnsi="Times New Roman" w:cs="Times New Roman"/>
        </w:rPr>
        <w:t>re on that roster, you will receive the license without doing any request. Now, we</w:t>
      </w:r>
      <w:r w:rsidR="00FA5C9B">
        <w:rPr>
          <w:rFonts w:ascii="Times New Roman" w:hAnsi="Times New Roman" w:cs="Times New Roman"/>
        </w:rPr>
        <w:t>’</w:t>
      </w:r>
      <w:r w:rsidRPr="001B2EB5">
        <w:rPr>
          <w:rFonts w:ascii="Times New Roman" w:hAnsi="Times New Roman" w:cs="Times New Roman"/>
        </w:rPr>
        <w:t>ve talked about, but we</w:t>
      </w:r>
      <w:r w:rsidR="00FA5C9B">
        <w:rPr>
          <w:rFonts w:ascii="Times New Roman" w:hAnsi="Times New Roman" w:cs="Times New Roman"/>
        </w:rPr>
        <w:t>’</w:t>
      </w:r>
      <w:r w:rsidRPr="001B2EB5">
        <w:rPr>
          <w:rFonts w:ascii="Times New Roman" w:hAnsi="Times New Roman" w:cs="Times New Roman"/>
        </w:rPr>
        <w:t>ve not confirmed that question of, I</w:t>
      </w:r>
      <w:r w:rsidR="00FA5C9B">
        <w:rPr>
          <w:rFonts w:ascii="Times New Roman" w:hAnsi="Times New Roman" w:cs="Times New Roman"/>
        </w:rPr>
        <w:t>’</w:t>
      </w:r>
      <w:r w:rsidRPr="001B2EB5">
        <w:rPr>
          <w:rFonts w:ascii="Times New Roman" w:hAnsi="Times New Roman" w:cs="Times New Roman"/>
        </w:rPr>
        <w:t>m no longer in that registered course. Do I lose it within the year? We haven</w:t>
      </w:r>
      <w:r w:rsidR="00FA5C9B">
        <w:rPr>
          <w:rFonts w:ascii="Times New Roman" w:hAnsi="Times New Roman" w:cs="Times New Roman"/>
        </w:rPr>
        <w:t>’</w:t>
      </w:r>
      <w:r w:rsidRPr="001B2EB5">
        <w:rPr>
          <w:rFonts w:ascii="Times New Roman" w:hAnsi="Times New Roman" w:cs="Times New Roman"/>
        </w:rPr>
        <w:t>t determined that. The deadline being obviously December timeline one, or if withdrawals happen. What we know is from the student side, right now, we</w:t>
      </w:r>
      <w:r w:rsidR="00FA5C9B">
        <w:rPr>
          <w:rFonts w:ascii="Times New Roman" w:hAnsi="Times New Roman" w:cs="Times New Roman"/>
        </w:rPr>
        <w:t>’</w:t>
      </w:r>
      <w:r w:rsidRPr="001B2EB5">
        <w:rPr>
          <w:rFonts w:ascii="Times New Roman" w:hAnsi="Times New Roman" w:cs="Times New Roman"/>
        </w:rPr>
        <w:t>ve been able to acquire those licenses and meet the increased need. I</w:t>
      </w:r>
      <w:r w:rsidR="00FA5C9B">
        <w:rPr>
          <w:rFonts w:ascii="Times New Roman" w:hAnsi="Times New Roman" w:cs="Times New Roman"/>
        </w:rPr>
        <w:t>’</w:t>
      </w:r>
      <w:r w:rsidRPr="001B2EB5">
        <w:rPr>
          <w:rFonts w:ascii="Times New Roman" w:hAnsi="Times New Roman" w:cs="Times New Roman"/>
        </w:rPr>
        <w:t xml:space="preserve">m not too worried about that. </w:t>
      </w:r>
    </w:p>
    <w:p w14:paraId="1361D15B" w14:textId="3C185A57" w:rsidR="003B79DE" w:rsidRPr="001B2EB5" w:rsidRDefault="003B79DE" w:rsidP="001B2EB5">
      <w:pPr>
        <w:spacing w:line="240" w:lineRule="auto"/>
        <w:rPr>
          <w:rFonts w:ascii="Times New Roman" w:hAnsi="Times New Roman" w:cs="Times New Roman"/>
        </w:rPr>
      </w:pPr>
      <w:r w:rsidRPr="001B2EB5">
        <w:rPr>
          <w:rFonts w:ascii="Times New Roman" w:hAnsi="Times New Roman" w:cs="Times New Roman"/>
        </w:rPr>
        <w:t>After this, the course is being registered</w:t>
      </w:r>
      <w:r w:rsidR="00DC0A67">
        <w:rPr>
          <w:rFonts w:ascii="Times New Roman" w:hAnsi="Times New Roman" w:cs="Times New Roman"/>
        </w:rPr>
        <w:t xml:space="preserve"> a</w:t>
      </w:r>
      <w:r w:rsidRPr="001B2EB5">
        <w:rPr>
          <w:rFonts w:ascii="Times New Roman" w:hAnsi="Times New Roman" w:cs="Times New Roman"/>
        </w:rPr>
        <w:t>nd making sure new courses that adopt Adobe can</w:t>
      </w:r>
      <w:r w:rsidR="00FA5C9B">
        <w:rPr>
          <w:rFonts w:ascii="Times New Roman" w:hAnsi="Times New Roman" w:cs="Times New Roman"/>
        </w:rPr>
        <w:t>’</w:t>
      </w:r>
      <w:r w:rsidRPr="001B2EB5">
        <w:rPr>
          <w:rFonts w:ascii="Times New Roman" w:hAnsi="Times New Roman" w:cs="Times New Roman"/>
        </w:rPr>
        <w:t>t be registered in a process that was that survey. That</w:t>
      </w:r>
      <w:r w:rsidR="00FA5C9B">
        <w:rPr>
          <w:rFonts w:ascii="Times New Roman" w:hAnsi="Times New Roman" w:cs="Times New Roman"/>
        </w:rPr>
        <w:t>’</w:t>
      </w:r>
      <w:r w:rsidRPr="001B2EB5">
        <w:rPr>
          <w:rFonts w:ascii="Times New Roman" w:hAnsi="Times New Roman" w:cs="Times New Roman"/>
        </w:rPr>
        <w:t>s an ongoing conversation. I think importantly with it is also where we</w:t>
      </w:r>
      <w:r w:rsidR="00FA5C9B">
        <w:rPr>
          <w:rFonts w:ascii="Times New Roman" w:hAnsi="Times New Roman" w:cs="Times New Roman"/>
        </w:rPr>
        <w:t>’</w:t>
      </w:r>
      <w:r w:rsidRPr="001B2EB5">
        <w:rPr>
          <w:rFonts w:ascii="Times New Roman" w:hAnsi="Times New Roman" w:cs="Times New Roman"/>
        </w:rPr>
        <w:t xml:space="preserve">ve received survey responses from Deans, </w:t>
      </w:r>
      <w:r w:rsidR="00DC0A67">
        <w:rPr>
          <w:rFonts w:ascii="Times New Roman" w:hAnsi="Times New Roman" w:cs="Times New Roman"/>
        </w:rPr>
        <w:t>D</w:t>
      </w:r>
      <w:r w:rsidRPr="001B2EB5">
        <w:rPr>
          <w:rFonts w:ascii="Times New Roman" w:hAnsi="Times New Roman" w:cs="Times New Roman"/>
        </w:rPr>
        <w:t xml:space="preserve">irectors, </w:t>
      </w:r>
      <w:r w:rsidR="00DC0A67">
        <w:rPr>
          <w:rFonts w:ascii="Times New Roman" w:hAnsi="Times New Roman" w:cs="Times New Roman"/>
        </w:rPr>
        <w:t>D</w:t>
      </w:r>
      <w:r w:rsidRPr="001B2EB5">
        <w:rPr>
          <w:rFonts w:ascii="Times New Roman" w:hAnsi="Times New Roman" w:cs="Times New Roman"/>
        </w:rPr>
        <w:t xml:space="preserve">epartment </w:t>
      </w:r>
      <w:r w:rsidR="00DC0A67">
        <w:rPr>
          <w:rFonts w:ascii="Times New Roman" w:hAnsi="Times New Roman" w:cs="Times New Roman"/>
        </w:rPr>
        <w:t>C</w:t>
      </w:r>
      <w:r w:rsidRPr="001B2EB5">
        <w:rPr>
          <w:rFonts w:ascii="Times New Roman" w:hAnsi="Times New Roman" w:cs="Times New Roman"/>
        </w:rPr>
        <w:t>hairs that are not necessarily fully knowledgeable about the courses and the needs, we know that</w:t>
      </w:r>
      <w:r w:rsidR="00FA5C9B">
        <w:rPr>
          <w:rFonts w:ascii="Times New Roman" w:hAnsi="Times New Roman" w:cs="Times New Roman"/>
        </w:rPr>
        <w:t>’</w:t>
      </w:r>
      <w:r w:rsidRPr="001B2EB5">
        <w:rPr>
          <w:rFonts w:ascii="Times New Roman" w:hAnsi="Times New Roman" w:cs="Times New Roman"/>
        </w:rPr>
        <w:t>s incomplete as well. And so this, I</w:t>
      </w:r>
      <w:r w:rsidR="00FA5C9B">
        <w:rPr>
          <w:rFonts w:ascii="Times New Roman" w:hAnsi="Times New Roman" w:cs="Times New Roman"/>
        </w:rPr>
        <w:t>’</w:t>
      </w:r>
      <w:r w:rsidRPr="001B2EB5">
        <w:rPr>
          <w:rFonts w:ascii="Times New Roman" w:hAnsi="Times New Roman" w:cs="Times New Roman"/>
        </w:rPr>
        <w:t xml:space="preserve">ve offered and Glen would echo, I am on Adobe until that </w:t>
      </w:r>
      <w:r w:rsidRPr="001B2EB5">
        <w:rPr>
          <w:rFonts w:ascii="Times New Roman" w:hAnsi="Times New Roman" w:cs="Times New Roman"/>
        </w:rPr>
        <w:lastRenderedPageBreak/>
        <w:t xml:space="preserve">settles, even though we do have a great and welcome new CIO. For </w:t>
      </w:r>
      <w:r w:rsidR="00EA3EAA" w:rsidRPr="001B2EB5">
        <w:rPr>
          <w:rFonts w:ascii="Times New Roman" w:hAnsi="Times New Roman" w:cs="Times New Roman"/>
        </w:rPr>
        <w:t>continuity</w:t>
      </w:r>
      <w:r w:rsidR="00FA5C9B">
        <w:rPr>
          <w:rFonts w:ascii="Times New Roman" w:hAnsi="Times New Roman" w:cs="Times New Roman"/>
        </w:rPr>
        <w:t>’</w:t>
      </w:r>
      <w:r w:rsidR="00EA3EAA" w:rsidRPr="001B2EB5">
        <w:rPr>
          <w:rFonts w:ascii="Times New Roman" w:hAnsi="Times New Roman" w:cs="Times New Roman"/>
        </w:rPr>
        <w:t>s</w:t>
      </w:r>
      <w:r w:rsidRPr="001B2EB5">
        <w:rPr>
          <w:rFonts w:ascii="Times New Roman" w:hAnsi="Times New Roman" w:cs="Times New Roman"/>
        </w:rPr>
        <w:t xml:space="preserve"> sake and making sure that these kind of commitments we can see through to the end.</w:t>
      </w:r>
    </w:p>
    <w:p w14:paraId="2AA9531F" w14:textId="3399430F" w:rsidR="003B79DE" w:rsidRPr="001B2EB5" w:rsidRDefault="003B79DE" w:rsidP="001B2EB5">
      <w:pPr>
        <w:spacing w:line="240" w:lineRule="auto"/>
        <w:rPr>
          <w:rFonts w:ascii="Times New Roman" w:hAnsi="Times New Roman" w:cs="Times New Roman"/>
        </w:rPr>
      </w:pPr>
      <w:r w:rsidRPr="001B2EB5">
        <w:rPr>
          <w:rFonts w:ascii="Times New Roman" w:hAnsi="Times New Roman" w:cs="Times New Roman"/>
        </w:rPr>
        <w:t xml:space="preserve">Senator Marshack: Can I ask a follow-up question? </w:t>
      </w:r>
      <w:r w:rsidR="00EA3EAA" w:rsidRPr="001B2EB5">
        <w:rPr>
          <w:rFonts w:ascii="Times New Roman" w:hAnsi="Times New Roman" w:cs="Times New Roman"/>
        </w:rPr>
        <w:t>M</w:t>
      </w:r>
      <w:r w:rsidRPr="001B2EB5">
        <w:rPr>
          <w:rFonts w:ascii="Times New Roman" w:hAnsi="Times New Roman" w:cs="Times New Roman"/>
        </w:rPr>
        <w:t>y intro to CTK students, for example, it</w:t>
      </w:r>
      <w:r w:rsidR="00FA5C9B">
        <w:rPr>
          <w:rFonts w:ascii="Times New Roman" w:hAnsi="Times New Roman" w:cs="Times New Roman"/>
        </w:rPr>
        <w:t>’</w:t>
      </w:r>
      <w:r w:rsidRPr="001B2EB5">
        <w:rPr>
          <w:rFonts w:ascii="Times New Roman" w:hAnsi="Times New Roman" w:cs="Times New Roman"/>
        </w:rPr>
        <w:t>s their first semester here, and so they</w:t>
      </w:r>
      <w:r w:rsidR="00FA5C9B">
        <w:rPr>
          <w:rFonts w:ascii="Times New Roman" w:hAnsi="Times New Roman" w:cs="Times New Roman"/>
        </w:rPr>
        <w:t>’</w:t>
      </w:r>
      <w:r w:rsidRPr="001B2EB5">
        <w:rPr>
          <w:rFonts w:ascii="Times New Roman" w:hAnsi="Times New Roman" w:cs="Times New Roman"/>
        </w:rPr>
        <w:t xml:space="preserve">re taking CTK 201, and so they have Adobe Cloud. Should I tell them, </w:t>
      </w:r>
      <w:r w:rsidR="00EA3EAA" w:rsidRPr="001B2EB5">
        <w:rPr>
          <w:rFonts w:ascii="Times New Roman" w:hAnsi="Times New Roman" w:cs="Times New Roman"/>
        </w:rPr>
        <w:t>“Hey</w:t>
      </w:r>
      <w:r w:rsidRPr="001B2EB5">
        <w:rPr>
          <w:rFonts w:ascii="Times New Roman" w:hAnsi="Times New Roman" w:cs="Times New Roman"/>
        </w:rPr>
        <w:t>, download everything that you</w:t>
      </w:r>
      <w:r w:rsidR="00FA5C9B">
        <w:rPr>
          <w:rFonts w:ascii="Times New Roman" w:hAnsi="Times New Roman" w:cs="Times New Roman"/>
        </w:rPr>
        <w:t>’</w:t>
      </w:r>
      <w:r w:rsidRPr="001B2EB5">
        <w:rPr>
          <w:rFonts w:ascii="Times New Roman" w:hAnsi="Times New Roman" w:cs="Times New Roman"/>
        </w:rPr>
        <w:t>ve made because it may go away if you don</w:t>
      </w:r>
      <w:r w:rsidR="00FA5C9B">
        <w:rPr>
          <w:rFonts w:ascii="Times New Roman" w:hAnsi="Times New Roman" w:cs="Times New Roman"/>
        </w:rPr>
        <w:t>’</w:t>
      </w:r>
      <w:r w:rsidRPr="001B2EB5">
        <w:rPr>
          <w:rFonts w:ascii="Times New Roman" w:hAnsi="Times New Roman" w:cs="Times New Roman"/>
        </w:rPr>
        <w:t>t take a CTK class next semester?”</w:t>
      </w:r>
    </w:p>
    <w:p w14:paraId="3CE6958B" w14:textId="77777777" w:rsidR="003B79DE" w:rsidRPr="001B2EB5" w:rsidRDefault="003B79DE" w:rsidP="001B2EB5">
      <w:pPr>
        <w:spacing w:line="240" w:lineRule="auto"/>
        <w:rPr>
          <w:rFonts w:ascii="Times New Roman" w:hAnsi="Times New Roman" w:cs="Times New Roman"/>
        </w:rPr>
      </w:pPr>
    </w:p>
    <w:p w14:paraId="5C2E32B8" w14:textId="7F28D605" w:rsidR="003B79DE" w:rsidRPr="001B2EB5" w:rsidRDefault="003B79DE" w:rsidP="001B2EB5">
      <w:pPr>
        <w:spacing w:line="240" w:lineRule="auto"/>
        <w:rPr>
          <w:rFonts w:ascii="Times New Roman" w:hAnsi="Times New Roman" w:cs="Times New Roman"/>
        </w:rPr>
      </w:pPr>
      <w:r w:rsidRPr="001B2EB5">
        <w:rPr>
          <w:rFonts w:ascii="Times New Roman" w:hAnsi="Times New Roman" w:cs="Times New Roman"/>
        </w:rPr>
        <w:t xml:space="preserve">Dan Taube: No, so there is a base license that everyone has, all faculty, staff, and students. And that gives you the </w:t>
      </w:r>
      <w:r w:rsidR="00DC0A67">
        <w:rPr>
          <w:rFonts w:ascii="Times New Roman" w:hAnsi="Times New Roman" w:cs="Times New Roman"/>
        </w:rPr>
        <w:t>C</w:t>
      </w:r>
      <w:r w:rsidRPr="001B2EB5">
        <w:rPr>
          <w:rFonts w:ascii="Times New Roman" w:hAnsi="Times New Roman" w:cs="Times New Roman"/>
        </w:rPr>
        <w:t xml:space="preserve">reative </w:t>
      </w:r>
      <w:r w:rsidR="00DC0A67">
        <w:rPr>
          <w:rFonts w:ascii="Times New Roman" w:hAnsi="Times New Roman" w:cs="Times New Roman"/>
        </w:rPr>
        <w:t>C</w:t>
      </w:r>
      <w:r w:rsidRPr="001B2EB5">
        <w:rPr>
          <w:rFonts w:ascii="Times New Roman" w:hAnsi="Times New Roman" w:cs="Times New Roman"/>
        </w:rPr>
        <w:t>loud that is cloud storage. And their product names are a pain, but your data exists in there, as long as you</w:t>
      </w:r>
      <w:r w:rsidR="00FA5C9B">
        <w:rPr>
          <w:rFonts w:ascii="Times New Roman" w:hAnsi="Times New Roman" w:cs="Times New Roman"/>
        </w:rPr>
        <w:t>’</w:t>
      </w:r>
      <w:r w:rsidRPr="001B2EB5">
        <w:rPr>
          <w:rFonts w:ascii="Times New Roman" w:hAnsi="Times New Roman" w:cs="Times New Roman"/>
        </w:rPr>
        <w:t>re an active member at the institution. The note there is, when you</w:t>
      </w:r>
      <w:r w:rsidR="00FA5C9B">
        <w:rPr>
          <w:rFonts w:ascii="Times New Roman" w:hAnsi="Times New Roman" w:cs="Times New Roman"/>
        </w:rPr>
        <w:t>’</w:t>
      </w:r>
      <w:r w:rsidRPr="001B2EB5">
        <w:rPr>
          <w:rFonts w:ascii="Times New Roman" w:hAnsi="Times New Roman" w:cs="Times New Roman"/>
        </w:rPr>
        <w:t>re licensed for the full license, you have I think 200 gigabytes. When you go to the base, it</w:t>
      </w:r>
      <w:r w:rsidR="00FA5C9B">
        <w:rPr>
          <w:rFonts w:ascii="Times New Roman" w:hAnsi="Times New Roman" w:cs="Times New Roman"/>
        </w:rPr>
        <w:t>’</w:t>
      </w:r>
      <w:r w:rsidRPr="001B2EB5">
        <w:rPr>
          <w:rFonts w:ascii="Times New Roman" w:hAnsi="Times New Roman" w:cs="Times New Roman"/>
        </w:rPr>
        <w:t>s two gigabytes. If you happen to be working with videos or other large projects, the data stays there. It</w:t>
      </w:r>
      <w:r w:rsidR="00FA5C9B">
        <w:rPr>
          <w:rFonts w:ascii="Times New Roman" w:hAnsi="Times New Roman" w:cs="Times New Roman"/>
        </w:rPr>
        <w:t>’</w:t>
      </w:r>
      <w:r w:rsidRPr="001B2EB5">
        <w:rPr>
          <w:rFonts w:ascii="Times New Roman" w:hAnsi="Times New Roman" w:cs="Times New Roman"/>
        </w:rPr>
        <w:t>s just you can</w:t>
      </w:r>
      <w:r w:rsidR="00FA5C9B">
        <w:rPr>
          <w:rFonts w:ascii="Times New Roman" w:hAnsi="Times New Roman" w:cs="Times New Roman"/>
        </w:rPr>
        <w:t>’</w:t>
      </w:r>
      <w:r w:rsidRPr="001B2EB5">
        <w:rPr>
          <w:rFonts w:ascii="Times New Roman" w:hAnsi="Times New Roman" w:cs="Times New Roman"/>
        </w:rPr>
        <w:t>t add it. You would have to move it and transfer it, but it doesn</w:t>
      </w:r>
      <w:r w:rsidR="00FA5C9B">
        <w:rPr>
          <w:rFonts w:ascii="Times New Roman" w:hAnsi="Times New Roman" w:cs="Times New Roman"/>
        </w:rPr>
        <w:t>’</w:t>
      </w:r>
      <w:r w:rsidRPr="001B2EB5">
        <w:rPr>
          <w:rFonts w:ascii="Times New Roman" w:hAnsi="Times New Roman" w:cs="Times New Roman"/>
        </w:rPr>
        <w:t>t delete it.</w:t>
      </w:r>
    </w:p>
    <w:p w14:paraId="52256A58" w14:textId="0A40F568" w:rsidR="003B79DE" w:rsidRPr="001B2EB5" w:rsidRDefault="003B79DE" w:rsidP="001B2EB5">
      <w:pPr>
        <w:spacing w:line="240" w:lineRule="auto"/>
        <w:rPr>
          <w:rFonts w:ascii="Times New Roman" w:hAnsi="Times New Roman" w:cs="Times New Roman"/>
        </w:rPr>
      </w:pPr>
      <w:r w:rsidRPr="001B2EB5">
        <w:rPr>
          <w:rFonts w:ascii="Times New Roman" w:hAnsi="Times New Roman" w:cs="Times New Roman"/>
        </w:rPr>
        <w:t xml:space="preserve">Senator Blum: Yeah, to be honest, like, I had this in my </w:t>
      </w:r>
      <w:r w:rsidR="00EA3EAA" w:rsidRPr="001B2EB5">
        <w:rPr>
          <w:rFonts w:ascii="Times New Roman" w:hAnsi="Times New Roman" w:cs="Times New Roman"/>
        </w:rPr>
        <w:t>email,</w:t>
      </w:r>
      <w:r w:rsidRPr="001B2EB5">
        <w:rPr>
          <w:rFonts w:ascii="Times New Roman" w:hAnsi="Times New Roman" w:cs="Times New Roman"/>
        </w:rPr>
        <w:t xml:space="preserve"> and I didn</w:t>
      </w:r>
      <w:r w:rsidR="00FA5C9B">
        <w:rPr>
          <w:rFonts w:ascii="Times New Roman" w:hAnsi="Times New Roman" w:cs="Times New Roman"/>
        </w:rPr>
        <w:t>’</w:t>
      </w:r>
      <w:r w:rsidRPr="001B2EB5">
        <w:rPr>
          <w:rFonts w:ascii="Times New Roman" w:hAnsi="Times New Roman" w:cs="Times New Roman"/>
        </w:rPr>
        <w:t>t really know what I was doing. I messed with it while you were talking. I signed up for Fox</w:t>
      </w:r>
      <w:r w:rsidR="00EF78B7">
        <w:rPr>
          <w:rFonts w:ascii="Times New Roman" w:hAnsi="Times New Roman" w:cs="Times New Roman"/>
        </w:rPr>
        <w:t>I</w:t>
      </w:r>
      <w:r w:rsidRPr="001B2EB5">
        <w:rPr>
          <w:rFonts w:ascii="Times New Roman" w:hAnsi="Times New Roman" w:cs="Times New Roman"/>
        </w:rPr>
        <w:t xml:space="preserve">t. And so it asked me for what courses? </w:t>
      </w:r>
      <w:r w:rsidR="00EA3EAA" w:rsidRPr="001B2EB5">
        <w:rPr>
          <w:rFonts w:ascii="Times New Roman" w:hAnsi="Times New Roman" w:cs="Times New Roman"/>
        </w:rPr>
        <w:t>M</w:t>
      </w:r>
      <w:r w:rsidRPr="001B2EB5">
        <w:rPr>
          <w:rFonts w:ascii="Times New Roman" w:hAnsi="Times New Roman" w:cs="Times New Roman"/>
        </w:rPr>
        <w:t>y question is if I</w:t>
      </w:r>
      <w:r w:rsidR="00FA5C9B">
        <w:rPr>
          <w:rFonts w:ascii="Times New Roman" w:hAnsi="Times New Roman" w:cs="Times New Roman"/>
        </w:rPr>
        <w:t>’</w:t>
      </w:r>
      <w:r w:rsidRPr="001B2EB5">
        <w:rPr>
          <w:rFonts w:ascii="Times New Roman" w:hAnsi="Times New Roman" w:cs="Times New Roman"/>
        </w:rPr>
        <w:t>m go</w:t>
      </w:r>
      <w:r w:rsidR="00EF78B7">
        <w:rPr>
          <w:rFonts w:ascii="Times New Roman" w:hAnsi="Times New Roman" w:cs="Times New Roman"/>
        </w:rPr>
        <w:t>ing to</w:t>
      </w:r>
      <w:r w:rsidRPr="001B2EB5">
        <w:rPr>
          <w:rFonts w:ascii="Times New Roman" w:hAnsi="Times New Roman" w:cs="Times New Roman"/>
        </w:rPr>
        <w:t xml:space="preserve"> have to do this every semester or it</w:t>
      </w:r>
      <w:r w:rsidR="00FA5C9B">
        <w:rPr>
          <w:rFonts w:ascii="Times New Roman" w:hAnsi="Times New Roman" w:cs="Times New Roman"/>
        </w:rPr>
        <w:t>’</w:t>
      </w:r>
      <w:r w:rsidRPr="001B2EB5">
        <w:rPr>
          <w:rFonts w:ascii="Times New Roman" w:hAnsi="Times New Roman" w:cs="Times New Roman"/>
        </w:rPr>
        <w:t>s just a little confusing. And actually I don</w:t>
      </w:r>
      <w:r w:rsidR="00FA5C9B">
        <w:rPr>
          <w:rFonts w:ascii="Times New Roman" w:hAnsi="Times New Roman" w:cs="Times New Roman"/>
        </w:rPr>
        <w:t>’</w:t>
      </w:r>
      <w:r w:rsidRPr="001B2EB5">
        <w:rPr>
          <w:rFonts w:ascii="Times New Roman" w:hAnsi="Times New Roman" w:cs="Times New Roman"/>
        </w:rPr>
        <w:t>t even know what I did. It says PDF editor software. But I did something</w:t>
      </w:r>
      <w:r w:rsidR="00EF78B7">
        <w:rPr>
          <w:rFonts w:ascii="Times New Roman" w:hAnsi="Times New Roman" w:cs="Times New Roman"/>
        </w:rPr>
        <w:t>,</w:t>
      </w:r>
      <w:r w:rsidRPr="001B2EB5">
        <w:rPr>
          <w:rFonts w:ascii="Times New Roman" w:hAnsi="Times New Roman" w:cs="Times New Roman"/>
        </w:rPr>
        <w:t xml:space="preserve"> but I don</w:t>
      </w:r>
      <w:r w:rsidR="00FA5C9B">
        <w:rPr>
          <w:rFonts w:ascii="Times New Roman" w:hAnsi="Times New Roman" w:cs="Times New Roman"/>
        </w:rPr>
        <w:t>’</w:t>
      </w:r>
      <w:r w:rsidRPr="001B2EB5">
        <w:rPr>
          <w:rFonts w:ascii="Times New Roman" w:hAnsi="Times New Roman" w:cs="Times New Roman"/>
        </w:rPr>
        <w:t>t know what it i</w:t>
      </w:r>
      <w:r w:rsidR="00EF78B7">
        <w:rPr>
          <w:rFonts w:ascii="Times New Roman" w:hAnsi="Times New Roman" w:cs="Times New Roman"/>
        </w:rPr>
        <w:t>s,</w:t>
      </w:r>
      <w:r w:rsidRPr="001B2EB5">
        <w:rPr>
          <w:rFonts w:ascii="Times New Roman" w:hAnsi="Times New Roman" w:cs="Times New Roman"/>
        </w:rPr>
        <w:t xml:space="preserve"> Service</w:t>
      </w:r>
      <w:r w:rsidR="00EF78B7">
        <w:rPr>
          <w:rFonts w:ascii="Times New Roman" w:hAnsi="Times New Roman" w:cs="Times New Roman"/>
        </w:rPr>
        <w:t>N</w:t>
      </w:r>
      <w:r w:rsidRPr="001B2EB5">
        <w:rPr>
          <w:rFonts w:ascii="Times New Roman" w:hAnsi="Times New Roman" w:cs="Times New Roman"/>
        </w:rPr>
        <w:t>ow</w:t>
      </w:r>
      <w:r w:rsidR="00EF78B7">
        <w:rPr>
          <w:rFonts w:ascii="Times New Roman" w:hAnsi="Times New Roman" w:cs="Times New Roman"/>
        </w:rPr>
        <w:t>. A</w:t>
      </w:r>
      <w:r w:rsidRPr="001B2EB5">
        <w:rPr>
          <w:rFonts w:ascii="Times New Roman" w:hAnsi="Times New Roman" w:cs="Times New Roman"/>
        </w:rPr>
        <w:t xml:space="preserve">ll right </w:t>
      </w:r>
      <w:r w:rsidR="00EF78B7">
        <w:rPr>
          <w:rFonts w:ascii="Times New Roman" w:hAnsi="Times New Roman" w:cs="Times New Roman"/>
        </w:rPr>
        <w:t>so I di</w:t>
      </w:r>
      <w:r w:rsidRPr="001B2EB5">
        <w:rPr>
          <w:rFonts w:ascii="Times New Roman" w:hAnsi="Times New Roman" w:cs="Times New Roman"/>
        </w:rPr>
        <w:t xml:space="preserve">d </w:t>
      </w:r>
      <w:r w:rsidR="00EF78B7">
        <w:rPr>
          <w:rFonts w:ascii="Times New Roman" w:hAnsi="Times New Roman" w:cs="Times New Roman"/>
        </w:rPr>
        <w:t xml:space="preserve">that </w:t>
      </w:r>
      <w:r w:rsidRPr="001B2EB5">
        <w:rPr>
          <w:rFonts w:ascii="Times New Roman" w:hAnsi="Times New Roman" w:cs="Times New Roman"/>
        </w:rPr>
        <w:t>but I just haven</w:t>
      </w:r>
      <w:r w:rsidR="00FA5C9B">
        <w:rPr>
          <w:rFonts w:ascii="Times New Roman" w:hAnsi="Times New Roman" w:cs="Times New Roman"/>
        </w:rPr>
        <w:t>’</w:t>
      </w:r>
      <w:r w:rsidRPr="001B2EB5">
        <w:rPr>
          <w:rFonts w:ascii="Times New Roman" w:hAnsi="Times New Roman" w:cs="Times New Roman"/>
        </w:rPr>
        <w:t>t really had time to sit down and mess with it</w:t>
      </w:r>
      <w:r w:rsidR="00EA3EAA" w:rsidRPr="001B2EB5">
        <w:rPr>
          <w:rFonts w:ascii="Times New Roman" w:hAnsi="Times New Roman" w:cs="Times New Roman"/>
        </w:rPr>
        <w:t xml:space="preserve"> </w:t>
      </w:r>
      <w:r w:rsidRPr="001B2EB5">
        <w:rPr>
          <w:rFonts w:ascii="Times New Roman" w:hAnsi="Times New Roman" w:cs="Times New Roman"/>
        </w:rPr>
        <w:t xml:space="preserve">but my first concern was I filled </w:t>
      </w:r>
      <w:r w:rsidR="00EA3EAA" w:rsidRPr="001B2EB5">
        <w:rPr>
          <w:rFonts w:ascii="Times New Roman" w:hAnsi="Times New Roman" w:cs="Times New Roman"/>
        </w:rPr>
        <w:t>this</w:t>
      </w:r>
      <w:r w:rsidRPr="001B2EB5">
        <w:rPr>
          <w:rFonts w:ascii="Times New Roman" w:hAnsi="Times New Roman" w:cs="Times New Roman"/>
        </w:rPr>
        <w:t xml:space="preserve"> out for every semester, I wasn</w:t>
      </w:r>
      <w:r w:rsidR="00FA5C9B">
        <w:rPr>
          <w:rFonts w:ascii="Times New Roman" w:hAnsi="Times New Roman" w:cs="Times New Roman"/>
        </w:rPr>
        <w:t>’</w:t>
      </w:r>
      <w:r w:rsidRPr="001B2EB5">
        <w:rPr>
          <w:rFonts w:ascii="Times New Roman" w:hAnsi="Times New Roman" w:cs="Times New Roman"/>
        </w:rPr>
        <w:t>t really excited about that opportunity. And so, just kind of speak to that.</w:t>
      </w:r>
    </w:p>
    <w:p w14:paraId="049F4120" w14:textId="745E1056" w:rsidR="003B79DE" w:rsidRPr="001B2EB5" w:rsidRDefault="003B79DE" w:rsidP="001B2EB5">
      <w:pPr>
        <w:spacing w:line="240" w:lineRule="auto"/>
        <w:rPr>
          <w:rFonts w:ascii="Times New Roman" w:hAnsi="Times New Roman" w:cs="Times New Roman"/>
        </w:rPr>
      </w:pPr>
      <w:r w:rsidRPr="001B2EB5">
        <w:rPr>
          <w:rFonts w:ascii="Times New Roman" w:hAnsi="Times New Roman" w:cs="Times New Roman"/>
        </w:rPr>
        <w:t>Dan Taube: Yes, so our intention is, prior to this collectivity, we had no knowledge of the actual courses, needs even where I started July, when we knew we were going to have to do the survey, I knew Fine Arts and CAST had needs. We had interactions that we could understand that. I didn</w:t>
      </w:r>
      <w:r w:rsidR="00FA5C9B">
        <w:rPr>
          <w:rFonts w:ascii="Times New Roman" w:hAnsi="Times New Roman" w:cs="Times New Roman"/>
        </w:rPr>
        <w:t>’</w:t>
      </w:r>
      <w:r w:rsidRPr="001B2EB5">
        <w:rPr>
          <w:rFonts w:ascii="Times New Roman" w:hAnsi="Times New Roman" w:cs="Times New Roman"/>
        </w:rPr>
        <w:t>t know about chemistry, biology, and physics that also had needs, as well as many others. The byproduct, though, is this discovery we had, we</w:t>
      </w:r>
      <w:r w:rsidR="00FA5C9B">
        <w:rPr>
          <w:rFonts w:ascii="Times New Roman" w:hAnsi="Times New Roman" w:cs="Times New Roman"/>
        </w:rPr>
        <w:t>’</w:t>
      </w:r>
      <w:r w:rsidRPr="001B2EB5">
        <w:rPr>
          <w:rFonts w:ascii="Times New Roman" w:hAnsi="Times New Roman" w:cs="Times New Roman"/>
        </w:rPr>
        <w:t>re recording those as actual course listings. So as long as they</w:t>
      </w:r>
      <w:r w:rsidR="00FA5C9B">
        <w:rPr>
          <w:rFonts w:ascii="Times New Roman" w:hAnsi="Times New Roman" w:cs="Times New Roman"/>
        </w:rPr>
        <w:t>’</w:t>
      </w:r>
      <w:r w:rsidRPr="001B2EB5">
        <w:rPr>
          <w:rFonts w:ascii="Times New Roman" w:hAnsi="Times New Roman" w:cs="Times New Roman"/>
        </w:rPr>
        <w:t>re the same courses, obviously we</w:t>
      </w:r>
      <w:r w:rsidR="00FA5C9B">
        <w:rPr>
          <w:rFonts w:ascii="Times New Roman" w:hAnsi="Times New Roman" w:cs="Times New Roman"/>
        </w:rPr>
        <w:t>’</w:t>
      </w:r>
      <w:r w:rsidRPr="001B2EB5">
        <w:rPr>
          <w:rFonts w:ascii="Times New Roman" w:hAnsi="Times New Roman" w:cs="Times New Roman"/>
        </w:rPr>
        <w:t>re not focused on sections. Our system</w:t>
      </w:r>
      <w:r w:rsidR="00FA5C9B">
        <w:rPr>
          <w:rFonts w:ascii="Times New Roman" w:hAnsi="Times New Roman" w:cs="Times New Roman"/>
        </w:rPr>
        <w:t>’</w:t>
      </w:r>
      <w:r w:rsidRPr="001B2EB5">
        <w:rPr>
          <w:rFonts w:ascii="Times New Roman" w:hAnsi="Times New Roman" w:cs="Times New Roman"/>
        </w:rPr>
        <w:t>s able to, if you</w:t>
      </w:r>
      <w:r w:rsidR="00FA5C9B">
        <w:rPr>
          <w:rFonts w:ascii="Times New Roman" w:hAnsi="Times New Roman" w:cs="Times New Roman"/>
        </w:rPr>
        <w:t>’</w:t>
      </w:r>
      <w:r w:rsidRPr="001B2EB5">
        <w:rPr>
          <w:rFonts w:ascii="Times New Roman" w:hAnsi="Times New Roman" w:cs="Times New Roman"/>
        </w:rPr>
        <w:t>ve got that course, we</w:t>
      </w:r>
      <w:r w:rsidR="00FA5C9B">
        <w:rPr>
          <w:rFonts w:ascii="Times New Roman" w:hAnsi="Times New Roman" w:cs="Times New Roman"/>
        </w:rPr>
        <w:t>’</w:t>
      </w:r>
      <w:r w:rsidRPr="001B2EB5">
        <w:rPr>
          <w:rFonts w:ascii="Times New Roman" w:hAnsi="Times New Roman" w:cs="Times New Roman"/>
        </w:rPr>
        <w:t>re going to pick up that course across the board and both instructors and all enrolled students. It would be new courses, semester to semester, if they</w:t>
      </w:r>
      <w:r w:rsidR="00FA5C9B">
        <w:rPr>
          <w:rFonts w:ascii="Times New Roman" w:hAnsi="Times New Roman" w:cs="Times New Roman"/>
        </w:rPr>
        <w:t>’</w:t>
      </w:r>
      <w:r w:rsidRPr="001B2EB5">
        <w:rPr>
          <w:rFonts w:ascii="Times New Roman" w:hAnsi="Times New Roman" w:cs="Times New Roman"/>
        </w:rPr>
        <w:t>re being added. But once they</w:t>
      </w:r>
      <w:r w:rsidR="00FA5C9B">
        <w:rPr>
          <w:rFonts w:ascii="Times New Roman" w:hAnsi="Times New Roman" w:cs="Times New Roman"/>
        </w:rPr>
        <w:t>’</w:t>
      </w:r>
      <w:r w:rsidRPr="001B2EB5">
        <w:rPr>
          <w:rFonts w:ascii="Times New Roman" w:hAnsi="Times New Roman" w:cs="Times New Roman"/>
        </w:rPr>
        <w:t>re on the roster, then we</w:t>
      </w:r>
      <w:r w:rsidR="00FA5C9B">
        <w:rPr>
          <w:rFonts w:ascii="Times New Roman" w:hAnsi="Times New Roman" w:cs="Times New Roman"/>
        </w:rPr>
        <w:t>’</w:t>
      </w:r>
      <w:r w:rsidRPr="001B2EB5">
        <w:rPr>
          <w:rFonts w:ascii="Times New Roman" w:hAnsi="Times New Roman" w:cs="Times New Roman"/>
        </w:rPr>
        <w:t>ll have them. I think from a management maintenance perspective it</w:t>
      </w:r>
      <w:r w:rsidR="00FA5C9B">
        <w:rPr>
          <w:rFonts w:ascii="Times New Roman" w:hAnsi="Times New Roman" w:cs="Times New Roman"/>
        </w:rPr>
        <w:t>’</w:t>
      </w:r>
      <w:r w:rsidRPr="001B2EB5">
        <w:rPr>
          <w:rFonts w:ascii="Times New Roman" w:hAnsi="Times New Roman" w:cs="Times New Roman"/>
        </w:rPr>
        <w:t>s can we engage during the academic year, colleges and schools and departments to say here</w:t>
      </w:r>
      <w:r w:rsidR="00FA5C9B">
        <w:rPr>
          <w:rFonts w:ascii="Times New Roman" w:hAnsi="Times New Roman" w:cs="Times New Roman"/>
        </w:rPr>
        <w:t>’</w:t>
      </w:r>
      <w:r w:rsidRPr="001B2EB5">
        <w:rPr>
          <w:rFonts w:ascii="Times New Roman" w:hAnsi="Times New Roman" w:cs="Times New Roman"/>
        </w:rPr>
        <w:t>s the list we have, is that accurate, do we need to add anything, are there new course needs even in courses that maybe that course went away and we can remove it from our system. And so that</w:t>
      </w:r>
      <w:r w:rsidR="00FA5C9B">
        <w:rPr>
          <w:rFonts w:ascii="Times New Roman" w:hAnsi="Times New Roman" w:cs="Times New Roman"/>
        </w:rPr>
        <w:t>’</w:t>
      </w:r>
      <w:r w:rsidRPr="001B2EB5">
        <w:rPr>
          <w:rFonts w:ascii="Times New Roman" w:hAnsi="Times New Roman" w:cs="Times New Roman"/>
        </w:rPr>
        <w:t>s all new development we have to put in place. But you wouldn</w:t>
      </w:r>
      <w:r w:rsidR="00FA5C9B">
        <w:rPr>
          <w:rFonts w:ascii="Times New Roman" w:hAnsi="Times New Roman" w:cs="Times New Roman"/>
        </w:rPr>
        <w:t>’</w:t>
      </w:r>
      <w:r w:rsidRPr="001B2EB5">
        <w:rPr>
          <w:rFonts w:ascii="Times New Roman" w:hAnsi="Times New Roman" w:cs="Times New Roman"/>
        </w:rPr>
        <w:t>t be submitting the same course semester to semester after it</w:t>
      </w:r>
      <w:r w:rsidR="00FA5C9B">
        <w:rPr>
          <w:rFonts w:ascii="Times New Roman" w:hAnsi="Times New Roman" w:cs="Times New Roman"/>
        </w:rPr>
        <w:t>’</w:t>
      </w:r>
      <w:r w:rsidRPr="001B2EB5">
        <w:rPr>
          <w:rFonts w:ascii="Times New Roman" w:hAnsi="Times New Roman" w:cs="Times New Roman"/>
        </w:rPr>
        <w:t>s once registered. As a quick aside, the PDF editor that</w:t>
      </w:r>
      <w:r w:rsidR="00FA5C9B">
        <w:rPr>
          <w:rFonts w:ascii="Times New Roman" w:hAnsi="Times New Roman" w:cs="Times New Roman"/>
        </w:rPr>
        <w:t>’</w:t>
      </w:r>
      <w:r w:rsidRPr="001B2EB5">
        <w:rPr>
          <w:rFonts w:ascii="Times New Roman" w:hAnsi="Times New Roman" w:cs="Times New Roman"/>
        </w:rPr>
        <w:t>s being referenced, that</w:t>
      </w:r>
      <w:r w:rsidR="00FA5C9B">
        <w:rPr>
          <w:rFonts w:ascii="Times New Roman" w:hAnsi="Times New Roman" w:cs="Times New Roman"/>
        </w:rPr>
        <w:t>’</w:t>
      </w:r>
      <w:r w:rsidRPr="001B2EB5">
        <w:rPr>
          <w:rFonts w:ascii="Times New Roman" w:hAnsi="Times New Roman" w:cs="Times New Roman"/>
        </w:rPr>
        <w:t xml:space="preserve">s ServiceNow, the </w:t>
      </w:r>
      <w:r w:rsidR="001158CD" w:rsidRPr="001158CD">
        <w:rPr>
          <w:rFonts w:ascii="Times New Roman" w:hAnsi="Times New Roman" w:cs="Times New Roman"/>
        </w:rPr>
        <w:t>IT Service Management Portal.</w:t>
      </w:r>
      <w:r w:rsidRPr="001B2EB5">
        <w:rPr>
          <w:rFonts w:ascii="Times New Roman" w:hAnsi="Times New Roman" w:cs="Times New Roman"/>
        </w:rPr>
        <w:t>. It</w:t>
      </w:r>
      <w:r w:rsidR="00FA5C9B">
        <w:rPr>
          <w:rFonts w:ascii="Times New Roman" w:hAnsi="Times New Roman" w:cs="Times New Roman"/>
        </w:rPr>
        <w:t>’</w:t>
      </w:r>
      <w:r w:rsidRPr="001B2EB5">
        <w:rPr>
          <w:rFonts w:ascii="Times New Roman" w:hAnsi="Times New Roman" w:cs="Times New Roman"/>
        </w:rPr>
        <w:t>s to request PDF editor that can be either Fox</w:t>
      </w:r>
      <w:r w:rsidR="001158CD">
        <w:rPr>
          <w:rFonts w:ascii="Times New Roman" w:hAnsi="Times New Roman" w:cs="Times New Roman"/>
        </w:rPr>
        <w:t>It</w:t>
      </w:r>
      <w:r w:rsidRPr="001B2EB5">
        <w:rPr>
          <w:rFonts w:ascii="Times New Roman" w:hAnsi="Times New Roman" w:cs="Times New Roman"/>
        </w:rPr>
        <w:t xml:space="preserve"> or Acrobat Pro by exception at the bottom. I know that portal can be confusing.</w:t>
      </w:r>
    </w:p>
    <w:p w14:paraId="3E387880" w14:textId="57A5AF3F" w:rsidR="003B79DE" w:rsidRPr="001B2EB5" w:rsidRDefault="003B79DE" w:rsidP="001B2EB5">
      <w:pPr>
        <w:spacing w:line="240" w:lineRule="auto"/>
        <w:rPr>
          <w:rFonts w:ascii="Times New Roman" w:hAnsi="Times New Roman" w:cs="Times New Roman"/>
        </w:rPr>
      </w:pPr>
      <w:r w:rsidRPr="001B2EB5">
        <w:rPr>
          <w:rFonts w:ascii="Times New Roman" w:hAnsi="Times New Roman" w:cs="Times New Roman"/>
        </w:rPr>
        <w:t>Senator Lovos: Is Adobe Express included in this situation?</w:t>
      </w:r>
    </w:p>
    <w:p w14:paraId="177398D9" w14:textId="09B4004A" w:rsidR="003B79DE" w:rsidRPr="001B2EB5" w:rsidRDefault="003B79DE" w:rsidP="001B2EB5">
      <w:pPr>
        <w:spacing w:line="240" w:lineRule="auto"/>
        <w:rPr>
          <w:rFonts w:ascii="Times New Roman" w:hAnsi="Times New Roman" w:cs="Times New Roman"/>
        </w:rPr>
      </w:pPr>
      <w:r w:rsidRPr="001B2EB5">
        <w:rPr>
          <w:rFonts w:ascii="Times New Roman" w:hAnsi="Times New Roman" w:cs="Times New Roman"/>
        </w:rPr>
        <w:t xml:space="preserve">Dan Taube: </w:t>
      </w:r>
      <w:r w:rsidR="00EA3EAA" w:rsidRPr="001B2EB5">
        <w:rPr>
          <w:rFonts w:ascii="Times New Roman" w:hAnsi="Times New Roman" w:cs="Times New Roman"/>
        </w:rPr>
        <w:t>I</w:t>
      </w:r>
      <w:r w:rsidRPr="001B2EB5">
        <w:rPr>
          <w:rFonts w:ascii="Times New Roman" w:hAnsi="Times New Roman" w:cs="Times New Roman"/>
        </w:rPr>
        <w:t>t</w:t>
      </w:r>
      <w:r w:rsidR="00FA5C9B">
        <w:rPr>
          <w:rFonts w:ascii="Times New Roman" w:hAnsi="Times New Roman" w:cs="Times New Roman"/>
        </w:rPr>
        <w:t>’</w:t>
      </w:r>
      <w:r w:rsidRPr="001B2EB5">
        <w:rPr>
          <w:rFonts w:ascii="Times New Roman" w:hAnsi="Times New Roman" w:cs="Times New Roman"/>
        </w:rPr>
        <w:t xml:space="preserve">s impacted in the situation. </w:t>
      </w:r>
      <w:r w:rsidR="00EA3EAA" w:rsidRPr="001B2EB5">
        <w:rPr>
          <w:rFonts w:ascii="Times New Roman" w:hAnsi="Times New Roman" w:cs="Times New Roman"/>
        </w:rPr>
        <w:t>U</w:t>
      </w:r>
      <w:r w:rsidRPr="001B2EB5">
        <w:rPr>
          <w:rFonts w:ascii="Times New Roman" w:hAnsi="Times New Roman" w:cs="Times New Roman"/>
        </w:rPr>
        <w:t xml:space="preserve">nder the prior agreement, Adobe Express would be across the board for all users. And everything that Adobe Express provided, which could be fonts, stock, things like that. In our switch from Adobe Direct to this reseller, we were given </w:t>
      </w:r>
      <w:r w:rsidRPr="001B2EB5">
        <w:rPr>
          <w:rFonts w:ascii="Times New Roman" w:hAnsi="Times New Roman" w:cs="Times New Roman"/>
        </w:rPr>
        <w:lastRenderedPageBreak/>
        <w:t>commitments of</w:t>
      </w:r>
      <w:r w:rsidR="001158CD">
        <w:rPr>
          <w:rFonts w:ascii="Times New Roman" w:hAnsi="Times New Roman" w:cs="Times New Roman"/>
        </w:rPr>
        <w:t xml:space="preserve"> </w:t>
      </w:r>
      <w:r w:rsidRPr="001B2EB5">
        <w:rPr>
          <w:rFonts w:ascii="Times New Roman" w:hAnsi="Times New Roman" w:cs="Times New Roman"/>
        </w:rPr>
        <w:t>these are the things included, Adobe Express and Adobe Stock within the licensed options. We</w:t>
      </w:r>
      <w:r w:rsidR="00FA5C9B">
        <w:rPr>
          <w:rFonts w:ascii="Times New Roman" w:hAnsi="Times New Roman" w:cs="Times New Roman"/>
        </w:rPr>
        <w:t>’</w:t>
      </w:r>
      <w:r w:rsidRPr="001B2EB5">
        <w:rPr>
          <w:rFonts w:ascii="Times New Roman" w:hAnsi="Times New Roman" w:cs="Times New Roman"/>
        </w:rPr>
        <w:t>ve since identified that while you can still access Adobe Express for free, it is a disruptive kind of challenge. It</w:t>
      </w:r>
      <w:r w:rsidR="00FA5C9B">
        <w:rPr>
          <w:rFonts w:ascii="Times New Roman" w:hAnsi="Times New Roman" w:cs="Times New Roman"/>
        </w:rPr>
        <w:t>’</w:t>
      </w:r>
      <w:r w:rsidRPr="001B2EB5">
        <w:rPr>
          <w:rFonts w:ascii="Times New Roman" w:hAnsi="Times New Roman" w:cs="Times New Roman"/>
        </w:rPr>
        <w:t xml:space="preserve">s not through </w:t>
      </w:r>
      <w:r w:rsidR="001158CD">
        <w:rPr>
          <w:rFonts w:ascii="Times New Roman" w:hAnsi="Times New Roman" w:cs="Times New Roman"/>
        </w:rPr>
        <w:t xml:space="preserve">the </w:t>
      </w:r>
      <w:r w:rsidRPr="001B2EB5">
        <w:rPr>
          <w:rFonts w:ascii="Times New Roman" w:hAnsi="Times New Roman" w:cs="Times New Roman"/>
        </w:rPr>
        <w:t>just sign in and it gets confusing how you access it. We are still negotiating with the reseller to understand, is it something we have to buy? Is that something we have to configure and unpack that? So right now, it is impacted. We don</w:t>
      </w:r>
      <w:r w:rsidR="00FA5C9B">
        <w:rPr>
          <w:rFonts w:ascii="Times New Roman" w:hAnsi="Times New Roman" w:cs="Times New Roman"/>
        </w:rPr>
        <w:t>’</w:t>
      </w:r>
      <w:r w:rsidRPr="001B2EB5">
        <w:rPr>
          <w:rFonts w:ascii="Times New Roman" w:hAnsi="Times New Roman" w:cs="Times New Roman"/>
        </w:rPr>
        <w:t>t have a confirmed answer of what the outcome will be. We</w:t>
      </w:r>
      <w:r w:rsidR="00FA5C9B">
        <w:rPr>
          <w:rFonts w:ascii="Times New Roman" w:hAnsi="Times New Roman" w:cs="Times New Roman"/>
        </w:rPr>
        <w:t>’</w:t>
      </w:r>
      <w:r w:rsidRPr="001B2EB5">
        <w:rPr>
          <w:rFonts w:ascii="Times New Roman" w:hAnsi="Times New Roman" w:cs="Times New Roman"/>
        </w:rPr>
        <w:t>re still negotiating with the reseller.</w:t>
      </w:r>
    </w:p>
    <w:p w14:paraId="48BB8836" w14:textId="77777777" w:rsidR="003B79DE" w:rsidRPr="001B2EB5" w:rsidRDefault="003B79DE" w:rsidP="001B2EB5">
      <w:pPr>
        <w:spacing w:line="240" w:lineRule="auto"/>
        <w:rPr>
          <w:rFonts w:ascii="Times New Roman" w:hAnsi="Times New Roman" w:cs="Times New Roman"/>
        </w:rPr>
      </w:pPr>
    </w:p>
    <w:p w14:paraId="6BDAF030" w14:textId="597BD42C" w:rsidR="003B79DE" w:rsidRPr="001B2EB5" w:rsidRDefault="003B79DE" w:rsidP="001B2EB5">
      <w:pPr>
        <w:spacing w:line="240" w:lineRule="auto"/>
        <w:rPr>
          <w:rFonts w:ascii="Times New Roman" w:hAnsi="Times New Roman" w:cs="Times New Roman"/>
        </w:rPr>
      </w:pPr>
      <w:r w:rsidRPr="001B2EB5">
        <w:rPr>
          <w:rFonts w:ascii="Times New Roman" w:hAnsi="Times New Roman" w:cs="Times New Roman"/>
        </w:rPr>
        <w:t>Senator Lovos: Okay, I also have a follow-up for students who are not in courses that required Adobe, but who are also responsible for other things, for example, I am an RA for Watterson, so I know a lot of RAs in Watterson were using Adobe Express for their floor monthly program. Is there anything alternative that we can use for our monthly programs posters? Because a lot of people are opposed to using AI to make their posters and Canva is also not a free thing. How could that situation be resolved?</w:t>
      </w:r>
    </w:p>
    <w:p w14:paraId="0B7DC61F" w14:textId="77777777" w:rsidR="001158CD" w:rsidRDefault="00AC186C" w:rsidP="001B2EB5">
      <w:pPr>
        <w:spacing w:line="240" w:lineRule="auto"/>
        <w:rPr>
          <w:rFonts w:ascii="Times New Roman" w:hAnsi="Times New Roman" w:cs="Times New Roman"/>
        </w:rPr>
      </w:pPr>
      <w:r w:rsidRPr="001B2EB5">
        <w:rPr>
          <w:rFonts w:ascii="Times New Roman" w:hAnsi="Times New Roman" w:cs="Times New Roman"/>
        </w:rPr>
        <w:t>Dan Taube: So I would say I</w:t>
      </w:r>
      <w:r w:rsidR="00FA5C9B">
        <w:rPr>
          <w:rFonts w:ascii="Times New Roman" w:hAnsi="Times New Roman" w:cs="Times New Roman"/>
        </w:rPr>
        <w:t>’</w:t>
      </w:r>
      <w:r w:rsidRPr="001B2EB5">
        <w:rPr>
          <w:rFonts w:ascii="Times New Roman" w:hAnsi="Times New Roman" w:cs="Times New Roman"/>
        </w:rPr>
        <w:t>ll take that back because that</w:t>
      </w:r>
      <w:r w:rsidR="00FA5C9B">
        <w:rPr>
          <w:rFonts w:ascii="Times New Roman" w:hAnsi="Times New Roman" w:cs="Times New Roman"/>
        </w:rPr>
        <w:t>’</w:t>
      </w:r>
      <w:r w:rsidRPr="001B2EB5">
        <w:rPr>
          <w:rFonts w:ascii="Times New Roman" w:hAnsi="Times New Roman" w:cs="Times New Roman"/>
        </w:rPr>
        <w:t>s yet another discovery of a use case that we did not have in the survey and wouldn</w:t>
      </w:r>
      <w:r w:rsidR="00FA5C9B">
        <w:rPr>
          <w:rFonts w:ascii="Times New Roman" w:hAnsi="Times New Roman" w:cs="Times New Roman"/>
        </w:rPr>
        <w:t>’</w:t>
      </w:r>
      <w:r w:rsidRPr="001B2EB5">
        <w:rPr>
          <w:rFonts w:ascii="Times New Roman" w:hAnsi="Times New Roman" w:cs="Times New Roman"/>
        </w:rPr>
        <w:t>t have discovered otherwise. And I could suggest that is a legitimate case to say, I want Adobe Creative Cloud full. But if you don</w:t>
      </w:r>
      <w:r w:rsidR="00FA5C9B">
        <w:rPr>
          <w:rFonts w:ascii="Times New Roman" w:hAnsi="Times New Roman" w:cs="Times New Roman"/>
        </w:rPr>
        <w:t>’</w:t>
      </w:r>
      <w:r w:rsidRPr="001B2EB5">
        <w:rPr>
          <w:rFonts w:ascii="Times New Roman" w:hAnsi="Times New Roman" w:cs="Times New Roman"/>
        </w:rPr>
        <w:t>t need the full, from a funding perspective, it would be better for us to acquire Adobe Express and make that available for you. In the meantime, I would say you can access Adobe Express for free if you just go directly to the website. We are also entertaining a few other options. There</w:t>
      </w:r>
      <w:r w:rsidR="00FA5C9B">
        <w:rPr>
          <w:rFonts w:ascii="Times New Roman" w:hAnsi="Times New Roman" w:cs="Times New Roman"/>
        </w:rPr>
        <w:t>’</w:t>
      </w:r>
      <w:r w:rsidRPr="001B2EB5">
        <w:rPr>
          <w:rFonts w:ascii="Times New Roman" w:hAnsi="Times New Roman" w:cs="Times New Roman"/>
        </w:rPr>
        <w:t>s a competitor called Canva. Those are things we</w:t>
      </w:r>
      <w:r w:rsidR="00FA5C9B">
        <w:rPr>
          <w:rFonts w:ascii="Times New Roman" w:hAnsi="Times New Roman" w:cs="Times New Roman"/>
        </w:rPr>
        <w:t>’</w:t>
      </w:r>
      <w:r w:rsidRPr="001B2EB5">
        <w:rPr>
          <w:rFonts w:ascii="Times New Roman" w:hAnsi="Times New Roman" w:cs="Times New Roman"/>
        </w:rPr>
        <w:t>re evaluating if we can</w:t>
      </w:r>
      <w:r w:rsidR="00FA5C9B">
        <w:rPr>
          <w:rFonts w:ascii="Times New Roman" w:hAnsi="Times New Roman" w:cs="Times New Roman"/>
        </w:rPr>
        <w:t>’</w:t>
      </w:r>
      <w:r w:rsidRPr="001B2EB5">
        <w:rPr>
          <w:rFonts w:ascii="Times New Roman" w:hAnsi="Times New Roman" w:cs="Times New Roman"/>
        </w:rPr>
        <w:t>t make it through this Adobe Agreement. I</w:t>
      </w:r>
      <w:r w:rsidR="00FA5C9B">
        <w:rPr>
          <w:rFonts w:ascii="Times New Roman" w:hAnsi="Times New Roman" w:cs="Times New Roman"/>
        </w:rPr>
        <w:t>’</w:t>
      </w:r>
      <w:r w:rsidRPr="001B2EB5">
        <w:rPr>
          <w:rFonts w:ascii="Times New Roman" w:hAnsi="Times New Roman" w:cs="Times New Roman"/>
        </w:rPr>
        <w:t>ll take that back though. Would you say it</w:t>
      </w:r>
      <w:r w:rsidR="00FA5C9B">
        <w:rPr>
          <w:rFonts w:ascii="Times New Roman" w:hAnsi="Times New Roman" w:cs="Times New Roman"/>
        </w:rPr>
        <w:t>’</w:t>
      </w:r>
      <w:r w:rsidRPr="001B2EB5">
        <w:rPr>
          <w:rFonts w:ascii="Times New Roman" w:hAnsi="Times New Roman" w:cs="Times New Roman"/>
        </w:rPr>
        <w:t xml:space="preserve">s consistent across RAs or that kind of work? </w:t>
      </w:r>
    </w:p>
    <w:p w14:paraId="1CEDA3EC" w14:textId="77777777" w:rsidR="001158CD" w:rsidRDefault="001158CD" w:rsidP="001B2EB5">
      <w:pPr>
        <w:spacing w:line="240" w:lineRule="auto"/>
        <w:rPr>
          <w:rFonts w:ascii="Times New Roman" w:hAnsi="Times New Roman" w:cs="Times New Roman"/>
        </w:rPr>
      </w:pPr>
      <w:r>
        <w:rPr>
          <w:rFonts w:ascii="Times New Roman" w:hAnsi="Times New Roman" w:cs="Times New Roman"/>
        </w:rPr>
        <w:t xml:space="preserve">Lovos: </w:t>
      </w:r>
      <w:r w:rsidR="00AC186C" w:rsidRPr="001B2EB5">
        <w:rPr>
          <w:rFonts w:ascii="Times New Roman" w:hAnsi="Times New Roman" w:cs="Times New Roman"/>
        </w:rPr>
        <w:t xml:space="preserve">Yeah </w:t>
      </w:r>
    </w:p>
    <w:p w14:paraId="655F11E7" w14:textId="67DBF658" w:rsidR="00AC186C" w:rsidRPr="001B2EB5" w:rsidRDefault="001158CD" w:rsidP="001B2EB5">
      <w:pPr>
        <w:spacing w:line="240" w:lineRule="auto"/>
        <w:rPr>
          <w:rFonts w:ascii="Times New Roman" w:hAnsi="Times New Roman" w:cs="Times New Roman"/>
        </w:rPr>
      </w:pPr>
      <w:r>
        <w:rPr>
          <w:rFonts w:ascii="Times New Roman" w:hAnsi="Times New Roman" w:cs="Times New Roman"/>
        </w:rPr>
        <w:t>Dan Taube: O</w:t>
      </w:r>
      <w:r w:rsidR="00AC186C" w:rsidRPr="001B2EB5">
        <w:rPr>
          <w:rFonts w:ascii="Times New Roman" w:hAnsi="Times New Roman" w:cs="Times New Roman"/>
        </w:rPr>
        <w:t>kay. I</w:t>
      </w:r>
      <w:r w:rsidR="00FA5C9B">
        <w:rPr>
          <w:rFonts w:ascii="Times New Roman" w:hAnsi="Times New Roman" w:cs="Times New Roman"/>
        </w:rPr>
        <w:t>’</w:t>
      </w:r>
      <w:r w:rsidR="00AC186C" w:rsidRPr="001B2EB5">
        <w:rPr>
          <w:rFonts w:ascii="Times New Roman" w:hAnsi="Times New Roman" w:cs="Times New Roman"/>
        </w:rPr>
        <w:t>ll take that back to the group that</w:t>
      </w:r>
      <w:r w:rsidR="00FA5C9B">
        <w:rPr>
          <w:rFonts w:ascii="Times New Roman" w:hAnsi="Times New Roman" w:cs="Times New Roman"/>
        </w:rPr>
        <w:t>’</w:t>
      </w:r>
      <w:r w:rsidR="00AC186C" w:rsidRPr="001B2EB5">
        <w:rPr>
          <w:rFonts w:ascii="Times New Roman" w:hAnsi="Times New Roman" w:cs="Times New Roman"/>
        </w:rPr>
        <w:t>s responsible.</w:t>
      </w:r>
    </w:p>
    <w:p w14:paraId="7F5FDFD5" w14:textId="65FA91B8" w:rsidR="00AC186C" w:rsidRPr="001B2EB5" w:rsidRDefault="00AC186C" w:rsidP="001B2EB5">
      <w:pPr>
        <w:spacing w:line="240" w:lineRule="auto"/>
        <w:rPr>
          <w:rFonts w:ascii="Times New Roman" w:hAnsi="Times New Roman" w:cs="Times New Roman"/>
        </w:rPr>
      </w:pPr>
      <w:r w:rsidRPr="001B2EB5">
        <w:rPr>
          <w:rFonts w:ascii="Times New Roman" w:hAnsi="Times New Roman" w:cs="Times New Roman"/>
        </w:rPr>
        <w:t xml:space="preserve">Senator Paolucci: Just more of a quick observation. Certain majors and certain courses are tagged for automatic Adobe Creative Cloud licensing. The biggest sort of crack that students are falling through on that is late enrollments or enrollment changes, right? </w:t>
      </w:r>
      <w:r w:rsidR="00EA3EAA" w:rsidRPr="001B2EB5">
        <w:rPr>
          <w:rFonts w:ascii="Times New Roman" w:hAnsi="Times New Roman" w:cs="Times New Roman"/>
        </w:rPr>
        <w:t>T</w:t>
      </w:r>
      <w:r w:rsidRPr="001B2EB5">
        <w:rPr>
          <w:rFonts w:ascii="Times New Roman" w:hAnsi="Times New Roman" w:cs="Times New Roman"/>
        </w:rPr>
        <w:t>he rosters for those courses were looked at several weeks before the semester started. A lot, I</w:t>
      </w:r>
      <w:r w:rsidR="00FA5C9B">
        <w:rPr>
          <w:rFonts w:ascii="Times New Roman" w:hAnsi="Times New Roman" w:cs="Times New Roman"/>
        </w:rPr>
        <w:t>’</w:t>
      </w:r>
      <w:r w:rsidRPr="001B2EB5">
        <w:rPr>
          <w:rFonts w:ascii="Times New Roman" w:hAnsi="Times New Roman" w:cs="Times New Roman"/>
        </w:rPr>
        <w:t xml:space="preserve">d say like 10% of my students enrolled after those rosters are created and we get students enrolling up these courses up to up through 10th day. </w:t>
      </w:r>
      <w:r w:rsidR="00EA3EAA" w:rsidRPr="001B2EB5">
        <w:rPr>
          <w:rFonts w:ascii="Times New Roman" w:hAnsi="Times New Roman" w:cs="Times New Roman"/>
        </w:rPr>
        <w:t>A</w:t>
      </w:r>
      <w:r w:rsidRPr="001B2EB5">
        <w:rPr>
          <w:rFonts w:ascii="Times New Roman" w:hAnsi="Times New Roman" w:cs="Times New Roman"/>
        </w:rPr>
        <w:t>s a result of that, without fail, every student that couldn</w:t>
      </w:r>
      <w:r w:rsidR="00FA5C9B">
        <w:rPr>
          <w:rFonts w:ascii="Times New Roman" w:hAnsi="Times New Roman" w:cs="Times New Roman"/>
        </w:rPr>
        <w:t>’</w:t>
      </w:r>
      <w:r w:rsidRPr="001B2EB5">
        <w:rPr>
          <w:rFonts w:ascii="Times New Roman" w:hAnsi="Times New Roman" w:cs="Times New Roman"/>
        </w:rPr>
        <w:t>t get the license or didn</w:t>
      </w:r>
      <w:r w:rsidR="00FA5C9B">
        <w:rPr>
          <w:rFonts w:ascii="Times New Roman" w:hAnsi="Times New Roman" w:cs="Times New Roman"/>
        </w:rPr>
        <w:t>’</w:t>
      </w:r>
      <w:r w:rsidRPr="001B2EB5">
        <w:rPr>
          <w:rFonts w:ascii="Times New Roman" w:hAnsi="Times New Roman" w:cs="Times New Roman"/>
        </w:rPr>
        <w:t xml:space="preserve">t have the license to sign </w:t>
      </w:r>
      <w:r w:rsidR="007D24E4">
        <w:rPr>
          <w:rFonts w:ascii="Times New Roman" w:hAnsi="Times New Roman" w:cs="Times New Roman"/>
        </w:rPr>
        <w:t>up for</w:t>
      </w:r>
      <w:r w:rsidRPr="001B2EB5">
        <w:rPr>
          <w:rFonts w:ascii="Times New Roman" w:hAnsi="Times New Roman" w:cs="Times New Roman"/>
        </w:rPr>
        <w:t xml:space="preserve"> them because they were late in the enrollment process. They</w:t>
      </w:r>
      <w:r w:rsidR="00FA5C9B">
        <w:rPr>
          <w:rFonts w:ascii="Times New Roman" w:hAnsi="Times New Roman" w:cs="Times New Roman"/>
        </w:rPr>
        <w:t>’</w:t>
      </w:r>
      <w:r w:rsidRPr="001B2EB5">
        <w:rPr>
          <w:rFonts w:ascii="Times New Roman" w:hAnsi="Times New Roman" w:cs="Times New Roman"/>
        </w:rPr>
        <w:t>re not late, but they just enrolled after the rosters were determined. They just were unaware of how to go about solving their own issue. I know that there</w:t>
      </w:r>
      <w:r w:rsidR="00FA5C9B">
        <w:rPr>
          <w:rFonts w:ascii="Times New Roman" w:hAnsi="Times New Roman" w:cs="Times New Roman"/>
        </w:rPr>
        <w:t>’</w:t>
      </w:r>
      <w:r w:rsidRPr="001B2EB5">
        <w:rPr>
          <w:rFonts w:ascii="Times New Roman" w:hAnsi="Times New Roman" w:cs="Times New Roman"/>
        </w:rPr>
        <w:t>s a link out there where they can click on it and I provided that link to them but the messaging from the university to students to understand how to get access to those licenses is unclear</w:t>
      </w:r>
      <w:r w:rsidR="007D24E4">
        <w:rPr>
          <w:rFonts w:ascii="Times New Roman" w:hAnsi="Times New Roman" w:cs="Times New Roman"/>
        </w:rPr>
        <w:t>,</w:t>
      </w:r>
      <w:r w:rsidRPr="001B2EB5">
        <w:rPr>
          <w:rFonts w:ascii="Times New Roman" w:hAnsi="Times New Roman" w:cs="Times New Roman"/>
        </w:rPr>
        <w:t xml:space="preserve"> at least to the students that I have in my classes</w:t>
      </w:r>
      <w:r w:rsidR="007D24E4">
        <w:rPr>
          <w:rFonts w:ascii="Times New Roman" w:hAnsi="Times New Roman" w:cs="Times New Roman"/>
        </w:rPr>
        <w:t>,</w:t>
      </w:r>
      <w:r w:rsidRPr="001B2EB5">
        <w:rPr>
          <w:rFonts w:ascii="Times New Roman" w:hAnsi="Times New Roman" w:cs="Times New Roman"/>
        </w:rPr>
        <w:t xml:space="preserve"> and anecdotally every one of them didn</w:t>
      </w:r>
      <w:r w:rsidR="00FA5C9B">
        <w:rPr>
          <w:rFonts w:ascii="Times New Roman" w:hAnsi="Times New Roman" w:cs="Times New Roman"/>
        </w:rPr>
        <w:t>’</w:t>
      </w:r>
      <w:r w:rsidRPr="001B2EB5">
        <w:rPr>
          <w:rFonts w:ascii="Times New Roman" w:hAnsi="Times New Roman" w:cs="Times New Roman"/>
        </w:rPr>
        <w:t>t know what to do so whatever that communication process is and how to get access to that link to be able to ask for the proper licensing they should get based on their classes that could be shored up.</w:t>
      </w:r>
    </w:p>
    <w:p w14:paraId="1757CA11" w14:textId="6ACB1C0C" w:rsidR="00983766" w:rsidRPr="001B2EB5" w:rsidRDefault="00AC186C" w:rsidP="001B2EB5">
      <w:pPr>
        <w:spacing w:line="240" w:lineRule="auto"/>
        <w:rPr>
          <w:rFonts w:ascii="Times New Roman" w:hAnsi="Times New Roman" w:cs="Times New Roman"/>
        </w:rPr>
      </w:pPr>
      <w:r w:rsidRPr="001B2EB5">
        <w:rPr>
          <w:rFonts w:ascii="Times New Roman" w:hAnsi="Times New Roman" w:cs="Times New Roman"/>
        </w:rPr>
        <w:t>Dan Taube: Oh, yes. Communication broadly could be shored up for sure. One quick note is so the course registration once the course is recognized</w:t>
      </w:r>
      <w:r w:rsidR="007D24E4">
        <w:rPr>
          <w:rFonts w:ascii="Times New Roman" w:hAnsi="Times New Roman" w:cs="Times New Roman"/>
        </w:rPr>
        <w:t>,</w:t>
      </w:r>
      <w:r w:rsidRPr="001B2EB5">
        <w:rPr>
          <w:rFonts w:ascii="Times New Roman" w:hAnsi="Times New Roman" w:cs="Times New Roman"/>
        </w:rPr>
        <w:t xml:space="preserve"> the system is automated. It</w:t>
      </w:r>
      <w:r w:rsidR="00FA5C9B">
        <w:rPr>
          <w:rFonts w:ascii="Times New Roman" w:hAnsi="Times New Roman" w:cs="Times New Roman"/>
        </w:rPr>
        <w:t>’</w:t>
      </w:r>
      <w:r w:rsidRPr="001B2EB5">
        <w:rPr>
          <w:rFonts w:ascii="Times New Roman" w:hAnsi="Times New Roman" w:cs="Times New Roman"/>
        </w:rPr>
        <w:t>s pulling from the student information system and maintaining that. but we did discover a bug in Adobe</w:t>
      </w:r>
      <w:r w:rsidR="00FA5C9B">
        <w:rPr>
          <w:rFonts w:ascii="Times New Roman" w:hAnsi="Times New Roman" w:cs="Times New Roman"/>
        </w:rPr>
        <w:t>’</w:t>
      </w:r>
      <w:r w:rsidRPr="001B2EB5">
        <w:rPr>
          <w:rFonts w:ascii="Times New Roman" w:hAnsi="Times New Roman" w:cs="Times New Roman"/>
        </w:rPr>
        <w:t>s bulk update process and that was actually resolved just this morning. I hadn</w:t>
      </w:r>
      <w:r w:rsidR="00FA5C9B">
        <w:rPr>
          <w:rFonts w:ascii="Times New Roman" w:hAnsi="Times New Roman" w:cs="Times New Roman"/>
        </w:rPr>
        <w:t>’</w:t>
      </w:r>
      <w:r w:rsidRPr="001B2EB5">
        <w:rPr>
          <w:rFonts w:ascii="Times New Roman" w:hAnsi="Times New Roman" w:cs="Times New Roman"/>
        </w:rPr>
        <w:t xml:space="preserve">t been aware of the </w:t>
      </w:r>
      <w:r w:rsidRPr="001B2EB5">
        <w:rPr>
          <w:rFonts w:ascii="Times New Roman" w:hAnsi="Times New Roman" w:cs="Times New Roman"/>
        </w:rPr>
        <w:lastRenderedPageBreak/>
        <w:t>implication of that until you</w:t>
      </w:r>
      <w:r w:rsidR="00FA5C9B">
        <w:rPr>
          <w:rFonts w:ascii="Times New Roman" w:hAnsi="Times New Roman" w:cs="Times New Roman"/>
        </w:rPr>
        <w:t>’</w:t>
      </w:r>
      <w:r w:rsidRPr="001B2EB5">
        <w:rPr>
          <w:rFonts w:ascii="Times New Roman" w:hAnsi="Times New Roman" w:cs="Times New Roman"/>
        </w:rPr>
        <w:t>re describing that and very quickly it</w:t>
      </w:r>
      <w:r w:rsidR="00FA5C9B">
        <w:rPr>
          <w:rFonts w:ascii="Times New Roman" w:hAnsi="Times New Roman" w:cs="Times New Roman"/>
        </w:rPr>
        <w:t>’</w:t>
      </w:r>
      <w:r w:rsidRPr="001B2EB5">
        <w:rPr>
          <w:rFonts w:ascii="Times New Roman" w:hAnsi="Times New Roman" w:cs="Times New Roman"/>
        </w:rPr>
        <w:t>s</w:t>
      </w:r>
      <w:r w:rsidR="007D24E4">
        <w:rPr>
          <w:rFonts w:ascii="Times New Roman" w:hAnsi="Times New Roman" w:cs="Times New Roman"/>
        </w:rPr>
        <w:t>,</w:t>
      </w:r>
      <w:r w:rsidRPr="001B2EB5">
        <w:rPr>
          <w:rFonts w:ascii="Times New Roman" w:hAnsi="Times New Roman" w:cs="Times New Roman"/>
        </w:rPr>
        <w:t xml:space="preserve"> </w:t>
      </w:r>
      <w:r w:rsidR="007D24E4">
        <w:rPr>
          <w:rFonts w:ascii="Times New Roman" w:hAnsi="Times New Roman" w:cs="Times New Roman"/>
        </w:rPr>
        <w:t>y</w:t>
      </w:r>
      <w:r w:rsidRPr="001B2EB5">
        <w:rPr>
          <w:rFonts w:ascii="Times New Roman" w:hAnsi="Times New Roman" w:cs="Times New Roman"/>
        </w:rPr>
        <w:t>es, these bulk updates were supposed to be running and we have all the data from our source systems. And so those students, we never intentionally message because they should be covered. If you</w:t>
      </w:r>
      <w:r w:rsidR="00FA5C9B">
        <w:rPr>
          <w:rFonts w:ascii="Times New Roman" w:hAnsi="Times New Roman" w:cs="Times New Roman"/>
        </w:rPr>
        <w:t>’</w:t>
      </w:r>
      <w:r w:rsidRPr="001B2EB5">
        <w:rPr>
          <w:rFonts w:ascii="Times New Roman" w:hAnsi="Times New Roman" w:cs="Times New Roman"/>
        </w:rPr>
        <w:t xml:space="preserve">re in a course that was already known, you should get it. </w:t>
      </w:r>
    </w:p>
    <w:p w14:paraId="463E3410" w14:textId="77777777" w:rsidR="007D24E4" w:rsidRDefault="00AC186C" w:rsidP="001B2EB5">
      <w:pPr>
        <w:spacing w:line="240" w:lineRule="auto"/>
        <w:rPr>
          <w:rFonts w:ascii="Times New Roman" w:hAnsi="Times New Roman" w:cs="Times New Roman"/>
        </w:rPr>
      </w:pPr>
      <w:r w:rsidRPr="001B2EB5">
        <w:rPr>
          <w:rFonts w:ascii="Times New Roman" w:hAnsi="Times New Roman" w:cs="Times New Roman"/>
        </w:rPr>
        <w:t>Senator Lakin: My question</w:t>
      </w:r>
      <w:r w:rsidR="00FA5C9B">
        <w:rPr>
          <w:rFonts w:ascii="Times New Roman" w:hAnsi="Times New Roman" w:cs="Times New Roman"/>
        </w:rPr>
        <w:t>’</w:t>
      </w:r>
      <w:r w:rsidRPr="001B2EB5">
        <w:rPr>
          <w:rFonts w:ascii="Times New Roman" w:hAnsi="Times New Roman" w:cs="Times New Roman"/>
        </w:rPr>
        <w:t>s pretty quick. As a student who went through the request process to get access to Creative Cloud, I was just wondering if that licensing is going to end and I</w:t>
      </w:r>
      <w:r w:rsidR="00FA5C9B">
        <w:rPr>
          <w:rFonts w:ascii="Times New Roman" w:hAnsi="Times New Roman" w:cs="Times New Roman"/>
        </w:rPr>
        <w:t>’</w:t>
      </w:r>
      <w:r w:rsidRPr="001B2EB5">
        <w:rPr>
          <w:rFonts w:ascii="Times New Roman" w:hAnsi="Times New Roman" w:cs="Times New Roman"/>
        </w:rPr>
        <w:t>m going to have to apply again at some point or will it just stick with me until maybe I graduate or something like that?</w:t>
      </w:r>
    </w:p>
    <w:p w14:paraId="69213520" w14:textId="7CB2C648" w:rsidR="009D7764" w:rsidRPr="007D24E4" w:rsidRDefault="00983766" w:rsidP="007D24E4">
      <w:pPr>
        <w:spacing w:line="240" w:lineRule="auto"/>
        <w:rPr>
          <w:rFonts w:ascii="Times New Roman" w:hAnsi="Times New Roman" w:cs="Times New Roman"/>
        </w:rPr>
      </w:pPr>
      <w:r w:rsidRPr="001B2EB5">
        <w:rPr>
          <w:rFonts w:ascii="Times New Roman" w:hAnsi="Times New Roman" w:cs="Times New Roman"/>
        </w:rPr>
        <w:t xml:space="preserve">Dan Taube: </w:t>
      </w:r>
      <w:r w:rsidR="00EA3EAA" w:rsidRPr="001B2EB5">
        <w:rPr>
          <w:rFonts w:ascii="Times New Roman" w:hAnsi="Times New Roman" w:cs="Times New Roman"/>
        </w:rPr>
        <w:t>W</w:t>
      </w:r>
      <w:r w:rsidRPr="001B2EB5">
        <w:rPr>
          <w:rFonts w:ascii="Times New Roman" w:hAnsi="Times New Roman" w:cs="Times New Roman"/>
        </w:rPr>
        <w:t>hatever your case was to request it directly and receive it, you</w:t>
      </w:r>
      <w:r w:rsidR="00FA5C9B">
        <w:rPr>
          <w:rFonts w:ascii="Times New Roman" w:hAnsi="Times New Roman" w:cs="Times New Roman"/>
        </w:rPr>
        <w:t>’</w:t>
      </w:r>
      <w:r w:rsidRPr="001B2EB5">
        <w:rPr>
          <w:rFonts w:ascii="Times New Roman" w:hAnsi="Times New Roman" w:cs="Times New Roman"/>
        </w:rPr>
        <w:t>ll maintain that. Officially for the one</w:t>
      </w:r>
      <w:r w:rsidR="007D24E4">
        <w:rPr>
          <w:rFonts w:ascii="Times New Roman" w:hAnsi="Times New Roman" w:cs="Times New Roman"/>
        </w:rPr>
        <w:t>-</w:t>
      </w:r>
      <w:r w:rsidRPr="001B2EB5">
        <w:rPr>
          <w:rFonts w:ascii="Times New Roman" w:hAnsi="Times New Roman" w:cs="Times New Roman"/>
        </w:rPr>
        <w:t>year agreement</w:t>
      </w:r>
      <w:r w:rsidR="007D24E4">
        <w:rPr>
          <w:rFonts w:ascii="Times New Roman" w:hAnsi="Times New Roman" w:cs="Times New Roman"/>
        </w:rPr>
        <w:t>,</w:t>
      </w:r>
      <w:r w:rsidRPr="001B2EB5">
        <w:rPr>
          <w:rFonts w:ascii="Times New Roman" w:hAnsi="Times New Roman" w:cs="Times New Roman"/>
        </w:rPr>
        <w:t xml:space="preserve"> we</w:t>
      </w:r>
      <w:r w:rsidR="00FA5C9B">
        <w:rPr>
          <w:rFonts w:ascii="Times New Roman" w:hAnsi="Times New Roman" w:cs="Times New Roman"/>
        </w:rPr>
        <w:t>’</w:t>
      </w:r>
      <w:r w:rsidRPr="001B2EB5">
        <w:rPr>
          <w:rFonts w:ascii="Times New Roman" w:hAnsi="Times New Roman" w:cs="Times New Roman"/>
        </w:rPr>
        <w:t>re in and the whole plan is to renegotiate a multi-year agreement that everyone</w:t>
      </w:r>
      <w:r w:rsidR="00FA5C9B">
        <w:rPr>
          <w:rFonts w:ascii="Times New Roman" w:hAnsi="Times New Roman" w:cs="Times New Roman"/>
        </w:rPr>
        <w:t>’</w:t>
      </w:r>
      <w:r w:rsidRPr="001B2EB5">
        <w:rPr>
          <w:rFonts w:ascii="Times New Roman" w:hAnsi="Times New Roman" w:cs="Times New Roman"/>
        </w:rPr>
        <w:t>s back on Adobe. But you individually, unlike the course-based access, you</w:t>
      </w:r>
      <w:r w:rsidR="00FA5C9B">
        <w:rPr>
          <w:rFonts w:ascii="Times New Roman" w:hAnsi="Times New Roman" w:cs="Times New Roman"/>
        </w:rPr>
        <w:t>’</w:t>
      </w:r>
      <w:r w:rsidRPr="001B2EB5">
        <w:rPr>
          <w:rFonts w:ascii="Times New Roman" w:hAnsi="Times New Roman" w:cs="Times New Roman"/>
        </w:rPr>
        <w:t>ll retain that for the year.</w:t>
      </w:r>
    </w:p>
    <w:p w14:paraId="23E75D10" w14:textId="2CC9F7ED" w:rsidR="009D7764" w:rsidRPr="001B2EB5" w:rsidRDefault="6D153DE2" w:rsidP="001B2EB5">
      <w:pPr>
        <w:tabs>
          <w:tab w:val="left" w:pos="540"/>
        </w:tabs>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t xml:space="preserve">Action Items: </w:t>
      </w:r>
    </w:p>
    <w:p w14:paraId="5934C2CF" w14:textId="1101CACD" w:rsidR="009D7764" w:rsidRPr="001B2EB5" w:rsidRDefault="009D7764" w:rsidP="001B2EB5">
      <w:pPr>
        <w:tabs>
          <w:tab w:val="left" w:pos="540"/>
        </w:tabs>
        <w:spacing w:after="0" w:line="240" w:lineRule="auto"/>
        <w:rPr>
          <w:rFonts w:ascii="Times New Roman" w:eastAsia="Times New Roman" w:hAnsi="Times New Roman" w:cs="Times New Roman"/>
          <w:color w:val="000000" w:themeColor="text1"/>
        </w:rPr>
      </w:pPr>
    </w:p>
    <w:p w14:paraId="7899030F" w14:textId="2CBB06CA" w:rsidR="009D7764" w:rsidRPr="001B2EB5" w:rsidRDefault="6D153DE2" w:rsidP="001B2EB5">
      <w:pPr>
        <w:tabs>
          <w:tab w:val="left" w:pos="540"/>
        </w:tabs>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t>Information Items:</w:t>
      </w:r>
    </w:p>
    <w:p w14:paraId="63A7627A" w14:textId="3E73BA45" w:rsidR="009D7764" w:rsidRPr="001B2EB5" w:rsidRDefault="009D7764" w:rsidP="001B2EB5">
      <w:pPr>
        <w:tabs>
          <w:tab w:val="left" w:pos="540"/>
        </w:tabs>
        <w:spacing w:after="0" w:line="240" w:lineRule="auto"/>
        <w:rPr>
          <w:rFonts w:ascii="Times New Roman" w:eastAsia="Times New Roman" w:hAnsi="Times New Roman" w:cs="Times New Roman"/>
          <w:color w:val="000000" w:themeColor="text1"/>
        </w:rPr>
      </w:pPr>
    </w:p>
    <w:p w14:paraId="0FC798FC" w14:textId="6ACC5743" w:rsidR="009D7764" w:rsidRPr="001B2EB5" w:rsidRDefault="6D153DE2" w:rsidP="001B2EB5">
      <w:pPr>
        <w:tabs>
          <w:tab w:val="left" w:pos="540"/>
        </w:tabs>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t>Information/Action Items:</w:t>
      </w:r>
    </w:p>
    <w:p w14:paraId="3AA65F29" w14:textId="5A7C9DB1" w:rsidR="009D7764" w:rsidRPr="001B2EB5" w:rsidRDefault="6D153DE2" w:rsidP="001B2EB5">
      <w:pPr>
        <w:tabs>
          <w:tab w:val="left" w:pos="540"/>
        </w:tabs>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u w:val="single"/>
        </w:rPr>
        <w:t>From Angela Bonnell: Executive Committee</w:t>
      </w:r>
    </w:p>
    <w:p w14:paraId="39EE6345" w14:textId="62A9668D" w:rsidR="009D7764" w:rsidRPr="001B2EB5" w:rsidRDefault="6D153DE2" w:rsidP="001B2EB5">
      <w:pPr>
        <w:tabs>
          <w:tab w:val="left" w:pos="540"/>
        </w:tabs>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t>3.2.13 Administrator Selection and Search Policies</w:t>
      </w:r>
    </w:p>
    <w:p w14:paraId="1B1B957D" w14:textId="09E54351" w:rsidR="009D7764" w:rsidRPr="001B2EB5" w:rsidRDefault="41801C0E" w:rsidP="001B2EB5">
      <w:pPr>
        <w:tabs>
          <w:tab w:val="left" w:pos="540"/>
        </w:tabs>
        <w:spacing w:after="0" w:line="240" w:lineRule="auto"/>
        <w:rPr>
          <w:rFonts w:ascii="Times New Roman" w:eastAsia="Calibri" w:hAnsi="Times New Roman" w:cs="Times New Roman"/>
          <w:color w:val="000000" w:themeColor="text1"/>
          <w:sz w:val="22"/>
          <w:szCs w:val="22"/>
        </w:rPr>
      </w:pPr>
      <w:hyperlink r:id="rId11">
        <w:r w:rsidRPr="001B2EB5">
          <w:rPr>
            <w:rStyle w:val="Hyperlink"/>
            <w:rFonts w:eastAsiaTheme="minorHAnsi"/>
          </w:rPr>
          <w:t>Link to current policy</w:t>
        </w:r>
      </w:hyperlink>
    </w:p>
    <w:p w14:paraId="7F783756" w14:textId="1CBAA6AD" w:rsidR="009D7764" w:rsidRPr="001B2EB5" w:rsidRDefault="41801C0E" w:rsidP="001B2EB5">
      <w:pPr>
        <w:tabs>
          <w:tab w:val="left" w:pos="540"/>
        </w:tabs>
        <w:spacing w:after="0" w:line="240" w:lineRule="auto"/>
        <w:rPr>
          <w:rFonts w:ascii="Times New Roman" w:eastAsia="Calibri" w:hAnsi="Times New Roman" w:cs="Times New Roman"/>
          <w:color w:val="000000" w:themeColor="text1"/>
          <w:sz w:val="22"/>
          <w:szCs w:val="22"/>
        </w:rPr>
      </w:pPr>
      <w:hyperlink r:id="rId12">
        <w:r w:rsidRPr="001B2EB5">
          <w:rPr>
            <w:rStyle w:val="Hyperlink"/>
            <w:rFonts w:eastAsiaTheme="minorHAnsi"/>
          </w:rPr>
          <w:t>Link to markup</w:t>
        </w:r>
      </w:hyperlink>
    </w:p>
    <w:p w14:paraId="4282A460" w14:textId="77777777" w:rsidR="005318E3" w:rsidRDefault="00983766" w:rsidP="001B2EB5">
      <w:pPr>
        <w:spacing w:line="240" w:lineRule="auto"/>
        <w:rPr>
          <w:rFonts w:ascii="Times New Roman" w:hAnsi="Times New Roman" w:cs="Times New Roman"/>
        </w:rPr>
      </w:pPr>
      <w:r w:rsidRPr="001B2EB5">
        <w:rPr>
          <w:rFonts w:ascii="Times New Roman" w:hAnsi="Times New Roman" w:cs="Times New Roman"/>
        </w:rPr>
        <w:t xml:space="preserve">Chairperson Bonnell: This is coming straight from the Executive Committee. There are occasions when Exec thinks edits are urgent enough or simple enough that we move straight to the floor without being assigned to an internal committee. We suggest 3.2.13 could be an information/action item, meaning we could take a motion from the floor to move it from an information to action item in the same meeting if the body so chooses. </w:t>
      </w:r>
      <w:r w:rsidR="00EA3EAA" w:rsidRPr="001B2EB5">
        <w:rPr>
          <w:rFonts w:ascii="Times New Roman" w:hAnsi="Times New Roman" w:cs="Times New Roman"/>
        </w:rPr>
        <w:t>W</w:t>
      </w:r>
      <w:r w:rsidRPr="001B2EB5">
        <w:rPr>
          <w:rFonts w:ascii="Times New Roman" w:hAnsi="Times New Roman" w:cs="Times New Roman"/>
        </w:rPr>
        <w:t xml:space="preserve">e need to approve these, we think to approve these necessary timely changes to policy 3.2.13 given the need to constitute search committees. </w:t>
      </w:r>
      <w:r w:rsidR="00EA3EAA" w:rsidRPr="001B2EB5">
        <w:rPr>
          <w:rFonts w:ascii="Times New Roman" w:hAnsi="Times New Roman" w:cs="Times New Roman"/>
        </w:rPr>
        <w:t>A</w:t>
      </w:r>
      <w:r w:rsidRPr="001B2EB5">
        <w:rPr>
          <w:rFonts w:ascii="Times New Roman" w:hAnsi="Times New Roman" w:cs="Times New Roman"/>
        </w:rPr>
        <w:t>t this information stage, I</w:t>
      </w:r>
      <w:r w:rsidR="00FA5C9B">
        <w:rPr>
          <w:rFonts w:ascii="Times New Roman" w:hAnsi="Times New Roman" w:cs="Times New Roman"/>
        </w:rPr>
        <w:t>’</w:t>
      </w:r>
      <w:r w:rsidRPr="001B2EB5">
        <w:rPr>
          <w:rFonts w:ascii="Times New Roman" w:hAnsi="Times New Roman" w:cs="Times New Roman"/>
        </w:rPr>
        <w:t xml:space="preserve">ll begin by sharing the major changes that you will see in 3.2.13 in the markup. And beginning on page five, second paragraph under Roman numeral two. We are striking the sentence “The appointing officer should request non-voting committee participation by search advocate.” </w:t>
      </w:r>
      <w:r w:rsidR="00EA3EAA" w:rsidRPr="001B2EB5">
        <w:rPr>
          <w:rFonts w:ascii="Times New Roman" w:hAnsi="Times New Roman" w:cs="Times New Roman"/>
        </w:rPr>
        <w:t>W</w:t>
      </w:r>
      <w:r w:rsidRPr="001B2EB5">
        <w:rPr>
          <w:rFonts w:ascii="Times New Roman" w:hAnsi="Times New Roman" w:cs="Times New Roman"/>
        </w:rPr>
        <w:t xml:space="preserve">e are removing that sentence because we are no longer have search advocates. We consulted with AVP for Human Resources, Janice Bonneville. Are there any specific questions about that? </w:t>
      </w:r>
    </w:p>
    <w:p w14:paraId="0A7FF453" w14:textId="2AB4EE9E" w:rsidR="00983766" w:rsidRPr="001B2EB5" w:rsidRDefault="00983766" w:rsidP="001B2EB5">
      <w:pPr>
        <w:spacing w:line="240" w:lineRule="auto"/>
        <w:rPr>
          <w:rFonts w:ascii="Times New Roman" w:hAnsi="Times New Roman" w:cs="Times New Roman"/>
        </w:rPr>
      </w:pPr>
      <w:r w:rsidRPr="001B2EB5">
        <w:rPr>
          <w:rFonts w:ascii="Times New Roman" w:hAnsi="Times New Roman" w:cs="Times New Roman"/>
        </w:rPr>
        <w:t>Next, also on page five and continuing through page 10, we have a set of six changes with language that is similar. By that, I mean, we are striking six sets of references to the Civil Service Council and the Administrative Professional Council. As of July 2026, those councils have been replaced with the Staff Council. Those six sets of changes fall under Roman numeral two covering A</w:t>
      </w:r>
      <w:r w:rsidR="005318E3">
        <w:rPr>
          <w:rFonts w:ascii="Times New Roman" w:hAnsi="Times New Roman" w:cs="Times New Roman"/>
        </w:rPr>
        <w:t>1</w:t>
      </w:r>
      <w:r w:rsidRPr="001B2EB5">
        <w:rPr>
          <w:rFonts w:ascii="Times New Roman" w:hAnsi="Times New Roman" w:cs="Times New Roman"/>
        </w:rPr>
        <w:t>, A</w:t>
      </w:r>
      <w:r w:rsidR="005318E3">
        <w:rPr>
          <w:rFonts w:ascii="Times New Roman" w:hAnsi="Times New Roman" w:cs="Times New Roman"/>
        </w:rPr>
        <w:t>2</w:t>
      </w:r>
      <w:r w:rsidRPr="001B2EB5">
        <w:rPr>
          <w:rFonts w:ascii="Times New Roman" w:hAnsi="Times New Roman" w:cs="Times New Roman"/>
        </w:rPr>
        <w:t>, A</w:t>
      </w:r>
      <w:r w:rsidR="005318E3">
        <w:rPr>
          <w:rFonts w:ascii="Times New Roman" w:hAnsi="Times New Roman" w:cs="Times New Roman"/>
        </w:rPr>
        <w:t>3</w:t>
      </w:r>
      <w:r w:rsidRPr="001B2EB5">
        <w:rPr>
          <w:rFonts w:ascii="Times New Roman" w:hAnsi="Times New Roman" w:cs="Times New Roman"/>
        </w:rPr>
        <w:t>, A</w:t>
      </w:r>
      <w:r w:rsidR="005318E3">
        <w:rPr>
          <w:rFonts w:ascii="Times New Roman" w:hAnsi="Times New Roman" w:cs="Times New Roman"/>
        </w:rPr>
        <w:t>4</w:t>
      </w:r>
      <w:r w:rsidRPr="001B2EB5">
        <w:rPr>
          <w:rFonts w:ascii="Times New Roman" w:hAnsi="Times New Roman" w:cs="Times New Roman"/>
        </w:rPr>
        <w:t>, A</w:t>
      </w:r>
      <w:r w:rsidR="005318E3">
        <w:rPr>
          <w:rFonts w:ascii="Times New Roman" w:hAnsi="Times New Roman" w:cs="Times New Roman"/>
        </w:rPr>
        <w:t>5</w:t>
      </w:r>
      <w:r w:rsidRPr="001B2EB5">
        <w:rPr>
          <w:rFonts w:ascii="Times New Roman" w:hAnsi="Times New Roman" w:cs="Times New Roman"/>
        </w:rPr>
        <w:t>, A</w:t>
      </w:r>
      <w:r w:rsidR="005318E3">
        <w:rPr>
          <w:rFonts w:ascii="Times New Roman" w:hAnsi="Times New Roman" w:cs="Times New Roman"/>
        </w:rPr>
        <w:t>7</w:t>
      </w:r>
      <w:r w:rsidRPr="001B2EB5">
        <w:rPr>
          <w:rFonts w:ascii="Times New Roman" w:hAnsi="Times New Roman" w:cs="Times New Roman"/>
        </w:rPr>
        <w:t>. We suggest replacing the deleted language with, “two employees (ideally, one of each classification civil service CS and administrative professional AP) selected from a list of at least five names working within and then within those six there could be a different unit or division</w:t>
      </w:r>
      <w:r w:rsidR="005318E3">
        <w:rPr>
          <w:rFonts w:ascii="Times New Roman" w:hAnsi="Times New Roman" w:cs="Times New Roman"/>
        </w:rPr>
        <w:t>”</w:t>
      </w:r>
      <w:r w:rsidRPr="001B2EB5">
        <w:rPr>
          <w:rFonts w:ascii="Times New Roman" w:hAnsi="Times New Roman" w:cs="Times New Roman"/>
        </w:rPr>
        <w:t xml:space="preserve"> </w:t>
      </w:r>
      <w:r w:rsidR="005318E3">
        <w:rPr>
          <w:rFonts w:ascii="Times New Roman" w:hAnsi="Times New Roman" w:cs="Times New Roman"/>
        </w:rPr>
        <w:t>–i</w:t>
      </w:r>
      <w:r w:rsidRPr="001B2EB5">
        <w:rPr>
          <w:rFonts w:ascii="Times New Roman" w:hAnsi="Times New Roman" w:cs="Times New Roman"/>
        </w:rPr>
        <w:t>n this case, I</w:t>
      </w:r>
      <w:r w:rsidR="00FA5C9B">
        <w:rPr>
          <w:rFonts w:ascii="Times New Roman" w:hAnsi="Times New Roman" w:cs="Times New Roman"/>
        </w:rPr>
        <w:t>’</w:t>
      </w:r>
      <w:r w:rsidRPr="001B2EB5">
        <w:rPr>
          <w:rFonts w:ascii="Times New Roman" w:hAnsi="Times New Roman" w:cs="Times New Roman"/>
        </w:rPr>
        <w:t>ll say working within academic affairs</w:t>
      </w:r>
      <w:r w:rsidR="005318E3">
        <w:rPr>
          <w:rFonts w:ascii="Times New Roman" w:hAnsi="Times New Roman" w:cs="Times New Roman"/>
        </w:rPr>
        <w:t>–“f</w:t>
      </w:r>
      <w:r w:rsidRPr="001B2EB5">
        <w:rPr>
          <w:rFonts w:ascii="Times New Roman" w:hAnsi="Times New Roman" w:cs="Times New Roman"/>
        </w:rPr>
        <w:t>or instance, provided by the staff council.” I know that we followed the format already in place for A6 because you noticed I didn</w:t>
      </w:r>
      <w:r w:rsidR="00FA5C9B">
        <w:rPr>
          <w:rFonts w:ascii="Times New Roman" w:hAnsi="Times New Roman" w:cs="Times New Roman"/>
        </w:rPr>
        <w:t>’</w:t>
      </w:r>
      <w:r w:rsidRPr="001B2EB5">
        <w:rPr>
          <w:rFonts w:ascii="Times New Roman" w:hAnsi="Times New Roman" w:cs="Times New Roman"/>
        </w:rPr>
        <w:t>t say we</w:t>
      </w:r>
      <w:r w:rsidR="00FA5C9B">
        <w:rPr>
          <w:rFonts w:ascii="Times New Roman" w:hAnsi="Times New Roman" w:cs="Times New Roman"/>
        </w:rPr>
        <w:t>’</w:t>
      </w:r>
      <w:r w:rsidRPr="001B2EB5">
        <w:rPr>
          <w:rFonts w:ascii="Times New Roman" w:hAnsi="Times New Roman" w:cs="Times New Roman"/>
        </w:rPr>
        <w:t>re making any changes to A6 and we</w:t>
      </w:r>
      <w:r w:rsidR="00FA5C9B">
        <w:rPr>
          <w:rFonts w:ascii="Times New Roman" w:hAnsi="Times New Roman" w:cs="Times New Roman"/>
        </w:rPr>
        <w:t>’</w:t>
      </w:r>
      <w:r w:rsidRPr="001B2EB5">
        <w:rPr>
          <w:rFonts w:ascii="Times New Roman" w:hAnsi="Times New Roman" w:cs="Times New Roman"/>
        </w:rPr>
        <w:t xml:space="preserve">re not making any changes to A6 because there was a change in 2025 for college deans and so we followed that </w:t>
      </w:r>
      <w:r w:rsidRPr="001B2EB5">
        <w:rPr>
          <w:rFonts w:ascii="Times New Roman" w:hAnsi="Times New Roman" w:cs="Times New Roman"/>
        </w:rPr>
        <w:lastRenderedPageBreak/>
        <w:t>same format. But except that the difference is when we, in 2025, when we made changes, we had the college deans requesting a list of four. And in this case, we</w:t>
      </w:r>
      <w:r w:rsidR="00FA5C9B">
        <w:rPr>
          <w:rFonts w:ascii="Times New Roman" w:hAnsi="Times New Roman" w:cs="Times New Roman"/>
        </w:rPr>
        <w:t>’</w:t>
      </w:r>
      <w:r w:rsidRPr="001B2EB5">
        <w:rPr>
          <w:rFonts w:ascii="Times New Roman" w:hAnsi="Times New Roman" w:cs="Times New Roman"/>
        </w:rPr>
        <w:t>re keeping it at five, because that</w:t>
      </w:r>
      <w:r w:rsidR="00FA5C9B">
        <w:rPr>
          <w:rFonts w:ascii="Times New Roman" w:hAnsi="Times New Roman" w:cs="Times New Roman"/>
        </w:rPr>
        <w:t>’</w:t>
      </w:r>
      <w:r w:rsidRPr="001B2EB5">
        <w:rPr>
          <w:rFonts w:ascii="Times New Roman" w:hAnsi="Times New Roman" w:cs="Times New Roman"/>
        </w:rPr>
        <w:t>s what the previous language was. And by example, I mean, in the past instances, for the AP council, there</w:t>
      </w:r>
      <w:r w:rsidR="00FA5C9B">
        <w:rPr>
          <w:rFonts w:ascii="Times New Roman" w:hAnsi="Times New Roman" w:cs="Times New Roman"/>
        </w:rPr>
        <w:t>’</w:t>
      </w:r>
      <w:r w:rsidRPr="001B2EB5">
        <w:rPr>
          <w:rFonts w:ascii="Times New Roman" w:hAnsi="Times New Roman" w:cs="Times New Roman"/>
        </w:rPr>
        <w:t xml:space="preserve">s a list of at least five individuals. And then from the AP, it was so civil </w:t>
      </w:r>
      <w:r w:rsidR="005318E3">
        <w:rPr>
          <w:rFonts w:ascii="Times New Roman" w:hAnsi="Times New Roman" w:cs="Times New Roman"/>
        </w:rPr>
        <w:t>service</w:t>
      </w:r>
      <w:r w:rsidRPr="001B2EB5">
        <w:rPr>
          <w:rFonts w:ascii="Times New Roman" w:hAnsi="Times New Roman" w:cs="Times New Roman"/>
        </w:rPr>
        <w:t xml:space="preserve">, </w:t>
      </w:r>
      <w:r w:rsidR="005318E3">
        <w:rPr>
          <w:rFonts w:ascii="Times New Roman" w:hAnsi="Times New Roman" w:cs="Times New Roman"/>
        </w:rPr>
        <w:t xml:space="preserve">a </w:t>
      </w:r>
      <w:r w:rsidRPr="001B2EB5">
        <w:rPr>
          <w:rFonts w:ascii="Times New Roman" w:hAnsi="Times New Roman" w:cs="Times New Roman"/>
        </w:rPr>
        <w:t>list of five, and from AP it was a list of five. So we just kept the five. And I did consult with the co-chairs for the staff council, Amy Secretan and Senator Terry Jackson. And they didn</w:t>
      </w:r>
      <w:r w:rsidR="00FA5C9B">
        <w:rPr>
          <w:rFonts w:ascii="Times New Roman" w:hAnsi="Times New Roman" w:cs="Times New Roman"/>
        </w:rPr>
        <w:t>’</w:t>
      </w:r>
      <w:r w:rsidRPr="001B2EB5">
        <w:rPr>
          <w:rFonts w:ascii="Times New Roman" w:hAnsi="Times New Roman" w:cs="Times New Roman"/>
        </w:rPr>
        <w:t>t have any, or at least Amy did not have any questions with that. So do we have any questions on any of those edits?</w:t>
      </w:r>
    </w:p>
    <w:p w14:paraId="69CCBDA9" w14:textId="77777777" w:rsidR="00983766" w:rsidRPr="001B2EB5" w:rsidRDefault="00983766" w:rsidP="001B2EB5">
      <w:pPr>
        <w:spacing w:line="240" w:lineRule="auto"/>
        <w:rPr>
          <w:rFonts w:ascii="Times New Roman" w:hAnsi="Times New Roman" w:cs="Times New Roman"/>
        </w:rPr>
      </w:pPr>
    </w:p>
    <w:p w14:paraId="2A242436" w14:textId="7A32F0F2" w:rsidR="00F724E8" w:rsidRPr="001B2EB5" w:rsidRDefault="00983766" w:rsidP="001B2EB5">
      <w:pPr>
        <w:spacing w:line="240" w:lineRule="auto"/>
        <w:rPr>
          <w:rFonts w:ascii="Times New Roman" w:hAnsi="Times New Roman" w:cs="Times New Roman"/>
        </w:rPr>
      </w:pPr>
      <w:r w:rsidRPr="001B2EB5">
        <w:rPr>
          <w:rFonts w:ascii="Times New Roman" w:hAnsi="Times New Roman" w:cs="Times New Roman"/>
        </w:rPr>
        <w:t>Senator Meyer: Okay, so under section seven, There it the third bullet point. This is should be around page nine. So under seven other academic affairs administrators, the third and fourth bullet points appear to be identical. I believe you only need one of those.</w:t>
      </w:r>
    </w:p>
    <w:p w14:paraId="06491582" w14:textId="037B73C5" w:rsidR="00F724E8" w:rsidRPr="001B2EB5" w:rsidRDefault="00F724E8" w:rsidP="001B2EB5">
      <w:pPr>
        <w:spacing w:line="240" w:lineRule="auto"/>
        <w:rPr>
          <w:rFonts w:ascii="Times New Roman" w:hAnsi="Times New Roman" w:cs="Times New Roman"/>
        </w:rPr>
      </w:pPr>
      <w:r w:rsidRPr="001B2EB5">
        <w:rPr>
          <w:rFonts w:ascii="Times New Roman" w:hAnsi="Times New Roman" w:cs="Times New Roman"/>
        </w:rPr>
        <w:t>Chairperson Bonnell: Two employees, ideally, one of each elected by a list of those from Academic Affairs... and then the one just has not been struck. I believe that</w:t>
      </w:r>
      <w:r w:rsidR="00FA5C9B">
        <w:rPr>
          <w:rFonts w:ascii="Times New Roman" w:hAnsi="Times New Roman" w:cs="Times New Roman"/>
        </w:rPr>
        <w:t>’</w:t>
      </w:r>
      <w:r w:rsidRPr="001B2EB5">
        <w:rPr>
          <w:rFonts w:ascii="Times New Roman" w:hAnsi="Times New Roman" w:cs="Times New Roman"/>
        </w:rPr>
        <w:t>s what</w:t>
      </w:r>
      <w:r w:rsidR="00FA5C9B">
        <w:rPr>
          <w:rFonts w:ascii="Times New Roman" w:hAnsi="Times New Roman" w:cs="Times New Roman"/>
        </w:rPr>
        <w:t>’</w:t>
      </w:r>
      <w:r w:rsidRPr="001B2EB5">
        <w:rPr>
          <w:rFonts w:ascii="Times New Roman" w:hAnsi="Times New Roman" w:cs="Times New Roman"/>
        </w:rPr>
        <w:t>s happening. Okay, if that</w:t>
      </w:r>
      <w:r w:rsidR="00FA5C9B">
        <w:rPr>
          <w:rFonts w:ascii="Times New Roman" w:hAnsi="Times New Roman" w:cs="Times New Roman"/>
        </w:rPr>
        <w:t>’</w:t>
      </w:r>
      <w:r w:rsidRPr="001B2EB5">
        <w:rPr>
          <w:rFonts w:ascii="Times New Roman" w:hAnsi="Times New Roman" w:cs="Times New Roman"/>
        </w:rPr>
        <w:t>s my typo, I</w:t>
      </w:r>
      <w:r w:rsidR="00FA5C9B">
        <w:rPr>
          <w:rFonts w:ascii="Times New Roman" w:hAnsi="Times New Roman" w:cs="Times New Roman"/>
        </w:rPr>
        <w:t>’</w:t>
      </w:r>
      <w:r w:rsidRPr="001B2EB5">
        <w:rPr>
          <w:rFonts w:ascii="Times New Roman" w:hAnsi="Times New Roman" w:cs="Times New Roman"/>
        </w:rPr>
        <w:t>m sorry about that</w:t>
      </w:r>
      <w:r w:rsidR="005318E3">
        <w:rPr>
          <w:rFonts w:ascii="Times New Roman" w:hAnsi="Times New Roman" w:cs="Times New Roman"/>
        </w:rPr>
        <w:t xml:space="preserve"> </w:t>
      </w:r>
      <w:r w:rsidRPr="001B2EB5">
        <w:rPr>
          <w:rFonts w:ascii="Times New Roman" w:hAnsi="Times New Roman" w:cs="Times New Roman"/>
        </w:rPr>
        <w:t>but they</w:t>
      </w:r>
      <w:r w:rsidR="00FA5C9B">
        <w:rPr>
          <w:rFonts w:ascii="Times New Roman" w:hAnsi="Times New Roman" w:cs="Times New Roman"/>
        </w:rPr>
        <w:t>’</w:t>
      </w:r>
      <w:r w:rsidRPr="001B2EB5">
        <w:rPr>
          <w:rFonts w:ascii="Times New Roman" w:hAnsi="Times New Roman" w:cs="Times New Roman"/>
        </w:rPr>
        <w:t>re both identical, so we only need one. Okay.</w:t>
      </w:r>
    </w:p>
    <w:p w14:paraId="4952F7CC" w14:textId="3214F63A" w:rsidR="00F724E8" w:rsidRPr="001B2EB5" w:rsidRDefault="00F724E8" w:rsidP="001B2EB5">
      <w:pPr>
        <w:spacing w:line="240" w:lineRule="auto"/>
        <w:rPr>
          <w:rFonts w:ascii="Times New Roman" w:hAnsi="Times New Roman" w:cs="Times New Roman"/>
        </w:rPr>
      </w:pPr>
      <w:r w:rsidRPr="001B2EB5">
        <w:rPr>
          <w:rFonts w:ascii="Times New Roman" w:hAnsi="Times New Roman" w:cs="Times New Roman"/>
        </w:rPr>
        <w:t>Senator Meyer: Yes, I would suggest striking one of those two.</w:t>
      </w:r>
    </w:p>
    <w:p w14:paraId="2E806C44" w14:textId="3971AE01" w:rsidR="00F724E8" w:rsidRPr="001B2EB5" w:rsidRDefault="00F724E8" w:rsidP="001B2EB5">
      <w:pPr>
        <w:spacing w:line="240" w:lineRule="auto"/>
        <w:rPr>
          <w:rFonts w:ascii="Times New Roman" w:hAnsi="Times New Roman" w:cs="Times New Roman"/>
        </w:rPr>
      </w:pPr>
      <w:r w:rsidRPr="001B2EB5">
        <w:rPr>
          <w:rFonts w:ascii="Times New Roman" w:hAnsi="Times New Roman" w:cs="Times New Roman"/>
        </w:rPr>
        <w:t>Senator Yazedjian: Also, I only noticed that when Senator Meyer brought it up, well, now it</w:t>
      </w:r>
      <w:r w:rsidR="00FA5C9B">
        <w:rPr>
          <w:rFonts w:ascii="Times New Roman" w:hAnsi="Times New Roman" w:cs="Times New Roman"/>
        </w:rPr>
        <w:t>’</w:t>
      </w:r>
      <w:r w:rsidRPr="001B2EB5">
        <w:rPr>
          <w:rFonts w:ascii="Times New Roman" w:hAnsi="Times New Roman" w:cs="Times New Roman"/>
        </w:rPr>
        <w:t>s appearing, now it</w:t>
      </w:r>
      <w:r w:rsidR="00FA5C9B">
        <w:rPr>
          <w:rFonts w:ascii="Times New Roman" w:hAnsi="Times New Roman" w:cs="Times New Roman"/>
        </w:rPr>
        <w:t>’</w:t>
      </w:r>
      <w:r w:rsidRPr="001B2EB5">
        <w:rPr>
          <w:rFonts w:ascii="Times New Roman" w:hAnsi="Times New Roman" w:cs="Times New Roman"/>
        </w:rPr>
        <w:t xml:space="preserve">s disappearing. It says, </w:t>
      </w:r>
      <w:r w:rsidR="00EA3EAA" w:rsidRPr="001B2EB5">
        <w:rPr>
          <w:rFonts w:ascii="Times New Roman" w:hAnsi="Times New Roman" w:cs="Times New Roman"/>
        </w:rPr>
        <w:t>“</w:t>
      </w:r>
      <w:r w:rsidRPr="001B2EB5">
        <w:rPr>
          <w:rFonts w:ascii="Times New Roman" w:hAnsi="Times New Roman" w:cs="Times New Roman"/>
        </w:rPr>
        <w:t>NTT faculty member provided by the staff council.</w:t>
      </w:r>
      <w:r w:rsidR="00EA3EAA" w:rsidRPr="001B2EB5">
        <w:rPr>
          <w:rFonts w:ascii="Times New Roman" w:hAnsi="Times New Roman" w:cs="Times New Roman"/>
        </w:rPr>
        <w:t>”</w:t>
      </w:r>
      <w:r w:rsidRPr="001B2EB5">
        <w:rPr>
          <w:rFonts w:ascii="Times New Roman" w:hAnsi="Times New Roman" w:cs="Times New Roman"/>
        </w:rPr>
        <w:t xml:space="preserve"> Does everybody else see that? The second bullet says, NTT faculty member, blah, blah, blah, provided by the Staff Council</w:t>
      </w:r>
      <w:r w:rsidR="009305FB" w:rsidRPr="001B2EB5">
        <w:rPr>
          <w:rFonts w:ascii="Times New Roman" w:hAnsi="Times New Roman" w:cs="Times New Roman"/>
        </w:rPr>
        <w:t xml:space="preserve">. </w:t>
      </w:r>
      <w:r w:rsidRPr="001B2EB5">
        <w:rPr>
          <w:rFonts w:ascii="Times New Roman" w:hAnsi="Times New Roman" w:cs="Times New Roman"/>
        </w:rPr>
        <w:t>So that also seems to be an er</w:t>
      </w:r>
      <w:r w:rsidR="005318E3">
        <w:rPr>
          <w:rFonts w:ascii="Times New Roman" w:hAnsi="Times New Roman" w:cs="Times New Roman"/>
        </w:rPr>
        <w:t>ror</w:t>
      </w:r>
      <w:r w:rsidRPr="001B2EB5">
        <w:rPr>
          <w:rFonts w:ascii="Times New Roman" w:hAnsi="Times New Roman" w:cs="Times New Roman"/>
        </w:rPr>
        <w:t xml:space="preserve">. And I understand if I may ask one more question. I understand that number six is not up for editing, but it does stick out as the only one with four now if everybody else has five. </w:t>
      </w:r>
      <w:r w:rsidR="00EA3EAA" w:rsidRPr="001B2EB5">
        <w:rPr>
          <w:rFonts w:ascii="Times New Roman" w:hAnsi="Times New Roman" w:cs="Times New Roman"/>
        </w:rPr>
        <w:t>C</w:t>
      </w:r>
      <w:r w:rsidRPr="001B2EB5">
        <w:rPr>
          <w:rFonts w:ascii="Times New Roman" w:hAnsi="Times New Roman" w:cs="Times New Roman"/>
        </w:rPr>
        <w:t>ould it just be a friendly amendment that they all say five? Or is there a reason that it</w:t>
      </w:r>
      <w:r w:rsidR="00FA5C9B">
        <w:rPr>
          <w:rFonts w:ascii="Times New Roman" w:hAnsi="Times New Roman" w:cs="Times New Roman"/>
        </w:rPr>
        <w:t>’</w:t>
      </w:r>
      <w:r w:rsidRPr="001B2EB5">
        <w:rPr>
          <w:rFonts w:ascii="Times New Roman" w:hAnsi="Times New Roman" w:cs="Times New Roman"/>
        </w:rPr>
        <w:t>s four individuals for colleges?</w:t>
      </w:r>
    </w:p>
    <w:p w14:paraId="417C5779" w14:textId="161DC065" w:rsidR="00F724E8" w:rsidRPr="001B2EB5" w:rsidRDefault="00F724E8" w:rsidP="001B2EB5">
      <w:pPr>
        <w:spacing w:line="240" w:lineRule="auto"/>
        <w:rPr>
          <w:rFonts w:ascii="Times New Roman" w:hAnsi="Times New Roman" w:cs="Times New Roman"/>
        </w:rPr>
      </w:pPr>
      <w:r w:rsidRPr="001B2EB5">
        <w:rPr>
          <w:rFonts w:ascii="Times New Roman" w:hAnsi="Times New Roman" w:cs="Times New Roman"/>
        </w:rPr>
        <w:t>Chairperson Bonnell:</w:t>
      </w:r>
      <w:r w:rsidR="00155C0A">
        <w:rPr>
          <w:rFonts w:ascii="Times New Roman" w:hAnsi="Times New Roman" w:cs="Times New Roman"/>
        </w:rPr>
        <w:t xml:space="preserve"> </w:t>
      </w:r>
      <w:r w:rsidRPr="001B2EB5">
        <w:rPr>
          <w:rFonts w:ascii="Times New Roman" w:hAnsi="Times New Roman" w:cs="Times New Roman"/>
        </w:rPr>
        <w:t>I thought it was four for colleges because it would b</w:t>
      </w:r>
      <w:r w:rsidR="00155C0A">
        <w:rPr>
          <w:rFonts w:ascii="Times New Roman" w:hAnsi="Times New Roman" w:cs="Times New Roman"/>
        </w:rPr>
        <w:t xml:space="preserve">e an </w:t>
      </w:r>
      <w:r w:rsidRPr="001B2EB5">
        <w:rPr>
          <w:rFonts w:ascii="Times New Roman" w:hAnsi="Times New Roman" w:cs="Times New Roman"/>
        </w:rPr>
        <w:t>easier ask to get a list of at least four assuming that the colleges are smaller.</w:t>
      </w:r>
    </w:p>
    <w:p w14:paraId="3058ACF6" w14:textId="39E0FDEB" w:rsidR="00F724E8" w:rsidRPr="001B2EB5" w:rsidRDefault="00F724E8" w:rsidP="001B2EB5">
      <w:pPr>
        <w:spacing w:line="240" w:lineRule="auto"/>
        <w:rPr>
          <w:rFonts w:ascii="Times New Roman" w:hAnsi="Times New Roman" w:cs="Times New Roman"/>
        </w:rPr>
      </w:pPr>
      <w:r w:rsidRPr="001B2EB5">
        <w:rPr>
          <w:rFonts w:ascii="Times New Roman" w:hAnsi="Times New Roman" w:cs="Times New Roman"/>
        </w:rPr>
        <w:t>Senator Yazedjian: But I mean, you could always ask for up to five and then you get fewer. But I</w:t>
      </w:r>
      <w:r w:rsidR="00FA5C9B">
        <w:rPr>
          <w:rFonts w:ascii="Times New Roman" w:hAnsi="Times New Roman" w:cs="Times New Roman"/>
        </w:rPr>
        <w:t>’</w:t>
      </w:r>
      <w:r w:rsidRPr="001B2EB5">
        <w:rPr>
          <w:rFonts w:ascii="Times New Roman" w:hAnsi="Times New Roman" w:cs="Times New Roman"/>
        </w:rPr>
        <w:t>m okay.</w:t>
      </w:r>
    </w:p>
    <w:p w14:paraId="1C25FE3B" w14:textId="0779E875" w:rsidR="00F724E8" w:rsidRPr="001B2EB5" w:rsidRDefault="00F724E8" w:rsidP="001B2EB5">
      <w:pPr>
        <w:spacing w:line="240" w:lineRule="auto"/>
        <w:rPr>
          <w:rFonts w:ascii="Times New Roman" w:hAnsi="Times New Roman" w:cs="Times New Roman"/>
        </w:rPr>
      </w:pPr>
      <w:r w:rsidRPr="001B2EB5">
        <w:rPr>
          <w:rFonts w:ascii="Times New Roman" w:hAnsi="Times New Roman" w:cs="Times New Roman"/>
        </w:rPr>
        <w:t xml:space="preserve">Senator Blum: </w:t>
      </w:r>
      <w:r w:rsidR="00EA3EAA" w:rsidRPr="001B2EB5">
        <w:rPr>
          <w:rFonts w:ascii="Times New Roman" w:hAnsi="Times New Roman" w:cs="Times New Roman"/>
        </w:rPr>
        <w:t>I</w:t>
      </w:r>
      <w:r w:rsidRPr="001B2EB5">
        <w:rPr>
          <w:rFonts w:ascii="Times New Roman" w:hAnsi="Times New Roman" w:cs="Times New Roman"/>
        </w:rPr>
        <w:t>n the bullet, there</w:t>
      </w:r>
      <w:r w:rsidR="00FA5C9B">
        <w:rPr>
          <w:rFonts w:ascii="Times New Roman" w:hAnsi="Times New Roman" w:cs="Times New Roman"/>
        </w:rPr>
        <w:t>’</w:t>
      </w:r>
      <w:r w:rsidRPr="001B2EB5">
        <w:rPr>
          <w:rFonts w:ascii="Times New Roman" w:hAnsi="Times New Roman" w:cs="Times New Roman"/>
        </w:rPr>
        <w:t>s one bullet that</w:t>
      </w:r>
      <w:r w:rsidR="00FA5C9B">
        <w:rPr>
          <w:rFonts w:ascii="Times New Roman" w:hAnsi="Times New Roman" w:cs="Times New Roman"/>
        </w:rPr>
        <w:t>’</w:t>
      </w:r>
      <w:r w:rsidRPr="001B2EB5">
        <w:rPr>
          <w:rFonts w:ascii="Times New Roman" w:hAnsi="Times New Roman" w:cs="Times New Roman"/>
        </w:rPr>
        <w:t xml:space="preserve">s specifically says NTT faculty member. Then the other one below is CS and AP from the staff council. Those are different things. </w:t>
      </w:r>
      <w:r w:rsidR="00EA3EAA" w:rsidRPr="001B2EB5">
        <w:rPr>
          <w:rFonts w:ascii="Times New Roman" w:hAnsi="Times New Roman" w:cs="Times New Roman"/>
        </w:rPr>
        <w:t>A</w:t>
      </w:r>
      <w:r w:rsidRPr="001B2EB5">
        <w:rPr>
          <w:rFonts w:ascii="Times New Roman" w:hAnsi="Times New Roman" w:cs="Times New Roman"/>
        </w:rPr>
        <w:t>n NTT faculty member is being one thing. And then a CS and AP is a different thing. Am I understanding that correctly?</w:t>
      </w:r>
    </w:p>
    <w:p w14:paraId="3972B47F" w14:textId="37D820F6" w:rsidR="00F724E8" w:rsidRPr="001B2EB5" w:rsidRDefault="00F724E8" w:rsidP="001B2EB5">
      <w:pPr>
        <w:spacing w:line="240" w:lineRule="auto"/>
        <w:rPr>
          <w:rFonts w:ascii="Times New Roman" w:hAnsi="Times New Roman" w:cs="Times New Roman"/>
        </w:rPr>
      </w:pPr>
      <w:r w:rsidRPr="001B2EB5">
        <w:rPr>
          <w:rFonts w:ascii="Times New Roman" w:hAnsi="Times New Roman" w:cs="Times New Roman"/>
        </w:rPr>
        <w:t xml:space="preserve">Chairperson Bonnell: Yes, there would be a difference between both of those. The other thing I will say about this, this </w:t>
      </w:r>
      <w:r w:rsidR="00155C0A">
        <w:rPr>
          <w:rFonts w:ascii="Times New Roman" w:hAnsi="Times New Roman" w:cs="Times New Roman"/>
        </w:rPr>
        <w:t xml:space="preserve">is </w:t>
      </w:r>
      <w:r w:rsidRPr="001B2EB5">
        <w:rPr>
          <w:rFonts w:ascii="Times New Roman" w:hAnsi="Times New Roman" w:cs="Times New Roman"/>
        </w:rPr>
        <w:t xml:space="preserve">confusing, but I will say that there were some other typos that we had to fix that were not introduced at the </w:t>
      </w:r>
      <w:r w:rsidR="00155C0A">
        <w:rPr>
          <w:rFonts w:ascii="Times New Roman" w:hAnsi="Times New Roman" w:cs="Times New Roman"/>
        </w:rPr>
        <w:t xml:space="preserve">[2025] </w:t>
      </w:r>
      <w:r w:rsidRPr="001B2EB5">
        <w:rPr>
          <w:rFonts w:ascii="Times New Roman" w:hAnsi="Times New Roman" w:cs="Times New Roman"/>
        </w:rPr>
        <w:t xml:space="preserve">markup, but at a different stage. </w:t>
      </w:r>
      <w:r w:rsidR="00EA3EAA" w:rsidRPr="001B2EB5">
        <w:rPr>
          <w:rFonts w:ascii="Times New Roman" w:hAnsi="Times New Roman" w:cs="Times New Roman"/>
        </w:rPr>
        <w:t>T</w:t>
      </w:r>
      <w:r w:rsidRPr="001B2EB5">
        <w:rPr>
          <w:rFonts w:ascii="Times New Roman" w:hAnsi="Times New Roman" w:cs="Times New Roman"/>
        </w:rPr>
        <w:t xml:space="preserve">here are a number of things, yes. </w:t>
      </w:r>
      <w:r w:rsidR="00EA3EAA" w:rsidRPr="001B2EB5">
        <w:rPr>
          <w:rFonts w:ascii="Times New Roman" w:hAnsi="Times New Roman" w:cs="Times New Roman"/>
        </w:rPr>
        <w:t>T</w:t>
      </w:r>
      <w:r w:rsidRPr="001B2EB5">
        <w:rPr>
          <w:rFonts w:ascii="Times New Roman" w:hAnsi="Times New Roman" w:cs="Times New Roman"/>
        </w:rPr>
        <w:t xml:space="preserve">o clarify, we are removing, which bullet is that? </w:t>
      </w:r>
      <w:r w:rsidR="00EA3EAA" w:rsidRPr="001B2EB5">
        <w:rPr>
          <w:rFonts w:ascii="Times New Roman" w:hAnsi="Times New Roman" w:cs="Times New Roman"/>
        </w:rPr>
        <w:t>W</w:t>
      </w:r>
      <w:r w:rsidRPr="001B2EB5">
        <w:rPr>
          <w:rFonts w:ascii="Times New Roman" w:hAnsi="Times New Roman" w:cs="Times New Roman"/>
        </w:rPr>
        <w:t>e</w:t>
      </w:r>
      <w:r w:rsidR="00FA5C9B">
        <w:rPr>
          <w:rFonts w:ascii="Times New Roman" w:hAnsi="Times New Roman" w:cs="Times New Roman"/>
        </w:rPr>
        <w:t>’</w:t>
      </w:r>
      <w:r w:rsidRPr="001B2EB5">
        <w:rPr>
          <w:rFonts w:ascii="Times New Roman" w:hAnsi="Times New Roman" w:cs="Times New Roman"/>
        </w:rPr>
        <w:t>re going to remove the second bullet.</w:t>
      </w:r>
    </w:p>
    <w:p w14:paraId="4593AB57" w14:textId="59803DB5" w:rsidR="00F724E8" w:rsidRPr="001B2EB5" w:rsidRDefault="00F724E8" w:rsidP="001B2EB5">
      <w:pPr>
        <w:spacing w:line="240" w:lineRule="auto"/>
        <w:rPr>
          <w:rFonts w:ascii="Times New Roman" w:hAnsi="Times New Roman" w:cs="Times New Roman"/>
        </w:rPr>
      </w:pPr>
      <w:r w:rsidRPr="001B2EB5">
        <w:rPr>
          <w:rFonts w:ascii="Times New Roman" w:hAnsi="Times New Roman" w:cs="Times New Roman"/>
        </w:rPr>
        <w:t>Senator Nikolaou: in the second bullet point, because you see there is a semi col</w:t>
      </w:r>
      <w:r w:rsidR="00155C0A">
        <w:rPr>
          <w:rFonts w:ascii="Times New Roman" w:hAnsi="Times New Roman" w:cs="Times New Roman"/>
        </w:rPr>
        <w:t>on</w:t>
      </w:r>
      <w:r w:rsidRPr="001B2EB5">
        <w:rPr>
          <w:rFonts w:ascii="Times New Roman" w:hAnsi="Times New Roman" w:cs="Times New Roman"/>
        </w:rPr>
        <w:t>, which is like the correct one, where it says a NTT faculty member selected from a list of three names selected by the NTT faculty. But then the next part where it says working within academic affairs provided by the Staff Council, that was actually going to the changes we</w:t>
      </w:r>
      <w:r w:rsidR="00FA5C9B">
        <w:rPr>
          <w:rFonts w:ascii="Times New Roman" w:hAnsi="Times New Roman" w:cs="Times New Roman"/>
        </w:rPr>
        <w:t>’</w:t>
      </w:r>
      <w:r w:rsidRPr="001B2EB5">
        <w:rPr>
          <w:rFonts w:ascii="Times New Roman" w:hAnsi="Times New Roman" w:cs="Times New Roman"/>
        </w:rPr>
        <w:t xml:space="preserve">re making. So that </w:t>
      </w:r>
      <w:r w:rsidRPr="001B2EB5">
        <w:rPr>
          <w:rFonts w:ascii="Times New Roman" w:hAnsi="Times New Roman" w:cs="Times New Roman"/>
        </w:rPr>
        <w:lastRenderedPageBreak/>
        <w:t>clause is going to be deleted. Then the next bullet point that appears as added, it</w:t>
      </w:r>
      <w:r w:rsidR="00FA5C9B">
        <w:rPr>
          <w:rFonts w:ascii="Times New Roman" w:hAnsi="Times New Roman" w:cs="Times New Roman"/>
        </w:rPr>
        <w:t>’</w:t>
      </w:r>
      <w:r w:rsidRPr="001B2EB5">
        <w:rPr>
          <w:rFonts w:ascii="Times New Roman" w:hAnsi="Times New Roman" w:cs="Times New Roman"/>
        </w:rPr>
        <w:t>s going to remain. And then the next bullet point, Senator Meyer that you mentioned, the longer one that spells out civil service and administrative professional is the one that</w:t>
      </w:r>
      <w:r w:rsidR="00FA5C9B">
        <w:rPr>
          <w:rFonts w:ascii="Times New Roman" w:hAnsi="Times New Roman" w:cs="Times New Roman"/>
        </w:rPr>
        <w:t>’</w:t>
      </w:r>
      <w:r w:rsidRPr="001B2EB5">
        <w:rPr>
          <w:rFonts w:ascii="Times New Roman" w:hAnsi="Times New Roman" w:cs="Times New Roman"/>
        </w:rPr>
        <w:t>s going to be deleted.</w:t>
      </w:r>
    </w:p>
    <w:p w14:paraId="4D20FB41" w14:textId="311A90F2" w:rsidR="00F724E8" w:rsidRPr="001B2EB5" w:rsidRDefault="00F724E8" w:rsidP="001B2EB5">
      <w:pPr>
        <w:spacing w:line="240" w:lineRule="auto"/>
        <w:rPr>
          <w:rFonts w:ascii="Times New Roman" w:hAnsi="Times New Roman" w:cs="Times New Roman"/>
        </w:rPr>
      </w:pPr>
      <w:r w:rsidRPr="001B2EB5">
        <w:rPr>
          <w:rFonts w:ascii="Times New Roman" w:hAnsi="Times New Roman" w:cs="Times New Roman"/>
        </w:rPr>
        <w:t xml:space="preserve">Chairperson Bonnell: </w:t>
      </w:r>
      <w:r w:rsidR="00155C0A">
        <w:rPr>
          <w:rFonts w:ascii="Times New Roman" w:hAnsi="Times New Roman" w:cs="Times New Roman"/>
        </w:rPr>
        <w:t xml:space="preserve">The </w:t>
      </w:r>
      <w:r w:rsidRPr="001B2EB5">
        <w:rPr>
          <w:rFonts w:ascii="Times New Roman" w:hAnsi="Times New Roman" w:cs="Times New Roman"/>
        </w:rPr>
        <w:t>other thing I</w:t>
      </w:r>
      <w:r w:rsidR="00FA5C9B">
        <w:rPr>
          <w:rFonts w:ascii="Times New Roman" w:hAnsi="Times New Roman" w:cs="Times New Roman"/>
        </w:rPr>
        <w:t>’</w:t>
      </w:r>
      <w:r w:rsidRPr="001B2EB5">
        <w:rPr>
          <w:rFonts w:ascii="Times New Roman" w:hAnsi="Times New Roman" w:cs="Times New Roman"/>
        </w:rPr>
        <w:t xml:space="preserve">ll mention too is these corrections additions, we are hoping to make, and then we noticed other things that probably need to be changed to address clarity. </w:t>
      </w:r>
      <w:r w:rsidR="00EA3EAA" w:rsidRPr="001B2EB5">
        <w:rPr>
          <w:rFonts w:ascii="Times New Roman" w:hAnsi="Times New Roman" w:cs="Times New Roman"/>
        </w:rPr>
        <w:t>W</w:t>
      </w:r>
      <w:r w:rsidRPr="001B2EB5">
        <w:rPr>
          <w:rFonts w:ascii="Times New Roman" w:hAnsi="Times New Roman" w:cs="Times New Roman"/>
        </w:rPr>
        <w:t>e know that this will see more substantive discussion after these</w:t>
      </w:r>
      <w:r w:rsidR="00155C0A">
        <w:rPr>
          <w:rFonts w:ascii="Times New Roman" w:hAnsi="Times New Roman" w:cs="Times New Roman"/>
        </w:rPr>
        <w:t>,</w:t>
      </w:r>
      <w:r w:rsidRPr="001B2EB5">
        <w:rPr>
          <w:rFonts w:ascii="Times New Roman" w:hAnsi="Times New Roman" w:cs="Times New Roman"/>
        </w:rPr>
        <w:t xml:space="preserve"> hopefully are</w:t>
      </w:r>
      <w:r w:rsidR="00155C0A">
        <w:rPr>
          <w:rFonts w:ascii="Times New Roman" w:hAnsi="Times New Roman" w:cs="Times New Roman"/>
        </w:rPr>
        <w:t>,</w:t>
      </w:r>
      <w:r w:rsidRPr="001B2EB5">
        <w:rPr>
          <w:rFonts w:ascii="Times New Roman" w:hAnsi="Times New Roman" w:cs="Times New Roman"/>
        </w:rPr>
        <w:t xml:space="preserve"> approved. We will send this back through the Administrative Affairs and Budget Committee, and we can address some of those changes again, the difference between four and five. Does that make sense? Okay. Any other questions? </w:t>
      </w:r>
    </w:p>
    <w:p w14:paraId="0553B8F8" w14:textId="77777777" w:rsidR="00F724E8" w:rsidRPr="001B2EB5" w:rsidRDefault="00F724E8" w:rsidP="001B2EB5">
      <w:pPr>
        <w:spacing w:line="240" w:lineRule="auto"/>
        <w:rPr>
          <w:rFonts w:ascii="Times New Roman" w:hAnsi="Times New Roman" w:cs="Times New Roman"/>
        </w:rPr>
      </w:pPr>
    </w:p>
    <w:p w14:paraId="29288DA2" w14:textId="0054C0FA" w:rsidR="00F724E8" w:rsidRPr="001B2EB5" w:rsidRDefault="00F724E8" w:rsidP="001B2EB5">
      <w:pPr>
        <w:spacing w:line="240" w:lineRule="auto"/>
        <w:rPr>
          <w:rFonts w:ascii="Times New Roman" w:hAnsi="Times New Roman" w:cs="Times New Roman"/>
        </w:rPr>
      </w:pPr>
      <w:r w:rsidRPr="001B2EB5">
        <w:rPr>
          <w:rFonts w:ascii="Times New Roman" w:hAnsi="Times New Roman" w:cs="Times New Roman"/>
        </w:rPr>
        <w:t xml:space="preserve">Senator Meyer: Okay. </w:t>
      </w:r>
      <w:r w:rsidR="00EA3EAA" w:rsidRPr="001B2EB5">
        <w:rPr>
          <w:rFonts w:ascii="Times New Roman" w:hAnsi="Times New Roman" w:cs="Times New Roman"/>
        </w:rPr>
        <w:t>I</w:t>
      </w:r>
      <w:r w:rsidRPr="001B2EB5">
        <w:rPr>
          <w:rFonts w:ascii="Times New Roman" w:hAnsi="Times New Roman" w:cs="Times New Roman"/>
        </w:rPr>
        <w:t>s this a matter of you think this is a simple change because it doesn</w:t>
      </w:r>
      <w:r w:rsidR="00FA5C9B">
        <w:rPr>
          <w:rFonts w:ascii="Times New Roman" w:hAnsi="Times New Roman" w:cs="Times New Roman"/>
        </w:rPr>
        <w:t>’</w:t>
      </w:r>
      <w:r w:rsidRPr="001B2EB5">
        <w:rPr>
          <w:rFonts w:ascii="Times New Roman" w:hAnsi="Times New Roman" w:cs="Times New Roman"/>
        </w:rPr>
        <w:t>t sound like all the changes are quite in order or that it</w:t>
      </w:r>
      <w:r w:rsidR="00FA5C9B">
        <w:rPr>
          <w:rFonts w:ascii="Times New Roman" w:hAnsi="Times New Roman" w:cs="Times New Roman"/>
        </w:rPr>
        <w:t>’</w:t>
      </w:r>
      <w:r w:rsidRPr="001B2EB5">
        <w:rPr>
          <w:rFonts w:ascii="Times New Roman" w:hAnsi="Times New Roman" w:cs="Times New Roman"/>
        </w:rPr>
        <w:t>s an urgent change? For me, it</w:t>
      </w:r>
      <w:r w:rsidR="00FA5C9B">
        <w:rPr>
          <w:rFonts w:ascii="Times New Roman" w:hAnsi="Times New Roman" w:cs="Times New Roman"/>
        </w:rPr>
        <w:t>’</w:t>
      </w:r>
      <w:r w:rsidRPr="001B2EB5">
        <w:rPr>
          <w:rFonts w:ascii="Times New Roman" w:hAnsi="Times New Roman" w:cs="Times New Roman"/>
        </w:rPr>
        <w:t>s not urgent. I</w:t>
      </w:r>
      <w:r w:rsidR="00FA5C9B">
        <w:rPr>
          <w:rFonts w:ascii="Times New Roman" w:hAnsi="Times New Roman" w:cs="Times New Roman"/>
        </w:rPr>
        <w:t>’</w:t>
      </w:r>
      <w:r w:rsidRPr="001B2EB5">
        <w:rPr>
          <w:rFonts w:ascii="Times New Roman" w:hAnsi="Times New Roman" w:cs="Times New Roman"/>
        </w:rPr>
        <w:t>d say delay the action on this</w:t>
      </w:r>
      <w:r w:rsidR="00155C0A">
        <w:rPr>
          <w:rFonts w:ascii="Times New Roman" w:hAnsi="Times New Roman" w:cs="Times New Roman"/>
        </w:rPr>
        <w:t>?</w:t>
      </w:r>
    </w:p>
    <w:p w14:paraId="6DFD70DA" w14:textId="4E7BED25" w:rsidR="00F724E8" w:rsidRPr="001B2EB5" w:rsidRDefault="00F724E8" w:rsidP="001B2EB5">
      <w:pPr>
        <w:spacing w:line="240" w:lineRule="auto"/>
        <w:rPr>
          <w:rFonts w:ascii="Times New Roman" w:hAnsi="Times New Roman" w:cs="Times New Roman"/>
        </w:rPr>
      </w:pPr>
      <w:r w:rsidRPr="001B2EB5">
        <w:rPr>
          <w:rFonts w:ascii="Times New Roman" w:hAnsi="Times New Roman" w:cs="Times New Roman"/>
        </w:rPr>
        <w:t>Chairperson Bonnell: The idea is that the search committees are being formed and it would be nice to have this in place with the right, with the correct language, with the reference to Staff Council. That</w:t>
      </w:r>
      <w:r w:rsidR="00FA5C9B">
        <w:rPr>
          <w:rFonts w:ascii="Times New Roman" w:hAnsi="Times New Roman" w:cs="Times New Roman"/>
        </w:rPr>
        <w:t>’</w:t>
      </w:r>
      <w:r w:rsidRPr="001B2EB5">
        <w:rPr>
          <w:rFonts w:ascii="Times New Roman" w:hAnsi="Times New Roman" w:cs="Times New Roman"/>
        </w:rPr>
        <w:t xml:space="preserve">s the hope. And then removing the search advocate as well. So, compared to something else that requires, you know, more discussion in an internal committee. </w:t>
      </w:r>
    </w:p>
    <w:p w14:paraId="2EDF3D21" w14:textId="77777777" w:rsidR="00F724E8" w:rsidRPr="001B2EB5" w:rsidRDefault="00F724E8" w:rsidP="00155C0A">
      <w:pPr>
        <w:spacing w:after="0" w:line="240" w:lineRule="auto"/>
        <w:rPr>
          <w:rFonts w:ascii="Times New Roman" w:hAnsi="Times New Roman" w:cs="Times New Roman"/>
        </w:rPr>
      </w:pPr>
      <w:r w:rsidRPr="001B2EB5">
        <w:rPr>
          <w:rFonts w:ascii="Times New Roman" w:hAnsi="Times New Roman" w:cs="Times New Roman"/>
        </w:rPr>
        <w:t>Motion to extend hard stop time by 10 minutes by Senator Palmer.</w:t>
      </w:r>
    </w:p>
    <w:p w14:paraId="4538DE0D" w14:textId="77777777" w:rsidR="00F724E8" w:rsidRPr="001B2EB5" w:rsidRDefault="00F724E8" w:rsidP="00155C0A">
      <w:pPr>
        <w:spacing w:after="0" w:line="240" w:lineRule="auto"/>
        <w:rPr>
          <w:rFonts w:ascii="Times New Roman" w:hAnsi="Times New Roman" w:cs="Times New Roman"/>
        </w:rPr>
      </w:pPr>
      <w:r w:rsidRPr="001B2EB5">
        <w:rPr>
          <w:rFonts w:ascii="Times New Roman" w:hAnsi="Times New Roman" w:cs="Times New Roman"/>
        </w:rPr>
        <w:t xml:space="preserve">Second by Senator Smock. </w:t>
      </w:r>
    </w:p>
    <w:p w14:paraId="31AB6201" w14:textId="77777777" w:rsidR="00F724E8" w:rsidRPr="001B2EB5" w:rsidRDefault="00F724E8" w:rsidP="00155C0A">
      <w:pPr>
        <w:spacing w:after="0" w:line="240" w:lineRule="auto"/>
        <w:rPr>
          <w:rFonts w:ascii="Times New Roman" w:hAnsi="Times New Roman" w:cs="Times New Roman"/>
        </w:rPr>
      </w:pPr>
      <w:r w:rsidRPr="001B2EB5">
        <w:rPr>
          <w:rFonts w:ascii="Times New Roman" w:hAnsi="Times New Roman" w:cs="Times New Roman"/>
        </w:rPr>
        <w:t xml:space="preserve">Unanimous approval. </w:t>
      </w:r>
    </w:p>
    <w:p w14:paraId="16DB8C91" w14:textId="77777777" w:rsidR="00F724E8" w:rsidRPr="001B2EB5" w:rsidRDefault="00F724E8" w:rsidP="001B2EB5">
      <w:pPr>
        <w:spacing w:line="240" w:lineRule="auto"/>
        <w:rPr>
          <w:rFonts w:ascii="Times New Roman" w:hAnsi="Times New Roman" w:cs="Times New Roman"/>
        </w:rPr>
      </w:pPr>
    </w:p>
    <w:p w14:paraId="13D5BB9B" w14:textId="4E52BD72" w:rsidR="00F724E8" w:rsidRPr="001B2EB5" w:rsidRDefault="00F724E8" w:rsidP="001B2EB5">
      <w:pPr>
        <w:spacing w:line="240" w:lineRule="auto"/>
        <w:rPr>
          <w:rFonts w:ascii="Times New Roman" w:hAnsi="Times New Roman" w:cs="Times New Roman"/>
        </w:rPr>
      </w:pPr>
      <w:r w:rsidRPr="001B2EB5">
        <w:rPr>
          <w:rFonts w:ascii="Times New Roman" w:hAnsi="Times New Roman" w:cs="Times New Roman"/>
        </w:rPr>
        <w:t>AVP Janice Bonneville: I</w:t>
      </w:r>
      <w:r w:rsidR="00FA5C9B">
        <w:rPr>
          <w:rFonts w:ascii="Times New Roman" w:hAnsi="Times New Roman" w:cs="Times New Roman"/>
        </w:rPr>
        <w:t>’</w:t>
      </w:r>
      <w:r w:rsidRPr="001B2EB5">
        <w:rPr>
          <w:rFonts w:ascii="Times New Roman" w:hAnsi="Times New Roman" w:cs="Times New Roman"/>
        </w:rPr>
        <w:t>m not going to talk along, I promise. But I think this might solve part of the problem. Senator Myers issue is because at some point someone must have accepted the change because that entry that is not new about the civil service, the Staff Council, isn</w:t>
      </w:r>
      <w:r w:rsidR="00FA5C9B">
        <w:rPr>
          <w:rFonts w:ascii="Times New Roman" w:hAnsi="Times New Roman" w:cs="Times New Roman"/>
        </w:rPr>
        <w:t>’</w:t>
      </w:r>
      <w:r w:rsidRPr="001B2EB5">
        <w:rPr>
          <w:rFonts w:ascii="Times New Roman" w:hAnsi="Times New Roman" w:cs="Times New Roman"/>
        </w:rPr>
        <w:t xml:space="preserve">t in current policy. </w:t>
      </w:r>
      <w:r w:rsidR="00EA3EAA" w:rsidRPr="001B2EB5">
        <w:rPr>
          <w:rFonts w:ascii="Times New Roman" w:hAnsi="Times New Roman" w:cs="Times New Roman"/>
        </w:rPr>
        <w:t>I</w:t>
      </w:r>
      <w:r w:rsidRPr="001B2EB5">
        <w:rPr>
          <w:rFonts w:ascii="Times New Roman" w:hAnsi="Times New Roman" w:cs="Times New Roman"/>
        </w:rPr>
        <w:t>t just needs to come out. It</w:t>
      </w:r>
      <w:r w:rsidR="00FA5C9B">
        <w:rPr>
          <w:rFonts w:ascii="Times New Roman" w:hAnsi="Times New Roman" w:cs="Times New Roman"/>
        </w:rPr>
        <w:t>’</w:t>
      </w:r>
      <w:r w:rsidRPr="001B2EB5">
        <w:rPr>
          <w:rFonts w:ascii="Times New Roman" w:hAnsi="Times New Roman" w:cs="Times New Roman"/>
        </w:rPr>
        <w:t>s not a change to policy. It</w:t>
      </w:r>
      <w:r w:rsidR="00FA5C9B">
        <w:rPr>
          <w:rFonts w:ascii="Times New Roman" w:hAnsi="Times New Roman" w:cs="Times New Roman"/>
        </w:rPr>
        <w:t>’</w:t>
      </w:r>
      <w:r w:rsidRPr="001B2EB5">
        <w:rPr>
          <w:rFonts w:ascii="Times New Roman" w:hAnsi="Times New Roman" w:cs="Times New Roman"/>
        </w:rPr>
        <w:t>s a correction to the version you</w:t>
      </w:r>
      <w:r w:rsidR="00FA5C9B">
        <w:rPr>
          <w:rFonts w:ascii="Times New Roman" w:hAnsi="Times New Roman" w:cs="Times New Roman"/>
        </w:rPr>
        <w:t>’</w:t>
      </w:r>
      <w:r w:rsidRPr="001B2EB5">
        <w:rPr>
          <w:rFonts w:ascii="Times New Roman" w:hAnsi="Times New Roman" w:cs="Times New Roman"/>
        </w:rPr>
        <w:t>re looking at. It doesn</w:t>
      </w:r>
      <w:r w:rsidR="00FA5C9B">
        <w:rPr>
          <w:rFonts w:ascii="Times New Roman" w:hAnsi="Times New Roman" w:cs="Times New Roman"/>
        </w:rPr>
        <w:t>’</w:t>
      </w:r>
      <w:r w:rsidRPr="001B2EB5">
        <w:rPr>
          <w:rFonts w:ascii="Times New Roman" w:hAnsi="Times New Roman" w:cs="Times New Roman"/>
        </w:rPr>
        <w:t>t exist in current policy.</w:t>
      </w:r>
    </w:p>
    <w:p w14:paraId="5384C815" w14:textId="77777777" w:rsidR="00155C0A" w:rsidRDefault="00F724E8" w:rsidP="001B2EB5">
      <w:pPr>
        <w:spacing w:line="240" w:lineRule="auto"/>
        <w:rPr>
          <w:rFonts w:ascii="Times New Roman" w:hAnsi="Times New Roman" w:cs="Times New Roman"/>
        </w:rPr>
      </w:pPr>
      <w:r w:rsidRPr="001B2EB5">
        <w:rPr>
          <w:rFonts w:ascii="Times New Roman" w:hAnsi="Times New Roman" w:cs="Times New Roman"/>
        </w:rPr>
        <w:t>Chairperson Bonnell: Okay. Thank you</w:t>
      </w:r>
      <w:r w:rsidR="00155C0A">
        <w:rPr>
          <w:rFonts w:ascii="Times New Roman" w:hAnsi="Times New Roman" w:cs="Times New Roman"/>
        </w:rPr>
        <w:t>! O</w:t>
      </w:r>
      <w:r w:rsidRPr="001B2EB5">
        <w:rPr>
          <w:rFonts w:ascii="Times New Roman" w:hAnsi="Times New Roman" w:cs="Times New Roman"/>
        </w:rPr>
        <w:t>ne of the things I</w:t>
      </w:r>
      <w:r w:rsidR="00FA5C9B">
        <w:rPr>
          <w:rFonts w:ascii="Times New Roman" w:hAnsi="Times New Roman" w:cs="Times New Roman"/>
        </w:rPr>
        <w:t>’</w:t>
      </w:r>
      <w:r w:rsidRPr="001B2EB5">
        <w:rPr>
          <w:rFonts w:ascii="Times New Roman" w:hAnsi="Times New Roman" w:cs="Times New Roman"/>
        </w:rPr>
        <w:t>m going to reference really quickly. Thank you. These policies, there are some changes that went through it. Once again, in 2025, but we noticed that the live version, there was language that we introduced and we</w:t>
      </w:r>
      <w:r w:rsidR="00FA5C9B">
        <w:rPr>
          <w:rFonts w:ascii="Times New Roman" w:hAnsi="Times New Roman" w:cs="Times New Roman"/>
        </w:rPr>
        <w:t>’</w:t>
      </w:r>
      <w:r w:rsidRPr="001B2EB5">
        <w:rPr>
          <w:rFonts w:ascii="Times New Roman" w:hAnsi="Times New Roman" w:cs="Times New Roman"/>
        </w:rPr>
        <w:t xml:space="preserve">ve come to this, we understand why that happened. </w:t>
      </w:r>
      <w:r w:rsidR="00EA3EAA" w:rsidRPr="001B2EB5">
        <w:rPr>
          <w:rFonts w:ascii="Times New Roman" w:hAnsi="Times New Roman" w:cs="Times New Roman"/>
        </w:rPr>
        <w:t>T</w:t>
      </w:r>
      <w:r w:rsidRPr="001B2EB5">
        <w:rPr>
          <w:rFonts w:ascii="Times New Roman" w:hAnsi="Times New Roman" w:cs="Times New Roman"/>
        </w:rPr>
        <w:t>his markup was, those changes have been made. There were a couple different types of changes. We had to fix, we had to, this sounds really odd</w:t>
      </w:r>
      <w:r w:rsidR="00155C0A">
        <w:rPr>
          <w:rFonts w:ascii="Times New Roman" w:hAnsi="Times New Roman" w:cs="Times New Roman"/>
        </w:rPr>
        <w:t>, w</w:t>
      </w:r>
      <w:r w:rsidRPr="001B2EB5">
        <w:rPr>
          <w:rFonts w:ascii="Times New Roman" w:hAnsi="Times New Roman" w:cs="Times New Roman"/>
        </w:rPr>
        <w:t>e had to make sure that the current version matches what we did in 2025. And again, we</w:t>
      </w:r>
      <w:r w:rsidR="00FA5C9B">
        <w:rPr>
          <w:rFonts w:ascii="Times New Roman" w:hAnsi="Times New Roman" w:cs="Times New Roman"/>
        </w:rPr>
        <w:t>’</w:t>
      </w:r>
      <w:r w:rsidRPr="001B2EB5">
        <w:rPr>
          <w:rFonts w:ascii="Times New Roman" w:hAnsi="Times New Roman" w:cs="Times New Roman"/>
        </w:rPr>
        <w:t xml:space="preserve">ve resolved why those problems were happening. But I think that points to why that was, that this particular problem. Okay, any other questions? Okay, sorry for that confusion. </w:t>
      </w:r>
    </w:p>
    <w:p w14:paraId="557EF9FD" w14:textId="2DFF616D" w:rsidR="006B6234" w:rsidRPr="001B2EB5" w:rsidRDefault="00F724E8" w:rsidP="001B2EB5">
      <w:pPr>
        <w:spacing w:line="240" w:lineRule="auto"/>
        <w:rPr>
          <w:rFonts w:ascii="Times New Roman" w:hAnsi="Times New Roman" w:cs="Times New Roman"/>
        </w:rPr>
      </w:pPr>
      <w:r w:rsidRPr="001B2EB5">
        <w:rPr>
          <w:rFonts w:ascii="Times New Roman" w:hAnsi="Times New Roman" w:cs="Times New Roman"/>
        </w:rPr>
        <w:t xml:space="preserve">The other thing I will say there was some other minor edits. One of those being we switched to an </w:t>
      </w:r>
      <w:proofErr w:type="spellStart"/>
      <w:r w:rsidRPr="001B2EB5">
        <w:rPr>
          <w:rFonts w:ascii="Times New Roman" w:hAnsi="Times New Roman" w:cs="Times New Roman"/>
        </w:rPr>
        <w:t>and</w:t>
      </w:r>
      <w:proofErr w:type="spellEnd"/>
      <w:r w:rsidRPr="001B2EB5">
        <w:rPr>
          <w:rFonts w:ascii="Times New Roman" w:hAnsi="Times New Roman" w:cs="Times New Roman"/>
        </w:rPr>
        <w:t xml:space="preserve"> or on page five. </w:t>
      </w:r>
      <w:r w:rsidR="006B6234" w:rsidRPr="001B2EB5">
        <w:rPr>
          <w:rFonts w:ascii="Times New Roman" w:hAnsi="Times New Roman" w:cs="Times New Roman"/>
        </w:rPr>
        <w:t>Okay, we</w:t>
      </w:r>
      <w:r w:rsidR="00FA5C9B">
        <w:rPr>
          <w:rFonts w:ascii="Times New Roman" w:hAnsi="Times New Roman" w:cs="Times New Roman"/>
        </w:rPr>
        <w:t>’</w:t>
      </w:r>
      <w:r w:rsidR="006B6234" w:rsidRPr="001B2EB5">
        <w:rPr>
          <w:rFonts w:ascii="Times New Roman" w:hAnsi="Times New Roman" w:cs="Times New Roman"/>
        </w:rPr>
        <w:t>re moving the or from and or and that</w:t>
      </w:r>
      <w:r w:rsidR="00FA5C9B">
        <w:rPr>
          <w:rFonts w:ascii="Times New Roman" w:hAnsi="Times New Roman" w:cs="Times New Roman"/>
        </w:rPr>
        <w:t>’</w:t>
      </w:r>
      <w:r w:rsidR="006B6234" w:rsidRPr="001B2EB5">
        <w:rPr>
          <w:rFonts w:ascii="Times New Roman" w:hAnsi="Times New Roman" w:cs="Times New Roman"/>
        </w:rPr>
        <w:t>s to agree with the language that was added in 2025 and that appears in Roman numeral one, H on page four. And that change that happen</w:t>
      </w:r>
      <w:r w:rsidR="00155C0A">
        <w:rPr>
          <w:rFonts w:ascii="Times New Roman" w:hAnsi="Times New Roman" w:cs="Times New Roman"/>
        </w:rPr>
        <w:t>ed</w:t>
      </w:r>
      <w:r w:rsidR="006B6234" w:rsidRPr="001B2EB5">
        <w:rPr>
          <w:rFonts w:ascii="Times New Roman" w:hAnsi="Times New Roman" w:cs="Times New Roman"/>
        </w:rPr>
        <w:t xml:space="preserve"> back in 2025. </w:t>
      </w:r>
      <w:r w:rsidR="00EA3EAA" w:rsidRPr="001B2EB5">
        <w:rPr>
          <w:rFonts w:ascii="Times New Roman" w:hAnsi="Times New Roman" w:cs="Times New Roman"/>
        </w:rPr>
        <w:t>W</w:t>
      </w:r>
      <w:r w:rsidR="006B6234" w:rsidRPr="001B2EB5">
        <w:rPr>
          <w:rFonts w:ascii="Times New Roman" w:hAnsi="Times New Roman" w:cs="Times New Roman"/>
        </w:rPr>
        <w:t>e</w:t>
      </w:r>
      <w:r w:rsidR="00FA5C9B">
        <w:rPr>
          <w:rFonts w:ascii="Times New Roman" w:hAnsi="Times New Roman" w:cs="Times New Roman"/>
        </w:rPr>
        <w:t>’</w:t>
      </w:r>
      <w:r w:rsidR="006B6234" w:rsidRPr="001B2EB5">
        <w:rPr>
          <w:rFonts w:ascii="Times New Roman" w:hAnsi="Times New Roman" w:cs="Times New Roman"/>
        </w:rPr>
        <w:t>re removing the “or” on page five to agree with the change that we added in 2025 and H. And that</w:t>
      </w:r>
      <w:r w:rsidR="00FA5C9B">
        <w:rPr>
          <w:rFonts w:ascii="Times New Roman" w:hAnsi="Times New Roman" w:cs="Times New Roman"/>
        </w:rPr>
        <w:t>’</w:t>
      </w:r>
      <w:r w:rsidR="006B6234" w:rsidRPr="001B2EB5">
        <w:rPr>
          <w:rFonts w:ascii="Times New Roman" w:hAnsi="Times New Roman" w:cs="Times New Roman"/>
        </w:rPr>
        <w:t>s because that was completely new language and we just didn</w:t>
      </w:r>
      <w:r w:rsidR="00FA5C9B">
        <w:rPr>
          <w:rFonts w:ascii="Times New Roman" w:hAnsi="Times New Roman" w:cs="Times New Roman"/>
        </w:rPr>
        <w:t>’</w:t>
      </w:r>
      <w:r w:rsidR="006B6234" w:rsidRPr="001B2EB5">
        <w:rPr>
          <w:rFonts w:ascii="Times New Roman" w:hAnsi="Times New Roman" w:cs="Times New Roman"/>
        </w:rPr>
        <w:t>t catch that</w:t>
      </w:r>
      <w:r w:rsidR="009305FB">
        <w:rPr>
          <w:rFonts w:ascii="Times New Roman" w:hAnsi="Times New Roman" w:cs="Times New Roman"/>
        </w:rPr>
        <w:t xml:space="preserve"> in 2025</w:t>
      </w:r>
      <w:r w:rsidR="006B6234" w:rsidRPr="001B2EB5">
        <w:rPr>
          <w:rFonts w:ascii="Times New Roman" w:hAnsi="Times New Roman" w:cs="Times New Roman"/>
        </w:rPr>
        <w:t>. So that</w:t>
      </w:r>
      <w:r w:rsidR="00FA5C9B">
        <w:rPr>
          <w:rFonts w:ascii="Times New Roman" w:hAnsi="Times New Roman" w:cs="Times New Roman"/>
        </w:rPr>
        <w:t>’</w:t>
      </w:r>
      <w:r w:rsidR="006B6234" w:rsidRPr="001B2EB5">
        <w:rPr>
          <w:rFonts w:ascii="Times New Roman" w:hAnsi="Times New Roman" w:cs="Times New Roman"/>
        </w:rPr>
        <w:t>s one of these other things. On page six, we</w:t>
      </w:r>
      <w:r w:rsidR="00FA5C9B">
        <w:rPr>
          <w:rFonts w:ascii="Times New Roman" w:hAnsi="Times New Roman" w:cs="Times New Roman"/>
        </w:rPr>
        <w:t>’</w:t>
      </w:r>
      <w:r w:rsidR="006B6234" w:rsidRPr="001B2EB5">
        <w:rPr>
          <w:rFonts w:ascii="Times New Roman" w:hAnsi="Times New Roman" w:cs="Times New Roman"/>
        </w:rPr>
        <w:t xml:space="preserve">re adding a parenthetical T/TT to mirror the same parenthetical treatment for the </w:t>
      </w:r>
      <w:r w:rsidR="009305FB">
        <w:rPr>
          <w:rFonts w:ascii="Times New Roman" w:hAnsi="Times New Roman" w:cs="Times New Roman"/>
        </w:rPr>
        <w:t>NTTs</w:t>
      </w:r>
      <w:r w:rsidR="006B6234" w:rsidRPr="001B2EB5">
        <w:rPr>
          <w:rFonts w:ascii="Times New Roman" w:hAnsi="Times New Roman" w:cs="Times New Roman"/>
        </w:rPr>
        <w:t>. On page six, we</w:t>
      </w:r>
      <w:r w:rsidR="00FA5C9B">
        <w:rPr>
          <w:rFonts w:ascii="Times New Roman" w:hAnsi="Times New Roman" w:cs="Times New Roman"/>
        </w:rPr>
        <w:t>’</w:t>
      </w:r>
      <w:r w:rsidR="006B6234" w:rsidRPr="001B2EB5">
        <w:rPr>
          <w:rFonts w:ascii="Times New Roman" w:hAnsi="Times New Roman" w:cs="Times New Roman"/>
        </w:rPr>
        <w:t xml:space="preserve">re adding the word “of,” because that was a typo for </w:t>
      </w:r>
      <w:r w:rsidR="009305FB">
        <w:rPr>
          <w:rFonts w:ascii="Times New Roman" w:hAnsi="Times New Roman" w:cs="Times New Roman"/>
        </w:rPr>
        <w:t>the P</w:t>
      </w:r>
      <w:r w:rsidR="006B6234" w:rsidRPr="001B2EB5">
        <w:rPr>
          <w:rFonts w:ascii="Times New Roman" w:hAnsi="Times New Roman" w:cs="Times New Roman"/>
        </w:rPr>
        <w:t xml:space="preserve">anel of 10. And on page 8, we are </w:t>
      </w:r>
      <w:r w:rsidR="006B6234" w:rsidRPr="001B2EB5">
        <w:rPr>
          <w:rFonts w:ascii="Times New Roman" w:hAnsi="Times New Roman" w:cs="Times New Roman"/>
        </w:rPr>
        <w:lastRenderedPageBreak/>
        <w:t>changing a semicolon to a period at the end of that section. And we</w:t>
      </w:r>
      <w:r w:rsidR="00FA5C9B">
        <w:rPr>
          <w:rFonts w:ascii="Times New Roman" w:hAnsi="Times New Roman" w:cs="Times New Roman"/>
        </w:rPr>
        <w:t>’</w:t>
      </w:r>
      <w:r w:rsidR="006B6234" w:rsidRPr="001B2EB5">
        <w:rPr>
          <w:rFonts w:ascii="Times New Roman" w:hAnsi="Times New Roman" w:cs="Times New Roman"/>
        </w:rPr>
        <w:t xml:space="preserve">re moving some punctuation from a </w:t>
      </w:r>
      <w:r w:rsidR="009305FB">
        <w:rPr>
          <w:rFonts w:ascii="Times New Roman" w:hAnsi="Times New Roman" w:cs="Times New Roman"/>
        </w:rPr>
        <w:t>“</w:t>
      </w:r>
      <w:r w:rsidR="006B6234" w:rsidRPr="001B2EB5">
        <w:rPr>
          <w:rFonts w:ascii="Times New Roman" w:hAnsi="Times New Roman" w:cs="Times New Roman"/>
        </w:rPr>
        <w:t>dumb apostrophe</w:t>
      </w:r>
      <w:r w:rsidR="009305FB">
        <w:rPr>
          <w:rFonts w:ascii="Times New Roman" w:hAnsi="Times New Roman" w:cs="Times New Roman"/>
        </w:rPr>
        <w:t>”</w:t>
      </w:r>
      <w:r w:rsidR="006B6234" w:rsidRPr="001B2EB5">
        <w:rPr>
          <w:rFonts w:ascii="Times New Roman" w:hAnsi="Times New Roman" w:cs="Times New Roman"/>
        </w:rPr>
        <w:t xml:space="preserve"> to a </w:t>
      </w:r>
      <w:r w:rsidR="009305FB">
        <w:rPr>
          <w:rFonts w:ascii="Times New Roman" w:hAnsi="Times New Roman" w:cs="Times New Roman"/>
        </w:rPr>
        <w:t>“</w:t>
      </w:r>
      <w:r w:rsidR="006B6234" w:rsidRPr="001B2EB5">
        <w:rPr>
          <w:rFonts w:ascii="Times New Roman" w:hAnsi="Times New Roman" w:cs="Times New Roman"/>
        </w:rPr>
        <w:t>typographical apostrophe</w:t>
      </w:r>
      <w:r w:rsidR="009305FB">
        <w:rPr>
          <w:rFonts w:ascii="Times New Roman" w:hAnsi="Times New Roman" w:cs="Times New Roman"/>
        </w:rPr>
        <w:t>.”</w:t>
      </w:r>
      <w:r w:rsidR="006B6234" w:rsidRPr="001B2EB5">
        <w:rPr>
          <w:rFonts w:ascii="Times New Roman" w:hAnsi="Times New Roman" w:cs="Times New Roman"/>
        </w:rPr>
        <w:t xml:space="preserve"> And then we</w:t>
      </w:r>
      <w:r w:rsidR="00FA5C9B">
        <w:rPr>
          <w:rFonts w:ascii="Times New Roman" w:hAnsi="Times New Roman" w:cs="Times New Roman"/>
        </w:rPr>
        <w:t>’</w:t>
      </w:r>
      <w:r w:rsidR="006B6234" w:rsidRPr="001B2EB5">
        <w:rPr>
          <w:rFonts w:ascii="Times New Roman" w:hAnsi="Times New Roman" w:cs="Times New Roman"/>
        </w:rPr>
        <w:t xml:space="preserve">re getting rid of some extra space bands. </w:t>
      </w:r>
      <w:r w:rsidR="00EA3EAA" w:rsidRPr="001B2EB5">
        <w:rPr>
          <w:rFonts w:ascii="Times New Roman" w:hAnsi="Times New Roman" w:cs="Times New Roman"/>
        </w:rPr>
        <w:t>W</w:t>
      </w:r>
      <w:r w:rsidR="006B6234" w:rsidRPr="001B2EB5">
        <w:rPr>
          <w:rFonts w:ascii="Times New Roman" w:hAnsi="Times New Roman" w:cs="Times New Roman"/>
        </w:rPr>
        <w:t>ith all of that, does anyone have any questions on that? Sorry for the confusion. Okay, if there</w:t>
      </w:r>
      <w:r w:rsidR="00FA5C9B">
        <w:rPr>
          <w:rFonts w:ascii="Times New Roman" w:hAnsi="Times New Roman" w:cs="Times New Roman"/>
        </w:rPr>
        <w:t>’</w:t>
      </w:r>
      <w:r w:rsidR="006B6234" w:rsidRPr="001B2EB5">
        <w:rPr>
          <w:rFonts w:ascii="Times New Roman" w:hAnsi="Times New Roman" w:cs="Times New Roman"/>
        </w:rPr>
        <w:t xml:space="preserve">s no discussion or questions, </w:t>
      </w:r>
      <w:r w:rsidR="009305FB">
        <w:rPr>
          <w:rFonts w:ascii="Times New Roman" w:hAnsi="Times New Roman" w:cs="Times New Roman"/>
        </w:rPr>
        <w:t>E</w:t>
      </w:r>
      <w:r w:rsidR="006B6234" w:rsidRPr="001B2EB5">
        <w:rPr>
          <w:rFonts w:ascii="Times New Roman" w:hAnsi="Times New Roman" w:cs="Times New Roman"/>
        </w:rPr>
        <w:t xml:space="preserve">xec suggests this could be an information action item, meaning that we could take the motion from the floor to move it from information to action. If the body so chooses, do we have a motion and a second to make to move it from an information to the action item? </w:t>
      </w:r>
    </w:p>
    <w:p w14:paraId="03493FB9" w14:textId="77777777" w:rsidR="006B6234" w:rsidRPr="001B2EB5" w:rsidRDefault="006B6234" w:rsidP="009305FB">
      <w:pPr>
        <w:spacing w:after="0" w:line="240" w:lineRule="auto"/>
        <w:rPr>
          <w:rFonts w:ascii="Times New Roman" w:hAnsi="Times New Roman" w:cs="Times New Roman"/>
        </w:rPr>
      </w:pPr>
      <w:r w:rsidRPr="001B2EB5">
        <w:rPr>
          <w:rFonts w:ascii="Times New Roman" w:hAnsi="Times New Roman" w:cs="Times New Roman"/>
        </w:rPr>
        <w:t>Motion by Senator Shourek.</w:t>
      </w:r>
    </w:p>
    <w:p w14:paraId="2C1E4365" w14:textId="77777777" w:rsidR="006B6234" w:rsidRPr="001B2EB5" w:rsidRDefault="006B6234" w:rsidP="009305FB">
      <w:pPr>
        <w:spacing w:after="0" w:line="240" w:lineRule="auto"/>
        <w:rPr>
          <w:rFonts w:ascii="Times New Roman" w:hAnsi="Times New Roman" w:cs="Times New Roman"/>
        </w:rPr>
      </w:pPr>
      <w:r w:rsidRPr="001B2EB5">
        <w:rPr>
          <w:rFonts w:ascii="Times New Roman" w:hAnsi="Times New Roman" w:cs="Times New Roman"/>
        </w:rPr>
        <w:t xml:space="preserve">Second by Senator Pettit. </w:t>
      </w:r>
    </w:p>
    <w:p w14:paraId="200C5376" w14:textId="77777777" w:rsidR="006B6234" w:rsidRPr="001B2EB5" w:rsidRDefault="006B6234" w:rsidP="001B2EB5">
      <w:pPr>
        <w:spacing w:line="240" w:lineRule="auto"/>
        <w:rPr>
          <w:rFonts w:ascii="Times New Roman" w:hAnsi="Times New Roman" w:cs="Times New Roman"/>
        </w:rPr>
      </w:pPr>
    </w:p>
    <w:p w14:paraId="28D19910" w14:textId="2F049C5C" w:rsidR="006B6234" w:rsidRPr="001B2EB5" w:rsidRDefault="006B6234" w:rsidP="001B2EB5">
      <w:pPr>
        <w:spacing w:line="240" w:lineRule="auto"/>
        <w:rPr>
          <w:rFonts w:ascii="Times New Roman" w:hAnsi="Times New Roman" w:cs="Times New Roman"/>
        </w:rPr>
      </w:pPr>
      <w:r w:rsidRPr="001B2EB5">
        <w:rPr>
          <w:rFonts w:ascii="Times New Roman" w:hAnsi="Times New Roman" w:cs="Times New Roman"/>
        </w:rPr>
        <w:t>Senator Meyer: So, what exact language am I voting on? And do I actually get to see that language before I cast a vote?</w:t>
      </w:r>
    </w:p>
    <w:p w14:paraId="22E38F9D" w14:textId="5C0FE0A0" w:rsidR="006B6234" w:rsidRPr="001B2EB5" w:rsidRDefault="006B6234" w:rsidP="001B2EB5">
      <w:pPr>
        <w:spacing w:line="240" w:lineRule="auto"/>
        <w:rPr>
          <w:rFonts w:ascii="Times New Roman" w:hAnsi="Times New Roman" w:cs="Times New Roman"/>
        </w:rPr>
      </w:pPr>
      <w:r w:rsidRPr="001B2EB5">
        <w:rPr>
          <w:rFonts w:ascii="Times New Roman" w:hAnsi="Times New Roman" w:cs="Times New Roman"/>
        </w:rPr>
        <w:t>Chairperson Bonnell: Senator Nikolaou, could you</w:t>
      </w:r>
      <w:r w:rsidR="009305FB">
        <w:rPr>
          <w:rFonts w:ascii="Times New Roman" w:hAnsi="Times New Roman" w:cs="Times New Roman"/>
        </w:rPr>
        <w:t xml:space="preserve"> </w:t>
      </w:r>
      <w:r w:rsidRPr="001B2EB5">
        <w:rPr>
          <w:rFonts w:ascii="Times New Roman" w:hAnsi="Times New Roman" w:cs="Times New Roman"/>
        </w:rPr>
        <w:t>share what that change is now?</w:t>
      </w:r>
    </w:p>
    <w:p w14:paraId="34875940" w14:textId="489934BA" w:rsidR="006B6234" w:rsidRPr="001B2EB5" w:rsidRDefault="006B6234" w:rsidP="001B2EB5">
      <w:pPr>
        <w:spacing w:line="240" w:lineRule="auto"/>
        <w:rPr>
          <w:rFonts w:ascii="Times New Roman" w:hAnsi="Times New Roman" w:cs="Times New Roman"/>
        </w:rPr>
      </w:pPr>
      <w:r w:rsidRPr="001B2EB5">
        <w:rPr>
          <w:rFonts w:ascii="Times New Roman" w:hAnsi="Times New Roman" w:cs="Times New Roman"/>
        </w:rPr>
        <w:t xml:space="preserve">Senator Nikoalou: </w:t>
      </w:r>
      <w:r w:rsidR="00EA3EAA" w:rsidRPr="001B2EB5">
        <w:rPr>
          <w:rFonts w:ascii="Times New Roman" w:hAnsi="Times New Roman" w:cs="Times New Roman"/>
        </w:rPr>
        <w:t>T</w:t>
      </w:r>
      <w:r w:rsidRPr="001B2EB5">
        <w:rPr>
          <w:rFonts w:ascii="Times New Roman" w:hAnsi="Times New Roman" w:cs="Times New Roman"/>
        </w:rPr>
        <w:t>he change is under seven other Academic Affairs administrators with the bullet points.</w:t>
      </w:r>
      <w:r w:rsidR="00EA3EAA" w:rsidRPr="001B2EB5">
        <w:rPr>
          <w:rFonts w:ascii="Times New Roman" w:hAnsi="Times New Roman" w:cs="Times New Roman"/>
        </w:rPr>
        <w:t xml:space="preserve"> T</w:t>
      </w:r>
      <w:r w:rsidRPr="001B2EB5">
        <w:rPr>
          <w:rFonts w:ascii="Times New Roman" w:hAnsi="Times New Roman" w:cs="Times New Roman"/>
        </w:rPr>
        <w:t>he second bullet point, it has “an NTT faculty member selected from a list of three names selected by the NTT faculty;” The next part is deleted because apparently it was added somehow. And then the Yes, two bullet points down. That</w:t>
      </w:r>
      <w:r w:rsidR="00FA5C9B">
        <w:rPr>
          <w:rFonts w:ascii="Times New Roman" w:hAnsi="Times New Roman" w:cs="Times New Roman"/>
        </w:rPr>
        <w:t>’</w:t>
      </w:r>
      <w:r w:rsidRPr="001B2EB5">
        <w:rPr>
          <w:rFonts w:ascii="Times New Roman" w:hAnsi="Times New Roman" w:cs="Times New Roman"/>
        </w:rPr>
        <w:t xml:space="preserve">s what AVP Bonneville mentioned, that it does not exist in the current policy. </w:t>
      </w:r>
      <w:r w:rsidR="00EA3EAA" w:rsidRPr="001B2EB5">
        <w:rPr>
          <w:rFonts w:ascii="Times New Roman" w:hAnsi="Times New Roman" w:cs="Times New Roman"/>
        </w:rPr>
        <w:t>T</w:t>
      </w:r>
      <w:r w:rsidRPr="001B2EB5">
        <w:rPr>
          <w:rFonts w:ascii="Times New Roman" w:hAnsi="Times New Roman" w:cs="Times New Roman"/>
        </w:rPr>
        <w:t>he one that you see that it shows in pink or red, where it says that two employees, parenthesis, ideally one of its classification, CS and AP, close parenthesis, selected from a list of at least five names working within academic affairs provided by the Staff Council. That</w:t>
      </w:r>
      <w:r w:rsidR="00FA5C9B">
        <w:rPr>
          <w:rFonts w:ascii="Times New Roman" w:hAnsi="Times New Roman" w:cs="Times New Roman"/>
        </w:rPr>
        <w:t>’</w:t>
      </w:r>
      <w:r w:rsidRPr="001B2EB5">
        <w:rPr>
          <w:rFonts w:ascii="Times New Roman" w:hAnsi="Times New Roman" w:cs="Times New Roman"/>
        </w:rPr>
        <w:t>s the one that it</w:t>
      </w:r>
      <w:r w:rsidR="00FA5C9B">
        <w:rPr>
          <w:rFonts w:ascii="Times New Roman" w:hAnsi="Times New Roman" w:cs="Times New Roman"/>
        </w:rPr>
        <w:t>’</w:t>
      </w:r>
      <w:r w:rsidRPr="001B2EB5">
        <w:rPr>
          <w:rFonts w:ascii="Times New Roman" w:hAnsi="Times New Roman" w:cs="Times New Roman"/>
        </w:rPr>
        <w:t>s being added. The bullet point immediately under it, the one that you said it is duplicate, that should not have been there in the first place. And it</w:t>
      </w:r>
      <w:r w:rsidR="00FA5C9B">
        <w:rPr>
          <w:rFonts w:ascii="Times New Roman" w:hAnsi="Times New Roman" w:cs="Times New Roman"/>
        </w:rPr>
        <w:t>’</w:t>
      </w:r>
      <w:r w:rsidRPr="001B2EB5">
        <w:rPr>
          <w:rFonts w:ascii="Times New Roman" w:hAnsi="Times New Roman" w:cs="Times New Roman"/>
        </w:rPr>
        <w:t>s currently in the one in the post that is listed on the website, it is not present there. So these are the two changes from what you see in the document on the folder.</w:t>
      </w:r>
    </w:p>
    <w:p w14:paraId="25854F67" w14:textId="38889A57" w:rsidR="006B6234" w:rsidRPr="001B2EB5" w:rsidRDefault="006B6234" w:rsidP="001B2EB5">
      <w:pPr>
        <w:spacing w:after="20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color w:val="000000" w:themeColor="text1"/>
        </w:rPr>
        <w:t xml:space="preserve">Unanimous approval to move to action. </w:t>
      </w:r>
    </w:p>
    <w:p w14:paraId="3A143CA1" w14:textId="4E247E56" w:rsidR="5DA21E0D" w:rsidRPr="009305FB" w:rsidRDefault="006B6234" w:rsidP="009305FB">
      <w:pPr>
        <w:spacing w:after="20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color w:val="000000" w:themeColor="text1"/>
        </w:rPr>
        <w:t>Action item approved by majority vote.</w:t>
      </w:r>
    </w:p>
    <w:p w14:paraId="2BA7F7FD" w14:textId="76C142CC" w:rsidR="009D7764" w:rsidRPr="001B2EB5" w:rsidRDefault="6D153DE2" w:rsidP="001B2EB5">
      <w:pPr>
        <w:tabs>
          <w:tab w:val="left" w:pos="540"/>
        </w:tabs>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t>Announcement of Chairperson and Secretary elected for Internal Committees:</w:t>
      </w:r>
    </w:p>
    <w:p w14:paraId="307440F9" w14:textId="37E73CA9" w:rsidR="009D7764" w:rsidRPr="001B2EB5" w:rsidRDefault="6D153DE2" w:rsidP="001B2EB5">
      <w:pPr>
        <w:pStyle w:val="ListParagraph"/>
        <w:numPr>
          <w:ilvl w:val="0"/>
          <w:numId w:val="1"/>
        </w:num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t>Academic Affairs Committee</w:t>
      </w:r>
    </w:p>
    <w:p w14:paraId="1F92E93C" w14:textId="77777777" w:rsidR="006B6234" w:rsidRPr="001B2EB5" w:rsidRDefault="006B6234" w:rsidP="001B2EB5">
      <w:pPr>
        <w:spacing w:after="0" w:line="240" w:lineRule="auto"/>
        <w:rPr>
          <w:rFonts w:ascii="Times New Roman" w:eastAsia="Times New Roman" w:hAnsi="Times New Roman" w:cs="Times New Roman"/>
          <w:color w:val="000000" w:themeColor="text1"/>
        </w:rPr>
      </w:pPr>
    </w:p>
    <w:p w14:paraId="0BDA82C8" w14:textId="05E7E972" w:rsidR="006B6234" w:rsidRPr="001B2EB5" w:rsidRDefault="006B6234" w:rsidP="001B2EB5">
      <w:p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color w:val="000000" w:themeColor="text1"/>
        </w:rPr>
        <w:t>Chair: Senator Nikoalou</w:t>
      </w:r>
    </w:p>
    <w:p w14:paraId="37177743" w14:textId="73AD0B0A" w:rsidR="006B6234" w:rsidRDefault="006B6234" w:rsidP="001B2EB5">
      <w:p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color w:val="000000" w:themeColor="text1"/>
        </w:rPr>
        <w:t>Secretary: Senator Montoya</w:t>
      </w:r>
    </w:p>
    <w:p w14:paraId="6A5EB3CC" w14:textId="77777777" w:rsidR="009305FB" w:rsidRPr="001B2EB5" w:rsidRDefault="009305FB" w:rsidP="001B2EB5">
      <w:pPr>
        <w:spacing w:after="0" w:line="240" w:lineRule="auto"/>
        <w:rPr>
          <w:rFonts w:ascii="Times New Roman" w:eastAsia="Times New Roman" w:hAnsi="Times New Roman" w:cs="Times New Roman"/>
          <w:color w:val="000000" w:themeColor="text1"/>
        </w:rPr>
      </w:pPr>
    </w:p>
    <w:p w14:paraId="1A668C37" w14:textId="1B30E927" w:rsidR="009D7764" w:rsidRPr="001B2EB5" w:rsidRDefault="6D153DE2" w:rsidP="001B2EB5">
      <w:pPr>
        <w:pStyle w:val="ListParagraph"/>
        <w:numPr>
          <w:ilvl w:val="0"/>
          <w:numId w:val="1"/>
        </w:num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t>Administrative Affairs and Budget Committee</w:t>
      </w:r>
    </w:p>
    <w:p w14:paraId="7BEB2CF1" w14:textId="77777777" w:rsidR="006B6234" w:rsidRPr="001B2EB5" w:rsidRDefault="006B6234" w:rsidP="001B2EB5">
      <w:pPr>
        <w:spacing w:after="0" w:line="240" w:lineRule="auto"/>
        <w:rPr>
          <w:rFonts w:ascii="Times New Roman" w:eastAsia="Times New Roman" w:hAnsi="Times New Roman" w:cs="Times New Roman"/>
          <w:color w:val="000000" w:themeColor="text1"/>
        </w:rPr>
      </w:pPr>
    </w:p>
    <w:p w14:paraId="7E970DE6" w14:textId="0DAFC194" w:rsidR="006B6234" w:rsidRPr="001B2EB5" w:rsidRDefault="006B6234" w:rsidP="001B2EB5">
      <w:p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color w:val="000000" w:themeColor="text1"/>
        </w:rPr>
        <w:t>Chair: Senator Peterson</w:t>
      </w:r>
    </w:p>
    <w:p w14:paraId="03FD2D64" w14:textId="1836F66F" w:rsidR="006B6234" w:rsidRPr="001B2EB5" w:rsidRDefault="006B6234" w:rsidP="001B2EB5">
      <w:p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color w:val="000000" w:themeColor="text1"/>
        </w:rPr>
        <w:t>Secretary: TBD</w:t>
      </w:r>
    </w:p>
    <w:p w14:paraId="4EC1DF0E" w14:textId="77777777" w:rsidR="006B6234" w:rsidRPr="001B2EB5" w:rsidRDefault="006B6234" w:rsidP="001B2EB5">
      <w:pPr>
        <w:spacing w:after="0" w:line="240" w:lineRule="auto"/>
        <w:rPr>
          <w:rFonts w:ascii="Times New Roman" w:eastAsia="Times New Roman" w:hAnsi="Times New Roman" w:cs="Times New Roman"/>
          <w:color w:val="000000" w:themeColor="text1"/>
        </w:rPr>
      </w:pPr>
    </w:p>
    <w:p w14:paraId="3995DA1A" w14:textId="6A7F3B24" w:rsidR="009D7764" w:rsidRPr="001B2EB5" w:rsidRDefault="6D153DE2" w:rsidP="001B2EB5">
      <w:pPr>
        <w:pStyle w:val="ListParagraph"/>
        <w:numPr>
          <w:ilvl w:val="0"/>
          <w:numId w:val="1"/>
        </w:num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t>Faculty Affairs Committee</w:t>
      </w:r>
    </w:p>
    <w:p w14:paraId="0FD6B282" w14:textId="77777777" w:rsidR="006B6234" w:rsidRPr="001B2EB5" w:rsidRDefault="006B6234" w:rsidP="001B2EB5">
      <w:pPr>
        <w:spacing w:after="0" w:line="240" w:lineRule="auto"/>
        <w:rPr>
          <w:rFonts w:ascii="Times New Roman" w:eastAsia="Times New Roman" w:hAnsi="Times New Roman" w:cs="Times New Roman"/>
          <w:color w:val="000000" w:themeColor="text1"/>
        </w:rPr>
      </w:pPr>
    </w:p>
    <w:p w14:paraId="4BE8CD61" w14:textId="08C886FD" w:rsidR="006B6234" w:rsidRPr="001B2EB5" w:rsidRDefault="006B6234" w:rsidP="001B2EB5">
      <w:p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color w:val="000000" w:themeColor="text1"/>
        </w:rPr>
        <w:t>Chair: Senator Blum</w:t>
      </w:r>
    </w:p>
    <w:p w14:paraId="3D1BECA3" w14:textId="798C25E0" w:rsidR="006B6234" w:rsidRPr="001B2EB5" w:rsidRDefault="006B6234" w:rsidP="001B2EB5">
      <w:p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color w:val="000000" w:themeColor="text1"/>
        </w:rPr>
        <w:t>Secretary: Senator Henry</w:t>
      </w:r>
    </w:p>
    <w:p w14:paraId="4218C921" w14:textId="77777777" w:rsidR="006B6234" w:rsidRPr="001B2EB5" w:rsidRDefault="006B6234" w:rsidP="001B2EB5">
      <w:pPr>
        <w:spacing w:after="0" w:line="240" w:lineRule="auto"/>
        <w:rPr>
          <w:rFonts w:ascii="Times New Roman" w:eastAsia="Times New Roman" w:hAnsi="Times New Roman" w:cs="Times New Roman"/>
          <w:color w:val="000000" w:themeColor="text1"/>
        </w:rPr>
      </w:pPr>
    </w:p>
    <w:p w14:paraId="013FD7B1" w14:textId="6A087D90" w:rsidR="009D7764" w:rsidRPr="001B2EB5" w:rsidRDefault="6D153DE2" w:rsidP="001B2EB5">
      <w:pPr>
        <w:pStyle w:val="ListParagraph"/>
        <w:numPr>
          <w:ilvl w:val="0"/>
          <w:numId w:val="1"/>
        </w:num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lastRenderedPageBreak/>
        <w:t>Planning and Finance Committee</w:t>
      </w:r>
    </w:p>
    <w:p w14:paraId="4CC95931" w14:textId="77777777" w:rsidR="006B6234" w:rsidRPr="001B2EB5" w:rsidRDefault="006B6234" w:rsidP="001B2EB5">
      <w:pPr>
        <w:spacing w:after="0" w:line="240" w:lineRule="auto"/>
        <w:rPr>
          <w:rFonts w:ascii="Times New Roman" w:eastAsia="Times New Roman" w:hAnsi="Times New Roman" w:cs="Times New Roman"/>
          <w:color w:val="000000" w:themeColor="text1"/>
        </w:rPr>
      </w:pPr>
    </w:p>
    <w:p w14:paraId="26A2E7C9" w14:textId="7F372D7C" w:rsidR="006B6234" w:rsidRPr="001B2EB5" w:rsidRDefault="006B6234" w:rsidP="001B2EB5">
      <w:p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color w:val="000000" w:themeColor="text1"/>
        </w:rPr>
        <w:t>Chair: Senator Seifert</w:t>
      </w:r>
    </w:p>
    <w:p w14:paraId="52A2CB35" w14:textId="794FBA2D" w:rsidR="006B6234" w:rsidRPr="001B2EB5" w:rsidRDefault="006B6234" w:rsidP="001B2EB5">
      <w:p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color w:val="000000" w:themeColor="text1"/>
        </w:rPr>
        <w:t>Secretary: Senator Hernandez</w:t>
      </w:r>
    </w:p>
    <w:p w14:paraId="204C353B" w14:textId="77777777" w:rsidR="006B6234" w:rsidRPr="001B2EB5" w:rsidRDefault="006B6234" w:rsidP="001B2EB5">
      <w:pPr>
        <w:spacing w:after="0" w:line="240" w:lineRule="auto"/>
        <w:rPr>
          <w:rFonts w:ascii="Times New Roman" w:eastAsia="Times New Roman" w:hAnsi="Times New Roman" w:cs="Times New Roman"/>
          <w:color w:val="000000" w:themeColor="text1"/>
        </w:rPr>
      </w:pPr>
    </w:p>
    <w:p w14:paraId="5DFD4C74" w14:textId="50667EE5" w:rsidR="009D7764" w:rsidRPr="001B2EB5" w:rsidRDefault="6D153DE2" w:rsidP="001B2EB5">
      <w:pPr>
        <w:pStyle w:val="ListParagraph"/>
        <w:numPr>
          <w:ilvl w:val="0"/>
          <w:numId w:val="1"/>
        </w:num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t>Rules Committee</w:t>
      </w:r>
    </w:p>
    <w:p w14:paraId="7FE1E527" w14:textId="77777777" w:rsidR="006B6234" w:rsidRPr="001B2EB5" w:rsidRDefault="006B6234" w:rsidP="001B2EB5">
      <w:pPr>
        <w:spacing w:after="0" w:line="240" w:lineRule="auto"/>
        <w:rPr>
          <w:rFonts w:ascii="Times New Roman" w:eastAsia="Times New Roman" w:hAnsi="Times New Roman" w:cs="Times New Roman"/>
          <w:color w:val="000000" w:themeColor="text1"/>
        </w:rPr>
      </w:pPr>
    </w:p>
    <w:p w14:paraId="6DE3EB41" w14:textId="1C1C05C6" w:rsidR="006B6234" w:rsidRPr="001B2EB5" w:rsidRDefault="006B6234" w:rsidP="001B2EB5">
      <w:p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color w:val="000000" w:themeColor="text1"/>
        </w:rPr>
        <w:t>Chair: TBD</w:t>
      </w:r>
    </w:p>
    <w:p w14:paraId="5BC52103" w14:textId="3FFF55A9" w:rsidR="006B6234" w:rsidRPr="001B2EB5" w:rsidRDefault="006B6234" w:rsidP="001B2EB5">
      <w:p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color w:val="000000" w:themeColor="text1"/>
        </w:rPr>
        <w:t>Secretary: Senator Bediaku.</w:t>
      </w:r>
    </w:p>
    <w:p w14:paraId="78C6637F" w14:textId="77777777" w:rsidR="006B6234" w:rsidRPr="001B2EB5" w:rsidRDefault="006B6234" w:rsidP="001B2EB5">
      <w:pPr>
        <w:spacing w:after="0" w:line="240" w:lineRule="auto"/>
        <w:rPr>
          <w:rFonts w:ascii="Times New Roman" w:eastAsia="Times New Roman" w:hAnsi="Times New Roman" w:cs="Times New Roman"/>
          <w:color w:val="000000" w:themeColor="text1"/>
        </w:rPr>
      </w:pPr>
    </w:p>
    <w:p w14:paraId="1C299E45" w14:textId="2FCF5B52" w:rsidR="009D7764" w:rsidRPr="001B2EB5" w:rsidRDefault="6D153DE2" w:rsidP="001B2EB5">
      <w:pPr>
        <w:pStyle w:val="ListParagraph"/>
        <w:numPr>
          <w:ilvl w:val="0"/>
          <w:numId w:val="1"/>
        </w:num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t>University Policy Committee</w:t>
      </w:r>
    </w:p>
    <w:p w14:paraId="7C0E0BF6" w14:textId="77777777" w:rsidR="006B6234" w:rsidRPr="001B2EB5" w:rsidRDefault="006B6234" w:rsidP="001B2EB5">
      <w:pPr>
        <w:spacing w:after="0" w:line="240" w:lineRule="auto"/>
        <w:rPr>
          <w:rFonts w:ascii="Times New Roman" w:eastAsia="Times New Roman" w:hAnsi="Times New Roman" w:cs="Times New Roman"/>
          <w:color w:val="000000" w:themeColor="text1"/>
        </w:rPr>
      </w:pPr>
    </w:p>
    <w:p w14:paraId="55D70470" w14:textId="2425D7F2" w:rsidR="006B6234" w:rsidRPr="001B2EB5" w:rsidRDefault="006B6234" w:rsidP="001B2EB5">
      <w:p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color w:val="000000" w:themeColor="text1"/>
        </w:rPr>
        <w:t>Chair: Senator Stewart</w:t>
      </w:r>
    </w:p>
    <w:p w14:paraId="34D215B4" w14:textId="61294F66" w:rsidR="006B6234" w:rsidRPr="001B2EB5" w:rsidRDefault="006B6234" w:rsidP="001B2EB5">
      <w:pPr>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color w:val="000000" w:themeColor="text1"/>
        </w:rPr>
        <w:t>Secretary: Senator Pettit</w:t>
      </w:r>
    </w:p>
    <w:p w14:paraId="2877E8DA" w14:textId="66AD52E0" w:rsidR="009D7764" w:rsidRPr="001B2EB5" w:rsidRDefault="009D7764" w:rsidP="001B2EB5">
      <w:pPr>
        <w:tabs>
          <w:tab w:val="left" w:pos="540"/>
        </w:tabs>
        <w:spacing w:after="0" w:line="240" w:lineRule="auto"/>
        <w:rPr>
          <w:rFonts w:ascii="Times New Roman" w:eastAsia="Times New Roman" w:hAnsi="Times New Roman" w:cs="Times New Roman"/>
          <w:color w:val="000000" w:themeColor="text1"/>
        </w:rPr>
      </w:pPr>
    </w:p>
    <w:p w14:paraId="23D512CD" w14:textId="67B836E9" w:rsidR="009D7764" w:rsidRPr="001B2EB5" w:rsidRDefault="6D153DE2" w:rsidP="001B2EB5">
      <w:pPr>
        <w:tabs>
          <w:tab w:val="left" w:pos="540"/>
        </w:tabs>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t>Communications</w:t>
      </w:r>
    </w:p>
    <w:p w14:paraId="40A0E8C6" w14:textId="690F924A" w:rsidR="00A063F6" w:rsidRPr="001B2EB5" w:rsidRDefault="00A063F6" w:rsidP="001B2EB5">
      <w:pPr>
        <w:spacing w:line="240" w:lineRule="auto"/>
        <w:rPr>
          <w:rFonts w:ascii="Times New Roman" w:hAnsi="Times New Roman" w:cs="Times New Roman"/>
        </w:rPr>
      </w:pPr>
      <w:r w:rsidRPr="001B2EB5">
        <w:rPr>
          <w:rFonts w:ascii="Times New Roman" w:hAnsi="Times New Roman" w:cs="Times New Roman"/>
        </w:rPr>
        <w:t>Senator Lucey: Senator Bonnell, do you know what year this is?</w:t>
      </w:r>
    </w:p>
    <w:p w14:paraId="68E2284A" w14:textId="156C140D" w:rsidR="00A063F6" w:rsidRPr="001B2EB5" w:rsidRDefault="00A063F6" w:rsidP="001B2EB5">
      <w:pPr>
        <w:spacing w:line="240" w:lineRule="auto"/>
        <w:rPr>
          <w:rFonts w:ascii="Times New Roman" w:hAnsi="Times New Roman" w:cs="Times New Roman"/>
        </w:rPr>
      </w:pPr>
      <w:r w:rsidRPr="001B2EB5">
        <w:rPr>
          <w:rFonts w:ascii="Times New Roman" w:hAnsi="Times New Roman" w:cs="Times New Roman"/>
        </w:rPr>
        <w:t>Chairperson Bonnell: We are in 2026.</w:t>
      </w:r>
    </w:p>
    <w:p w14:paraId="2F25E2BC" w14:textId="6E49F12A" w:rsidR="00A063F6" w:rsidRPr="001B2EB5" w:rsidRDefault="00A063F6" w:rsidP="001B2EB5">
      <w:pPr>
        <w:spacing w:line="240" w:lineRule="auto"/>
        <w:rPr>
          <w:rFonts w:ascii="Times New Roman" w:hAnsi="Times New Roman" w:cs="Times New Roman"/>
        </w:rPr>
      </w:pPr>
      <w:r w:rsidRPr="001B2EB5">
        <w:rPr>
          <w:rFonts w:ascii="Times New Roman" w:hAnsi="Times New Roman" w:cs="Times New Roman"/>
        </w:rPr>
        <w:t>Senator Lucey: That</w:t>
      </w:r>
      <w:r w:rsidR="00FA5C9B">
        <w:rPr>
          <w:rFonts w:ascii="Times New Roman" w:hAnsi="Times New Roman" w:cs="Times New Roman"/>
        </w:rPr>
        <w:t>’</w:t>
      </w:r>
      <w:r w:rsidRPr="001B2EB5">
        <w:rPr>
          <w:rFonts w:ascii="Times New Roman" w:hAnsi="Times New Roman" w:cs="Times New Roman"/>
        </w:rPr>
        <w:t>s a great answer, but it</w:t>
      </w:r>
      <w:r w:rsidR="00FA5C9B">
        <w:rPr>
          <w:rFonts w:ascii="Times New Roman" w:hAnsi="Times New Roman" w:cs="Times New Roman"/>
        </w:rPr>
        <w:t>’</w:t>
      </w:r>
      <w:r w:rsidRPr="001B2EB5">
        <w:rPr>
          <w:rFonts w:ascii="Times New Roman" w:hAnsi="Times New Roman" w:cs="Times New Roman"/>
        </w:rPr>
        <w:t>s not the one I</w:t>
      </w:r>
      <w:r w:rsidR="00FA5C9B">
        <w:rPr>
          <w:rFonts w:ascii="Times New Roman" w:hAnsi="Times New Roman" w:cs="Times New Roman"/>
        </w:rPr>
        <w:t>’</w:t>
      </w:r>
      <w:r w:rsidRPr="001B2EB5">
        <w:rPr>
          <w:rFonts w:ascii="Times New Roman" w:hAnsi="Times New Roman" w:cs="Times New Roman"/>
        </w:rPr>
        <w:t>m looking for. Let</w:t>
      </w:r>
      <w:r w:rsidR="00FA5C9B">
        <w:rPr>
          <w:rFonts w:ascii="Times New Roman" w:hAnsi="Times New Roman" w:cs="Times New Roman"/>
        </w:rPr>
        <w:t>’</w:t>
      </w:r>
      <w:r w:rsidRPr="001B2EB5">
        <w:rPr>
          <w:rFonts w:ascii="Times New Roman" w:hAnsi="Times New Roman" w:cs="Times New Roman"/>
        </w:rPr>
        <w:t>s go to President Tarhule. President Tarhule, do you know what year this is?</w:t>
      </w:r>
    </w:p>
    <w:p w14:paraId="28C683CA" w14:textId="25B5CC2C" w:rsidR="00A063F6" w:rsidRPr="001B2EB5" w:rsidRDefault="00A063F6" w:rsidP="001B2EB5">
      <w:pPr>
        <w:spacing w:line="240" w:lineRule="auto"/>
        <w:rPr>
          <w:rFonts w:ascii="Times New Roman" w:hAnsi="Times New Roman" w:cs="Times New Roman"/>
        </w:rPr>
      </w:pPr>
      <w:r w:rsidRPr="001B2EB5">
        <w:rPr>
          <w:rFonts w:ascii="Times New Roman" w:hAnsi="Times New Roman" w:cs="Times New Roman"/>
        </w:rPr>
        <w:t>Senator Tarhule: That was going to be my answer, 2026.</w:t>
      </w:r>
    </w:p>
    <w:p w14:paraId="2AC335DF" w14:textId="6522E4F4" w:rsidR="00A063F6" w:rsidRPr="001B2EB5" w:rsidRDefault="00A063F6" w:rsidP="001B2EB5">
      <w:pPr>
        <w:spacing w:line="240" w:lineRule="auto"/>
        <w:rPr>
          <w:rFonts w:ascii="Times New Roman" w:hAnsi="Times New Roman" w:cs="Times New Roman"/>
        </w:rPr>
      </w:pPr>
      <w:r w:rsidRPr="001B2EB5">
        <w:rPr>
          <w:rFonts w:ascii="Times New Roman" w:hAnsi="Times New Roman" w:cs="Times New Roman"/>
        </w:rPr>
        <w:t>Senator Lucey: That</w:t>
      </w:r>
      <w:r w:rsidR="00FA5C9B">
        <w:rPr>
          <w:rFonts w:ascii="Times New Roman" w:hAnsi="Times New Roman" w:cs="Times New Roman"/>
        </w:rPr>
        <w:t>’</w:t>
      </w:r>
      <w:r w:rsidRPr="001B2EB5">
        <w:rPr>
          <w:rFonts w:ascii="Times New Roman" w:hAnsi="Times New Roman" w:cs="Times New Roman"/>
        </w:rPr>
        <w:t>s a great answer, but I know you</w:t>
      </w:r>
      <w:r w:rsidR="00FA5C9B">
        <w:rPr>
          <w:rFonts w:ascii="Times New Roman" w:hAnsi="Times New Roman" w:cs="Times New Roman"/>
        </w:rPr>
        <w:t>’</w:t>
      </w:r>
      <w:r w:rsidRPr="001B2EB5">
        <w:rPr>
          <w:rFonts w:ascii="Times New Roman" w:hAnsi="Times New Roman" w:cs="Times New Roman"/>
        </w:rPr>
        <w:t xml:space="preserve">re holding back from us. Do you know that this is the fall of 2026? </w:t>
      </w:r>
      <w:r w:rsidR="00EA3EAA" w:rsidRPr="001B2EB5">
        <w:rPr>
          <w:rFonts w:ascii="Times New Roman" w:hAnsi="Times New Roman" w:cs="Times New Roman"/>
        </w:rPr>
        <w:t>T</w:t>
      </w:r>
      <w:r w:rsidRPr="001B2EB5">
        <w:rPr>
          <w:rFonts w:ascii="Times New Roman" w:hAnsi="Times New Roman" w:cs="Times New Roman"/>
        </w:rPr>
        <w:t>his is the academic year 26/27, which marks the 170th anniversary of Illinois State University</w:t>
      </w:r>
      <w:r w:rsidR="00FA5C9B">
        <w:rPr>
          <w:rFonts w:ascii="Times New Roman" w:hAnsi="Times New Roman" w:cs="Times New Roman"/>
        </w:rPr>
        <w:t>’</w:t>
      </w:r>
      <w:r w:rsidRPr="001B2EB5">
        <w:rPr>
          <w:rFonts w:ascii="Times New Roman" w:hAnsi="Times New Roman" w:cs="Times New Roman"/>
        </w:rPr>
        <w:t>s founding? And I think that</w:t>
      </w:r>
      <w:r w:rsidR="00FA5C9B">
        <w:rPr>
          <w:rFonts w:ascii="Times New Roman" w:hAnsi="Times New Roman" w:cs="Times New Roman"/>
        </w:rPr>
        <w:t>’</w:t>
      </w:r>
      <w:r w:rsidRPr="001B2EB5">
        <w:rPr>
          <w:rFonts w:ascii="Times New Roman" w:hAnsi="Times New Roman" w:cs="Times New Roman"/>
        </w:rPr>
        <w:t>s a great testament to this institution and its longevity and the peaks and valleys that we go through and an institution that endures. And just as this institution has peaks and the valleys and endures, we are individuals that have peaks and valleys and we endure. And we</w:t>
      </w:r>
      <w:r w:rsidR="00FA5C9B">
        <w:rPr>
          <w:rFonts w:ascii="Times New Roman" w:hAnsi="Times New Roman" w:cs="Times New Roman"/>
        </w:rPr>
        <w:t>’</w:t>
      </w:r>
      <w:r w:rsidRPr="001B2EB5">
        <w:rPr>
          <w:rFonts w:ascii="Times New Roman" w:hAnsi="Times New Roman" w:cs="Times New Roman"/>
        </w:rPr>
        <w:t>re very fortunate to be together working together in this mosaic of an institution that has longevity and endurance. And so</w:t>
      </w:r>
      <w:r w:rsidR="00EA3EAA" w:rsidRPr="001B2EB5">
        <w:rPr>
          <w:rFonts w:ascii="Times New Roman" w:hAnsi="Times New Roman" w:cs="Times New Roman"/>
        </w:rPr>
        <w:t>,</w:t>
      </w:r>
      <w:r w:rsidRPr="001B2EB5">
        <w:rPr>
          <w:rFonts w:ascii="Times New Roman" w:hAnsi="Times New Roman" w:cs="Times New Roman"/>
        </w:rPr>
        <w:t xml:space="preserve"> I want to wish you the very best of the 26/27, 170th anniversary of Illinois State University.</w:t>
      </w:r>
    </w:p>
    <w:p w14:paraId="1DF66EED" w14:textId="22ACCBD9" w:rsidR="00A063F6" w:rsidRPr="001B2EB5" w:rsidRDefault="00A063F6" w:rsidP="001B2EB5">
      <w:pPr>
        <w:spacing w:line="240" w:lineRule="auto"/>
        <w:rPr>
          <w:rFonts w:ascii="Times New Roman" w:hAnsi="Times New Roman" w:cs="Times New Roman"/>
        </w:rPr>
      </w:pPr>
      <w:r w:rsidRPr="001B2EB5">
        <w:rPr>
          <w:rFonts w:ascii="Times New Roman" w:hAnsi="Times New Roman" w:cs="Times New Roman"/>
        </w:rPr>
        <w:t>Chairperson Bonnell: Thank you, Senator Luc</w:t>
      </w:r>
      <w:r w:rsidR="001B2EB5">
        <w:rPr>
          <w:rFonts w:ascii="Times New Roman" w:hAnsi="Times New Roman" w:cs="Times New Roman"/>
        </w:rPr>
        <w:t>e</w:t>
      </w:r>
      <w:r w:rsidRPr="001B2EB5">
        <w:rPr>
          <w:rFonts w:ascii="Times New Roman" w:hAnsi="Times New Roman" w:cs="Times New Roman"/>
        </w:rPr>
        <w:t xml:space="preserve">y. </w:t>
      </w:r>
      <w:r w:rsidR="009305FB">
        <w:rPr>
          <w:rFonts w:ascii="Times New Roman" w:hAnsi="Times New Roman" w:cs="Times New Roman"/>
        </w:rPr>
        <w:t xml:space="preserve">Yes, </w:t>
      </w:r>
      <w:r w:rsidRPr="001B2EB5">
        <w:rPr>
          <w:rFonts w:ascii="Times New Roman" w:hAnsi="Times New Roman" w:cs="Times New Roman"/>
        </w:rPr>
        <w:t>I knew it was 170</w:t>
      </w:r>
      <w:r w:rsidR="009305FB">
        <w:rPr>
          <w:rFonts w:ascii="Times New Roman" w:hAnsi="Times New Roman" w:cs="Times New Roman"/>
        </w:rPr>
        <w:t>the</w:t>
      </w:r>
      <w:r w:rsidRPr="001B2EB5">
        <w:rPr>
          <w:rFonts w:ascii="Times New Roman" w:hAnsi="Times New Roman" w:cs="Times New Roman"/>
        </w:rPr>
        <w:t xml:space="preserve"> because that is coming up on our </w:t>
      </w:r>
      <w:r w:rsidR="009305FB">
        <w:rPr>
          <w:rFonts w:ascii="Times New Roman" w:hAnsi="Times New Roman" w:cs="Times New Roman"/>
        </w:rPr>
        <w:t>F</w:t>
      </w:r>
      <w:r w:rsidRPr="001B2EB5">
        <w:rPr>
          <w:rFonts w:ascii="Times New Roman" w:hAnsi="Times New Roman" w:cs="Times New Roman"/>
        </w:rPr>
        <w:t xml:space="preserve">ounding </w:t>
      </w:r>
      <w:r w:rsidR="009305FB">
        <w:rPr>
          <w:rFonts w:ascii="Times New Roman" w:hAnsi="Times New Roman" w:cs="Times New Roman"/>
        </w:rPr>
        <w:t>D</w:t>
      </w:r>
      <w:r w:rsidRPr="001B2EB5">
        <w:rPr>
          <w:rFonts w:ascii="Times New Roman" w:hAnsi="Times New Roman" w:cs="Times New Roman"/>
        </w:rPr>
        <w:t>ay.</w:t>
      </w:r>
    </w:p>
    <w:p w14:paraId="08371486" w14:textId="19A7ABC6" w:rsidR="009D7764" w:rsidRPr="001B2EB5" w:rsidRDefault="009D7764" w:rsidP="001B2EB5">
      <w:pPr>
        <w:tabs>
          <w:tab w:val="left" w:pos="540"/>
        </w:tabs>
        <w:spacing w:after="0" w:line="240" w:lineRule="auto"/>
        <w:rPr>
          <w:rFonts w:ascii="Times New Roman" w:eastAsia="Times New Roman" w:hAnsi="Times New Roman" w:cs="Times New Roman"/>
          <w:color w:val="000000" w:themeColor="text1"/>
        </w:rPr>
      </w:pPr>
    </w:p>
    <w:p w14:paraId="240FD11D" w14:textId="253F8EB3" w:rsidR="009D7764" w:rsidRPr="001B2EB5" w:rsidRDefault="6D153DE2" w:rsidP="001B2EB5">
      <w:pPr>
        <w:tabs>
          <w:tab w:val="left" w:pos="540"/>
        </w:tabs>
        <w:spacing w:after="0" w:line="240" w:lineRule="auto"/>
        <w:rPr>
          <w:rFonts w:ascii="Times New Roman" w:eastAsia="Times New Roman" w:hAnsi="Times New Roman" w:cs="Times New Roman"/>
          <w:color w:val="000000" w:themeColor="text1"/>
        </w:rPr>
      </w:pPr>
      <w:r w:rsidRPr="001B2EB5">
        <w:rPr>
          <w:rFonts w:ascii="Times New Roman" w:eastAsia="Times New Roman" w:hAnsi="Times New Roman" w:cs="Times New Roman"/>
          <w:b/>
          <w:bCs/>
          <w:i/>
          <w:iCs/>
          <w:color w:val="000000" w:themeColor="text1"/>
        </w:rPr>
        <w:t>Adjournment</w:t>
      </w:r>
    </w:p>
    <w:p w14:paraId="41176EEE" w14:textId="4CE4E986" w:rsidR="009D7764" w:rsidRPr="001B2EB5" w:rsidRDefault="00A063F6" w:rsidP="001B2EB5">
      <w:pPr>
        <w:spacing w:after="0" w:line="240" w:lineRule="auto"/>
        <w:rPr>
          <w:rFonts w:ascii="Times New Roman" w:hAnsi="Times New Roman" w:cs="Times New Roman"/>
        </w:rPr>
      </w:pPr>
      <w:r w:rsidRPr="001B2EB5">
        <w:rPr>
          <w:rFonts w:ascii="Times New Roman" w:hAnsi="Times New Roman" w:cs="Times New Roman"/>
        </w:rPr>
        <w:t xml:space="preserve">Motion by Senator Smock. </w:t>
      </w:r>
    </w:p>
    <w:p w14:paraId="0DF7C057" w14:textId="36010166" w:rsidR="00A063F6" w:rsidRPr="001B2EB5" w:rsidRDefault="00A063F6" w:rsidP="001B2EB5">
      <w:pPr>
        <w:spacing w:after="0" w:line="240" w:lineRule="auto"/>
        <w:rPr>
          <w:rFonts w:ascii="Times New Roman" w:hAnsi="Times New Roman" w:cs="Times New Roman"/>
        </w:rPr>
      </w:pPr>
      <w:r w:rsidRPr="001B2EB5">
        <w:rPr>
          <w:rFonts w:ascii="Times New Roman" w:hAnsi="Times New Roman" w:cs="Times New Roman"/>
        </w:rPr>
        <w:t>Second by Senator Pettit.</w:t>
      </w:r>
    </w:p>
    <w:p w14:paraId="023445D0" w14:textId="43F9B141" w:rsidR="00A063F6" w:rsidRPr="001B2EB5" w:rsidRDefault="00A063F6" w:rsidP="001B2EB5">
      <w:pPr>
        <w:spacing w:after="0" w:line="240" w:lineRule="auto"/>
        <w:rPr>
          <w:rFonts w:ascii="Times New Roman" w:hAnsi="Times New Roman" w:cs="Times New Roman"/>
        </w:rPr>
      </w:pPr>
      <w:r w:rsidRPr="001B2EB5">
        <w:rPr>
          <w:rFonts w:ascii="Times New Roman" w:hAnsi="Times New Roman" w:cs="Times New Roman"/>
        </w:rPr>
        <w:t xml:space="preserve">Unanimous approval. </w:t>
      </w:r>
    </w:p>
    <w:p w14:paraId="6BEC7F7B" w14:textId="77777777" w:rsidR="00E74317" w:rsidRDefault="00E74317" w:rsidP="001B2EB5">
      <w:pPr>
        <w:spacing w:line="240" w:lineRule="auto"/>
      </w:pPr>
    </w:p>
    <w:p w14:paraId="620CB973" w14:textId="76715CFD" w:rsidR="00E74317" w:rsidRDefault="00E74317">
      <w:r>
        <w:t>Attendance:</w:t>
      </w:r>
    </w:p>
    <w:tbl>
      <w:tblPr>
        <w:tblW w:w="6200" w:type="dxa"/>
        <w:tblLook w:val="04A0" w:firstRow="1" w:lastRow="0" w:firstColumn="1" w:lastColumn="0" w:noHBand="0" w:noVBand="1"/>
      </w:tblPr>
      <w:tblGrid>
        <w:gridCol w:w="4540"/>
        <w:gridCol w:w="1660"/>
      </w:tblGrid>
      <w:tr w:rsidR="00E74317" w:rsidRPr="00E74317" w14:paraId="7E032321" w14:textId="77777777" w:rsidTr="00E74317">
        <w:trPr>
          <w:trHeight w:val="300"/>
        </w:trPr>
        <w:tc>
          <w:tcPr>
            <w:tcW w:w="4540" w:type="dxa"/>
            <w:tcBorders>
              <w:top w:val="single" w:sz="4" w:space="0" w:color="auto"/>
              <w:left w:val="single" w:sz="4" w:space="0" w:color="auto"/>
              <w:bottom w:val="single" w:sz="4" w:space="0" w:color="auto"/>
              <w:right w:val="single" w:sz="4" w:space="0" w:color="auto"/>
            </w:tcBorders>
            <w:noWrap/>
            <w:vAlign w:val="center"/>
            <w:hideMark/>
          </w:tcPr>
          <w:p w14:paraId="21844D0A"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Bediaku, Mavis</w:t>
            </w:r>
          </w:p>
        </w:tc>
        <w:tc>
          <w:tcPr>
            <w:tcW w:w="1660" w:type="dxa"/>
            <w:tcBorders>
              <w:top w:val="single" w:sz="4" w:space="0" w:color="auto"/>
              <w:left w:val="nil"/>
              <w:bottom w:val="single" w:sz="4" w:space="0" w:color="auto"/>
              <w:right w:val="single" w:sz="4" w:space="0" w:color="auto"/>
            </w:tcBorders>
            <w:noWrap/>
            <w:vAlign w:val="center"/>
            <w:hideMark/>
          </w:tcPr>
          <w:p w14:paraId="6B8C3CBE"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44813958"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967AE96"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 xml:space="preserve">Blanco Lobo, German </w:t>
            </w:r>
          </w:p>
        </w:tc>
        <w:tc>
          <w:tcPr>
            <w:tcW w:w="1660" w:type="dxa"/>
            <w:tcBorders>
              <w:top w:val="nil"/>
              <w:left w:val="nil"/>
              <w:bottom w:val="single" w:sz="4" w:space="0" w:color="auto"/>
              <w:right w:val="single" w:sz="4" w:space="0" w:color="auto"/>
            </w:tcBorders>
            <w:noWrap/>
            <w:vAlign w:val="center"/>
            <w:hideMark/>
          </w:tcPr>
          <w:p w14:paraId="79A1853C"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72D20FC7"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2C81CA33"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Blum, Craig</w:t>
            </w:r>
          </w:p>
        </w:tc>
        <w:tc>
          <w:tcPr>
            <w:tcW w:w="1660" w:type="dxa"/>
            <w:tcBorders>
              <w:top w:val="nil"/>
              <w:left w:val="nil"/>
              <w:bottom w:val="single" w:sz="4" w:space="0" w:color="auto"/>
              <w:right w:val="single" w:sz="4" w:space="0" w:color="auto"/>
            </w:tcBorders>
            <w:noWrap/>
            <w:vAlign w:val="center"/>
            <w:hideMark/>
          </w:tcPr>
          <w:p w14:paraId="0A36C938"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16035880"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7FB44C76"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lastRenderedPageBreak/>
              <w:t>Bonnell, Angela</w:t>
            </w:r>
          </w:p>
        </w:tc>
        <w:tc>
          <w:tcPr>
            <w:tcW w:w="1660" w:type="dxa"/>
            <w:tcBorders>
              <w:top w:val="nil"/>
              <w:left w:val="nil"/>
              <w:bottom w:val="single" w:sz="4" w:space="0" w:color="auto"/>
              <w:right w:val="single" w:sz="4" w:space="0" w:color="auto"/>
            </w:tcBorders>
            <w:noWrap/>
            <w:vAlign w:val="center"/>
            <w:hideMark/>
          </w:tcPr>
          <w:p w14:paraId="42E63EC8"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460E2E15"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1966D1D0"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Campbell, Jamel</w:t>
            </w:r>
          </w:p>
        </w:tc>
        <w:tc>
          <w:tcPr>
            <w:tcW w:w="1660" w:type="dxa"/>
            <w:tcBorders>
              <w:top w:val="nil"/>
              <w:left w:val="nil"/>
              <w:bottom w:val="single" w:sz="4" w:space="0" w:color="auto"/>
              <w:right w:val="single" w:sz="4" w:space="0" w:color="auto"/>
            </w:tcBorders>
            <w:noWrap/>
            <w:vAlign w:val="center"/>
            <w:hideMark/>
          </w:tcPr>
          <w:p w14:paraId="188BCB97"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0</w:t>
            </w:r>
          </w:p>
        </w:tc>
      </w:tr>
      <w:tr w:rsidR="00E74317" w:rsidRPr="00E74317" w14:paraId="3808DCA6"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290AA762"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Clark, Zakkary</w:t>
            </w:r>
          </w:p>
        </w:tc>
        <w:tc>
          <w:tcPr>
            <w:tcW w:w="1660" w:type="dxa"/>
            <w:tcBorders>
              <w:top w:val="nil"/>
              <w:left w:val="nil"/>
              <w:bottom w:val="single" w:sz="4" w:space="0" w:color="auto"/>
              <w:right w:val="single" w:sz="4" w:space="0" w:color="auto"/>
            </w:tcBorders>
            <w:noWrap/>
            <w:vAlign w:val="center"/>
            <w:hideMark/>
          </w:tcPr>
          <w:p w14:paraId="18C42695"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0</w:t>
            </w:r>
          </w:p>
        </w:tc>
      </w:tr>
      <w:tr w:rsidR="00E74317" w:rsidRPr="00E74317" w14:paraId="5E00F2B0"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4705A0D3"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Craig, Byron*</w:t>
            </w:r>
          </w:p>
        </w:tc>
        <w:tc>
          <w:tcPr>
            <w:tcW w:w="1660" w:type="dxa"/>
            <w:tcBorders>
              <w:top w:val="nil"/>
              <w:left w:val="nil"/>
              <w:bottom w:val="single" w:sz="4" w:space="0" w:color="auto"/>
              <w:right w:val="single" w:sz="4" w:space="0" w:color="auto"/>
            </w:tcBorders>
            <w:noWrap/>
            <w:vAlign w:val="center"/>
            <w:hideMark/>
          </w:tcPr>
          <w:p w14:paraId="3DF7944C"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0</w:t>
            </w:r>
          </w:p>
        </w:tc>
      </w:tr>
      <w:tr w:rsidR="00E74317" w:rsidRPr="00E74317" w14:paraId="016362E8"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656B23ED"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Dumancic, Marko*</w:t>
            </w:r>
          </w:p>
        </w:tc>
        <w:tc>
          <w:tcPr>
            <w:tcW w:w="1660" w:type="dxa"/>
            <w:tcBorders>
              <w:top w:val="nil"/>
              <w:left w:val="nil"/>
              <w:bottom w:val="single" w:sz="4" w:space="0" w:color="auto"/>
              <w:right w:val="single" w:sz="4" w:space="0" w:color="auto"/>
            </w:tcBorders>
            <w:noWrap/>
            <w:vAlign w:val="center"/>
            <w:hideMark/>
          </w:tcPr>
          <w:p w14:paraId="5A4E1AB4"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58E0C983"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CD606E4"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Godwyll, Francis</w:t>
            </w:r>
          </w:p>
        </w:tc>
        <w:tc>
          <w:tcPr>
            <w:tcW w:w="1660" w:type="dxa"/>
            <w:tcBorders>
              <w:top w:val="nil"/>
              <w:left w:val="nil"/>
              <w:bottom w:val="single" w:sz="4" w:space="0" w:color="auto"/>
              <w:right w:val="single" w:sz="4" w:space="0" w:color="auto"/>
            </w:tcBorders>
            <w:noWrap/>
            <w:vAlign w:val="center"/>
            <w:hideMark/>
          </w:tcPr>
          <w:p w14:paraId="19D343E8"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0</w:t>
            </w:r>
          </w:p>
        </w:tc>
      </w:tr>
      <w:tr w:rsidR="00E74317" w:rsidRPr="00E74317" w14:paraId="4F20E732"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429F8334"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Henry, Sheryl</w:t>
            </w:r>
          </w:p>
        </w:tc>
        <w:tc>
          <w:tcPr>
            <w:tcW w:w="1660" w:type="dxa"/>
            <w:tcBorders>
              <w:top w:val="nil"/>
              <w:left w:val="nil"/>
              <w:bottom w:val="single" w:sz="4" w:space="0" w:color="auto"/>
              <w:right w:val="single" w:sz="4" w:space="0" w:color="auto"/>
            </w:tcBorders>
            <w:noWrap/>
            <w:vAlign w:val="center"/>
            <w:hideMark/>
          </w:tcPr>
          <w:p w14:paraId="7C7928D8"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396F2229"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3C524567"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Hernandez, Maya</w:t>
            </w:r>
          </w:p>
        </w:tc>
        <w:tc>
          <w:tcPr>
            <w:tcW w:w="1660" w:type="dxa"/>
            <w:tcBorders>
              <w:top w:val="nil"/>
              <w:left w:val="nil"/>
              <w:bottom w:val="single" w:sz="4" w:space="0" w:color="auto"/>
              <w:right w:val="single" w:sz="4" w:space="0" w:color="auto"/>
            </w:tcBorders>
            <w:noWrap/>
            <w:vAlign w:val="center"/>
            <w:hideMark/>
          </w:tcPr>
          <w:p w14:paraId="3B3D4AE6"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772F1602"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777E591B"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Ionescu, Lucian</w:t>
            </w:r>
          </w:p>
        </w:tc>
        <w:tc>
          <w:tcPr>
            <w:tcW w:w="1660" w:type="dxa"/>
            <w:tcBorders>
              <w:top w:val="nil"/>
              <w:left w:val="nil"/>
              <w:bottom w:val="single" w:sz="4" w:space="0" w:color="auto"/>
              <w:right w:val="single" w:sz="4" w:space="0" w:color="auto"/>
            </w:tcBorders>
            <w:noWrap/>
            <w:vAlign w:val="center"/>
            <w:hideMark/>
          </w:tcPr>
          <w:p w14:paraId="452D5552"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3F978987"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646C4828"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Jackson, Terry</w:t>
            </w:r>
          </w:p>
        </w:tc>
        <w:tc>
          <w:tcPr>
            <w:tcW w:w="1660" w:type="dxa"/>
            <w:tcBorders>
              <w:top w:val="nil"/>
              <w:left w:val="nil"/>
              <w:bottom w:val="single" w:sz="4" w:space="0" w:color="auto"/>
              <w:right w:val="single" w:sz="4" w:space="0" w:color="auto"/>
            </w:tcBorders>
            <w:noWrap/>
            <w:vAlign w:val="center"/>
            <w:hideMark/>
          </w:tcPr>
          <w:p w14:paraId="29190312"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4EE21E8A"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3383DE87"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Jannu, Abhijith</w:t>
            </w:r>
          </w:p>
        </w:tc>
        <w:tc>
          <w:tcPr>
            <w:tcW w:w="1660" w:type="dxa"/>
            <w:tcBorders>
              <w:top w:val="nil"/>
              <w:left w:val="nil"/>
              <w:bottom w:val="single" w:sz="4" w:space="0" w:color="auto"/>
              <w:right w:val="single" w:sz="4" w:space="0" w:color="auto"/>
            </w:tcBorders>
            <w:noWrap/>
            <w:vAlign w:val="center"/>
            <w:hideMark/>
          </w:tcPr>
          <w:p w14:paraId="64FCBCC1"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64CED76E"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3BA7996"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 xml:space="preserve">Johnson, Levester* </w:t>
            </w:r>
          </w:p>
        </w:tc>
        <w:tc>
          <w:tcPr>
            <w:tcW w:w="1660" w:type="dxa"/>
            <w:tcBorders>
              <w:top w:val="nil"/>
              <w:left w:val="nil"/>
              <w:bottom w:val="single" w:sz="4" w:space="0" w:color="auto"/>
              <w:right w:val="single" w:sz="4" w:space="0" w:color="auto"/>
            </w:tcBorders>
            <w:noWrap/>
            <w:vAlign w:val="center"/>
            <w:hideMark/>
          </w:tcPr>
          <w:p w14:paraId="33D74716"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17DF232D"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6E2B78E4"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Jordan, Scott</w:t>
            </w:r>
          </w:p>
        </w:tc>
        <w:tc>
          <w:tcPr>
            <w:tcW w:w="1660" w:type="dxa"/>
            <w:tcBorders>
              <w:top w:val="nil"/>
              <w:left w:val="nil"/>
              <w:bottom w:val="single" w:sz="4" w:space="0" w:color="auto"/>
              <w:right w:val="single" w:sz="4" w:space="0" w:color="auto"/>
            </w:tcBorders>
            <w:noWrap/>
            <w:vAlign w:val="center"/>
            <w:hideMark/>
          </w:tcPr>
          <w:p w14:paraId="14C9AC2E"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0</w:t>
            </w:r>
          </w:p>
        </w:tc>
      </w:tr>
      <w:tr w:rsidR="00E74317" w:rsidRPr="00E74317" w14:paraId="0C7CC918"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66552D3E"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Kidwaro, Fanson</w:t>
            </w:r>
          </w:p>
        </w:tc>
        <w:tc>
          <w:tcPr>
            <w:tcW w:w="1660" w:type="dxa"/>
            <w:tcBorders>
              <w:top w:val="nil"/>
              <w:left w:val="nil"/>
              <w:bottom w:val="single" w:sz="4" w:space="0" w:color="auto"/>
              <w:right w:val="single" w:sz="4" w:space="0" w:color="auto"/>
            </w:tcBorders>
            <w:noWrap/>
            <w:vAlign w:val="center"/>
            <w:hideMark/>
          </w:tcPr>
          <w:p w14:paraId="6CB590B1"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26291FD4"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2A3B5BB0"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Kropp, Tyler*</w:t>
            </w:r>
          </w:p>
        </w:tc>
        <w:tc>
          <w:tcPr>
            <w:tcW w:w="1660" w:type="dxa"/>
            <w:tcBorders>
              <w:top w:val="nil"/>
              <w:left w:val="nil"/>
              <w:bottom w:val="single" w:sz="4" w:space="0" w:color="auto"/>
              <w:right w:val="single" w:sz="4" w:space="0" w:color="auto"/>
            </w:tcBorders>
            <w:noWrap/>
            <w:vAlign w:val="center"/>
            <w:hideMark/>
          </w:tcPr>
          <w:p w14:paraId="42392ABB"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7FCF6F31"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12B6BDF8"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Lakin, Jacob</w:t>
            </w:r>
          </w:p>
        </w:tc>
        <w:tc>
          <w:tcPr>
            <w:tcW w:w="1660" w:type="dxa"/>
            <w:tcBorders>
              <w:top w:val="nil"/>
              <w:left w:val="nil"/>
              <w:bottom w:val="single" w:sz="4" w:space="0" w:color="auto"/>
              <w:right w:val="single" w:sz="4" w:space="0" w:color="auto"/>
            </w:tcBorders>
            <w:noWrap/>
            <w:vAlign w:val="center"/>
            <w:hideMark/>
          </w:tcPr>
          <w:p w14:paraId="07A27E2E"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250D9070"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3E9ABC0"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Lovos, Josue</w:t>
            </w:r>
          </w:p>
        </w:tc>
        <w:tc>
          <w:tcPr>
            <w:tcW w:w="1660" w:type="dxa"/>
            <w:tcBorders>
              <w:top w:val="nil"/>
              <w:left w:val="nil"/>
              <w:bottom w:val="single" w:sz="4" w:space="0" w:color="auto"/>
              <w:right w:val="single" w:sz="4" w:space="0" w:color="auto"/>
            </w:tcBorders>
            <w:noWrap/>
            <w:vAlign w:val="center"/>
            <w:hideMark/>
          </w:tcPr>
          <w:p w14:paraId="466ED5D1"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7C91755C"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146AE68A"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Lucey, Tom</w:t>
            </w:r>
          </w:p>
        </w:tc>
        <w:tc>
          <w:tcPr>
            <w:tcW w:w="1660" w:type="dxa"/>
            <w:tcBorders>
              <w:top w:val="nil"/>
              <w:left w:val="nil"/>
              <w:bottom w:val="single" w:sz="4" w:space="0" w:color="auto"/>
              <w:right w:val="single" w:sz="4" w:space="0" w:color="auto"/>
            </w:tcBorders>
            <w:noWrap/>
            <w:vAlign w:val="center"/>
            <w:hideMark/>
          </w:tcPr>
          <w:p w14:paraId="641B0B68"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2D51CF08"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73504FCB"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Marshack, Rose</w:t>
            </w:r>
          </w:p>
        </w:tc>
        <w:tc>
          <w:tcPr>
            <w:tcW w:w="1660" w:type="dxa"/>
            <w:tcBorders>
              <w:top w:val="nil"/>
              <w:left w:val="nil"/>
              <w:bottom w:val="single" w:sz="4" w:space="0" w:color="auto"/>
              <w:right w:val="single" w:sz="4" w:space="0" w:color="auto"/>
            </w:tcBorders>
            <w:noWrap/>
            <w:vAlign w:val="center"/>
            <w:hideMark/>
          </w:tcPr>
          <w:p w14:paraId="6B1204DF"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63614DC4"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36802EAA"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Martin, Steel</w:t>
            </w:r>
          </w:p>
        </w:tc>
        <w:tc>
          <w:tcPr>
            <w:tcW w:w="1660" w:type="dxa"/>
            <w:tcBorders>
              <w:top w:val="nil"/>
              <w:left w:val="nil"/>
              <w:bottom w:val="single" w:sz="4" w:space="0" w:color="auto"/>
              <w:right w:val="single" w:sz="4" w:space="0" w:color="auto"/>
            </w:tcBorders>
            <w:noWrap/>
            <w:vAlign w:val="center"/>
            <w:hideMark/>
          </w:tcPr>
          <w:p w14:paraId="6E8AF18B"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0</w:t>
            </w:r>
          </w:p>
        </w:tc>
      </w:tr>
      <w:tr w:rsidR="00E74317" w:rsidRPr="00E74317" w14:paraId="46EC100D"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26F1442D"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Mathan, Sahana</w:t>
            </w:r>
          </w:p>
        </w:tc>
        <w:tc>
          <w:tcPr>
            <w:tcW w:w="1660" w:type="dxa"/>
            <w:tcBorders>
              <w:top w:val="nil"/>
              <w:left w:val="nil"/>
              <w:bottom w:val="single" w:sz="4" w:space="0" w:color="auto"/>
              <w:right w:val="single" w:sz="4" w:space="0" w:color="auto"/>
            </w:tcBorders>
            <w:noWrap/>
            <w:vAlign w:val="center"/>
            <w:hideMark/>
          </w:tcPr>
          <w:p w14:paraId="10D14260"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4A8C9C8C"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69309EE2"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McCombs, Angela</w:t>
            </w:r>
          </w:p>
        </w:tc>
        <w:tc>
          <w:tcPr>
            <w:tcW w:w="1660" w:type="dxa"/>
            <w:tcBorders>
              <w:top w:val="nil"/>
              <w:left w:val="nil"/>
              <w:bottom w:val="single" w:sz="4" w:space="0" w:color="auto"/>
              <w:right w:val="single" w:sz="4" w:space="0" w:color="auto"/>
            </w:tcBorders>
            <w:noWrap/>
            <w:vAlign w:val="center"/>
            <w:hideMark/>
          </w:tcPr>
          <w:p w14:paraId="094C2DFB"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3098C06B"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0F5E80B4"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Meyer, Kevin</w:t>
            </w:r>
          </w:p>
        </w:tc>
        <w:tc>
          <w:tcPr>
            <w:tcW w:w="1660" w:type="dxa"/>
            <w:tcBorders>
              <w:top w:val="nil"/>
              <w:left w:val="nil"/>
              <w:bottom w:val="single" w:sz="4" w:space="0" w:color="auto"/>
              <w:right w:val="single" w:sz="4" w:space="0" w:color="auto"/>
            </w:tcBorders>
            <w:noWrap/>
            <w:vAlign w:val="center"/>
            <w:hideMark/>
          </w:tcPr>
          <w:p w14:paraId="377C24B3"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6B068ECB"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6F1A9718"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Midha, Vishal</w:t>
            </w:r>
          </w:p>
        </w:tc>
        <w:tc>
          <w:tcPr>
            <w:tcW w:w="1660" w:type="dxa"/>
            <w:tcBorders>
              <w:top w:val="nil"/>
              <w:left w:val="nil"/>
              <w:bottom w:val="single" w:sz="4" w:space="0" w:color="auto"/>
              <w:right w:val="single" w:sz="4" w:space="0" w:color="auto"/>
            </w:tcBorders>
            <w:noWrap/>
            <w:vAlign w:val="center"/>
            <w:hideMark/>
          </w:tcPr>
          <w:p w14:paraId="6A2365D5"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439DCD05"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75A0E998"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Mohammed, Jaby</w:t>
            </w:r>
          </w:p>
        </w:tc>
        <w:tc>
          <w:tcPr>
            <w:tcW w:w="1660" w:type="dxa"/>
            <w:tcBorders>
              <w:top w:val="nil"/>
              <w:left w:val="nil"/>
              <w:bottom w:val="single" w:sz="4" w:space="0" w:color="auto"/>
              <w:right w:val="single" w:sz="4" w:space="0" w:color="auto"/>
            </w:tcBorders>
            <w:noWrap/>
            <w:vAlign w:val="center"/>
            <w:hideMark/>
          </w:tcPr>
          <w:p w14:paraId="392E6321"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2DBE4552"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17CEFF1A"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Montoya, Noah</w:t>
            </w:r>
          </w:p>
        </w:tc>
        <w:tc>
          <w:tcPr>
            <w:tcW w:w="1660" w:type="dxa"/>
            <w:tcBorders>
              <w:top w:val="nil"/>
              <w:left w:val="nil"/>
              <w:bottom w:val="single" w:sz="4" w:space="0" w:color="auto"/>
              <w:right w:val="single" w:sz="4" w:space="0" w:color="auto"/>
            </w:tcBorders>
            <w:noWrap/>
            <w:vAlign w:val="center"/>
            <w:hideMark/>
          </w:tcPr>
          <w:p w14:paraId="7B1D4A74"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7FB1641A"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777613F5"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Nelson, Glen*</w:t>
            </w:r>
          </w:p>
        </w:tc>
        <w:tc>
          <w:tcPr>
            <w:tcW w:w="1660" w:type="dxa"/>
            <w:tcBorders>
              <w:top w:val="nil"/>
              <w:left w:val="nil"/>
              <w:bottom w:val="single" w:sz="4" w:space="0" w:color="auto"/>
              <w:right w:val="single" w:sz="4" w:space="0" w:color="auto"/>
            </w:tcBorders>
            <w:noWrap/>
            <w:vAlign w:val="center"/>
            <w:hideMark/>
          </w:tcPr>
          <w:p w14:paraId="07E88E8D"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235356FF"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35A3214"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 xml:space="preserve">Nikolaou, Dimitrios </w:t>
            </w:r>
          </w:p>
        </w:tc>
        <w:tc>
          <w:tcPr>
            <w:tcW w:w="1660" w:type="dxa"/>
            <w:tcBorders>
              <w:top w:val="nil"/>
              <w:left w:val="nil"/>
              <w:bottom w:val="single" w:sz="4" w:space="0" w:color="auto"/>
              <w:right w:val="single" w:sz="4" w:space="0" w:color="auto"/>
            </w:tcBorders>
            <w:noWrap/>
            <w:vAlign w:val="center"/>
            <w:hideMark/>
          </w:tcPr>
          <w:p w14:paraId="46401430"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1BF684E0"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4F3D3B25"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Ozalp, Nesrin</w:t>
            </w:r>
          </w:p>
        </w:tc>
        <w:tc>
          <w:tcPr>
            <w:tcW w:w="1660" w:type="dxa"/>
            <w:tcBorders>
              <w:top w:val="nil"/>
              <w:left w:val="nil"/>
              <w:bottom w:val="single" w:sz="4" w:space="0" w:color="auto"/>
              <w:right w:val="single" w:sz="4" w:space="0" w:color="auto"/>
            </w:tcBorders>
            <w:noWrap/>
            <w:vAlign w:val="center"/>
            <w:hideMark/>
          </w:tcPr>
          <w:p w14:paraId="7B12D15B"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0</w:t>
            </w:r>
          </w:p>
        </w:tc>
      </w:tr>
      <w:tr w:rsidR="00E74317" w:rsidRPr="00E74317" w14:paraId="06E22FFC"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B543FBE"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Palmer, Stuart</w:t>
            </w:r>
          </w:p>
        </w:tc>
        <w:tc>
          <w:tcPr>
            <w:tcW w:w="1660" w:type="dxa"/>
            <w:tcBorders>
              <w:top w:val="nil"/>
              <w:left w:val="nil"/>
              <w:bottom w:val="single" w:sz="4" w:space="0" w:color="auto"/>
              <w:right w:val="single" w:sz="4" w:space="0" w:color="auto"/>
            </w:tcBorders>
            <w:noWrap/>
            <w:vAlign w:val="center"/>
            <w:hideMark/>
          </w:tcPr>
          <w:p w14:paraId="4A1E48F8"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4700BA38"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2E577A84"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Paolucci, Aaron</w:t>
            </w:r>
          </w:p>
        </w:tc>
        <w:tc>
          <w:tcPr>
            <w:tcW w:w="1660" w:type="dxa"/>
            <w:tcBorders>
              <w:top w:val="nil"/>
              <w:left w:val="nil"/>
              <w:bottom w:val="single" w:sz="4" w:space="0" w:color="auto"/>
              <w:right w:val="single" w:sz="4" w:space="0" w:color="auto"/>
            </w:tcBorders>
            <w:noWrap/>
            <w:vAlign w:val="center"/>
            <w:hideMark/>
          </w:tcPr>
          <w:p w14:paraId="6D03D49F"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35B3DEB6"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01F4C3E6"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Patino-Diaz, Jose</w:t>
            </w:r>
          </w:p>
        </w:tc>
        <w:tc>
          <w:tcPr>
            <w:tcW w:w="1660" w:type="dxa"/>
            <w:tcBorders>
              <w:top w:val="nil"/>
              <w:left w:val="nil"/>
              <w:bottom w:val="single" w:sz="4" w:space="0" w:color="auto"/>
              <w:right w:val="single" w:sz="4" w:space="0" w:color="auto"/>
            </w:tcBorders>
            <w:noWrap/>
            <w:vAlign w:val="center"/>
            <w:hideMark/>
          </w:tcPr>
          <w:p w14:paraId="260C01F5"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41C3544B"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073BA44"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Pedziwater, Marek</w:t>
            </w:r>
          </w:p>
        </w:tc>
        <w:tc>
          <w:tcPr>
            <w:tcW w:w="1660" w:type="dxa"/>
            <w:tcBorders>
              <w:top w:val="nil"/>
              <w:left w:val="nil"/>
              <w:bottom w:val="single" w:sz="4" w:space="0" w:color="auto"/>
              <w:right w:val="single" w:sz="4" w:space="0" w:color="auto"/>
            </w:tcBorders>
            <w:noWrap/>
            <w:vAlign w:val="center"/>
            <w:hideMark/>
          </w:tcPr>
          <w:p w14:paraId="02BDADDB"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0491D7DE"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7D85A1C1"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Peters, Steve</w:t>
            </w:r>
          </w:p>
        </w:tc>
        <w:tc>
          <w:tcPr>
            <w:tcW w:w="1660" w:type="dxa"/>
            <w:tcBorders>
              <w:top w:val="nil"/>
              <w:left w:val="nil"/>
              <w:bottom w:val="single" w:sz="4" w:space="0" w:color="auto"/>
              <w:right w:val="single" w:sz="4" w:space="0" w:color="auto"/>
            </w:tcBorders>
            <w:noWrap/>
            <w:vAlign w:val="center"/>
            <w:hideMark/>
          </w:tcPr>
          <w:p w14:paraId="0A9B5829"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53ECD9BB"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6A131140"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Peterson, Eric</w:t>
            </w:r>
          </w:p>
        </w:tc>
        <w:tc>
          <w:tcPr>
            <w:tcW w:w="1660" w:type="dxa"/>
            <w:tcBorders>
              <w:top w:val="nil"/>
              <w:left w:val="nil"/>
              <w:bottom w:val="single" w:sz="4" w:space="0" w:color="auto"/>
              <w:right w:val="single" w:sz="4" w:space="0" w:color="auto"/>
            </w:tcBorders>
            <w:noWrap/>
            <w:vAlign w:val="center"/>
            <w:hideMark/>
          </w:tcPr>
          <w:p w14:paraId="7889A787"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20D3A0F9"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4069C628"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Petrescu, Claudia*</w:t>
            </w:r>
          </w:p>
        </w:tc>
        <w:tc>
          <w:tcPr>
            <w:tcW w:w="1660" w:type="dxa"/>
            <w:tcBorders>
              <w:top w:val="nil"/>
              <w:left w:val="nil"/>
              <w:bottom w:val="single" w:sz="4" w:space="0" w:color="auto"/>
              <w:right w:val="single" w:sz="4" w:space="0" w:color="auto"/>
            </w:tcBorders>
            <w:noWrap/>
            <w:vAlign w:val="center"/>
            <w:hideMark/>
          </w:tcPr>
          <w:p w14:paraId="34E3C399"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613A5AAD"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71D32282"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Pettit, Ella</w:t>
            </w:r>
          </w:p>
        </w:tc>
        <w:tc>
          <w:tcPr>
            <w:tcW w:w="1660" w:type="dxa"/>
            <w:tcBorders>
              <w:top w:val="nil"/>
              <w:left w:val="nil"/>
              <w:bottom w:val="single" w:sz="4" w:space="0" w:color="auto"/>
              <w:right w:val="single" w:sz="4" w:space="0" w:color="auto"/>
            </w:tcBorders>
            <w:noWrap/>
            <w:vAlign w:val="center"/>
            <w:hideMark/>
          </w:tcPr>
          <w:p w14:paraId="4BDFBBF4"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0B5F1640"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16B5934A"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Riverstone, Lori</w:t>
            </w:r>
          </w:p>
        </w:tc>
        <w:tc>
          <w:tcPr>
            <w:tcW w:w="1660" w:type="dxa"/>
            <w:tcBorders>
              <w:top w:val="nil"/>
              <w:left w:val="nil"/>
              <w:bottom w:val="single" w:sz="4" w:space="0" w:color="auto"/>
              <w:right w:val="single" w:sz="4" w:space="0" w:color="auto"/>
            </w:tcBorders>
            <w:noWrap/>
            <w:vAlign w:val="center"/>
            <w:hideMark/>
          </w:tcPr>
          <w:p w14:paraId="4EE03BB3"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456CB7BB"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9E54F05"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Russell, Luke</w:t>
            </w:r>
          </w:p>
        </w:tc>
        <w:tc>
          <w:tcPr>
            <w:tcW w:w="1660" w:type="dxa"/>
            <w:tcBorders>
              <w:top w:val="nil"/>
              <w:left w:val="nil"/>
              <w:bottom w:val="single" w:sz="4" w:space="0" w:color="auto"/>
              <w:right w:val="single" w:sz="4" w:space="0" w:color="auto"/>
            </w:tcBorders>
            <w:noWrap/>
            <w:vAlign w:val="center"/>
            <w:hideMark/>
          </w:tcPr>
          <w:p w14:paraId="4D154E61"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6202D56A"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76D14843"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Saner, Matt</w:t>
            </w:r>
          </w:p>
        </w:tc>
        <w:tc>
          <w:tcPr>
            <w:tcW w:w="1660" w:type="dxa"/>
            <w:tcBorders>
              <w:top w:val="nil"/>
              <w:left w:val="nil"/>
              <w:bottom w:val="single" w:sz="4" w:space="0" w:color="auto"/>
              <w:right w:val="single" w:sz="4" w:space="0" w:color="auto"/>
            </w:tcBorders>
            <w:noWrap/>
            <w:vAlign w:val="center"/>
            <w:hideMark/>
          </w:tcPr>
          <w:p w14:paraId="55CE2F8B"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3D0C289F"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21C22F42"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Schmeiser, Ben</w:t>
            </w:r>
          </w:p>
        </w:tc>
        <w:tc>
          <w:tcPr>
            <w:tcW w:w="1660" w:type="dxa"/>
            <w:tcBorders>
              <w:top w:val="nil"/>
              <w:left w:val="nil"/>
              <w:bottom w:val="single" w:sz="4" w:space="0" w:color="auto"/>
              <w:right w:val="single" w:sz="4" w:space="0" w:color="auto"/>
            </w:tcBorders>
            <w:noWrap/>
            <w:vAlign w:val="center"/>
            <w:hideMark/>
          </w:tcPr>
          <w:p w14:paraId="319BB219"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4E94F30A"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167F36CD"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lastRenderedPageBreak/>
              <w:t>Seifert, Deborah</w:t>
            </w:r>
          </w:p>
        </w:tc>
        <w:tc>
          <w:tcPr>
            <w:tcW w:w="1660" w:type="dxa"/>
            <w:tcBorders>
              <w:top w:val="nil"/>
              <w:left w:val="nil"/>
              <w:bottom w:val="single" w:sz="4" w:space="0" w:color="auto"/>
              <w:right w:val="single" w:sz="4" w:space="0" w:color="auto"/>
            </w:tcBorders>
            <w:noWrap/>
            <w:vAlign w:val="center"/>
            <w:hideMark/>
          </w:tcPr>
          <w:p w14:paraId="2966248D"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2B8DDB14"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433C9ADA"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Shourek, Nevin</w:t>
            </w:r>
          </w:p>
        </w:tc>
        <w:tc>
          <w:tcPr>
            <w:tcW w:w="1660" w:type="dxa"/>
            <w:tcBorders>
              <w:top w:val="nil"/>
              <w:left w:val="nil"/>
              <w:bottom w:val="single" w:sz="4" w:space="0" w:color="auto"/>
              <w:right w:val="single" w:sz="4" w:space="0" w:color="auto"/>
            </w:tcBorders>
            <w:noWrap/>
            <w:vAlign w:val="center"/>
            <w:hideMark/>
          </w:tcPr>
          <w:p w14:paraId="070D7D55"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379DC70B"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7C1A66C1"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Smelser, Sarah</w:t>
            </w:r>
          </w:p>
        </w:tc>
        <w:tc>
          <w:tcPr>
            <w:tcW w:w="1660" w:type="dxa"/>
            <w:tcBorders>
              <w:top w:val="nil"/>
              <w:left w:val="nil"/>
              <w:bottom w:val="single" w:sz="4" w:space="0" w:color="auto"/>
              <w:right w:val="single" w:sz="4" w:space="0" w:color="auto"/>
            </w:tcBorders>
            <w:noWrap/>
            <w:vAlign w:val="center"/>
            <w:hideMark/>
          </w:tcPr>
          <w:p w14:paraId="1BE4E7D0"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2C6B75B0"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3AE9B87A"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Smock, Vincent</w:t>
            </w:r>
          </w:p>
        </w:tc>
        <w:tc>
          <w:tcPr>
            <w:tcW w:w="1660" w:type="dxa"/>
            <w:tcBorders>
              <w:top w:val="nil"/>
              <w:left w:val="nil"/>
              <w:bottom w:val="single" w:sz="4" w:space="0" w:color="auto"/>
              <w:right w:val="single" w:sz="4" w:space="0" w:color="auto"/>
            </w:tcBorders>
            <w:noWrap/>
            <w:vAlign w:val="center"/>
            <w:hideMark/>
          </w:tcPr>
          <w:p w14:paraId="3357051A"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0257DD0C"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318EA01A"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Stanlaw, James</w:t>
            </w:r>
          </w:p>
        </w:tc>
        <w:tc>
          <w:tcPr>
            <w:tcW w:w="1660" w:type="dxa"/>
            <w:tcBorders>
              <w:top w:val="nil"/>
              <w:left w:val="nil"/>
              <w:bottom w:val="single" w:sz="4" w:space="0" w:color="auto"/>
              <w:right w:val="single" w:sz="4" w:space="0" w:color="auto"/>
            </w:tcBorders>
            <w:noWrap/>
            <w:vAlign w:val="center"/>
            <w:hideMark/>
          </w:tcPr>
          <w:p w14:paraId="47A0E401"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5BB60F8B" w14:textId="77777777" w:rsidTr="00E74317">
        <w:trPr>
          <w:trHeight w:val="300"/>
        </w:trPr>
        <w:tc>
          <w:tcPr>
            <w:tcW w:w="4540" w:type="dxa"/>
            <w:tcBorders>
              <w:top w:val="nil"/>
              <w:left w:val="single" w:sz="4" w:space="0" w:color="auto"/>
              <w:bottom w:val="single" w:sz="4" w:space="0" w:color="auto"/>
              <w:right w:val="single" w:sz="4" w:space="0" w:color="auto"/>
            </w:tcBorders>
            <w:vAlign w:val="center"/>
            <w:hideMark/>
          </w:tcPr>
          <w:p w14:paraId="7FC7D14C"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Stewart, Todd</w:t>
            </w:r>
          </w:p>
        </w:tc>
        <w:tc>
          <w:tcPr>
            <w:tcW w:w="1660" w:type="dxa"/>
            <w:tcBorders>
              <w:top w:val="nil"/>
              <w:left w:val="nil"/>
              <w:bottom w:val="single" w:sz="4" w:space="0" w:color="auto"/>
              <w:right w:val="single" w:sz="4" w:space="0" w:color="auto"/>
            </w:tcBorders>
            <w:noWrap/>
            <w:vAlign w:val="center"/>
            <w:hideMark/>
          </w:tcPr>
          <w:p w14:paraId="2FB55CCE"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21E9C1E0"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727F36FD"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 xml:space="preserve">Tarhule, Aondover* </w:t>
            </w:r>
          </w:p>
        </w:tc>
        <w:tc>
          <w:tcPr>
            <w:tcW w:w="1660" w:type="dxa"/>
            <w:tcBorders>
              <w:top w:val="nil"/>
              <w:left w:val="nil"/>
              <w:bottom w:val="single" w:sz="4" w:space="0" w:color="auto"/>
              <w:right w:val="single" w:sz="4" w:space="0" w:color="auto"/>
            </w:tcBorders>
            <w:noWrap/>
            <w:vAlign w:val="center"/>
            <w:hideMark/>
          </w:tcPr>
          <w:p w14:paraId="156D6C8B"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76BAD1C8"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1FBF7CC1"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Thomas, Amar</w:t>
            </w:r>
          </w:p>
        </w:tc>
        <w:tc>
          <w:tcPr>
            <w:tcW w:w="1660" w:type="dxa"/>
            <w:tcBorders>
              <w:top w:val="nil"/>
              <w:left w:val="nil"/>
              <w:bottom w:val="single" w:sz="4" w:space="0" w:color="auto"/>
              <w:right w:val="single" w:sz="4" w:space="0" w:color="auto"/>
            </w:tcBorders>
            <w:noWrap/>
            <w:vAlign w:val="center"/>
            <w:hideMark/>
          </w:tcPr>
          <w:p w14:paraId="1021AB71"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0</w:t>
            </w:r>
          </w:p>
        </w:tc>
      </w:tr>
      <w:tr w:rsidR="00E74317" w:rsidRPr="00E74317" w14:paraId="30FC572F"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780EEDA6"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 xml:space="preserve">Valentin, Rick </w:t>
            </w:r>
          </w:p>
        </w:tc>
        <w:tc>
          <w:tcPr>
            <w:tcW w:w="1660" w:type="dxa"/>
            <w:tcBorders>
              <w:top w:val="nil"/>
              <w:left w:val="nil"/>
              <w:bottom w:val="single" w:sz="4" w:space="0" w:color="auto"/>
              <w:right w:val="single" w:sz="4" w:space="0" w:color="auto"/>
            </w:tcBorders>
            <w:noWrap/>
            <w:vAlign w:val="center"/>
            <w:hideMark/>
          </w:tcPr>
          <w:p w14:paraId="6FBFED37"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6D3B1168"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BA977D2"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Wolf, Kayla</w:t>
            </w:r>
          </w:p>
        </w:tc>
        <w:tc>
          <w:tcPr>
            <w:tcW w:w="1660" w:type="dxa"/>
            <w:tcBorders>
              <w:top w:val="nil"/>
              <w:left w:val="nil"/>
              <w:bottom w:val="single" w:sz="4" w:space="0" w:color="auto"/>
              <w:right w:val="single" w:sz="4" w:space="0" w:color="auto"/>
            </w:tcBorders>
            <w:noWrap/>
            <w:vAlign w:val="center"/>
            <w:hideMark/>
          </w:tcPr>
          <w:p w14:paraId="0F6693A6"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031EFEBF" w14:textId="77777777" w:rsidTr="00E74317">
        <w:trPr>
          <w:trHeight w:val="300"/>
        </w:trPr>
        <w:tc>
          <w:tcPr>
            <w:tcW w:w="4540" w:type="dxa"/>
            <w:tcBorders>
              <w:top w:val="nil"/>
              <w:left w:val="single" w:sz="4" w:space="0" w:color="auto"/>
              <w:bottom w:val="single" w:sz="4" w:space="0" w:color="auto"/>
              <w:right w:val="single" w:sz="4" w:space="0" w:color="auto"/>
            </w:tcBorders>
            <w:noWrap/>
            <w:vAlign w:val="center"/>
            <w:hideMark/>
          </w:tcPr>
          <w:p w14:paraId="0E17B546"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 xml:space="preserve">Yazedjian, Ani* </w:t>
            </w:r>
          </w:p>
        </w:tc>
        <w:tc>
          <w:tcPr>
            <w:tcW w:w="1660" w:type="dxa"/>
            <w:tcBorders>
              <w:top w:val="nil"/>
              <w:left w:val="nil"/>
              <w:bottom w:val="single" w:sz="4" w:space="0" w:color="auto"/>
              <w:right w:val="single" w:sz="4" w:space="0" w:color="auto"/>
            </w:tcBorders>
            <w:noWrap/>
            <w:vAlign w:val="center"/>
            <w:hideMark/>
          </w:tcPr>
          <w:p w14:paraId="3E9206E3"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1EBACB6E" w14:textId="77777777" w:rsidTr="00E74317">
        <w:trPr>
          <w:trHeight w:val="300"/>
        </w:trPr>
        <w:tc>
          <w:tcPr>
            <w:tcW w:w="4540" w:type="dxa"/>
            <w:tcBorders>
              <w:top w:val="nil"/>
              <w:left w:val="single" w:sz="4" w:space="0" w:color="auto"/>
              <w:bottom w:val="single" w:sz="4" w:space="0" w:color="auto"/>
              <w:right w:val="single" w:sz="4" w:space="0" w:color="auto"/>
            </w:tcBorders>
            <w:vAlign w:val="center"/>
            <w:hideMark/>
          </w:tcPr>
          <w:p w14:paraId="571F956A"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Yount, Amy</w:t>
            </w:r>
          </w:p>
        </w:tc>
        <w:tc>
          <w:tcPr>
            <w:tcW w:w="1660" w:type="dxa"/>
            <w:tcBorders>
              <w:top w:val="nil"/>
              <w:left w:val="nil"/>
              <w:bottom w:val="single" w:sz="4" w:space="0" w:color="auto"/>
              <w:right w:val="single" w:sz="4" w:space="0" w:color="auto"/>
            </w:tcBorders>
            <w:noWrap/>
            <w:vAlign w:val="center"/>
            <w:hideMark/>
          </w:tcPr>
          <w:p w14:paraId="71B3EDE8"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0BC5C217" w14:textId="77777777" w:rsidTr="00E74317">
        <w:trPr>
          <w:trHeight w:val="300"/>
        </w:trPr>
        <w:tc>
          <w:tcPr>
            <w:tcW w:w="4540" w:type="dxa"/>
            <w:tcBorders>
              <w:top w:val="nil"/>
              <w:left w:val="single" w:sz="4" w:space="0" w:color="auto"/>
              <w:bottom w:val="single" w:sz="4" w:space="0" w:color="auto"/>
              <w:right w:val="single" w:sz="4" w:space="0" w:color="auto"/>
            </w:tcBorders>
            <w:vAlign w:val="center"/>
            <w:hideMark/>
          </w:tcPr>
          <w:p w14:paraId="7F1AEF08"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Zagal, Alondra</w:t>
            </w:r>
          </w:p>
        </w:tc>
        <w:tc>
          <w:tcPr>
            <w:tcW w:w="1660" w:type="dxa"/>
            <w:tcBorders>
              <w:top w:val="nil"/>
              <w:left w:val="nil"/>
              <w:bottom w:val="single" w:sz="4" w:space="0" w:color="auto"/>
              <w:right w:val="single" w:sz="4" w:space="0" w:color="auto"/>
            </w:tcBorders>
            <w:noWrap/>
            <w:vAlign w:val="center"/>
            <w:hideMark/>
          </w:tcPr>
          <w:p w14:paraId="47510F53"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r w:rsidR="00E74317" w:rsidRPr="00E74317" w14:paraId="1A4FAA5A" w14:textId="77777777" w:rsidTr="00E74317">
        <w:trPr>
          <w:trHeight w:val="300"/>
        </w:trPr>
        <w:tc>
          <w:tcPr>
            <w:tcW w:w="4540" w:type="dxa"/>
            <w:tcBorders>
              <w:top w:val="nil"/>
              <w:left w:val="single" w:sz="4" w:space="0" w:color="auto"/>
              <w:bottom w:val="single" w:sz="4" w:space="0" w:color="auto"/>
              <w:right w:val="single" w:sz="4" w:space="0" w:color="auto"/>
            </w:tcBorders>
            <w:vAlign w:val="center"/>
            <w:hideMark/>
          </w:tcPr>
          <w:p w14:paraId="3CB3A527" w14:textId="77777777" w:rsidR="00E74317" w:rsidRPr="00E74317" w:rsidRDefault="00E74317" w:rsidP="00E74317">
            <w:pPr>
              <w:spacing w:after="0" w:line="240" w:lineRule="auto"/>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Zhang, Qi</w:t>
            </w:r>
          </w:p>
        </w:tc>
        <w:tc>
          <w:tcPr>
            <w:tcW w:w="1660" w:type="dxa"/>
            <w:tcBorders>
              <w:top w:val="nil"/>
              <w:left w:val="nil"/>
              <w:bottom w:val="single" w:sz="4" w:space="0" w:color="auto"/>
              <w:right w:val="single" w:sz="4" w:space="0" w:color="auto"/>
            </w:tcBorders>
            <w:noWrap/>
            <w:vAlign w:val="center"/>
            <w:hideMark/>
          </w:tcPr>
          <w:p w14:paraId="52D396DE" w14:textId="77777777" w:rsidR="00E74317" w:rsidRPr="00E74317" w:rsidRDefault="00E74317" w:rsidP="00E74317">
            <w:pPr>
              <w:spacing w:after="0" w:line="240" w:lineRule="auto"/>
              <w:jc w:val="center"/>
              <w:rPr>
                <w:rFonts w:ascii="Calibri" w:eastAsia="Times New Roman" w:hAnsi="Calibri" w:cs="Calibri"/>
                <w:color w:val="000000"/>
                <w:kern w:val="0"/>
                <w:sz w:val="22"/>
                <w:szCs w:val="22"/>
                <w14:ligatures w14:val="none"/>
              </w:rPr>
            </w:pPr>
            <w:r w:rsidRPr="00E74317">
              <w:rPr>
                <w:rFonts w:ascii="Calibri" w:eastAsia="Times New Roman" w:hAnsi="Calibri" w:cs="Calibri"/>
                <w:color w:val="000000"/>
                <w:kern w:val="0"/>
                <w:sz w:val="22"/>
                <w:szCs w:val="22"/>
                <w14:ligatures w14:val="none"/>
              </w:rPr>
              <w:t>1</w:t>
            </w:r>
          </w:p>
        </w:tc>
      </w:tr>
    </w:tbl>
    <w:p w14:paraId="36F907DE" w14:textId="77777777" w:rsidR="00E74317" w:rsidRDefault="00E74317"/>
    <w:sectPr w:rsidR="00E74317">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D1EFC" w14:textId="77777777" w:rsidR="00AC163A" w:rsidRDefault="00AC163A" w:rsidP="001B2EB5">
      <w:pPr>
        <w:spacing w:after="0" w:line="240" w:lineRule="auto"/>
      </w:pPr>
      <w:r>
        <w:separator/>
      </w:r>
    </w:p>
  </w:endnote>
  <w:endnote w:type="continuationSeparator" w:id="0">
    <w:p w14:paraId="2A0DAA4B" w14:textId="77777777" w:rsidR="00AC163A" w:rsidRDefault="00AC163A" w:rsidP="001B2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6331475"/>
      <w:docPartObj>
        <w:docPartGallery w:val="Page Numbers (Bottom of Page)"/>
        <w:docPartUnique/>
      </w:docPartObj>
    </w:sdtPr>
    <w:sdtEndPr>
      <w:rPr>
        <w:noProof/>
      </w:rPr>
    </w:sdtEndPr>
    <w:sdtContent>
      <w:p w14:paraId="56C3013A" w14:textId="75A1C458" w:rsidR="001B2EB5" w:rsidRDefault="001B2EB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61F6C7" w14:textId="77777777" w:rsidR="001B2EB5" w:rsidRDefault="001B2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75F8A" w14:textId="77777777" w:rsidR="00AC163A" w:rsidRDefault="00AC163A" w:rsidP="001B2EB5">
      <w:pPr>
        <w:spacing w:after="0" w:line="240" w:lineRule="auto"/>
      </w:pPr>
      <w:r>
        <w:separator/>
      </w:r>
    </w:p>
  </w:footnote>
  <w:footnote w:type="continuationSeparator" w:id="0">
    <w:p w14:paraId="366F42A2" w14:textId="77777777" w:rsidR="00AC163A" w:rsidRDefault="00AC163A" w:rsidP="001B2E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B377B"/>
    <w:multiLevelType w:val="hybridMultilevel"/>
    <w:tmpl w:val="ACD87240"/>
    <w:lvl w:ilvl="0" w:tplc="59AC88EC">
      <w:start w:val="1"/>
      <w:numFmt w:val="bullet"/>
      <w:lvlText w:val=""/>
      <w:lvlJc w:val="left"/>
      <w:pPr>
        <w:ind w:left="720" w:hanging="360"/>
      </w:pPr>
      <w:rPr>
        <w:rFonts w:ascii="Symbol" w:hAnsi="Symbol" w:hint="default"/>
      </w:rPr>
    </w:lvl>
    <w:lvl w:ilvl="1" w:tplc="3132C932">
      <w:start w:val="1"/>
      <w:numFmt w:val="bullet"/>
      <w:lvlText w:val="o"/>
      <w:lvlJc w:val="left"/>
      <w:pPr>
        <w:ind w:left="1440" w:hanging="360"/>
      </w:pPr>
      <w:rPr>
        <w:rFonts w:ascii="Courier New" w:hAnsi="Courier New" w:hint="default"/>
      </w:rPr>
    </w:lvl>
    <w:lvl w:ilvl="2" w:tplc="F84C2168">
      <w:start w:val="1"/>
      <w:numFmt w:val="bullet"/>
      <w:lvlText w:val=""/>
      <w:lvlJc w:val="left"/>
      <w:pPr>
        <w:ind w:left="2160" w:hanging="360"/>
      </w:pPr>
      <w:rPr>
        <w:rFonts w:ascii="Wingdings" w:hAnsi="Wingdings" w:hint="default"/>
      </w:rPr>
    </w:lvl>
    <w:lvl w:ilvl="3" w:tplc="0D8AD7D0">
      <w:start w:val="1"/>
      <w:numFmt w:val="bullet"/>
      <w:lvlText w:val=""/>
      <w:lvlJc w:val="left"/>
      <w:pPr>
        <w:ind w:left="2880" w:hanging="360"/>
      </w:pPr>
      <w:rPr>
        <w:rFonts w:ascii="Symbol" w:hAnsi="Symbol" w:hint="default"/>
      </w:rPr>
    </w:lvl>
    <w:lvl w:ilvl="4" w:tplc="C93CBF54">
      <w:start w:val="1"/>
      <w:numFmt w:val="bullet"/>
      <w:lvlText w:val="o"/>
      <w:lvlJc w:val="left"/>
      <w:pPr>
        <w:ind w:left="3600" w:hanging="360"/>
      </w:pPr>
      <w:rPr>
        <w:rFonts w:ascii="Courier New" w:hAnsi="Courier New" w:hint="default"/>
      </w:rPr>
    </w:lvl>
    <w:lvl w:ilvl="5" w:tplc="AB0A5228">
      <w:start w:val="1"/>
      <w:numFmt w:val="bullet"/>
      <w:lvlText w:val=""/>
      <w:lvlJc w:val="left"/>
      <w:pPr>
        <w:ind w:left="4320" w:hanging="360"/>
      </w:pPr>
      <w:rPr>
        <w:rFonts w:ascii="Wingdings" w:hAnsi="Wingdings" w:hint="default"/>
      </w:rPr>
    </w:lvl>
    <w:lvl w:ilvl="6" w:tplc="564405AC">
      <w:start w:val="1"/>
      <w:numFmt w:val="bullet"/>
      <w:lvlText w:val=""/>
      <w:lvlJc w:val="left"/>
      <w:pPr>
        <w:ind w:left="5040" w:hanging="360"/>
      </w:pPr>
      <w:rPr>
        <w:rFonts w:ascii="Symbol" w:hAnsi="Symbol" w:hint="default"/>
      </w:rPr>
    </w:lvl>
    <w:lvl w:ilvl="7" w:tplc="E6140BF0">
      <w:start w:val="1"/>
      <w:numFmt w:val="bullet"/>
      <w:lvlText w:val="o"/>
      <w:lvlJc w:val="left"/>
      <w:pPr>
        <w:ind w:left="5760" w:hanging="360"/>
      </w:pPr>
      <w:rPr>
        <w:rFonts w:ascii="Courier New" w:hAnsi="Courier New" w:hint="default"/>
      </w:rPr>
    </w:lvl>
    <w:lvl w:ilvl="8" w:tplc="34BA45CE">
      <w:start w:val="1"/>
      <w:numFmt w:val="bullet"/>
      <w:lvlText w:val=""/>
      <w:lvlJc w:val="left"/>
      <w:pPr>
        <w:ind w:left="6480" w:hanging="360"/>
      </w:pPr>
      <w:rPr>
        <w:rFonts w:ascii="Wingdings" w:hAnsi="Wingdings" w:hint="default"/>
      </w:rPr>
    </w:lvl>
  </w:abstractNum>
  <w:abstractNum w:abstractNumId="1" w15:restartNumberingAfterBreak="0">
    <w:nsid w:val="4F203069"/>
    <w:multiLevelType w:val="hybridMultilevel"/>
    <w:tmpl w:val="1A964F0C"/>
    <w:lvl w:ilvl="0" w:tplc="E13C57AC">
      <w:start w:val="1"/>
      <w:numFmt w:val="bullet"/>
      <w:lvlText w:val="·"/>
      <w:lvlJc w:val="left"/>
      <w:pPr>
        <w:ind w:left="720" w:hanging="360"/>
      </w:pPr>
      <w:rPr>
        <w:rFonts w:ascii="Symbol" w:hAnsi="Symbol" w:hint="default"/>
      </w:rPr>
    </w:lvl>
    <w:lvl w:ilvl="1" w:tplc="FB3E11A4">
      <w:start w:val="1"/>
      <w:numFmt w:val="bullet"/>
      <w:lvlText w:val="o"/>
      <w:lvlJc w:val="left"/>
      <w:pPr>
        <w:ind w:left="1440" w:hanging="360"/>
      </w:pPr>
      <w:rPr>
        <w:rFonts w:ascii="Courier New" w:hAnsi="Courier New" w:hint="default"/>
      </w:rPr>
    </w:lvl>
    <w:lvl w:ilvl="2" w:tplc="FF3E8056">
      <w:start w:val="1"/>
      <w:numFmt w:val="bullet"/>
      <w:lvlText w:val=""/>
      <w:lvlJc w:val="left"/>
      <w:pPr>
        <w:ind w:left="2160" w:hanging="360"/>
      </w:pPr>
      <w:rPr>
        <w:rFonts w:ascii="Wingdings" w:hAnsi="Wingdings" w:hint="default"/>
      </w:rPr>
    </w:lvl>
    <w:lvl w:ilvl="3" w:tplc="D980A5AC">
      <w:start w:val="1"/>
      <w:numFmt w:val="bullet"/>
      <w:lvlText w:val=""/>
      <w:lvlJc w:val="left"/>
      <w:pPr>
        <w:ind w:left="2880" w:hanging="360"/>
      </w:pPr>
      <w:rPr>
        <w:rFonts w:ascii="Symbol" w:hAnsi="Symbol" w:hint="default"/>
      </w:rPr>
    </w:lvl>
    <w:lvl w:ilvl="4" w:tplc="2B96817E">
      <w:start w:val="1"/>
      <w:numFmt w:val="bullet"/>
      <w:lvlText w:val="o"/>
      <w:lvlJc w:val="left"/>
      <w:pPr>
        <w:ind w:left="3600" w:hanging="360"/>
      </w:pPr>
      <w:rPr>
        <w:rFonts w:ascii="Courier New" w:hAnsi="Courier New" w:hint="default"/>
      </w:rPr>
    </w:lvl>
    <w:lvl w:ilvl="5" w:tplc="40F09AE8">
      <w:start w:val="1"/>
      <w:numFmt w:val="bullet"/>
      <w:lvlText w:val=""/>
      <w:lvlJc w:val="left"/>
      <w:pPr>
        <w:ind w:left="4320" w:hanging="360"/>
      </w:pPr>
      <w:rPr>
        <w:rFonts w:ascii="Wingdings" w:hAnsi="Wingdings" w:hint="default"/>
      </w:rPr>
    </w:lvl>
    <w:lvl w:ilvl="6" w:tplc="3CA4E9BC">
      <w:start w:val="1"/>
      <w:numFmt w:val="bullet"/>
      <w:lvlText w:val=""/>
      <w:lvlJc w:val="left"/>
      <w:pPr>
        <w:ind w:left="5040" w:hanging="360"/>
      </w:pPr>
      <w:rPr>
        <w:rFonts w:ascii="Symbol" w:hAnsi="Symbol" w:hint="default"/>
      </w:rPr>
    </w:lvl>
    <w:lvl w:ilvl="7" w:tplc="59A4640A">
      <w:start w:val="1"/>
      <w:numFmt w:val="bullet"/>
      <w:lvlText w:val="o"/>
      <w:lvlJc w:val="left"/>
      <w:pPr>
        <w:ind w:left="5760" w:hanging="360"/>
      </w:pPr>
      <w:rPr>
        <w:rFonts w:ascii="Courier New" w:hAnsi="Courier New" w:hint="default"/>
      </w:rPr>
    </w:lvl>
    <w:lvl w:ilvl="8" w:tplc="43488B90">
      <w:start w:val="1"/>
      <w:numFmt w:val="bullet"/>
      <w:lvlText w:val=""/>
      <w:lvlJc w:val="left"/>
      <w:pPr>
        <w:ind w:left="6480" w:hanging="360"/>
      </w:pPr>
      <w:rPr>
        <w:rFonts w:ascii="Wingdings" w:hAnsi="Wingdings" w:hint="default"/>
      </w:rPr>
    </w:lvl>
  </w:abstractNum>
  <w:abstractNum w:abstractNumId="2" w15:restartNumberingAfterBreak="0">
    <w:nsid w:val="7AD87C12"/>
    <w:multiLevelType w:val="hybridMultilevel"/>
    <w:tmpl w:val="7298A89E"/>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2077851454">
    <w:abstractNumId w:val="1"/>
  </w:num>
  <w:num w:numId="2" w16cid:durableId="1941834102">
    <w:abstractNumId w:val="0"/>
  </w:num>
  <w:num w:numId="3" w16cid:durableId="333898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C3"/>
    <w:rsid w:val="00080E14"/>
    <w:rsid w:val="00106D1F"/>
    <w:rsid w:val="001158CD"/>
    <w:rsid w:val="00155C0A"/>
    <w:rsid w:val="001B2EB5"/>
    <w:rsid w:val="00287BDC"/>
    <w:rsid w:val="0029582C"/>
    <w:rsid w:val="002D2D23"/>
    <w:rsid w:val="00336378"/>
    <w:rsid w:val="00346001"/>
    <w:rsid w:val="003A4EA3"/>
    <w:rsid w:val="003B79DE"/>
    <w:rsid w:val="004317B3"/>
    <w:rsid w:val="005318E3"/>
    <w:rsid w:val="005564CE"/>
    <w:rsid w:val="005B26C3"/>
    <w:rsid w:val="005E4B9E"/>
    <w:rsid w:val="006B6234"/>
    <w:rsid w:val="006E6030"/>
    <w:rsid w:val="00736014"/>
    <w:rsid w:val="00742B6F"/>
    <w:rsid w:val="00793C50"/>
    <w:rsid w:val="007D24E4"/>
    <w:rsid w:val="00800732"/>
    <w:rsid w:val="00801C0F"/>
    <w:rsid w:val="008632BF"/>
    <w:rsid w:val="008D0CC1"/>
    <w:rsid w:val="008F4E47"/>
    <w:rsid w:val="009305FB"/>
    <w:rsid w:val="00983766"/>
    <w:rsid w:val="009D7764"/>
    <w:rsid w:val="00A063F6"/>
    <w:rsid w:val="00A4247A"/>
    <w:rsid w:val="00A55A66"/>
    <w:rsid w:val="00A62670"/>
    <w:rsid w:val="00A7106D"/>
    <w:rsid w:val="00A86E8E"/>
    <w:rsid w:val="00AC163A"/>
    <w:rsid w:val="00AC186C"/>
    <w:rsid w:val="00B24450"/>
    <w:rsid w:val="00B6002D"/>
    <w:rsid w:val="00C34D4E"/>
    <w:rsid w:val="00C53C71"/>
    <w:rsid w:val="00C569E0"/>
    <w:rsid w:val="00CA384E"/>
    <w:rsid w:val="00CB27BC"/>
    <w:rsid w:val="00D3379C"/>
    <w:rsid w:val="00D56043"/>
    <w:rsid w:val="00D846C4"/>
    <w:rsid w:val="00DB2A50"/>
    <w:rsid w:val="00DC0A67"/>
    <w:rsid w:val="00E147F5"/>
    <w:rsid w:val="00E74317"/>
    <w:rsid w:val="00EA3EAA"/>
    <w:rsid w:val="00EF78B7"/>
    <w:rsid w:val="00F724E8"/>
    <w:rsid w:val="00FA5C9B"/>
    <w:rsid w:val="081E705D"/>
    <w:rsid w:val="232CF4C4"/>
    <w:rsid w:val="41801C0E"/>
    <w:rsid w:val="5DA21E0D"/>
    <w:rsid w:val="6577371F"/>
    <w:rsid w:val="6D153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06688"/>
  <w15:chartTrackingRefBased/>
  <w15:docId w15:val="{D6A31E07-AB61-4C52-BE75-F5CB3100F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E14"/>
  </w:style>
  <w:style w:type="paragraph" w:styleId="Heading1">
    <w:name w:val="heading 1"/>
    <w:basedOn w:val="Normal"/>
    <w:next w:val="Normal"/>
    <w:link w:val="Heading1Char"/>
    <w:uiPriority w:val="9"/>
    <w:qFormat/>
    <w:rsid w:val="005B2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6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6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6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6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6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6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6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6C3"/>
    <w:rPr>
      <w:rFonts w:eastAsiaTheme="majorEastAsia" w:cstheme="majorBidi"/>
      <w:color w:val="272727" w:themeColor="text1" w:themeTint="D8"/>
    </w:rPr>
  </w:style>
  <w:style w:type="paragraph" w:styleId="Title">
    <w:name w:val="Title"/>
    <w:basedOn w:val="Normal"/>
    <w:next w:val="Normal"/>
    <w:link w:val="TitleChar"/>
    <w:uiPriority w:val="10"/>
    <w:qFormat/>
    <w:rsid w:val="005B2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6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6C3"/>
    <w:pPr>
      <w:spacing w:before="160"/>
      <w:jc w:val="center"/>
    </w:pPr>
    <w:rPr>
      <w:i/>
      <w:iCs/>
      <w:color w:val="404040" w:themeColor="text1" w:themeTint="BF"/>
    </w:rPr>
  </w:style>
  <w:style w:type="character" w:customStyle="1" w:styleId="QuoteChar">
    <w:name w:val="Quote Char"/>
    <w:basedOn w:val="DefaultParagraphFont"/>
    <w:link w:val="Quote"/>
    <w:uiPriority w:val="29"/>
    <w:rsid w:val="005B26C3"/>
    <w:rPr>
      <w:i/>
      <w:iCs/>
      <w:color w:val="404040" w:themeColor="text1" w:themeTint="BF"/>
    </w:rPr>
  </w:style>
  <w:style w:type="paragraph" w:styleId="ListParagraph">
    <w:name w:val="List Paragraph"/>
    <w:basedOn w:val="Normal"/>
    <w:uiPriority w:val="34"/>
    <w:qFormat/>
    <w:rsid w:val="005B26C3"/>
    <w:pPr>
      <w:ind w:left="720"/>
      <w:contextualSpacing/>
    </w:pPr>
  </w:style>
  <w:style w:type="character" w:styleId="IntenseEmphasis">
    <w:name w:val="Intense Emphasis"/>
    <w:basedOn w:val="DefaultParagraphFont"/>
    <w:uiPriority w:val="21"/>
    <w:qFormat/>
    <w:rsid w:val="005B26C3"/>
    <w:rPr>
      <w:i/>
      <w:iCs/>
      <w:color w:val="0F4761" w:themeColor="accent1" w:themeShade="BF"/>
    </w:rPr>
  </w:style>
  <w:style w:type="paragraph" w:styleId="IntenseQuote">
    <w:name w:val="Intense Quote"/>
    <w:basedOn w:val="Normal"/>
    <w:next w:val="Normal"/>
    <w:link w:val="IntenseQuoteChar"/>
    <w:uiPriority w:val="30"/>
    <w:qFormat/>
    <w:rsid w:val="005B2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6C3"/>
    <w:rPr>
      <w:i/>
      <w:iCs/>
      <w:color w:val="0F4761" w:themeColor="accent1" w:themeShade="BF"/>
    </w:rPr>
  </w:style>
  <w:style w:type="character" w:styleId="IntenseReference">
    <w:name w:val="Intense Reference"/>
    <w:basedOn w:val="DefaultParagraphFont"/>
    <w:uiPriority w:val="32"/>
    <w:qFormat/>
    <w:rsid w:val="005B26C3"/>
    <w:rPr>
      <w:b/>
      <w:bCs/>
      <w:smallCaps/>
      <w:color w:val="0F4761" w:themeColor="accent1" w:themeShade="BF"/>
      <w:spacing w:val="5"/>
    </w:rPr>
  </w:style>
  <w:style w:type="character" w:styleId="Hyperlink">
    <w:name w:val="Hyperlink"/>
    <w:basedOn w:val="DefaultParagraphFont"/>
    <w:uiPriority w:val="99"/>
    <w:unhideWhenUsed/>
    <w:rsid w:val="5DA21E0D"/>
    <w:rPr>
      <w:rFonts w:ascii="Times New Roman" w:eastAsia="Times New Roman" w:hAnsi="Times New Roman" w:cs="Times New Roman"/>
      <w:b/>
      <w:bCs/>
      <w:i/>
      <w:iCs/>
      <w:caps w:val="0"/>
      <w:smallCaps w:val="0"/>
      <w:strike w:val="0"/>
      <w:dstrike w:val="0"/>
      <w:noProof w:val="0"/>
      <w:color w:val="467886"/>
      <w:sz w:val="24"/>
      <w:szCs w:val="24"/>
      <w:u w:val="single"/>
      <w:lang w:val="en-US"/>
    </w:rPr>
  </w:style>
  <w:style w:type="paragraph" w:styleId="NormalWeb">
    <w:name w:val="Normal (Web)"/>
    <w:basedOn w:val="Normal"/>
    <w:uiPriority w:val="99"/>
    <w:unhideWhenUsed/>
    <w:rsid w:val="6577371F"/>
    <w:rPr>
      <w:rFonts w:ascii="Times New Roman" w:hAnsi="Times New Roman" w:cs="Times New Roman"/>
    </w:rPr>
  </w:style>
  <w:style w:type="paragraph" w:styleId="Header">
    <w:name w:val="header"/>
    <w:basedOn w:val="Normal"/>
    <w:link w:val="HeaderChar"/>
    <w:uiPriority w:val="99"/>
    <w:unhideWhenUsed/>
    <w:rsid w:val="001B2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EB5"/>
  </w:style>
  <w:style w:type="paragraph" w:styleId="Footer">
    <w:name w:val="footer"/>
    <w:basedOn w:val="Normal"/>
    <w:link w:val="FooterChar"/>
    <w:uiPriority w:val="99"/>
    <w:unhideWhenUsed/>
    <w:rsid w:val="001B2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llinoisstateuniversity.sharepoint.com/:w:/s/AcademicSenate/IQBM1y5OYoqRRqlvcbA9cqEEASeDKCkPJV49Zzr_MBuqog4?e=FY8AZ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licy.illinoisstate.edu/employee/faculty-staff/3-2-1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illinoisstateuniversity.sharepoint.com/:w:/s/AcademicSenate/IQC6FJwjVqB0SLMMinSXTeHmATY07p1539H4d0snAZqEJus?e=T1OxG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D0BB9C-7A10-4F6D-883B-6824DA2F4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28DB41-C053-434A-ADFE-B2E92FDA3336}">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customXml/itemProps3.xml><?xml version="1.0" encoding="utf-8"?>
<ds:datastoreItem xmlns:ds="http://schemas.openxmlformats.org/officeDocument/2006/customXml" ds:itemID="{3ECA8258-1CD6-4249-9C89-110CA829D5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22</Pages>
  <Words>11941</Words>
  <Characters>56960</Characters>
  <Application>Microsoft Office Word</Application>
  <DocSecurity>0</DocSecurity>
  <Lines>982</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Pickett, Kevin</dc:creator>
  <cp:keywords/>
  <dc:description/>
  <cp:lastModifiedBy>Pickett, Kevin</cp:lastModifiedBy>
  <cp:revision>6</cp:revision>
  <dcterms:created xsi:type="dcterms:W3CDTF">2026-09-03T17:37:00Z</dcterms:created>
  <dcterms:modified xsi:type="dcterms:W3CDTF">2026-09-10T14:10:00Z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4" name="docLang">
    <vt:lpwstr>en</vt:lpwstr>
  </property>
</Properties>
</file>