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218" w:rsidP="21BB76F0" w:rsidRDefault="21032973" w14:paraId="11E06E17" w14:textId="0314E84F">
      <w:pPr>
        <w:spacing w:after="0" w:line="240" w:lineRule="auto"/>
        <w:jc w:val="center"/>
        <w:rPr>
          <w:rFonts w:ascii="Times New Roman" w:hAnsi="Times New Roman" w:eastAsia="Times New Roman" w:cs="Times New Roman"/>
          <w:color w:val="000000" w:themeColor="text1"/>
          <w:sz w:val="28"/>
          <w:szCs w:val="28"/>
        </w:rPr>
      </w:pPr>
      <w:r w:rsidRPr="21BB76F0">
        <w:rPr>
          <w:rFonts w:ascii="Times New Roman" w:hAnsi="Times New Roman" w:eastAsia="Times New Roman" w:cs="Times New Roman"/>
          <w:b/>
          <w:bCs/>
          <w:color w:val="000000" w:themeColor="text1"/>
          <w:sz w:val="28"/>
          <w:szCs w:val="28"/>
        </w:rPr>
        <w:t xml:space="preserve">Academic Senate Meeting </w:t>
      </w:r>
      <w:r w:rsidR="009740C9">
        <w:rPr>
          <w:rFonts w:ascii="Times New Roman" w:hAnsi="Times New Roman" w:eastAsia="Times New Roman" w:cs="Times New Roman"/>
          <w:b/>
          <w:bCs/>
          <w:color w:val="000000" w:themeColor="text1"/>
          <w:sz w:val="28"/>
          <w:szCs w:val="28"/>
        </w:rPr>
        <w:t>Minutes</w:t>
      </w:r>
    </w:p>
    <w:p w:rsidR="002A1218" w:rsidP="21BB76F0" w:rsidRDefault="21032973" w14:paraId="4CAC3B4F" w14:textId="101777F8">
      <w:pPr>
        <w:spacing w:after="0" w:line="240" w:lineRule="auto"/>
        <w:jc w:val="center"/>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color w:val="000000" w:themeColor="text1"/>
          <w:sz w:val="24"/>
          <w:szCs w:val="24"/>
        </w:rPr>
        <w:t>Wednesday, September 24, 2025</w:t>
      </w:r>
    </w:p>
    <w:p w:rsidR="002A1218" w:rsidP="21BB76F0" w:rsidRDefault="21032973" w14:paraId="3F8961FF" w14:textId="2385224E">
      <w:pPr>
        <w:spacing w:after="0" w:line="240" w:lineRule="auto"/>
        <w:jc w:val="center"/>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color w:val="000000" w:themeColor="text1"/>
          <w:sz w:val="24"/>
          <w:szCs w:val="24"/>
        </w:rPr>
        <w:t xml:space="preserve">7:00 P.M. </w:t>
      </w:r>
    </w:p>
    <w:p w:rsidR="002A1218" w:rsidP="21BB76F0" w:rsidRDefault="21032973" w14:paraId="6FAE6706" w14:textId="40A7329C">
      <w:pPr>
        <w:tabs>
          <w:tab w:val="left" w:pos="1080"/>
        </w:tabs>
        <w:spacing w:after="0" w:line="240" w:lineRule="auto"/>
        <w:jc w:val="center"/>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color w:val="000000" w:themeColor="text1"/>
          <w:sz w:val="24"/>
          <w:szCs w:val="24"/>
        </w:rPr>
        <w:t>OLD MAIN ROOM, BONE STUDENT CENTER</w:t>
      </w:r>
    </w:p>
    <w:p w:rsidR="002A1218" w:rsidP="21BB76F0" w:rsidRDefault="002A1218" w14:paraId="1E6D8033" w14:textId="07D211BD">
      <w:pPr>
        <w:tabs>
          <w:tab w:val="left" w:pos="1080"/>
        </w:tabs>
        <w:spacing w:after="0" w:line="240" w:lineRule="auto"/>
        <w:ind w:left="540"/>
        <w:rPr>
          <w:rFonts w:ascii="Times New Roman" w:hAnsi="Times New Roman" w:eastAsia="Times New Roman" w:cs="Times New Roman"/>
          <w:color w:val="000000" w:themeColor="text1"/>
          <w:sz w:val="24"/>
          <w:szCs w:val="24"/>
        </w:rPr>
      </w:pPr>
    </w:p>
    <w:p w:rsidR="002A1218" w:rsidP="21BB76F0" w:rsidRDefault="21032973" w14:paraId="703C700D" w14:textId="16F810D3">
      <w:pPr>
        <w:tabs>
          <w:tab w:val="left" w:pos="1080"/>
        </w:tabs>
        <w:spacing w:after="0" w:line="240" w:lineRule="auto"/>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 xml:space="preserve">Call to Order </w:t>
      </w:r>
    </w:p>
    <w:p w:rsidRPr="002B5FF3" w:rsidR="002B5FF3" w:rsidP="21BB76F0" w:rsidRDefault="002B5FF3" w14:paraId="7DB22EF1" w14:textId="5A659CA8">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Chairperson Bonnell called the meeting to order. </w:t>
      </w:r>
    </w:p>
    <w:p w:rsidR="002A1218" w:rsidP="21BB76F0" w:rsidRDefault="002A1218" w14:paraId="7C401EC4" w14:textId="361AB490">
      <w:pPr>
        <w:tabs>
          <w:tab w:val="left" w:pos="1080"/>
        </w:tabs>
        <w:spacing w:after="0" w:line="240" w:lineRule="auto"/>
        <w:rPr>
          <w:rFonts w:ascii="Times New Roman" w:hAnsi="Times New Roman" w:eastAsia="Times New Roman" w:cs="Times New Roman"/>
          <w:color w:val="000000" w:themeColor="text1"/>
          <w:sz w:val="24"/>
          <w:szCs w:val="24"/>
        </w:rPr>
      </w:pPr>
    </w:p>
    <w:p w:rsidR="002A1218" w:rsidP="21BB76F0" w:rsidRDefault="21032973" w14:paraId="7E015E11" w14:textId="69F08902">
      <w:pPr>
        <w:tabs>
          <w:tab w:val="left" w:pos="1080"/>
        </w:tabs>
        <w:spacing w:after="0" w:line="240" w:lineRule="auto"/>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 xml:space="preserve">Roll Call </w:t>
      </w:r>
    </w:p>
    <w:p w:rsidRPr="002B5FF3" w:rsidR="002B5FF3" w:rsidP="21BB76F0" w:rsidRDefault="002B5FF3" w14:paraId="034273BC" w14:textId="24965981">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Secretary Nikolaou called roll and declared quorum. </w:t>
      </w:r>
    </w:p>
    <w:p w:rsidR="002A1218" w:rsidP="21BB76F0" w:rsidRDefault="002A1218" w14:paraId="3CAD7E56" w14:textId="64EB5CD0">
      <w:pPr>
        <w:tabs>
          <w:tab w:val="left" w:pos="1080"/>
        </w:tabs>
        <w:spacing w:after="0" w:line="240" w:lineRule="auto"/>
        <w:rPr>
          <w:rFonts w:ascii="Times New Roman" w:hAnsi="Times New Roman" w:eastAsia="Times New Roman" w:cs="Times New Roman"/>
          <w:color w:val="000000" w:themeColor="text1"/>
          <w:sz w:val="24"/>
          <w:szCs w:val="24"/>
        </w:rPr>
      </w:pPr>
    </w:p>
    <w:p w:rsidR="002A1218" w:rsidP="21BB76F0" w:rsidRDefault="21032973" w14:paraId="3B7E2881" w14:textId="41A9C0A3">
      <w:pPr>
        <w:tabs>
          <w:tab w:val="left" w:pos="1080"/>
        </w:tabs>
        <w:spacing w:after="0" w:line="240" w:lineRule="auto"/>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 xml:space="preserve">Public Comment: All speakers must </w:t>
      </w:r>
      <w:proofErr w:type="gramStart"/>
      <w:r w:rsidRPr="21BB76F0">
        <w:rPr>
          <w:rFonts w:ascii="Times New Roman" w:hAnsi="Times New Roman" w:eastAsia="Times New Roman" w:cs="Times New Roman"/>
          <w:b/>
          <w:bCs/>
          <w:i/>
          <w:iCs/>
          <w:color w:val="000000" w:themeColor="text1"/>
          <w:sz w:val="24"/>
          <w:szCs w:val="24"/>
        </w:rPr>
        <w:t>sign in</w:t>
      </w:r>
      <w:proofErr w:type="gramEnd"/>
      <w:r w:rsidRPr="21BB76F0">
        <w:rPr>
          <w:rFonts w:ascii="Times New Roman" w:hAnsi="Times New Roman" w:eastAsia="Times New Roman" w:cs="Times New Roman"/>
          <w:b/>
          <w:bCs/>
          <w:i/>
          <w:iCs/>
          <w:color w:val="000000" w:themeColor="text1"/>
          <w:sz w:val="24"/>
          <w:szCs w:val="24"/>
        </w:rPr>
        <w:t xml:space="preserve"> with the Senate Secretary prior to the start of the meeting.</w:t>
      </w:r>
    </w:p>
    <w:p w:rsidRPr="002B5FF3" w:rsidR="002B5FF3" w:rsidP="21BB76F0" w:rsidRDefault="002B5FF3" w14:paraId="5C5F2E38" w14:textId="6EE20879">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None. </w:t>
      </w:r>
    </w:p>
    <w:p w:rsidR="002A1218" w:rsidP="21BB76F0" w:rsidRDefault="002A1218" w14:paraId="38AD017B" w14:textId="4A5F1740">
      <w:pPr>
        <w:tabs>
          <w:tab w:val="left" w:pos="1080"/>
        </w:tabs>
        <w:spacing w:after="0" w:line="240" w:lineRule="auto"/>
        <w:rPr>
          <w:rFonts w:ascii="Times New Roman" w:hAnsi="Times New Roman" w:eastAsia="Times New Roman" w:cs="Times New Roman"/>
          <w:color w:val="000000" w:themeColor="text1"/>
          <w:sz w:val="24"/>
          <w:szCs w:val="24"/>
        </w:rPr>
      </w:pPr>
    </w:p>
    <w:p w:rsidR="002A1218" w:rsidP="21BB76F0" w:rsidRDefault="21032973" w14:paraId="4B6D7755" w14:textId="12B59F5E">
      <w:pPr>
        <w:tabs>
          <w:tab w:val="left" w:pos="108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 xml:space="preserve">Presentation: </w:t>
      </w:r>
    </w:p>
    <w:p w:rsidR="002A1218" w:rsidP="21BB76F0" w:rsidRDefault="21032973" w14:paraId="53E05BCC" w14:textId="18923A64">
      <w:pPr>
        <w:tabs>
          <w:tab w:val="left" w:pos="108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u w:val="single"/>
        </w:rPr>
        <w:t>Protecting Our Digital Campus, Together</w:t>
      </w:r>
    </w:p>
    <w:p w:rsidR="002A1218" w:rsidP="21BB76F0" w:rsidRDefault="21032973" w14:paraId="65940810" w14:textId="48F0682C">
      <w:pPr>
        <w:tabs>
          <w:tab w:val="left" w:pos="108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Chief Information Security Officer Dan Taube</w:t>
      </w:r>
    </w:p>
    <w:p w:rsidR="002A1218" w:rsidP="21BB76F0" w:rsidRDefault="002B5FF3" w14:paraId="0F8682BD" w14:textId="64C2E271">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Dan Taube: Good evening. I have some prepared remarks to align with the report that I have given. When I conclude I am happy to answer questions either about my remarks or what is in the report itself. If after the fact you have </w:t>
      </w:r>
      <w:r w:rsidR="005E4D3A">
        <w:rPr>
          <w:rFonts w:ascii="Times New Roman" w:hAnsi="Times New Roman" w:eastAsia="Times New Roman" w:cs="Times New Roman"/>
          <w:color w:val="000000" w:themeColor="text1"/>
          <w:sz w:val="24"/>
          <w:szCs w:val="24"/>
        </w:rPr>
        <w:t>questions,</w:t>
      </w:r>
      <w:r>
        <w:rPr>
          <w:rFonts w:ascii="Times New Roman" w:hAnsi="Times New Roman" w:eastAsia="Times New Roman" w:cs="Times New Roman"/>
          <w:color w:val="000000" w:themeColor="text1"/>
          <w:sz w:val="24"/>
          <w:szCs w:val="24"/>
        </w:rPr>
        <w:t xml:space="preserve"> </w:t>
      </w:r>
      <w:r w:rsidR="00C02452">
        <w:rPr>
          <w:rFonts w:ascii="Times New Roman" w:hAnsi="Times New Roman" w:eastAsia="Times New Roman" w:cs="Times New Roman"/>
          <w:color w:val="000000" w:themeColor="text1"/>
          <w:sz w:val="24"/>
          <w:szCs w:val="24"/>
        </w:rPr>
        <w:t xml:space="preserve">and </w:t>
      </w:r>
      <w:r>
        <w:rPr>
          <w:rFonts w:ascii="Times New Roman" w:hAnsi="Times New Roman" w:eastAsia="Times New Roman" w:cs="Times New Roman"/>
          <w:color w:val="000000" w:themeColor="text1"/>
          <w:sz w:val="24"/>
          <w:szCs w:val="24"/>
        </w:rPr>
        <w:t xml:space="preserve">you would rather not ask in this setting, you can feel free to reach out to me, it can be </w:t>
      </w:r>
      <w:r w:rsidR="00C02452">
        <w:rPr>
          <w:rFonts w:ascii="Times New Roman" w:hAnsi="Times New Roman" w:eastAsia="Times New Roman" w:cs="Times New Roman"/>
          <w:color w:val="000000" w:themeColor="text1"/>
          <w:sz w:val="24"/>
          <w:szCs w:val="24"/>
        </w:rPr>
        <w:t xml:space="preserve">a </w:t>
      </w:r>
      <w:r>
        <w:rPr>
          <w:rFonts w:ascii="Times New Roman" w:hAnsi="Times New Roman" w:eastAsia="Times New Roman" w:cs="Times New Roman"/>
          <w:color w:val="000000" w:themeColor="text1"/>
          <w:sz w:val="24"/>
          <w:szCs w:val="24"/>
        </w:rPr>
        <w:t xml:space="preserve">sensitive topic. </w:t>
      </w:r>
    </w:p>
    <w:p w:rsidR="002B5FF3" w:rsidP="21BB76F0" w:rsidRDefault="002B5FF3" w14:paraId="57C899D0"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2B5FF3" w:rsidP="21BB76F0" w:rsidRDefault="002B5FF3" w14:paraId="262F4986" w14:textId="2774BAF6">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You each have a copy of the strategic briefing. This is not a technical </w:t>
      </w:r>
      <w:r w:rsidR="005E4D3A">
        <w:rPr>
          <w:rFonts w:ascii="Times New Roman" w:hAnsi="Times New Roman" w:eastAsia="Times New Roman" w:cs="Times New Roman"/>
          <w:color w:val="000000" w:themeColor="text1"/>
          <w:sz w:val="24"/>
          <w:szCs w:val="24"/>
        </w:rPr>
        <w:t>deep dive</w:t>
      </w:r>
      <w:r>
        <w:rPr>
          <w:rFonts w:ascii="Times New Roman" w:hAnsi="Times New Roman" w:eastAsia="Times New Roman" w:cs="Times New Roman"/>
          <w:color w:val="000000" w:themeColor="text1"/>
          <w:sz w:val="24"/>
          <w:szCs w:val="24"/>
        </w:rPr>
        <w:t xml:space="preserve"> but rather a discussion of what our shared stewardship should be or can be about the data that is essential to the university’s core mission. That is</w:t>
      </w:r>
      <w:r w:rsidR="00D20CC9">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of teaching, learning, and research. Yes, this is a technical topic, but this conversation is about the core mission and how my role factors into that for all your responsibilities. Data can include student records, classroom materials, even your own scholarship and work that you do on a regular basis. My goal today is to present a clear, data-informed picture of the risks we face to that data and propose a partnership to enhance the collective defenses related to keeping us safe. </w:t>
      </w:r>
    </w:p>
    <w:p w:rsidR="002B5FF3" w:rsidP="21BB76F0" w:rsidRDefault="002B5FF3" w14:paraId="318248BE"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2B5FF3" w:rsidP="21BB76F0" w:rsidRDefault="002B5FF3" w14:paraId="06752AAB" w14:textId="46F399B7">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If we begin with the first major section, a data informed picture, I will set the stage. Higher education is uniquely attractive to threat actors or bad actors as we might call </w:t>
      </w:r>
      <w:r w:rsidR="00D20CC9">
        <w:rPr>
          <w:rFonts w:ascii="Times New Roman" w:hAnsi="Times New Roman" w:eastAsia="Times New Roman" w:cs="Times New Roman"/>
          <w:color w:val="000000" w:themeColor="text1"/>
          <w:sz w:val="24"/>
          <w:szCs w:val="24"/>
        </w:rPr>
        <w:t>them because</w:t>
      </w:r>
      <w:r>
        <w:rPr>
          <w:rFonts w:ascii="Times New Roman" w:hAnsi="Times New Roman" w:eastAsia="Times New Roman" w:cs="Times New Roman"/>
          <w:color w:val="000000" w:themeColor="text1"/>
          <w:sz w:val="24"/>
          <w:szCs w:val="24"/>
        </w:rPr>
        <w:t xml:space="preserve"> we represent a rich environment of sensitive personal data. That is employees, students, and even the guests and the research that we do. It also has cutting edge research that may engage with federal partners, private partners, or our own novel ideas. Combining that with a culture of open collaboration, the adversaries simply know and have become increasingly adept at exploiting the way we are and how we operate to gain that </w:t>
      </w:r>
      <w:proofErr w:type="gramStart"/>
      <w:r>
        <w:rPr>
          <w:rFonts w:ascii="Times New Roman" w:hAnsi="Times New Roman" w:eastAsia="Times New Roman" w:cs="Times New Roman"/>
          <w:color w:val="000000" w:themeColor="text1"/>
          <w:sz w:val="24"/>
          <w:szCs w:val="24"/>
        </w:rPr>
        <w:t>valuable asset</w:t>
      </w:r>
      <w:proofErr w:type="gramEnd"/>
      <w:r>
        <w:rPr>
          <w:rFonts w:ascii="Times New Roman" w:hAnsi="Times New Roman" w:eastAsia="Times New Roman" w:cs="Times New Roman"/>
          <w:color w:val="000000" w:themeColor="text1"/>
          <w:sz w:val="24"/>
          <w:szCs w:val="24"/>
        </w:rPr>
        <w:t xml:space="preserve"> that is data and the systems and resources that we have. </w:t>
      </w:r>
    </w:p>
    <w:p w:rsidR="002B5FF3" w:rsidP="21BB76F0" w:rsidRDefault="002B5FF3" w14:paraId="4C94848D"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2B5FF3" w:rsidP="21BB76F0" w:rsidRDefault="002B5FF3" w14:paraId="44DE3D4B" w14:textId="1DD5CF46">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The attractiveness translates directly into a significant, measurable consequence when attacks are successful. To quantify this a little bit, I use a few data points from industry reports that do cover education sectors within the reports. It consistently has found that</w:t>
      </w:r>
      <w:r w:rsidR="00C02452">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should a single data breach happen in the education </w:t>
      </w:r>
      <w:r w:rsidR="005E4D3A">
        <w:rPr>
          <w:rFonts w:ascii="Times New Roman" w:hAnsi="Times New Roman" w:eastAsia="Times New Roman" w:cs="Times New Roman"/>
          <w:color w:val="000000" w:themeColor="text1"/>
          <w:sz w:val="24"/>
          <w:szCs w:val="24"/>
        </w:rPr>
        <w:t>sector</w:t>
      </w:r>
      <w:r w:rsidR="00C02452">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you are looking at an average of </w:t>
      </w:r>
      <w:r w:rsidR="00C02452">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3.5 million in loss. </w:t>
      </w:r>
      <w:r w:rsidR="00612A87">
        <w:rPr>
          <w:rFonts w:ascii="Times New Roman" w:hAnsi="Times New Roman" w:eastAsia="Times New Roman" w:cs="Times New Roman"/>
          <w:color w:val="000000" w:themeColor="text1"/>
          <w:sz w:val="24"/>
          <w:szCs w:val="24"/>
        </w:rPr>
        <w:t xml:space="preserve">That is per incident and when you unpack that, in terms of the posture of the institution, you might see those </w:t>
      </w:r>
      <w:r w:rsidR="00612A87">
        <w:rPr>
          <w:rFonts w:ascii="Times New Roman" w:hAnsi="Times New Roman" w:eastAsia="Times New Roman" w:cs="Times New Roman"/>
          <w:color w:val="000000" w:themeColor="text1"/>
          <w:sz w:val="24"/>
          <w:szCs w:val="24"/>
        </w:rPr>
        <w:lastRenderedPageBreak/>
        <w:t xml:space="preserve">multiple times a year. It is not just an annual </w:t>
      </w:r>
      <w:r w:rsidR="005E4D3A">
        <w:rPr>
          <w:rFonts w:ascii="Times New Roman" w:hAnsi="Times New Roman" w:eastAsia="Times New Roman" w:cs="Times New Roman"/>
          <w:color w:val="000000" w:themeColor="text1"/>
          <w:sz w:val="24"/>
          <w:szCs w:val="24"/>
        </w:rPr>
        <w:t>loss;</w:t>
      </w:r>
      <w:r w:rsidR="00612A87">
        <w:rPr>
          <w:rFonts w:ascii="Times New Roman" w:hAnsi="Times New Roman" w:eastAsia="Times New Roman" w:cs="Times New Roman"/>
          <w:color w:val="000000" w:themeColor="text1"/>
          <w:sz w:val="24"/>
          <w:szCs w:val="24"/>
        </w:rPr>
        <w:t xml:space="preserve"> it is a per incident loss. When you investigate those kinds of numbers, what you find is it is because of the massive amounts of data we have: the personal, sensitive data and the cost of not only recovering and restoring </w:t>
      </w:r>
      <w:r w:rsidR="005E4D3A">
        <w:rPr>
          <w:rFonts w:ascii="Times New Roman" w:hAnsi="Times New Roman" w:eastAsia="Times New Roman" w:cs="Times New Roman"/>
          <w:color w:val="000000" w:themeColor="text1"/>
          <w:sz w:val="24"/>
          <w:szCs w:val="24"/>
        </w:rPr>
        <w:t>that but</w:t>
      </w:r>
      <w:r w:rsidR="00612A87">
        <w:rPr>
          <w:rFonts w:ascii="Times New Roman" w:hAnsi="Times New Roman" w:eastAsia="Times New Roman" w:cs="Times New Roman"/>
          <w:color w:val="000000" w:themeColor="text1"/>
          <w:sz w:val="24"/>
          <w:szCs w:val="24"/>
        </w:rPr>
        <w:t xml:space="preserve"> also settling potentially privacy lawsuits or consequences of fines that you may face. </w:t>
      </w:r>
    </w:p>
    <w:p w:rsidR="00612A87" w:rsidP="21BB76F0" w:rsidRDefault="00612A87" w14:paraId="14EEBB6B"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612A87" w:rsidP="21BB76F0" w:rsidRDefault="00612A87" w14:paraId="6EB2B2D4" w14:textId="41A852FA">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These aren’t just abstract threats either. While they can be few and far between, there are public reports that I recommend looking into. Incidents that I list from the British Library who dealt with a serious ransomware case but released a deep and detailed after-action report that effectively represents it is more than just the data. It is the operational commitments, it is the research that is relying on those things, it is legacy systems that might not be recoverable at all, and the compounding factor of when these incidents happen. More recently, Western New Mexico University is attributing an unfortunate timing of an incident with their primary recruitment and admission period, where they saw a 10% drop in their enrollment. They believe it is linked to the cyber incident that happened and took down their network and their application portal right when they really needed it. </w:t>
      </w:r>
    </w:p>
    <w:p w:rsidR="00612A87" w:rsidP="21BB76F0" w:rsidRDefault="00612A87" w14:paraId="74AEEF2D"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266D13" w:rsidP="21BB76F0" w:rsidRDefault="00612A87" w14:paraId="37A01C5D" w14:textId="259D4286">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While we have thankfully avoided these headlines ourselves, it is not for lack of trying from our adversaries. I do have teams that work diligently to defend against these responses. They detect them, they respond to them, they contain them. Our current success is not a guarantee of future immunity. A sentiment that I will often convey is we must get it right every time. They only </w:t>
      </w:r>
      <w:proofErr w:type="gramStart"/>
      <w:r>
        <w:rPr>
          <w:rFonts w:ascii="Times New Roman" w:hAnsi="Times New Roman" w:eastAsia="Times New Roman" w:cs="Times New Roman"/>
          <w:color w:val="000000" w:themeColor="text1"/>
          <w:sz w:val="24"/>
          <w:szCs w:val="24"/>
        </w:rPr>
        <w:t>have to</w:t>
      </w:r>
      <w:proofErr w:type="gramEnd"/>
      <w:r>
        <w:rPr>
          <w:rFonts w:ascii="Times New Roman" w:hAnsi="Times New Roman" w:eastAsia="Times New Roman" w:cs="Times New Roman"/>
          <w:color w:val="000000" w:themeColor="text1"/>
          <w:sz w:val="24"/>
          <w:szCs w:val="24"/>
        </w:rPr>
        <w:t xml:space="preserve"> get it right once. Quite literally, they are trying every single </w:t>
      </w:r>
      <w:r w:rsidR="005E4D3A">
        <w:rPr>
          <w:rFonts w:ascii="Times New Roman" w:hAnsi="Times New Roman" w:eastAsia="Times New Roman" w:cs="Times New Roman"/>
          <w:color w:val="000000" w:themeColor="text1"/>
          <w:sz w:val="24"/>
          <w:szCs w:val="24"/>
        </w:rPr>
        <w:t>day,</w:t>
      </w:r>
      <w:r>
        <w:rPr>
          <w:rFonts w:ascii="Times New Roman" w:hAnsi="Times New Roman" w:eastAsia="Times New Roman" w:cs="Times New Roman"/>
          <w:color w:val="000000" w:themeColor="text1"/>
          <w:sz w:val="24"/>
          <w:szCs w:val="24"/>
        </w:rPr>
        <w:t xml:space="preserve"> and we are trying to get it right every single day. What does this threat landscape look like at ISU? </w:t>
      </w:r>
      <w:r w:rsidR="005E4D3A">
        <w:rPr>
          <w:rFonts w:ascii="Times New Roman" w:hAnsi="Times New Roman" w:eastAsia="Times New Roman" w:cs="Times New Roman"/>
          <w:color w:val="000000" w:themeColor="text1"/>
          <w:sz w:val="24"/>
          <w:szCs w:val="24"/>
        </w:rPr>
        <w:t>I have</w:t>
      </w:r>
      <w:r>
        <w:rPr>
          <w:rFonts w:ascii="Times New Roman" w:hAnsi="Times New Roman" w:eastAsia="Times New Roman" w:cs="Times New Roman"/>
          <w:color w:val="000000" w:themeColor="text1"/>
          <w:sz w:val="24"/>
          <w:szCs w:val="24"/>
        </w:rPr>
        <w:t xml:space="preserve"> provided in the next section a matter of scale and complexity</w:t>
      </w:r>
      <w:r w:rsidR="00FF485D">
        <w:rPr>
          <w:rFonts w:ascii="Times New Roman" w:hAnsi="Times New Roman" w:eastAsia="Times New Roman" w:cs="Times New Roman"/>
          <w:color w:val="000000" w:themeColor="text1"/>
          <w:sz w:val="24"/>
          <w:szCs w:val="24"/>
        </w:rPr>
        <w:t>, s</w:t>
      </w:r>
      <w:r>
        <w:rPr>
          <w:rFonts w:ascii="Times New Roman" w:hAnsi="Times New Roman" w:eastAsia="Times New Roman" w:cs="Times New Roman"/>
          <w:color w:val="000000" w:themeColor="text1"/>
          <w:sz w:val="24"/>
          <w:szCs w:val="24"/>
        </w:rPr>
        <w:t xml:space="preserve">ome snapshots of data that I might call the attack surface. </w:t>
      </w:r>
    </w:p>
    <w:p w:rsidR="00266D13" w:rsidP="21BB76F0" w:rsidRDefault="00266D13" w14:paraId="2F7196D4"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612A87" w:rsidP="21BB76F0" w:rsidRDefault="00612A87" w14:paraId="7112C536" w14:textId="3F74E54D">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This is the sum of all things that a threat actor or bad actor might target to get an entry point to our institution, to our data, to our resources- roughly 50,000 accounts that students, faculty, staff, guests, and even external visiting scholars and other relationships. That is 50,000 accounts that can be subject to social engineering, phishing, malware, all as an entry point to a larger network, larger environments. </w:t>
      </w:r>
      <w:r w:rsidR="00FF485D">
        <w:rPr>
          <w:rFonts w:ascii="Times New Roman" w:hAnsi="Times New Roman" w:eastAsia="Times New Roman" w:cs="Times New Roman"/>
          <w:color w:val="000000" w:themeColor="text1"/>
          <w:sz w:val="24"/>
          <w:szCs w:val="24"/>
        </w:rPr>
        <w:t xml:space="preserve">Of the </w:t>
      </w:r>
      <w:r w:rsidR="00266D13">
        <w:rPr>
          <w:rFonts w:ascii="Times New Roman" w:hAnsi="Times New Roman" w:eastAsia="Times New Roman" w:cs="Times New Roman"/>
          <w:color w:val="000000" w:themeColor="text1"/>
          <w:sz w:val="24"/>
          <w:szCs w:val="24"/>
        </w:rPr>
        <w:t xml:space="preserve">50,000 devices actively on our network, only about 12,000 are managed university assets. The rest are BYOD. You think you have your phone, your tablet, whatever else device you might have, those all </w:t>
      </w:r>
      <w:proofErr w:type="gramStart"/>
      <w:r w:rsidR="00266D13">
        <w:rPr>
          <w:rFonts w:ascii="Times New Roman" w:hAnsi="Times New Roman" w:eastAsia="Times New Roman" w:cs="Times New Roman"/>
          <w:color w:val="000000" w:themeColor="text1"/>
          <w:sz w:val="24"/>
          <w:szCs w:val="24"/>
        </w:rPr>
        <w:t>factor</w:t>
      </w:r>
      <w:proofErr w:type="gramEnd"/>
      <w:r w:rsidR="00266D13">
        <w:rPr>
          <w:rFonts w:ascii="Times New Roman" w:hAnsi="Times New Roman" w:eastAsia="Times New Roman" w:cs="Times New Roman"/>
          <w:color w:val="000000" w:themeColor="text1"/>
          <w:sz w:val="24"/>
          <w:szCs w:val="24"/>
        </w:rPr>
        <w:t xml:space="preserve"> into the attach surface that we are trying to manage, monitor, and protect. More interestingly, we have thousands of cloud applications or website services, everything from Google, Facebook, ChatGPT, whether it is authorized, endorsed officially, </w:t>
      </w:r>
      <w:r w:rsidR="002346C6">
        <w:rPr>
          <w:rFonts w:ascii="Times New Roman" w:hAnsi="Times New Roman" w:eastAsia="Times New Roman" w:cs="Times New Roman"/>
          <w:color w:val="000000" w:themeColor="text1"/>
          <w:sz w:val="24"/>
          <w:szCs w:val="24"/>
        </w:rPr>
        <w:t xml:space="preserve">isn’t </w:t>
      </w:r>
      <w:r w:rsidR="00CE5E5A">
        <w:rPr>
          <w:rFonts w:ascii="Times New Roman" w:hAnsi="Times New Roman" w:eastAsia="Times New Roman" w:cs="Times New Roman"/>
          <w:color w:val="000000" w:themeColor="text1"/>
          <w:sz w:val="24"/>
          <w:szCs w:val="24"/>
        </w:rPr>
        <w:t xml:space="preserve">the </w:t>
      </w:r>
      <w:proofErr w:type="gramStart"/>
      <w:r w:rsidR="002346C6">
        <w:rPr>
          <w:rFonts w:ascii="Times New Roman" w:hAnsi="Times New Roman" w:eastAsia="Times New Roman" w:cs="Times New Roman"/>
          <w:color w:val="000000" w:themeColor="text1"/>
          <w:sz w:val="24"/>
          <w:szCs w:val="24"/>
        </w:rPr>
        <w:t>really clean</w:t>
      </w:r>
      <w:proofErr w:type="gramEnd"/>
      <w:r w:rsidR="002346C6">
        <w:rPr>
          <w:rFonts w:ascii="Times New Roman" w:hAnsi="Times New Roman" w:eastAsia="Times New Roman" w:cs="Times New Roman"/>
          <w:color w:val="000000" w:themeColor="text1"/>
          <w:sz w:val="24"/>
          <w:szCs w:val="24"/>
        </w:rPr>
        <w:t xml:space="preserve"> </w:t>
      </w:r>
      <w:r w:rsidRPr="00CE5E5A" w:rsidR="00266D13">
        <w:rPr>
          <w:rFonts w:ascii="Times New Roman" w:hAnsi="Times New Roman" w:eastAsia="Times New Roman" w:cs="Times New Roman"/>
          <w:color w:val="000000" w:themeColor="text1"/>
          <w:sz w:val="24"/>
          <w:szCs w:val="24"/>
        </w:rPr>
        <w:t>answer</w:t>
      </w:r>
      <w:r w:rsidR="00CE5E5A">
        <w:rPr>
          <w:rFonts w:ascii="Times New Roman" w:hAnsi="Times New Roman" w:eastAsia="Times New Roman" w:cs="Times New Roman"/>
          <w:color w:val="000000" w:themeColor="text1"/>
          <w:sz w:val="24"/>
          <w:szCs w:val="24"/>
        </w:rPr>
        <w:t>;</w:t>
      </w:r>
      <w:r w:rsidR="00266D13">
        <w:rPr>
          <w:rFonts w:ascii="Times New Roman" w:hAnsi="Times New Roman" w:eastAsia="Times New Roman" w:cs="Times New Roman"/>
          <w:color w:val="000000" w:themeColor="text1"/>
          <w:sz w:val="24"/>
          <w:szCs w:val="24"/>
        </w:rPr>
        <w:t xml:space="preserve"> it is </w:t>
      </w:r>
      <w:r w:rsidR="00CE5E5A">
        <w:rPr>
          <w:rFonts w:ascii="Times New Roman" w:hAnsi="Times New Roman" w:eastAsia="Times New Roman" w:cs="Times New Roman"/>
          <w:color w:val="000000" w:themeColor="text1"/>
          <w:sz w:val="24"/>
          <w:szCs w:val="24"/>
        </w:rPr>
        <w:t xml:space="preserve">whether it is </w:t>
      </w:r>
      <w:r w:rsidR="00266D13">
        <w:rPr>
          <w:rFonts w:ascii="Times New Roman" w:hAnsi="Times New Roman" w:eastAsia="Times New Roman" w:cs="Times New Roman"/>
          <w:color w:val="000000" w:themeColor="text1"/>
          <w:sz w:val="24"/>
          <w:szCs w:val="24"/>
        </w:rPr>
        <w:t xml:space="preserve">getting used regularly. </w:t>
      </w:r>
    </w:p>
    <w:p w:rsidR="00266D13" w:rsidP="21BB76F0" w:rsidRDefault="00266D13" w14:paraId="318E5F51"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266D13" w:rsidP="21BB76F0" w:rsidRDefault="00266D13" w14:paraId="4AC5FFDF" w14:textId="43735FFE">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I include in here our systems. While they don’t have details of what is being done on these systems, we know out of that approximately 650 are classified as generative AI platforms. You think ISU is making progress now, we are introducing AI tools, but that is 650 tools that some people might be putting data that shouldn’t go in </w:t>
      </w:r>
      <w:r w:rsidR="005E4D3A">
        <w:rPr>
          <w:rFonts w:ascii="Times New Roman" w:hAnsi="Times New Roman" w:eastAsia="Times New Roman" w:cs="Times New Roman"/>
          <w:color w:val="000000" w:themeColor="text1"/>
          <w:sz w:val="24"/>
          <w:szCs w:val="24"/>
        </w:rPr>
        <w:t>there or</w:t>
      </w:r>
      <w:r>
        <w:rPr>
          <w:rFonts w:ascii="Times New Roman" w:hAnsi="Times New Roman" w:eastAsia="Times New Roman" w:cs="Times New Roman"/>
          <w:color w:val="000000" w:themeColor="text1"/>
          <w:sz w:val="24"/>
          <w:szCs w:val="24"/>
        </w:rPr>
        <w:t xml:space="preserve"> exposing our institution to what might be malware that is acting as generative AI. This is the nature of it. It is not just the scale, but the complexity of it. We do have a decentralized environment. Yes, I have a central office, </w:t>
      </w:r>
      <w:r w:rsidR="005E4D3A">
        <w:rPr>
          <w:rFonts w:ascii="Times New Roman" w:hAnsi="Times New Roman" w:eastAsia="Times New Roman" w:cs="Times New Roman"/>
          <w:color w:val="000000" w:themeColor="text1"/>
          <w:sz w:val="24"/>
          <w:szCs w:val="24"/>
        </w:rPr>
        <w:t>yes,</w:t>
      </w:r>
      <w:r>
        <w:rPr>
          <w:rFonts w:ascii="Times New Roman" w:hAnsi="Times New Roman" w:eastAsia="Times New Roman" w:cs="Times New Roman"/>
          <w:color w:val="000000" w:themeColor="text1"/>
          <w:sz w:val="24"/>
          <w:szCs w:val="24"/>
        </w:rPr>
        <w:t xml:space="preserve"> I protect the entire institution, I am responsible for that. However, when it comes to things like the devices, the accounts, the data that </w:t>
      </w:r>
      <w:proofErr w:type="gramStart"/>
      <w:r>
        <w:rPr>
          <w:rFonts w:ascii="Times New Roman" w:hAnsi="Times New Roman" w:eastAsia="Times New Roman" w:cs="Times New Roman"/>
          <w:color w:val="000000" w:themeColor="text1"/>
          <w:sz w:val="24"/>
          <w:szCs w:val="24"/>
        </w:rPr>
        <w:t>actually exists</w:t>
      </w:r>
      <w:proofErr w:type="gramEnd"/>
      <w:r>
        <w:rPr>
          <w:rFonts w:ascii="Times New Roman" w:hAnsi="Times New Roman" w:eastAsia="Times New Roman" w:cs="Times New Roman"/>
          <w:color w:val="000000" w:themeColor="text1"/>
          <w:sz w:val="24"/>
          <w:szCs w:val="24"/>
        </w:rPr>
        <w:t xml:space="preserve">, it is localized in this context to the colleges, schools, and departments. </w:t>
      </w:r>
    </w:p>
    <w:p w:rsidR="00266D13" w:rsidP="21BB76F0" w:rsidRDefault="00266D13" w14:paraId="0B3AA9B2" w14:textId="532490A5">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 xml:space="preserve">This becomes a matter of </w:t>
      </w:r>
      <w:r w:rsidR="00FF485D">
        <w:rPr>
          <w:rFonts w:ascii="Times New Roman" w:hAnsi="Times New Roman" w:eastAsia="Times New Roman" w:cs="Times New Roman"/>
          <w:color w:val="000000" w:themeColor="text1"/>
          <w:sz w:val="24"/>
          <w:szCs w:val="24"/>
        </w:rPr>
        <w:t>w</w:t>
      </w:r>
      <w:r>
        <w:rPr>
          <w:rFonts w:ascii="Times New Roman" w:hAnsi="Times New Roman" w:eastAsia="Times New Roman" w:cs="Times New Roman"/>
          <w:color w:val="000000" w:themeColor="text1"/>
          <w:sz w:val="24"/>
          <w:szCs w:val="24"/>
        </w:rPr>
        <w:t xml:space="preserve">hat is our great strength. It helps with </w:t>
      </w:r>
      <w:r w:rsidR="005E4D3A">
        <w:rPr>
          <w:rFonts w:ascii="Times New Roman" w:hAnsi="Times New Roman" w:eastAsia="Times New Roman" w:cs="Times New Roman"/>
          <w:color w:val="000000" w:themeColor="text1"/>
          <w:sz w:val="24"/>
          <w:szCs w:val="24"/>
        </w:rPr>
        <w:t>innovation,</w:t>
      </w:r>
      <w:r>
        <w:rPr>
          <w:rFonts w:ascii="Times New Roman" w:hAnsi="Times New Roman" w:eastAsia="Times New Roman" w:cs="Times New Roman"/>
          <w:color w:val="000000" w:themeColor="text1"/>
          <w:sz w:val="24"/>
          <w:szCs w:val="24"/>
        </w:rPr>
        <w:t xml:space="preserve"> and it makes it incredibly impressive what we can do because we don’t bottleneck it, in theory. However, it makes it extremely difficult to achieve a consistent security posture. For us to be effective, that is conversations with each college, each department, each unit to understand their business, their needs, their data uses to apply the appropriate measures to protect that. That is why we exist. We are there to be that. What has become increasingly difficult is what we call 3</w:t>
      </w:r>
      <w:r w:rsidRPr="00266D13">
        <w:rPr>
          <w:rFonts w:ascii="Times New Roman" w:hAnsi="Times New Roman" w:eastAsia="Times New Roman" w:cs="Times New Roman"/>
          <w:color w:val="000000" w:themeColor="text1"/>
          <w:sz w:val="24"/>
          <w:szCs w:val="24"/>
          <w:vertAlign w:val="superscript"/>
        </w:rPr>
        <w:t>rd</w:t>
      </w:r>
      <w:r>
        <w:rPr>
          <w:rFonts w:ascii="Times New Roman" w:hAnsi="Times New Roman" w:eastAsia="Times New Roman" w:cs="Times New Roman"/>
          <w:color w:val="000000" w:themeColor="text1"/>
          <w:sz w:val="24"/>
          <w:szCs w:val="24"/>
        </w:rPr>
        <w:t xml:space="preserve"> party risk. This is the software and the </w:t>
      </w:r>
      <w:r w:rsidR="005E4D3A">
        <w:rPr>
          <w:rFonts w:ascii="Times New Roman" w:hAnsi="Times New Roman" w:eastAsia="Times New Roman" w:cs="Times New Roman"/>
          <w:color w:val="000000" w:themeColor="text1"/>
          <w:sz w:val="24"/>
          <w:szCs w:val="24"/>
        </w:rPr>
        <w:t>services;</w:t>
      </w:r>
      <w:r>
        <w:rPr>
          <w:rFonts w:ascii="Times New Roman" w:hAnsi="Times New Roman" w:eastAsia="Times New Roman" w:cs="Times New Roman"/>
          <w:color w:val="000000" w:themeColor="text1"/>
          <w:sz w:val="24"/>
          <w:szCs w:val="24"/>
        </w:rPr>
        <w:t xml:space="preserve"> it is where a 3</w:t>
      </w:r>
      <w:r w:rsidRPr="00266D13">
        <w:rPr>
          <w:rFonts w:ascii="Times New Roman" w:hAnsi="Times New Roman" w:eastAsia="Times New Roman" w:cs="Times New Roman"/>
          <w:color w:val="000000" w:themeColor="text1"/>
          <w:sz w:val="24"/>
          <w:szCs w:val="24"/>
          <w:vertAlign w:val="superscript"/>
        </w:rPr>
        <w:t>rd</w:t>
      </w:r>
      <w:r>
        <w:rPr>
          <w:rFonts w:ascii="Times New Roman" w:hAnsi="Times New Roman" w:eastAsia="Times New Roman" w:cs="Times New Roman"/>
          <w:color w:val="000000" w:themeColor="text1"/>
          <w:sz w:val="24"/>
          <w:szCs w:val="24"/>
        </w:rPr>
        <w:t xml:space="preserve"> party is handling our data. Sometimes it is connected to systems like Canvas. Sometimes it is a 3</w:t>
      </w:r>
      <w:r w:rsidRPr="00266D13">
        <w:rPr>
          <w:rFonts w:ascii="Times New Roman" w:hAnsi="Times New Roman" w:eastAsia="Times New Roman" w:cs="Times New Roman"/>
          <w:color w:val="000000" w:themeColor="text1"/>
          <w:sz w:val="24"/>
          <w:szCs w:val="24"/>
          <w:vertAlign w:val="superscript"/>
        </w:rPr>
        <w:t>rd</w:t>
      </w:r>
      <w:r>
        <w:rPr>
          <w:rFonts w:ascii="Times New Roman" w:hAnsi="Times New Roman" w:eastAsia="Times New Roman" w:cs="Times New Roman"/>
          <w:color w:val="000000" w:themeColor="text1"/>
          <w:sz w:val="24"/>
          <w:szCs w:val="24"/>
        </w:rPr>
        <w:t xml:space="preserve"> party like National Student Clearing House where we do data exchanges. The data in the industry reports have found just in the last year it has doubled, but 30% of all data breaches that are happening have a 3</w:t>
      </w:r>
      <w:r w:rsidRPr="00266D13">
        <w:rPr>
          <w:rFonts w:ascii="Times New Roman" w:hAnsi="Times New Roman" w:eastAsia="Times New Roman" w:cs="Times New Roman"/>
          <w:color w:val="000000" w:themeColor="text1"/>
          <w:sz w:val="24"/>
          <w:szCs w:val="24"/>
          <w:vertAlign w:val="superscript"/>
        </w:rPr>
        <w:t>rd</w:t>
      </w:r>
      <w:r>
        <w:rPr>
          <w:rFonts w:ascii="Times New Roman" w:hAnsi="Times New Roman" w:eastAsia="Times New Roman" w:cs="Times New Roman"/>
          <w:color w:val="000000" w:themeColor="text1"/>
          <w:sz w:val="24"/>
          <w:szCs w:val="24"/>
        </w:rPr>
        <w:t xml:space="preserve"> party involved. It is not just the tools that we buy and install in our own network, it is not just the computers and devices we control, it is these 3</w:t>
      </w:r>
      <w:r w:rsidRPr="00266D13">
        <w:rPr>
          <w:rFonts w:ascii="Times New Roman" w:hAnsi="Times New Roman" w:eastAsia="Times New Roman" w:cs="Times New Roman"/>
          <w:color w:val="000000" w:themeColor="text1"/>
          <w:sz w:val="24"/>
          <w:szCs w:val="24"/>
          <w:vertAlign w:val="superscript"/>
        </w:rPr>
        <w:t>rd</w:t>
      </w:r>
      <w:r>
        <w:rPr>
          <w:rFonts w:ascii="Times New Roman" w:hAnsi="Times New Roman" w:eastAsia="Times New Roman" w:cs="Times New Roman"/>
          <w:color w:val="000000" w:themeColor="text1"/>
          <w:sz w:val="24"/>
          <w:szCs w:val="24"/>
        </w:rPr>
        <w:t xml:space="preserve"> parties that we do </w:t>
      </w:r>
      <w:proofErr w:type="gramStart"/>
      <w:r>
        <w:rPr>
          <w:rFonts w:ascii="Times New Roman" w:hAnsi="Times New Roman" w:eastAsia="Times New Roman" w:cs="Times New Roman"/>
          <w:color w:val="000000" w:themeColor="text1"/>
          <w:sz w:val="24"/>
          <w:szCs w:val="24"/>
        </w:rPr>
        <w:t>enter into</w:t>
      </w:r>
      <w:proofErr w:type="gramEnd"/>
      <w:r>
        <w:rPr>
          <w:rFonts w:ascii="Times New Roman" w:hAnsi="Times New Roman" w:eastAsia="Times New Roman" w:cs="Times New Roman"/>
          <w:color w:val="000000" w:themeColor="text1"/>
          <w:sz w:val="24"/>
          <w:szCs w:val="24"/>
        </w:rPr>
        <w:t xml:space="preserve"> relationships and contract with and share data with. </w:t>
      </w:r>
    </w:p>
    <w:p w:rsidR="00266D13" w:rsidP="21BB76F0" w:rsidRDefault="00266D13" w14:paraId="73628A10"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50620D" w:rsidP="21BB76F0" w:rsidRDefault="00266D13" w14:paraId="0AC3C0D2" w14:textId="01E37164">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This can all be managed. This is where we bring the conversation now, and what I would represent as the strategy to </w:t>
      </w:r>
      <w:proofErr w:type="gramStart"/>
      <w:r>
        <w:rPr>
          <w:rFonts w:ascii="Times New Roman" w:hAnsi="Times New Roman" w:eastAsia="Times New Roman" w:cs="Times New Roman"/>
          <w:color w:val="000000" w:themeColor="text1"/>
          <w:sz w:val="24"/>
          <w:szCs w:val="24"/>
        </w:rPr>
        <w:t>defending</w:t>
      </w:r>
      <w:proofErr w:type="gramEnd"/>
      <w:r>
        <w:rPr>
          <w:rFonts w:ascii="Times New Roman" w:hAnsi="Times New Roman" w:eastAsia="Times New Roman" w:cs="Times New Roman"/>
          <w:color w:val="000000" w:themeColor="text1"/>
          <w:sz w:val="24"/>
          <w:szCs w:val="24"/>
        </w:rPr>
        <w:t xml:space="preserve"> this complex environment. </w:t>
      </w:r>
      <w:r w:rsidR="0050620D">
        <w:rPr>
          <w:rFonts w:ascii="Times New Roman" w:hAnsi="Times New Roman" w:eastAsia="Times New Roman" w:cs="Times New Roman"/>
          <w:color w:val="000000" w:themeColor="text1"/>
          <w:sz w:val="24"/>
          <w:szCs w:val="24"/>
        </w:rPr>
        <w:t xml:space="preserve">It is not to get rid of the complex environment, it is a strategy to defend what we are in our nature. For an institution like ours, it starts with recognizing one key thing. The question is not </w:t>
      </w:r>
      <w:proofErr w:type="gramStart"/>
      <w:r w:rsidR="0050620D">
        <w:rPr>
          <w:rFonts w:ascii="Times New Roman" w:hAnsi="Times New Roman" w:eastAsia="Times New Roman" w:cs="Times New Roman"/>
          <w:color w:val="000000" w:themeColor="text1"/>
          <w:sz w:val="24"/>
          <w:szCs w:val="24"/>
        </w:rPr>
        <w:t>if</w:t>
      </w:r>
      <w:proofErr w:type="gramEnd"/>
      <w:r w:rsidR="0050620D">
        <w:rPr>
          <w:rFonts w:ascii="Times New Roman" w:hAnsi="Times New Roman" w:eastAsia="Times New Roman" w:cs="Times New Roman"/>
          <w:color w:val="000000" w:themeColor="text1"/>
          <w:sz w:val="24"/>
          <w:szCs w:val="24"/>
        </w:rPr>
        <w:t xml:space="preserve"> we will face an incident, but when and how prepared we will be when that occurs. We have faced </w:t>
      </w:r>
      <w:r w:rsidR="005E4D3A">
        <w:rPr>
          <w:rFonts w:ascii="Times New Roman" w:hAnsi="Times New Roman" w:eastAsia="Times New Roman" w:cs="Times New Roman"/>
          <w:color w:val="000000" w:themeColor="text1"/>
          <w:sz w:val="24"/>
          <w:szCs w:val="24"/>
        </w:rPr>
        <w:t>them,</w:t>
      </w:r>
      <w:r w:rsidR="0050620D">
        <w:rPr>
          <w:rFonts w:ascii="Times New Roman" w:hAnsi="Times New Roman" w:eastAsia="Times New Roman" w:cs="Times New Roman"/>
          <w:color w:val="000000" w:themeColor="text1"/>
          <w:sz w:val="24"/>
          <w:szCs w:val="24"/>
        </w:rPr>
        <w:t xml:space="preserve"> and we have been effective </w:t>
      </w:r>
      <w:proofErr w:type="gramStart"/>
      <w:r w:rsidR="0050620D">
        <w:rPr>
          <w:rFonts w:ascii="Times New Roman" w:hAnsi="Times New Roman" w:eastAsia="Times New Roman" w:cs="Times New Roman"/>
          <w:color w:val="000000" w:themeColor="text1"/>
          <w:sz w:val="24"/>
          <w:szCs w:val="24"/>
        </w:rPr>
        <w:t>to respond in containing</w:t>
      </w:r>
      <w:proofErr w:type="gramEnd"/>
      <w:r w:rsidR="0050620D">
        <w:rPr>
          <w:rFonts w:ascii="Times New Roman" w:hAnsi="Times New Roman" w:eastAsia="Times New Roman" w:cs="Times New Roman"/>
          <w:color w:val="000000" w:themeColor="text1"/>
          <w:sz w:val="24"/>
          <w:szCs w:val="24"/>
        </w:rPr>
        <w:t xml:space="preserve"> them and </w:t>
      </w:r>
      <w:proofErr w:type="gramStart"/>
      <w:r w:rsidR="0050620D">
        <w:rPr>
          <w:rFonts w:ascii="Times New Roman" w:hAnsi="Times New Roman" w:eastAsia="Times New Roman" w:cs="Times New Roman"/>
          <w:color w:val="000000" w:themeColor="text1"/>
          <w:sz w:val="24"/>
          <w:szCs w:val="24"/>
        </w:rPr>
        <w:t>stop</w:t>
      </w:r>
      <w:proofErr w:type="gramEnd"/>
      <w:r w:rsidR="0050620D">
        <w:rPr>
          <w:rFonts w:ascii="Times New Roman" w:hAnsi="Times New Roman" w:eastAsia="Times New Roman" w:cs="Times New Roman"/>
          <w:color w:val="000000" w:themeColor="text1"/>
          <w:sz w:val="24"/>
          <w:szCs w:val="24"/>
        </w:rPr>
        <w:t xml:space="preserve"> them before what you would see at other institutions. Volume, capacity</w:t>
      </w:r>
      <w:proofErr w:type="gramStart"/>
      <w:r w:rsidR="0050620D">
        <w:rPr>
          <w:rFonts w:ascii="Times New Roman" w:hAnsi="Times New Roman" w:eastAsia="Times New Roman" w:cs="Times New Roman"/>
          <w:color w:val="000000" w:themeColor="text1"/>
          <w:sz w:val="24"/>
          <w:szCs w:val="24"/>
        </w:rPr>
        <w:t>, those</w:t>
      </w:r>
      <w:proofErr w:type="gramEnd"/>
      <w:r w:rsidR="0050620D">
        <w:rPr>
          <w:rFonts w:ascii="Times New Roman" w:hAnsi="Times New Roman" w:eastAsia="Times New Roman" w:cs="Times New Roman"/>
          <w:color w:val="000000" w:themeColor="text1"/>
          <w:sz w:val="24"/>
          <w:szCs w:val="24"/>
        </w:rPr>
        <w:t xml:space="preserve"> are all at their limits. That is why I am here, that is also why I am campaigning for engagement, conversation. </w:t>
      </w:r>
    </w:p>
    <w:p w:rsidR="0050620D" w:rsidP="21BB76F0" w:rsidRDefault="0050620D" w14:paraId="444E0A3E"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CB5D0E" w:rsidP="21BB76F0" w:rsidRDefault="0050620D" w14:paraId="3EF6B0E1" w14:textId="45B376D2">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A notable thing with people in my profession- sometimes what will be represented is providing FUD: Fear, Uncertainty, and Doubt. I don’t </w:t>
      </w:r>
      <w:proofErr w:type="gramStart"/>
      <w:r>
        <w:rPr>
          <w:rFonts w:ascii="Times New Roman" w:hAnsi="Times New Roman" w:eastAsia="Times New Roman" w:cs="Times New Roman"/>
          <w:color w:val="000000" w:themeColor="text1"/>
          <w:sz w:val="24"/>
          <w:szCs w:val="24"/>
        </w:rPr>
        <w:t>have fear</w:t>
      </w:r>
      <w:proofErr w:type="gramEnd"/>
      <w:r>
        <w:rPr>
          <w:rFonts w:ascii="Times New Roman" w:hAnsi="Times New Roman" w:eastAsia="Times New Roman" w:cs="Times New Roman"/>
          <w:color w:val="000000" w:themeColor="text1"/>
          <w:sz w:val="24"/>
          <w:szCs w:val="24"/>
        </w:rPr>
        <w:t xml:space="preserve">, I don’t have uncertainty, and I don’t have </w:t>
      </w:r>
      <w:proofErr w:type="gramStart"/>
      <w:r>
        <w:rPr>
          <w:rFonts w:ascii="Times New Roman" w:hAnsi="Times New Roman" w:eastAsia="Times New Roman" w:cs="Times New Roman"/>
          <w:color w:val="000000" w:themeColor="text1"/>
          <w:sz w:val="24"/>
          <w:szCs w:val="24"/>
        </w:rPr>
        <w:t>doubt</w:t>
      </w:r>
      <w:proofErr w:type="gramEnd"/>
      <w:r>
        <w:rPr>
          <w:rFonts w:ascii="Times New Roman" w:hAnsi="Times New Roman" w:eastAsia="Times New Roman" w:cs="Times New Roman"/>
          <w:color w:val="000000" w:themeColor="text1"/>
          <w:sz w:val="24"/>
          <w:szCs w:val="24"/>
        </w:rPr>
        <w:t xml:space="preserve">. We know our environment, we know how to protect it, and that is what this is about in the rest of my presentation today. It is not </w:t>
      </w:r>
      <w:proofErr w:type="gramStart"/>
      <w:r>
        <w:rPr>
          <w:rFonts w:ascii="Times New Roman" w:hAnsi="Times New Roman" w:eastAsia="Times New Roman" w:cs="Times New Roman"/>
          <w:color w:val="000000" w:themeColor="text1"/>
          <w:sz w:val="24"/>
          <w:szCs w:val="24"/>
        </w:rPr>
        <w:t>an</w:t>
      </w:r>
      <w:proofErr w:type="gramEnd"/>
      <w:r>
        <w:rPr>
          <w:rFonts w:ascii="Times New Roman" w:hAnsi="Times New Roman" w:eastAsia="Times New Roman" w:cs="Times New Roman"/>
          <w:color w:val="000000" w:themeColor="text1"/>
          <w:sz w:val="24"/>
          <w:szCs w:val="24"/>
        </w:rPr>
        <w:t xml:space="preserve"> impossible state of perfect security that I am looking for. It is really what we would call reasonable cybersecurity or reasonable information security. This is a balance-informed approach. It is risk-based. It is saying that we </w:t>
      </w:r>
      <w:proofErr w:type="gramStart"/>
      <w:r>
        <w:rPr>
          <w:rFonts w:ascii="Times New Roman" w:hAnsi="Times New Roman" w:eastAsia="Times New Roman" w:cs="Times New Roman"/>
          <w:color w:val="000000" w:themeColor="text1"/>
          <w:sz w:val="24"/>
          <w:szCs w:val="24"/>
        </w:rPr>
        <w:t>won’t not</w:t>
      </w:r>
      <w:proofErr w:type="gramEnd"/>
      <w:r>
        <w:rPr>
          <w:rFonts w:ascii="Times New Roman" w:hAnsi="Times New Roman" w:eastAsia="Times New Roman" w:cs="Times New Roman"/>
          <w:color w:val="000000" w:themeColor="text1"/>
          <w:sz w:val="24"/>
          <w:szCs w:val="24"/>
        </w:rPr>
        <w:t xml:space="preserve"> do something just because we can’t, it is we will do the </w:t>
      </w:r>
      <w:proofErr w:type="gramStart"/>
      <w:r>
        <w:rPr>
          <w:rFonts w:ascii="Times New Roman" w:hAnsi="Times New Roman" w:eastAsia="Times New Roman" w:cs="Times New Roman"/>
          <w:color w:val="000000" w:themeColor="text1"/>
          <w:sz w:val="24"/>
          <w:szCs w:val="24"/>
        </w:rPr>
        <w:t>most</w:t>
      </w:r>
      <w:proofErr w:type="gramEnd"/>
      <w:r>
        <w:rPr>
          <w:rFonts w:ascii="Times New Roman" w:hAnsi="Times New Roman" w:eastAsia="Times New Roman" w:cs="Times New Roman"/>
          <w:color w:val="000000" w:themeColor="text1"/>
          <w:sz w:val="24"/>
          <w:szCs w:val="24"/>
        </w:rPr>
        <w:t xml:space="preserve"> that we can with the resources we have. We can argue our </w:t>
      </w:r>
      <w:r w:rsidR="005E4D3A">
        <w:rPr>
          <w:rFonts w:ascii="Times New Roman" w:hAnsi="Times New Roman" w:eastAsia="Times New Roman" w:cs="Times New Roman"/>
          <w:color w:val="000000" w:themeColor="text1"/>
          <w:sz w:val="24"/>
          <w:szCs w:val="24"/>
        </w:rPr>
        <w:t>investments;</w:t>
      </w:r>
      <w:r>
        <w:rPr>
          <w:rFonts w:ascii="Times New Roman" w:hAnsi="Times New Roman" w:eastAsia="Times New Roman" w:cs="Times New Roman"/>
          <w:color w:val="000000" w:themeColor="text1"/>
          <w:sz w:val="24"/>
          <w:szCs w:val="24"/>
        </w:rPr>
        <w:t xml:space="preserve"> we can argue our strategies. What is important </w:t>
      </w:r>
      <w:proofErr w:type="gramStart"/>
      <w:r>
        <w:rPr>
          <w:rFonts w:ascii="Times New Roman" w:hAnsi="Times New Roman" w:eastAsia="Times New Roman" w:cs="Times New Roman"/>
          <w:color w:val="000000" w:themeColor="text1"/>
          <w:sz w:val="24"/>
          <w:szCs w:val="24"/>
        </w:rPr>
        <w:t>with</w:t>
      </w:r>
      <w:proofErr w:type="gramEnd"/>
      <w:r>
        <w:rPr>
          <w:rFonts w:ascii="Times New Roman" w:hAnsi="Times New Roman" w:eastAsia="Times New Roman" w:cs="Times New Roman"/>
          <w:color w:val="000000" w:themeColor="text1"/>
          <w:sz w:val="24"/>
          <w:szCs w:val="24"/>
        </w:rPr>
        <w:t xml:space="preserve"> this is, it is not a technology problem, it is a human element problem. That is phrasing that will show up in </w:t>
      </w:r>
      <w:r w:rsidR="00CB5D0E">
        <w:rPr>
          <w:rFonts w:ascii="Times New Roman" w:hAnsi="Times New Roman" w:eastAsia="Times New Roman" w:cs="Times New Roman"/>
          <w:color w:val="000000" w:themeColor="text1"/>
          <w:sz w:val="24"/>
          <w:szCs w:val="24"/>
        </w:rPr>
        <w:t xml:space="preserve">industry reports. </w:t>
      </w:r>
    </w:p>
    <w:p w:rsidR="00CB5D0E" w:rsidP="21BB76F0" w:rsidRDefault="00CB5D0E" w14:paraId="40C16424"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50620D" w:rsidP="21BB76F0" w:rsidRDefault="00CB5D0E" w14:paraId="5E0E3E75" w14:textId="4F911CD7">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What is represented is, the human element would be the human action, the part that a system, a technology wouldn’t have anything necessarily to control or safeguard, especially in an open environment of higher education. With 60% of all data breaches recognizing human action which amounts to things like the mistake, the oversight, the inaction, the social engineering success. It is really about that human </w:t>
      </w:r>
      <w:r w:rsidR="005E4D3A">
        <w:rPr>
          <w:rFonts w:ascii="Times New Roman" w:hAnsi="Times New Roman" w:eastAsia="Times New Roman" w:cs="Times New Roman"/>
          <w:color w:val="000000" w:themeColor="text1"/>
          <w:sz w:val="24"/>
          <w:szCs w:val="24"/>
        </w:rPr>
        <w:t>piece;</w:t>
      </w:r>
      <w:r>
        <w:rPr>
          <w:rFonts w:ascii="Times New Roman" w:hAnsi="Times New Roman" w:eastAsia="Times New Roman" w:cs="Times New Roman"/>
          <w:color w:val="000000" w:themeColor="text1"/>
          <w:sz w:val="24"/>
          <w:szCs w:val="24"/>
        </w:rPr>
        <w:t xml:space="preserve"> it is not about </w:t>
      </w:r>
      <w:proofErr w:type="gramStart"/>
      <w:r>
        <w:rPr>
          <w:rFonts w:ascii="Times New Roman" w:hAnsi="Times New Roman" w:eastAsia="Times New Roman" w:cs="Times New Roman"/>
          <w:color w:val="000000" w:themeColor="text1"/>
          <w:sz w:val="24"/>
          <w:szCs w:val="24"/>
        </w:rPr>
        <w:t>the technology</w:t>
      </w:r>
      <w:proofErr w:type="gramEnd"/>
      <w:r>
        <w:rPr>
          <w:rFonts w:ascii="Times New Roman" w:hAnsi="Times New Roman" w:eastAsia="Times New Roman" w:cs="Times New Roman"/>
          <w:color w:val="000000" w:themeColor="text1"/>
          <w:sz w:val="24"/>
          <w:szCs w:val="24"/>
        </w:rPr>
        <w:t xml:space="preserve"> or </w:t>
      </w:r>
      <w:proofErr w:type="gramStart"/>
      <w:r>
        <w:rPr>
          <w:rFonts w:ascii="Times New Roman" w:hAnsi="Times New Roman" w:eastAsia="Times New Roman" w:cs="Times New Roman"/>
          <w:color w:val="000000" w:themeColor="text1"/>
          <w:sz w:val="24"/>
          <w:szCs w:val="24"/>
        </w:rPr>
        <w:t>the security</w:t>
      </w:r>
      <w:proofErr w:type="gramEnd"/>
      <w:r>
        <w:rPr>
          <w:rFonts w:ascii="Times New Roman" w:hAnsi="Times New Roman" w:eastAsia="Times New Roman" w:cs="Times New Roman"/>
          <w:color w:val="000000" w:themeColor="text1"/>
          <w:sz w:val="24"/>
          <w:szCs w:val="24"/>
        </w:rPr>
        <w:t xml:space="preserve"> teams. Importantly, not about the restriction or the friction that otherwise would have to be put in place. Think about, in a corporate setting for example, they block things like Facebook and Instagram and everything else for that matter. We do not. We leave it open. We will respond to credible threats and block certain sites based on that, but generally we do not, we keep it open. That inherently puts it at the human element part that we </w:t>
      </w:r>
      <w:proofErr w:type="gramStart"/>
      <w:r>
        <w:rPr>
          <w:rFonts w:ascii="Times New Roman" w:hAnsi="Times New Roman" w:eastAsia="Times New Roman" w:cs="Times New Roman"/>
          <w:color w:val="000000" w:themeColor="text1"/>
          <w:sz w:val="24"/>
          <w:szCs w:val="24"/>
        </w:rPr>
        <w:t>have to</w:t>
      </w:r>
      <w:proofErr w:type="gramEnd"/>
      <w:r>
        <w:rPr>
          <w:rFonts w:ascii="Times New Roman" w:hAnsi="Times New Roman" w:eastAsia="Times New Roman" w:cs="Times New Roman"/>
          <w:color w:val="000000" w:themeColor="text1"/>
          <w:sz w:val="24"/>
          <w:szCs w:val="24"/>
        </w:rPr>
        <w:t xml:space="preserve"> exponentially deal with. </w:t>
      </w:r>
    </w:p>
    <w:p w:rsidR="00CB5D0E" w:rsidP="21BB76F0" w:rsidRDefault="00CB5D0E" w14:paraId="76AA6764"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E417C1" w:rsidP="21BB76F0" w:rsidRDefault="00CB5D0E" w14:paraId="042D3F35" w14:textId="77777777">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How do we address it?</w:t>
      </w:r>
      <w:r w:rsidR="00E417C1">
        <w:rPr>
          <w:rFonts w:ascii="Times New Roman" w:hAnsi="Times New Roman" w:eastAsia="Times New Roman" w:cs="Times New Roman"/>
          <w:color w:val="000000" w:themeColor="text1"/>
          <w:sz w:val="24"/>
          <w:szCs w:val="24"/>
        </w:rPr>
        <w:t xml:space="preserve"> This is precisely why I will emphasize something. I feel like a broken record on the IT side because I think we struggle to connect with this word, but it is governance. </w:t>
      </w:r>
    </w:p>
    <w:p w:rsidR="00E417C1" w:rsidP="21BB76F0" w:rsidRDefault="00E417C1" w14:paraId="2FBC9D1E"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E417C1" w:rsidP="21BB76F0" w:rsidRDefault="00E417C1" w14:paraId="14B6395C" w14:textId="77C314C5">
      <w:pPr>
        <w:tabs>
          <w:tab w:val="left" w:pos="1080"/>
        </w:tabs>
        <w:spacing w:after="0" w:line="240" w:lineRule="auto"/>
        <w:rPr>
          <w:rFonts w:ascii="Times New Roman" w:hAnsi="Times New Roman" w:eastAsia="Times New Roman" w:cs="Times New Roman"/>
          <w:color w:val="000000" w:themeColor="text1"/>
          <w:sz w:val="24"/>
          <w:szCs w:val="24"/>
        </w:rPr>
      </w:pPr>
      <w:r w:rsidRPr="6BEB1BB9" w:rsidR="00E417C1">
        <w:rPr>
          <w:rFonts w:ascii="Times New Roman" w:hAnsi="Times New Roman" w:eastAsia="Times New Roman" w:cs="Times New Roman"/>
          <w:color w:val="000000" w:themeColor="text1" w:themeTint="FF" w:themeShade="FF"/>
          <w:sz w:val="24"/>
          <w:szCs w:val="24"/>
        </w:rPr>
        <w:t xml:space="preserve">To that end, it is the </w:t>
      </w:r>
      <w:r w:rsidRPr="6BEB1BB9" w:rsidR="00E417C1">
        <w:rPr>
          <w:rFonts w:ascii="Times New Roman" w:hAnsi="Times New Roman" w:eastAsia="Times New Roman" w:cs="Times New Roman"/>
          <w:color w:val="000000" w:themeColor="text1" w:themeTint="FF" w:themeShade="FF"/>
          <w:sz w:val="24"/>
          <w:szCs w:val="24"/>
        </w:rPr>
        <w:t>rol</w:t>
      </w:r>
      <w:r w:rsidRPr="6BEB1BB9" w:rsidR="6ACE9BB5">
        <w:rPr>
          <w:rFonts w:ascii="Times New Roman" w:hAnsi="Times New Roman" w:eastAsia="Times New Roman" w:cs="Times New Roman"/>
          <w:color w:val="000000" w:themeColor="text1" w:themeTint="FF" w:themeShade="FF"/>
          <w:sz w:val="24"/>
          <w:szCs w:val="24"/>
        </w:rPr>
        <w:t>e</w:t>
      </w:r>
      <w:r w:rsidRPr="6BEB1BB9" w:rsidR="00E417C1">
        <w:rPr>
          <w:rFonts w:ascii="Times New Roman" w:hAnsi="Times New Roman" w:eastAsia="Times New Roman" w:cs="Times New Roman"/>
          <w:color w:val="000000" w:themeColor="text1" w:themeTint="FF" w:themeShade="FF"/>
          <w:sz w:val="24"/>
          <w:szCs w:val="24"/>
        </w:rPr>
        <w:t xml:space="preserve"> I play not just in presenting today but serving with the Planning and Finance Committee to talk about the 9.2 Appropriate Use policy and updating it and modernizing it throughout the semester. That policy was last updated or reviewed in 2011. </w:t>
      </w:r>
      <w:r w:rsidRPr="6BEB1BB9" w:rsidR="00E417C1">
        <w:rPr>
          <w:rFonts w:ascii="Times New Roman" w:hAnsi="Times New Roman" w:eastAsia="Times New Roman" w:cs="Times New Roman"/>
          <w:color w:val="000000" w:themeColor="text1" w:themeTint="FF" w:themeShade="FF"/>
          <w:sz w:val="24"/>
          <w:szCs w:val="24"/>
        </w:rPr>
        <w:t>I did</w:t>
      </w:r>
      <w:r w:rsidRPr="6BEB1BB9" w:rsidR="008605E8">
        <w:rPr>
          <w:rFonts w:ascii="Times New Roman" w:hAnsi="Times New Roman" w:eastAsia="Times New Roman" w:cs="Times New Roman"/>
          <w:color w:val="000000" w:themeColor="text1" w:themeTint="FF" w:themeShade="FF"/>
          <w:sz w:val="24"/>
          <w:szCs w:val="24"/>
        </w:rPr>
        <w:t xml:space="preserve"> look</w:t>
      </w:r>
      <w:r w:rsidRPr="6BEB1BB9" w:rsidR="00E417C1">
        <w:rPr>
          <w:rFonts w:ascii="Times New Roman" w:hAnsi="Times New Roman" w:eastAsia="Times New Roman" w:cs="Times New Roman"/>
          <w:color w:val="000000" w:themeColor="text1" w:themeTint="FF" w:themeShade="FF"/>
          <w:sz w:val="24"/>
          <w:szCs w:val="24"/>
        </w:rPr>
        <w:t xml:space="preserve">, if you are familiar with the Internet Archive that can capture websites and archive it longer than the live version, that </w:t>
      </w:r>
      <w:r w:rsidRPr="6BEB1BB9" w:rsidR="00E417C1">
        <w:rPr>
          <w:rFonts w:ascii="Times New Roman" w:hAnsi="Times New Roman" w:eastAsia="Times New Roman" w:cs="Times New Roman"/>
          <w:color w:val="000000" w:themeColor="text1" w:themeTint="FF" w:themeShade="FF"/>
          <w:sz w:val="24"/>
          <w:szCs w:val="24"/>
        </w:rPr>
        <w:t>actually goes</w:t>
      </w:r>
      <w:r w:rsidRPr="6BEB1BB9" w:rsidR="00E417C1">
        <w:rPr>
          <w:rFonts w:ascii="Times New Roman" w:hAnsi="Times New Roman" w:eastAsia="Times New Roman" w:cs="Times New Roman"/>
          <w:color w:val="000000" w:themeColor="text1" w:themeTint="FF" w:themeShade="FF"/>
          <w:sz w:val="24"/>
          <w:szCs w:val="24"/>
        </w:rPr>
        <w:t xml:space="preserve"> back to the 90s.</w:t>
      </w:r>
      <w:r w:rsidRPr="6BEB1BB9" w:rsidR="00E417C1">
        <w:rPr>
          <w:rFonts w:ascii="Times New Roman" w:hAnsi="Times New Roman" w:eastAsia="Times New Roman" w:cs="Times New Roman"/>
          <w:color w:val="000000" w:themeColor="text1" w:themeTint="FF" w:themeShade="FF"/>
          <w:sz w:val="24"/>
          <w:szCs w:val="24"/>
        </w:rPr>
        <w:t xml:space="preserve"> The text in that is 90s technology text. That is woefully not suited to handle the digital days that we have now. The planned updates as they stand now with that committee will serve as the foundations to manage the risks I am referring to. I am not going into the technical </w:t>
      </w:r>
      <w:r w:rsidRPr="6BEB1BB9" w:rsidR="005E4D3A">
        <w:rPr>
          <w:rFonts w:ascii="Times New Roman" w:hAnsi="Times New Roman" w:eastAsia="Times New Roman" w:cs="Times New Roman"/>
          <w:color w:val="000000" w:themeColor="text1" w:themeTint="FF" w:themeShade="FF"/>
          <w:sz w:val="24"/>
          <w:szCs w:val="24"/>
        </w:rPr>
        <w:t>details;</w:t>
      </w:r>
      <w:r w:rsidRPr="6BEB1BB9" w:rsidR="00E417C1">
        <w:rPr>
          <w:rFonts w:ascii="Times New Roman" w:hAnsi="Times New Roman" w:eastAsia="Times New Roman" w:cs="Times New Roman"/>
          <w:color w:val="000000" w:themeColor="text1" w:themeTint="FF" w:themeShade="FF"/>
          <w:sz w:val="24"/>
          <w:szCs w:val="24"/>
        </w:rPr>
        <w:t xml:space="preserve"> it is not solved by a technical solution. </w:t>
      </w:r>
      <w:r w:rsidRPr="6BEB1BB9" w:rsidR="00E417C1">
        <w:rPr>
          <w:rFonts w:ascii="Times New Roman" w:hAnsi="Times New Roman" w:eastAsia="Times New Roman" w:cs="Times New Roman"/>
          <w:color w:val="000000" w:themeColor="text1" w:themeTint="FF" w:themeShade="FF"/>
          <w:sz w:val="24"/>
          <w:szCs w:val="24"/>
        </w:rPr>
        <w:t>It starts with an effective policy that sets up what might be referred to as the rules of the road.</w:t>
      </w:r>
      <w:r w:rsidRPr="6BEB1BB9" w:rsidR="00E417C1">
        <w:rPr>
          <w:rFonts w:ascii="Times New Roman" w:hAnsi="Times New Roman" w:eastAsia="Times New Roman" w:cs="Times New Roman"/>
          <w:color w:val="000000" w:themeColor="text1" w:themeTint="FF" w:themeShade="FF"/>
          <w:sz w:val="24"/>
          <w:szCs w:val="24"/>
        </w:rPr>
        <w:t xml:space="preserve"> As we have an effective policy we can convey and train on that policy, have people recognize what are the biggest </w:t>
      </w:r>
      <w:r w:rsidRPr="6BEB1BB9" w:rsidR="005E4D3A">
        <w:rPr>
          <w:rFonts w:ascii="Times New Roman" w:hAnsi="Times New Roman" w:eastAsia="Times New Roman" w:cs="Times New Roman"/>
          <w:color w:val="000000" w:themeColor="text1" w:themeTint="FF" w:themeShade="FF"/>
          <w:sz w:val="24"/>
          <w:szCs w:val="24"/>
        </w:rPr>
        <w:t>dos</w:t>
      </w:r>
      <w:r w:rsidRPr="6BEB1BB9" w:rsidR="00E417C1">
        <w:rPr>
          <w:rFonts w:ascii="Times New Roman" w:hAnsi="Times New Roman" w:eastAsia="Times New Roman" w:cs="Times New Roman"/>
          <w:color w:val="000000" w:themeColor="text1" w:themeTint="FF" w:themeShade="FF"/>
          <w:sz w:val="24"/>
          <w:szCs w:val="24"/>
        </w:rPr>
        <w:t xml:space="preserve"> and don’ts of using information and technology and that will inherently improve our own human element’s posture. </w:t>
      </w:r>
    </w:p>
    <w:p w:rsidR="00E417C1" w:rsidP="21BB76F0" w:rsidRDefault="00E417C1" w14:paraId="3483748C"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E417C1" w:rsidP="21BB76F0" w:rsidRDefault="00E417C1" w14:paraId="32730AD1" w14:textId="4872ABEF">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This goes to today’s presentation outside of the time that I will come back for information sessions related to that. It is really making the important part that what does the Academic Senate have to do with information security, IT, technology, however you want to view it? I want to emphasize that the academic </w:t>
      </w:r>
      <w:r w:rsidR="005E4D3A">
        <w:rPr>
          <w:rFonts w:ascii="Times New Roman" w:hAnsi="Times New Roman" w:eastAsia="Times New Roman" w:cs="Times New Roman"/>
          <w:color w:val="000000" w:themeColor="text1"/>
          <w:sz w:val="24"/>
          <w:szCs w:val="24"/>
        </w:rPr>
        <w:t>mission,</w:t>
      </w:r>
      <w:r>
        <w:rPr>
          <w:rFonts w:ascii="Times New Roman" w:hAnsi="Times New Roman" w:eastAsia="Times New Roman" w:cs="Times New Roman"/>
          <w:color w:val="000000" w:themeColor="text1"/>
          <w:sz w:val="24"/>
          <w:szCs w:val="24"/>
        </w:rPr>
        <w:t xml:space="preserve"> which is as I understand the Academic’s core responsibility, primary mission to uphold and support. That is the teaching, the research, the scholarship. That academic mission is the very reason we create and rely on </w:t>
      </w:r>
      <w:proofErr w:type="gramStart"/>
      <w:r>
        <w:rPr>
          <w:rFonts w:ascii="Times New Roman" w:hAnsi="Times New Roman" w:eastAsia="Times New Roman" w:cs="Times New Roman"/>
          <w:color w:val="000000" w:themeColor="text1"/>
          <w:sz w:val="24"/>
          <w:szCs w:val="24"/>
        </w:rPr>
        <w:t>the vast majority of</w:t>
      </w:r>
      <w:proofErr w:type="gramEnd"/>
      <w:r>
        <w:rPr>
          <w:rFonts w:ascii="Times New Roman" w:hAnsi="Times New Roman" w:eastAsia="Times New Roman" w:cs="Times New Roman"/>
          <w:color w:val="000000" w:themeColor="text1"/>
          <w:sz w:val="24"/>
          <w:szCs w:val="24"/>
        </w:rPr>
        <w:t xml:space="preserve"> the digital ecosystem we have. It isn’t something that IT on </w:t>
      </w:r>
      <w:r w:rsidR="005E4D3A">
        <w:rPr>
          <w:rFonts w:ascii="Times New Roman" w:hAnsi="Times New Roman" w:eastAsia="Times New Roman" w:cs="Times New Roman"/>
          <w:color w:val="000000" w:themeColor="text1"/>
          <w:sz w:val="24"/>
          <w:szCs w:val="24"/>
        </w:rPr>
        <w:t>its</w:t>
      </w:r>
      <w:r>
        <w:rPr>
          <w:rFonts w:ascii="Times New Roman" w:hAnsi="Times New Roman" w:eastAsia="Times New Roman" w:cs="Times New Roman"/>
          <w:color w:val="000000" w:themeColor="text1"/>
          <w:sz w:val="24"/>
          <w:szCs w:val="24"/>
        </w:rPr>
        <w:t xml:space="preserve"> own or an office like my own can fully understand and effectively manage and support without engagement. The inherent risks to information technology we have discussed are not just an administrative concern. They are intrinsically linked to that academic work. As CISO, officially I am responsible for leading the information security program. That would be more of the regulatory side of this conversation and our responsibilities to create different kinds of policies, different kinds of controls implemented outside of what you would see naturally. </w:t>
      </w:r>
    </w:p>
    <w:p w:rsidR="00E417C1" w:rsidP="21BB76F0" w:rsidRDefault="00E417C1" w14:paraId="08699418"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622463" w:rsidP="21BB76F0" w:rsidRDefault="00E417C1" w14:paraId="1F941802" w14:textId="3DB9991C">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When it comes to protecting the academic </w:t>
      </w:r>
      <w:r w:rsidR="005E4D3A">
        <w:rPr>
          <w:rFonts w:ascii="Times New Roman" w:hAnsi="Times New Roman" w:eastAsia="Times New Roman" w:cs="Times New Roman"/>
          <w:color w:val="000000" w:themeColor="text1"/>
          <w:sz w:val="24"/>
          <w:szCs w:val="24"/>
        </w:rPr>
        <w:t>mission,</w:t>
      </w:r>
      <w:r>
        <w:rPr>
          <w:rFonts w:ascii="Times New Roman" w:hAnsi="Times New Roman" w:eastAsia="Times New Roman" w:cs="Times New Roman"/>
          <w:color w:val="000000" w:themeColor="text1"/>
          <w:sz w:val="24"/>
          <w:szCs w:val="24"/>
        </w:rPr>
        <w:t xml:space="preserve"> it is a shared responsibility in this context. That is where I see your leadership as vital. That is not just holistically as Academic Senate, but individually. With that in mind, I do have 3 calls to action. One is related to 9.2 and then associate 1.7, which if you are not familiar is the surveillance equipment or safety camera policy. </w:t>
      </w:r>
      <w:r w:rsidR="00622463">
        <w:rPr>
          <w:rFonts w:ascii="Times New Roman" w:hAnsi="Times New Roman" w:eastAsia="Times New Roman" w:cs="Times New Roman"/>
          <w:color w:val="000000" w:themeColor="text1"/>
          <w:sz w:val="24"/>
          <w:szCs w:val="24"/>
        </w:rPr>
        <w:t xml:space="preserve">Both of those are in that same Planning and Finance Committee and both have elements of “you should hear what goes into it.” As it moves forward, trust that we are doing our part, trust the subject matter experts saying what we need in there, but I want to hear from you because the human element is on both sides of the conversation. I need to make sure I don’t impact your mission. I could say I made </w:t>
      </w:r>
      <w:r w:rsidR="008605E8">
        <w:rPr>
          <w:rFonts w:ascii="Times New Roman" w:hAnsi="Times New Roman" w:eastAsia="Times New Roman" w:cs="Times New Roman"/>
          <w:color w:val="000000" w:themeColor="text1"/>
          <w:sz w:val="24"/>
          <w:szCs w:val="24"/>
        </w:rPr>
        <w:t xml:space="preserve">a </w:t>
      </w:r>
      <w:r w:rsidR="00622463">
        <w:rPr>
          <w:rFonts w:ascii="Times New Roman" w:hAnsi="Times New Roman" w:eastAsia="Times New Roman" w:cs="Times New Roman"/>
          <w:color w:val="000000" w:themeColor="text1"/>
          <w:sz w:val="24"/>
          <w:szCs w:val="24"/>
        </w:rPr>
        <w:t xml:space="preserve">joke, </w:t>
      </w:r>
      <w:r w:rsidR="008605E8">
        <w:rPr>
          <w:rFonts w:ascii="Times New Roman" w:hAnsi="Times New Roman" w:eastAsia="Times New Roman" w:cs="Times New Roman"/>
          <w:color w:val="000000" w:themeColor="text1"/>
          <w:sz w:val="24"/>
          <w:szCs w:val="24"/>
        </w:rPr>
        <w:t>P</w:t>
      </w:r>
      <w:r w:rsidR="00622463">
        <w:rPr>
          <w:rFonts w:ascii="Times New Roman" w:hAnsi="Times New Roman" w:eastAsia="Times New Roman" w:cs="Times New Roman"/>
          <w:color w:val="000000" w:themeColor="text1"/>
          <w:sz w:val="24"/>
          <w:szCs w:val="24"/>
        </w:rPr>
        <w:t xml:space="preserve">resident Tarhule asked why doesn’t the wi-fi work in here before we got started. Whether that is true or not, that is not my role or my responsibility, but no internet does mean we are more secure, frankly. Maybe that is why. </w:t>
      </w:r>
    </w:p>
    <w:p w:rsidR="00622463" w:rsidP="21BB76F0" w:rsidRDefault="00622463" w14:paraId="669B6B40"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CB5D0E" w:rsidP="21BB76F0" w:rsidRDefault="00622463" w14:paraId="629AC47C" w14:textId="1C73398C">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 second call to action I would say is, champion data stewardship. There are data stewards who are responsible for certain types of data, but you create and handle data throughout your </w:t>
      </w:r>
      <w:r w:rsidR="00E72983">
        <w:rPr>
          <w:rFonts w:ascii="Times New Roman" w:hAnsi="Times New Roman" w:eastAsia="Times New Roman" w:cs="Times New Roman"/>
          <w:color w:val="000000" w:themeColor="text1"/>
          <w:sz w:val="24"/>
          <w:szCs w:val="24"/>
        </w:rPr>
        <w:t>day-to-day</w:t>
      </w:r>
      <w:r>
        <w:rPr>
          <w:rFonts w:ascii="Times New Roman" w:hAnsi="Times New Roman" w:eastAsia="Times New Roman" w:cs="Times New Roman"/>
          <w:color w:val="000000" w:themeColor="text1"/>
          <w:sz w:val="24"/>
          <w:szCs w:val="24"/>
        </w:rPr>
        <w:t xml:space="preserve"> lives. It is about recognizing you have a responsibility </w:t>
      </w:r>
      <w:proofErr w:type="gramStart"/>
      <w:r>
        <w:rPr>
          <w:rFonts w:ascii="Times New Roman" w:hAnsi="Times New Roman" w:eastAsia="Times New Roman" w:cs="Times New Roman"/>
          <w:color w:val="000000" w:themeColor="text1"/>
          <w:sz w:val="24"/>
          <w:szCs w:val="24"/>
        </w:rPr>
        <w:t>with</w:t>
      </w:r>
      <w:proofErr w:type="gramEnd"/>
      <w:r>
        <w:rPr>
          <w:rFonts w:ascii="Times New Roman" w:hAnsi="Times New Roman" w:eastAsia="Times New Roman" w:cs="Times New Roman"/>
          <w:color w:val="000000" w:themeColor="text1"/>
          <w:sz w:val="24"/>
          <w:szCs w:val="24"/>
        </w:rPr>
        <w:t xml:space="preserve"> that. In turn, it is also asking for or participating in training related to the type of data you have. If you are doing </w:t>
      </w:r>
      <w:r>
        <w:rPr>
          <w:rFonts w:ascii="Times New Roman" w:hAnsi="Times New Roman" w:eastAsia="Times New Roman" w:cs="Times New Roman"/>
          <w:color w:val="000000" w:themeColor="text1"/>
          <w:sz w:val="24"/>
          <w:szCs w:val="24"/>
        </w:rPr>
        <w:lastRenderedPageBreak/>
        <w:t>research for certain federal agencies now, they have specific research. If you are handling certain sensitive information about students, there is training that you should go through or consider in your handling of that. If you are partnering with 3</w:t>
      </w:r>
      <w:r w:rsidRPr="00622463">
        <w:rPr>
          <w:rFonts w:ascii="Times New Roman" w:hAnsi="Times New Roman" w:eastAsia="Times New Roman" w:cs="Times New Roman"/>
          <w:color w:val="000000" w:themeColor="text1"/>
          <w:sz w:val="24"/>
          <w:szCs w:val="24"/>
          <w:vertAlign w:val="superscript"/>
        </w:rPr>
        <w:t>rd</w:t>
      </w:r>
      <w:r>
        <w:rPr>
          <w:rFonts w:ascii="Times New Roman" w:hAnsi="Times New Roman" w:eastAsia="Times New Roman" w:cs="Times New Roman"/>
          <w:color w:val="000000" w:themeColor="text1"/>
          <w:sz w:val="24"/>
          <w:szCs w:val="24"/>
        </w:rPr>
        <w:t xml:space="preserve"> parties to expand your instructional content and enrich the experience for the students, work with us to understand “can we give them that data? Can we give them that access? Can we integrate it with our systems?” </w:t>
      </w:r>
    </w:p>
    <w:p w:rsidR="00622463" w:rsidP="21BB76F0" w:rsidRDefault="00622463" w14:paraId="598610E4"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622463" w:rsidP="21BB76F0" w:rsidRDefault="00622463" w14:paraId="2AF3A9A3" w14:textId="29537392">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Finally, the call to action I would really </w:t>
      </w:r>
      <w:r w:rsidR="005E4D3A">
        <w:rPr>
          <w:rFonts w:ascii="Times New Roman" w:hAnsi="Times New Roman" w:eastAsia="Times New Roman" w:cs="Times New Roman"/>
          <w:color w:val="000000" w:themeColor="text1"/>
          <w:sz w:val="24"/>
          <w:szCs w:val="24"/>
        </w:rPr>
        <w:t>emphasize</w:t>
      </w:r>
      <w:r>
        <w:rPr>
          <w:rFonts w:ascii="Times New Roman" w:hAnsi="Times New Roman" w:eastAsia="Times New Roman" w:cs="Times New Roman"/>
          <w:color w:val="000000" w:themeColor="text1"/>
          <w:sz w:val="24"/>
          <w:szCs w:val="24"/>
        </w:rPr>
        <w:t xml:space="preserve"> </w:t>
      </w:r>
      <w:r w:rsidR="008605E8">
        <w:rPr>
          <w:rFonts w:ascii="Times New Roman" w:hAnsi="Times New Roman" w:eastAsia="Times New Roman" w:cs="Times New Roman"/>
          <w:color w:val="000000" w:themeColor="text1"/>
          <w:sz w:val="24"/>
          <w:szCs w:val="24"/>
        </w:rPr>
        <w:t xml:space="preserve">is to </w:t>
      </w:r>
      <w:r>
        <w:rPr>
          <w:rFonts w:ascii="Times New Roman" w:hAnsi="Times New Roman" w:eastAsia="Times New Roman" w:cs="Times New Roman"/>
          <w:color w:val="000000" w:themeColor="text1"/>
          <w:sz w:val="24"/>
          <w:szCs w:val="24"/>
        </w:rPr>
        <w:t>engage our office directly. The Information Security Office is here for everybody. Whatever information you have, whatever systems you have, we are here to consult and make sure they can be effectively secured. At the very end of it</w:t>
      </w:r>
      <w:r w:rsidR="008605E8">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w:t>
      </w:r>
      <w:proofErr w:type="gramStart"/>
      <w:r>
        <w:rPr>
          <w:rFonts w:ascii="Times New Roman" w:hAnsi="Times New Roman" w:eastAsia="Times New Roman" w:cs="Times New Roman"/>
          <w:color w:val="000000" w:themeColor="text1"/>
          <w:sz w:val="24"/>
          <w:szCs w:val="24"/>
        </w:rPr>
        <w:t>are</w:t>
      </w:r>
      <w:proofErr w:type="gramEnd"/>
      <w:r>
        <w:rPr>
          <w:rFonts w:ascii="Times New Roman" w:hAnsi="Times New Roman" w:eastAsia="Times New Roman" w:cs="Times New Roman"/>
          <w:color w:val="000000" w:themeColor="text1"/>
          <w:sz w:val="24"/>
          <w:szCs w:val="24"/>
        </w:rPr>
        <w:t xml:space="preserve"> resources, links, things I would encourage you to </w:t>
      </w:r>
      <w:proofErr w:type="gramStart"/>
      <w:r>
        <w:rPr>
          <w:rFonts w:ascii="Times New Roman" w:hAnsi="Times New Roman" w:eastAsia="Times New Roman" w:cs="Times New Roman"/>
          <w:color w:val="000000" w:themeColor="text1"/>
          <w:sz w:val="24"/>
          <w:szCs w:val="24"/>
        </w:rPr>
        <w:t>take a look</w:t>
      </w:r>
      <w:proofErr w:type="gramEnd"/>
      <w:r>
        <w:rPr>
          <w:rFonts w:ascii="Times New Roman" w:hAnsi="Times New Roman" w:eastAsia="Times New Roman" w:cs="Times New Roman"/>
          <w:color w:val="000000" w:themeColor="text1"/>
          <w:sz w:val="24"/>
          <w:szCs w:val="24"/>
        </w:rPr>
        <w:t xml:space="preserve"> at if you are interested</w:t>
      </w:r>
      <w:r w:rsidR="00D20CC9">
        <w:rPr>
          <w:rFonts w:ascii="Times New Roman" w:hAnsi="Times New Roman" w:eastAsia="Times New Roman" w:cs="Times New Roman"/>
          <w:color w:val="000000" w:themeColor="text1"/>
          <w:sz w:val="24"/>
          <w:szCs w:val="24"/>
        </w:rPr>
        <w:t xml:space="preserve">. </w:t>
      </w:r>
    </w:p>
    <w:p w:rsidR="00612A87" w:rsidP="21BB76F0" w:rsidRDefault="00612A87" w14:paraId="2273333F"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612A87" w:rsidP="21BB76F0" w:rsidRDefault="00622463" w14:paraId="1DE7112A" w14:textId="11A8C2E7">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Shourek: Are there any common pitfalls that you feel faculty, staff, or students like </w:t>
      </w:r>
      <w:proofErr w:type="gramStart"/>
      <w:r>
        <w:rPr>
          <w:rFonts w:ascii="Times New Roman" w:hAnsi="Times New Roman" w:eastAsia="Times New Roman" w:cs="Times New Roman"/>
          <w:color w:val="000000" w:themeColor="text1"/>
          <w:sz w:val="24"/>
          <w:szCs w:val="24"/>
        </w:rPr>
        <w:t>myself</w:t>
      </w:r>
      <w:proofErr w:type="gramEnd"/>
      <w:r>
        <w:rPr>
          <w:rFonts w:ascii="Times New Roman" w:hAnsi="Times New Roman" w:eastAsia="Times New Roman" w:cs="Times New Roman"/>
          <w:color w:val="000000" w:themeColor="text1"/>
          <w:sz w:val="24"/>
          <w:szCs w:val="24"/>
        </w:rPr>
        <w:t xml:space="preserve"> repeatedly fall into that we could be on the lookout for? </w:t>
      </w:r>
    </w:p>
    <w:p w:rsidR="00622463" w:rsidP="21BB76F0" w:rsidRDefault="00622463" w14:paraId="34D02A92"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622463" w:rsidP="21BB76F0" w:rsidRDefault="00622463" w14:paraId="19096A5D" w14:textId="703C1756">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Dan Taube: In higher education social engineering, phishing</w:t>
      </w:r>
      <w:r w:rsidR="00A14C52">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w:t>
      </w:r>
      <w:r w:rsidR="00E72983">
        <w:rPr>
          <w:rFonts w:ascii="Times New Roman" w:hAnsi="Times New Roman" w:eastAsia="Times New Roman" w:cs="Times New Roman"/>
          <w:color w:val="000000" w:themeColor="text1"/>
          <w:sz w:val="24"/>
          <w:szCs w:val="24"/>
        </w:rPr>
        <w:t>tends</w:t>
      </w:r>
      <w:r>
        <w:rPr>
          <w:rFonts w:ascii="Times New Roman" w:hAnsi="Times New Roman" w:eastAsia="Times New Roman" w:cs="Times New Roman"/>
          <w:color w:val="000000" w:themeColor="text1"/>
          <w:sz w:val="24"/>
          <w:szCs w:val="24"/>
        </w:rPr>
        <w:t xml:space="preserve"> to be the most common for students- notably freshmen. </w:t>
      </w:r>
      <w:r w:rsidR="00A96E93">
        <w:rPr>
          <w:rFonts w:ascii="Times New Roman" w:hAnsi="Times New Roman" w:eastAsia="Times New Roman" w:cs="Times New Roman"/>
          <w:color w:val="000000" w:themeColor="text1"/>
          <w:sz w:val="24"/>
          <w:szCs w:val="24"/>
        </w:rPr>
        <w:t xml:space="preserve">That is often </w:t>
      </w:r>
      <w:proofErr w:type="gramStart"/>
      <w:r w:rsidR="00A96E93">
        <w:rPr>
          <w:rFonts w:ascii="Times New Roman" w:hAnsi="Times New Roman" w:eastAsia="Times New Roman" w:cs="Times New Roman"/>
          <w:color w:val="000000" w:themeColor="text1"/>
          <w:sz w:val="24"/>
          <w:szCs w:val="24"/>
        </w:rPr>
        <w:t>observationally</w:t>
      </w:r>
      <w:proofErr w:type="gramEnd"/>
      <w:r w:rsidR="00A96E93">
        <w:rPr>
          <w:rFonts w:ascii="Times New Roman" w:hAnsi="Times New Roman" w:eastAsia="Times New Roman" w:cs="Times New Roman"/>
          <w:color w:val="000000" w:themeColor="text1"/>
          <w:sz w:val="24"/>
          <w:szCs w:val="24"/>
        </w:rPr>
        <w:t xml:space="preserve">, because they are coming into this environment where they went from a K-12 experience of </w:t>
      </w:r>
      <w:r w:rsidR="005E4D3A">
        <w:rPr>
          <w:rFonts w:ascii="Times New Roman" w:hAnsi="Times New Roman" w:eastAsia="Times New Roman" w:cs="Times New Roman"/>
          <w:color w:val="000000" w:themeColor="text1"/>
          <w:sz w:val="24"/>
          <w:szCs w:val="24"/>
        </w:rPr>
        <w:t>email that</w:t>
      </w:r>
      <w:r w:rsidR="00A96E93">
        <w:rPr>
          <w:rFonts w:ascii="Times New Roman" w:hAnsi="Times New Roman" w:eastAsia="Times New Roman" w:cs="Times New Roman"/>
          <w:color w:val="000000" w:themeColor="text1"/>
          <w:sz w:val="24"/>
          <w:szCs w:val="24"/>
        </w:rPr>
        <w:t xml:space="preserve"> probably did not allow anyone anywhere to send to them. On the front end it is </w:t>
      </w:r>
      <w:proofErr w:type="gramStart"/>
      <w:r w:rsidR="00A96E93">
        <w:rPr>
          <w:rFonts w:ascii="Times New Roman" w:hAnsi="Times New Roman" w:eastAsia="Times New Roman" w:cs="Times New Roman"/>
          <w:color w:val="000000" w:themeColor="text1"/>
          <w:sz w:val="24"/>
          <w:szCs w:val="24"/>
        </w:rPr>
        <w:t>definitely that</w:t>
      </w:r>
      <w:proofErr w:type="gramEnd"/>
      <w:r w:rsidR="00A96E93">
        <w:rPr>
          <w:rFonts w:ascii="Times New Roman" w:hAnsi="Times New Roman" w:eastAsia="Times New Roman" w:cs="Times New Roman"/>
          <w:color w:val="000000" w:themeColor="text1"/>
          <w:sz w:val="24"/>
          <w:szCs w:val="24"/>
        </w:rPr>
        <w:t>. As they proceed, I think it is really that relationship with trusting 3</w:t>
      </w:r>
      <w:r w:rsidRPr="00A96E93" w:rsidR="00A96E93">
        <w:rPr>
          <w:rFonts w:ascii="Times New Roman" w:hAnsi="Times New Roman" w:eastAsia="Times New Roman" w:cs="Times New Roman"/>
          <w:color w:val="000000" w:themeColor="text1"/>
          <w:sz w:val="24"/>
          <w:szCs w:val="24"/>
          <w:vertAlign w:val="superscript"/>
        </w:rPr>
        <w:t>rd</w:t>
      </w:r>
      <w:r w:rsidR="00A96E93">
        <w:rPr>
          <w:rFonts w:ascii="Times New Roman" w:hAnsi="Times New Roman" w:eastAsia="Times New Roman" w:cs="Times New Roman"/>
          <w:color w:val="000000" w:themeColor="text1"/>
          <w:sz w:val="24"/>
          <w:szCs w:val="24"/>
        </w:rPr>
        <w:t xml:space="preserve"> parties a little bit too much. It is not recognizing that oftentimes the educational offers of some of these products where it is cheap or free come with, they take your data, they consume your data, they use your data. Maybe they don’t protect your data well enough. I would encourage the training that we can offer for students </w:t>
      </w:r>
      <w:proofErr w:type="gramStart"/>
      <w:r w:rsidR="00A96E93">
        <w:rPr>
          <w:rFonts w:ascii="Times New Roman" w:hAnsi="Times New Roman" w:eastAsia="Times New Roman" w:cs="Times New Roman"/>
          <w:color w:val="000000" w:themeColor="text1"/>
          <w:sz w:val="24"/>
          <w:szCs w:val="24"/>
        </w:rPr>
        <w:t>on</w:t>
      </w:r>
      <w:proofErr w:type="gramEnd"/>
      <w:r w:rsidR="00A96E93">
        <w:rPr>
          <w:rFonts w:ascii="Times New Roman" w:hAnsi="Times New Roman" w:eastAsia="Times New Roman" w:cs="Times New Roman"/>
          <w:color w:val="000000" w:themeColor="text1"/>
          <w:sz w:val="24"/>
          <w:szCs w:val="24"/>
        </w:rPr>
        <w:t xml:space="preserve"> social engineering, it is </w:t>
      </w:r>
      <w:proofErr w:type="gramStart"/>
      <w:r w:rsidR="00A96E93">
        <w:rPr>
          <w:rFonts w:ascii="Times New Roman" w:hAnsi="Times New Roman" w:eastAsia="Times New Roman" w:cs="Times New Roman"/>
          <w:color w:val="000000" w:themeColor="text1"/>
          <w:sz w:val="24"/>
          <w:szCs w:val="24"/>
        </w:rPr>
        <w:t>an awareness</w:t>
      </w:r>
      <w:proofErr w:type="gramEnd"/>
      <w:r w:rsidR="00A96E93">
        <w:rPr>
          <w:rFonts w:ascii="Times New Roman" w:hAnsi="Times New Roman" w:eastAsia="Times New Roman" w:cs="Times New Roman"/>
          <w:color w:val="000000" w:themeColor="text1"/>
          <w:sz w:val="24"/>
          <w:szCs w:val="24"/>
        </w:rPr>
        <w:t xml:space="preserve"> training. Taking that when it comes along, not just dismissing it. We do adapt it as the messages change. You might be familiar with a more recent one that was the grant aid or job offer types. Those are difficult because they look legitimate for all purposes. They get through the technical controls, but it is students learning that this is social engineering; they are not offering you a real job, they are trying to get your data or money. </w:t>
      </w:r>
    </w:p>
    <w:p w:rsidR="00A96E93" w:rsidP="21BB76F0" w:rsidRDefault="00A96E93" w14:paraId="15237976"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A96E93" w:rsidP="21BB76F0" w:rsidRDefault="00A96E93" w14:paraId="0AC9FB05" w14:textId="7A78C1C6">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Chavez: Are these attacks you are referring to </w:t>
      </w:r>
      <w:proofErr w:type="gramStart"/>
      <w:r>
        <w:rPr>
          <w:rFonts w:ascii="Times New Roman" w:hAnsi="Times New Roman" w:eastAsia="Times New Roman" w:cs="Times New Roman"/>
          <w:color w:val="000000" w:themeColor="text1"/>
          <w:sz w:val="24"/>
          <w:szCs w:val="24"/>
        </w:rPr>
        <w:t>similar to</w:t>
      </w:r>
      <w:proofErr w:type="gramEnd"/>
      <w:r>
        <w:rPr>
          <w:rFonts w:ascii="Times New Roman" w:hAnsi="Times New Roman" w:eastAsia="Times New Roman" w:cs="Times New Roman"/>
          <w:color w:val="000000" w:themeColor="text1"/>
          <w:sz w:val="24"/>
          <w:szCs w:val="24"/>
        </w:rPr>
        <w:t xml:space="preserve"> the one from over the summer where an email was sent out saying there was a free scholarship or </w:t>
      </w:r>
      <w:r w:rsidR="005E4D3A">
        <w:rPr>
          <w:rFonts w:ascii="Times New Roman" w:hAnsi="Times New Roman" w:eastAsia="Times New Roman" w:cs="Times New Roman"/>
          <w:color w:val="000000" w:themeColor="text1"/>
          <w:sz w:val="24"/>
          <w:szCs w:val="24"/>
        </w:rPr>
        <w:t>grant,</w:t>
      </w:r>
      <w:r>
        <w:rPr>
          <w:rFonts w:ascii="Times New Roman" w:hAnsi="Times New Roman" w:eastAsia="Times New Roman" w:cs="Times New Roman"/>
          <w:color w:val="000000" w:themeColor="text1"/>
          <w:sz w:val="24"/>
          <w:szCs w:val="24"/>
        </w:rPr>
        <w:t xml:space="preserve"> and students replied to it? </w:t>
      </w:r>
    </w:p>
    <w:p w:rsidR="00A96E93" w:rsidP="21BB76F0" w:rsidRDefault="00A96E93" w14:paraId="3C4611B9"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A96E93" w:rsidP="21BB76F0" w:rsidRDefault="00A96E93" w14:paraId="38FAF761" w14:textId="00E1660E">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Dan Taube: That one is unique </w:t>
      </w:r>
      <w:proofErr w:type="gramStart"/>
      <w:r>
        <w:rPr>
          <w:rFonts w:ascii="Times New Roman" w:hAnsi="Times New Roman" w:eastAsia="Times New Roman" w:cs="Times New Roman"/>
          <w:color w:val="000000" w:themeColor="text1"/>
          <w:sz w:val="24"/>
          <w:szCs w:val="24"/>
        </w:rPr>
        <w:t>in that is</w:t>
      </w:r>
      <w:proofErr w:type="gramEnd"/>
      <w:r>
        <w:rPr>
          <w:rFonts w:ascii="Times New Roman" w:hAnsi="Times New Roman" w:eastAsia="Times New Roman" w:cs="Times New Roman"/>
          <w:color w:val="000000" w:themeColor="text1"/>
          <w:sz w:val="24"/>
          <w:szCs w:val="24"/>
        </w:rPr>
        <w:t xml:space="preserve"> what we call phishing or social engineering. On the backside they are trying to get you, if you were to read the message, to email a different address with your personal email account to take it out of our systems. It will range from getting your personal information and </w:t>
      </w:r>
      <w:r w:rsidR="005E4D3A">
        <w:rPr>
          <w:rFonts w:ascii="Times New Roman" w:hAnsi="Times New Roman" w:eastAsia="Times New Roman" w:cs="Times New Roman"/>
          <w:color w:val="000000" w:themeColor="text1"/>
          <w:sz w:val="24"/>
          <w:szCs w:val="24"/>
        </w:rPr>
        <w:t>saying,</w:t>
      </w:r>
      <w:r>
        <w:rPr>
          <w:rFonts w:ascii="Times New Roman" w:hAnsi="Times New Roman" w:eastAsia="Times New Roman" w:cs="Times New Roman"/>
          <w:color w:val="000000" w:themeColor="text1"/>
          <w:sz w:val="24"/>
          <w:szCs w:val="24"/>
        </w:rPr>
        <w:t xml:space="preserve"> “we have got a job” or “we are going to give you some money.” What happened on a technical level with that </w:t>
      </w:r>
      <w:proofErr w:type="gramStart"/>
      <w:r>
        <w:rPr>
          <w:rFonts w:ascii="Times New Roman" w:hAnsi="Times New Roman" w:eastAsia="Times New Roman" w:cs="Times New Roman"/>
          <w:color w:val="000000" w:themeColor="text1"/>
          <w:sz w:val="24"/>
          <w:szCs w:val="24"/>
        </w:rPr>
        <w:t>one,</w:t>
      </w:r>
      <w:proofErr w:type="gramEnd"/>
      <w:r>
        <w:rPr>
          <w:rFonts w:ascii="Times New Roman" w:hAnsi="Times New Roman" w:eastAsia="Times New Roman" w:cs="Times New Roman"/>
          <w:color w:val="000000" w:themeColor="text1"/>
          <w:sz w:val="24"/>
          <w:szCs w:val="24"/>
        </w:rPr>
        <w:t xml:space="preserve"> is it made it to a student listserv that allowed all members of the listserv to reply. Every time someone replied to that, it re-sent that message and overwhelmed not just the email system to slow it down, but the responding team to </w:t>
      </w:r>
      <w:proofErr w:type="gramStart"/>
      <w:r>
        <w:rPr>
          <w:rFonts w:ascii="Times New Roman" w:hAnsi="Times New Roman" w:eastAsia="Times New Roman" w:cs="Times New Roman"/>
          <w:color w:val="000000" w:themeColor="text1"/>
          <w:sz w:val="24"/>
          <w:szCs w:val="24"/>
        </w:rPr>
        <w:t>actually clean</w:t>
      </w:r>
      <w:proofErr w:type="gramEnd"/>
      <w:r>
        <w:rPr>
          <w:rFonts w:ascii="Times New Roman" w:hAnsi="Times New Roman" w:eastAsia="Times New Roman" w:cs="Times New Roman"/>
          <w:color w:val="000000" w:themeColor="text1"/>
          <w:sz w:val="24"/>
          <w:szCs w:val="24"/>
        </w:rPr>
        <w:t xml:space="preserve"> up that message. That was the worst case of a technical problem, but that message is a good example of phishing and social engineering. </w:t>
      </w:r>
    </w:p>
    <w:p w:rsidR="00A96E93" w:rsidP="21BB76F0" w:rsidRDefault="00A96E93" w14:paraId="27B78EBB"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A96E93" w:rsidP="21BB76F0" w:rsidRDefault="00A96E93" w14:paraId="2DDB8C92" w14:textId="0B1B24EA">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Yazedjian: I have a question about </w:t>
      </w:r>
      <w:r w:rsidR="005E4D3A">
        <w:rPr>
          <w:rFonts w:ascii="Times New Roman" w:hAnsi="Times New Roman" w:eastAsia="Times New Roman" w:cs="Times New Roman"/>
          <w:color w:val="000000" w:themeColor="text1"/>
          <w:sz w:val="24"/>
          <w:szCs w:val="24"/>
        </w:rPr>
        <w:t>ChatGPT</w:t>
      </w:r>
      <w:r>
        <w:rPr>
          <w:rFonts w:ascii="Times New Roman" w:hAnsi="Times New Roman" w:eastAsia="Times New Roman" w:cs="Times New Roman"/>
          <w:color w:val="000000" w:themeColor="text1"/>
          <w:sz w:val="24"/>
          <w:szCs w:val="24"/>
        </w:rPr>
        <w:t>. Some people use the open version of ChatGPT for faculty who might be using it for courses, students who might be putting class information in there as a study guide or study tool</w:t>
      </w:r>
      <w:r w:rsidR="006F2AC3">
        <w:rPr>
          <w:rFonts w:ascii="Times New Roman" w:hAnsi="Times New Roman" w:eastAsia="Times New Roman" w:cs="Times New Roman"/>
          <w:color w:val="000000" w:themeColor="text1"/>
          <w:sz w:val="24"/>
          <w:szCs w:val="24"/>
        </w:rPr>
        <w:t xml:space="preserve"> or other purposes. What kind of considerations </w:t>
      </w:r>
      <w:r w:rsidR="006F2AC3">
        <w:rPr>
          <w:rFonts w:ascii="Times New Roman" w:hAnsi="Times New Roman" w:eastAsia="Times New Roman" w:cs="Times New Roman"/>
          <w:color w:val="000000" w:themeColor="text1"/>
          <w:sz w:val="24"/>
          <w:szCs w:val="24"/>
        </w:rPr>
        <w:lastRenderedPageBreak/>
        <w:t xml:space="preserve">should people </w:t>
      </w:r>
      <w:proofErr w:type="gramStart"/>
      <w:r w:rsidR="006F2AC3">
        <w:rPr>
          <w:rFonts w:ascii="Times New Roman" w:hAnsi="Times New Roman" w:eastAsia="Times New Roman" w:cs="Times New Roman"/>
          <w:color w:val="000000" w:themeColor="text1"/>
          <w:sz w:val="24"/>
          <w:szCs w:val="24"/>
        </w:rPr>
        <w:t>take into account</w:t>
      </w:r>
      <w:proofErr w:type="gramEnd"/>
      <w:r w:rsidR="006F2AC3">
        <w:rPr>
          <w:rFonts w:ascii="Times New Roman" w:hAnsi="Times New Roman" w:eastAsia="Times New Roman" w:cs="Times New Roman"/>
          <w:color w:val="000000" w:themeColor="text1"/>
          <w:sz w:val="24"/>
          <w:szCs w:val="24"/>
        </w:rPr>
        <w:t xml:space="preserve"> when both </w:t>
      </w:r>
      <w:proofErr w:type="gramStart"/>
      <w:r w:rsidR="006F2AC3">
        <w:rPr>
          <w:rFonts w:ascii="Times New Roman" w:hAnsi="Times New Roman" w:eastAsia="Times New Roman" w:cs="Times New Roman"/>
          <w:color w:val="000000" w:themeColor="text1"/>
          <w:sz w:val="24"/>
          <w:szCs w:val="24"/>
        </w:rPr>
        <w:t>using</w:t>
      </w:r>
      <w:proofErr w:type="gramEnd"/>
      <w:r w:rsidR="006F2AC3">
        <w:rPr>
          <w:rFonts w:ascii="Times New Roman" w:hAnsi="Times New Roman" w:eastAsia="Times New Roman" w:cs="Times New Roman"/>
          <w:color w:val="000000" w:themeColor="text1"/>
          <w:sz w:val="24"/>
          <w:szCs w:val="24"/>
        </w:rPr>
        <w:t xml:space="preserve"> the open version</w:t>
      </w:r>
      <w:r w:rsidR="00A14C52">
        <w:rPr>
          <w:rFonts w:ascii="Times New Roman" w:hAnsi="Times New Roman" w:eastAsia="Times New Roman" w:cs="Times New Roman"/>
          <w:color w:val="000000" w:themeColor="text1"/>
          <w:sz w:val="24"/>
          <w:szCs w:val="24"/>
        </w:rPr>
        <w:t>,</w:t>
      </w:r>
      <w:r w:rsidR="006F2AC3">
        <w:rPr>
          <w:rFonts w:ascii="Times New Roman" w:hAnsi="Times New Roman" w:eastAsia="Times New Roman" w:cs="Times New Roman"/>
          <w:color w:val="000000" w:themeColor="text1"/>
          <w:sz w:val="24"/>
          <w:szCs w:val="24"/>
        </w:rPr>
        <w:t xml:space="preserve"> but even the version they might pay $20 for personally</w:t>
      </w:r>
      <w:r w:rsidR="00474617">
        <w:rPr>
          <w:rFonts w:ascii="Times New Roman" w:hAnsi="Times New Roman" w:eastAsia="Times New Roman" w:cs="Times New Roman"/>
          <w:color w:val="000000" w:themeColor="text1"/>
          <w:sz w:val="24"/>
          <w:szCs w:val="24"/>
        </w:rPr>
        <w:t>?</w:t>
      </w:r>
    </w:p>
    <w:p w:rsidR="00474617" w:rsidP="21BB76F0" w:rsidRDefault="00474617" w14:paraId="7396AB3F"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474617" w:rsidP="21BB76F0" w:rsidRDefault="00474617" w14:paraId="56B7147D" w14:textId="69F0AA00">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Dan Taube: The open version v</w:t>
      </w:r>
      <w:r w:rsidR="00A14C52">
        <w:rPr>
          <w:rFonts w:ascii="Times New Roman" w:hAnsi="Times New Roman" w:eastAsia="Times New Roman" w:cs="Times New Roman"/>
          <w:color w:val="000000" w:themeColor="text1"/>
          <w:sz w:val="24"/>
          <w:szCs w:val="24"/>
        </w:rPr>
        <w:t>ersus</w:t>
      </w:r>
      <w:r>
        <w:rPr>
          <w:rFonts w:ascii="Times New Roman" w:hAnsi="Times New Roman" w:eastAsia="Times New Roman" w:cs="Times New Roman"/>
          <w:color w:val="000000" w:themeColor="text1"/>
          <w:sz w:val="24"/>
          <w:szCs w:val="24"/>
        </w:rPr>
        <w:t xml:space="preserve"> the commercial offering, performance is the big difference of the paid. </w:t>
      </w:r>
      <w:r w:rsidR="00E72983">
        <w:rPr>
          <w:rFonts w:ascii="Times New Roman" w:hAnsi="Times New Roman" w:eastAsia="Times New Roman" w:cs="Times New Roman"/>
          <w:color w:val="000000" w:themeColor="text1"/>
          <w:sz w:val="24"/>
          <w:szCs w:val="24"/>
        </w:rPr>
        <w:t>Also,</w:t>
      </w:r>
      <w:r>
        <w:rPr>
          <w:rFonts w:ascii="Times New Roman" w:hAnsi="Times New Roman" w:eastAsia="Times New Roman" w:cs="Times New Roman"/>
          <w:color w:val="000000" w:themeColor="text1"/>
          <w:sz w:val="24"/>
          <w:szCs w:val="24"/>
        </w:rPr>
        <w:t xml:space="preserve"> the </w:t>
      </w:r>
      <w:proofErr w:type="gramStart"/>
      <w:r>
        <w:rPr>
          <w:rFonts w:ascii="Times New Roman" w:hAnsi="Times New Roman" w:eastAsia="Times New Roman" w:cs="Times New Roman"/>
          <w:color w:val="000000" w:themeColor="text1"/>
          <w:sz w:val="24"/>
          <w:szCs w:val="24"/>
        </w:rPr>
        <w:t>paid</w:t>
      </w:r>
      <w:proofErr w:type="gramEnd"/>
      <w:r>
        <w:rPr>
          <w:rFonts w:ascii="Times New Roman" w:hAnsi="Times New Roman" w:eastAsia="Times New Roman" w:cs="Times New Roman"/>
          <w:color w:val="000000" w:themeColor="text1"/>
          <w:sz w:val="24"/>
          <w:szCs w:val="24"/>
        </w:rPr>
        <w:t xml:space="preserve"> offers you the ability to disable some of the training where it consumes your data and uses it in ways that you might not want. In both cases, neither of those are negotiate/agree contracts broadly. There are runoff cases at the institution and so </w:t>
      </w:r>
      <w:r w:rsidR="00F5790C">
        <w:rPr>
          <w:rFonts w:ascii="Times New Roman" w:hAnsi="Times New Roman" w:eastAsia="Times New Roman" w:cs="Times New Roman"/>
          <w:color w:val="000000" w:themeColor="text1"/>
          <w:sz w:val="24"/>
          <w:szCs w:val="24"/>
        </w:rPr>
        <w:t xml:space="preserve">say you have a data set of a student </w:t>
      </w:r>
      <w:r w:rsidR="005E4D3A">
        <w:rPr>
          <w:rFonts w:ascii="Times New Roman" w:hAnsi="Times New Roman" w:eastAsia="Times New Roman" w:cs="Times New Roman"/>
          <w:color w:val="000000" w:themeColor="text1"/>
          <w:sz w:val="24"/>
          <w:szCs w:val="24"/>
        </w:rPr>
        <w:t>roster,</w:t>
      </w:r>
      <w:r w:rsidR="00F5790C">
        <w:rPr>
          <w:rFonts w:ascii="Times New Roman" w:hAnsi="Times New Roman" w:eastAsia="Times New Roman" w:cs="Times New Roman"/>
          <w:color w:val="000000" w:themeColor="text1"/>
          <w:sz w:val="24"/>
          <w:szCs w:val="24"/>
        </w:rPr>
        <w:t xml:space="preserve"> and you want to put it in ChatGPT. From a F</w:t>
      </w:r>
      <w:r w:rsidR="00A14C52">
        <w:rPr>
          <w:rFonts w:ascii="Times New Roman" w:hAnsi="Times New Roman" w:eastAsia="Times New Roman" w:cs="Times New Roman"/>
          <w:color w:val="000000" w:themeColor="text1"/>
          <w:sz w:val="24"/>
          <w:szCs w:val="24"/>
        </w:rPr>
        <w:t>E</w:t>
      </w:r>
      <w:r w:rsidR="00F5790C">
        <w:rPr>
          <w:rFonts w:ascii="Times New Roman" w:hAnsi="Times New Roman" w:eastAsia="Times New Roman" w:cs="Times New Roman"/>
          <w:color w:val="000000" w:themeColor="text1"/>
          <w:sz w:val="24"/>
          <w:szCs w:val="24"/>
        </w:rPr>
        <w:t>RPA information perspective that would be a F</w:t>
      </w:r>
      <w:r w:rsidR="006158D5">
        <w:rPr>
          <w:rFonts w:ascii="Times New Roman" w:hAnsi="Times New Roman" w:eastAsia="Times New Roman" w:cs="Times New Roman"/>
          <w:color w:val="000000" w:themeColor="text1"/>
          <w:sz w:val="24"/>
          <w:szCs w:val="24"/>
        </w:rPr>
        <w:t>E</w:t>
      </w:r>
      <w:r w:rsidR="00F5790C">
        <w:rPr>
          <w:rFonts w:ascii="Times New Roman" w:hAnsi="Times New Roman" w:eastAsia="Times New Roman" w:cs="Times New Roman"/>
          <w:color w:val="000000" w:themeColor="text1"/>
          <w:sz w:val="24"/>
          <w:szCs w:val="24"/>
        </w:rPr>
        <w:t xml:space="preserve">RPA breach because they are not </w:t>
      </w:r>
      <w:proofErr w:type="gramStart"/>
      <w:r w:rsidR="00F5790C">
        <w:rPr>
          <w:rFonts w:ascii="Times New Roman" w:hAnsi="Times New Roman" w:eastAsia="Times New Roman" w:cs="Times New Roman"/>
          <w:color w:val="000000" w:themeColor="text1"/>
          <w:sz w:val="24"/>
          <w:szCs w:val="24"/>
        </w:rPr>
        <w:t>a school official</w:t>
      </w:r>
      <w:proofErr w:type="gramEnd"/>
      <w:r w:rsidR="00F5790C">
        <w:rPr>
          <w:rFonts w:ascii="Times New Roman" w:hAnsi="Times New Roman" w:eastAsia="Times New Roman" w:cs="Times New Roman"/>
          <w:color w:val="000000" w:themeColor="text1"/>
          <w:sz w:val="24"/>
          <w:szCs w:val="24"/>
        </w:rPr>
        <w:t xml:space="preserve">. Unless you got consent from all those students, that would be a breach. There are some concerns about those commercial offerings. They don’t necessarily have any ability for us to see and pull back that data, as opposed to the ones we </w:t>
      </w:r>
      <w:proofErr w:type="gramStart"/>
      <w:r w:rsidR="00F5790C">
        <w:rPr>
          <w:rFonts w:ascii="Times New Roman" w:hAnsi="Times New Roman" w:eastAsia="Times New Roman" w:cs="Times New Roman"/>
          <w:color w:val="000000" w:themeColor="text1"/>
          <w:sz w:val="24"/>
          <w:szCs w:val="24"/>
        </w:rPr>
        <w:t>actually negotiate</w:t>
      </w:r>
      <w:proofErr w:type="gramEnd"/>
      <w:r w:rsidR="00F5790C">
        <w:rPr>
          <w:rFonts w:ascii="Times New Roman" w:hAnsi="Times New Roman" w:eastAsia="Times New Roman" w:cs="Times New Roman"/>
          <w:color w:val="000000" w:themeColor="text1"/>
          <w:sz w:val="24"/>
          <w:szCs w:val="24"/>
        </w:rPr>
        <w:t xml:space="preserve"> in contract. I would strongly advise you don’t use the app or the website for Deep</w:t>
      </w:r>
      <w:r w:rsidR="006158D5">
        <w:rPr>
          <w:rFonts w:ascii="Times New Roman" w:hAnsi="Times New Roman" w:eastAsia="Times New Roman" w:cs="Times New Roman"/>
          <w:color w:val="000000" w:themeColor="text1"/>
          <w:sz w:val="24"/>
          <w:szCs w:val="24"/>
        </w:rPr>
        <w:t>S</w:t>
      </w:r>
      <w:r w:rsidR="00F5790C">
        <w:rPr>
          <w:rFonts w:ascii="Times New Roman" w:hAnsi="Times New Roman" w:eastAsia="Times New Roman" w:cs="Times New Roman"/>
          <w:color w:val="000000" w:themeColor="text1"/>
          <w:sz w:val="24"/>
          <w:szCs w:val="24"/>
        </w:rPr>
        <w:t>eek. That is the Chinese alternative to ChatGPT. Free, often sometimes more powerful. They are known to be consuming that data, keeping that data. If you are familiar with AI, there is a distinction of models v</w:t>
      </w:r>
      <w:r w:rsidR="006158D5">
        <w:rPr>
          <w:rFonts w:ascii="Times New Roman" w:hAnsi="Times New Roman" w:eastAsia="Times New Roman" w:cs="Times New Roman"/>
          <w:color w:val="000000" w:themeColor="text1"/>
          <w:sz w:val="24"/>
          <w:szCs w:val="24"/>
        </w:rPr>
        <w:t>ersus</w:t>
      </w:r>
      <w:r w:rsidR="00F5790C">
        <w:rPr>
          <w:rFonts w:ascii="Times New Roman" w:hAnsi="Times New Roman" w:eastAsia="Times New Roman" w:cs="Times New Roman"/>
          <w:color w:val="000000" w:themeColor="text1"/>
          <w:sz w:val="24"/>
          <w:szCs w:val="24"/>
        </w:rPr>
        <w:t xml:space="preserve"> platforms. The </w:t>
      </w:r>
      <w:proofErr w:type="gramStart"/>
      <w:r w:rsidR="00F5790C">
        <w:rPr>
          <w:rFonts w:ascii="Times New Roman" w:hAnsi="Times New Roman" w:eastAsia="Times New Roman" w:cs="Times New Roman"/>
          <w:color w:val="000000" w:themeColor="text1"/>
          <w:sz w:val="24"/>
          <w:szCs w:val="24"/>
        </w:rPr>
        <w:t>model that</w:t>
      </w:r>
      <w:proofErr w:type="gramEnd"/>
      <w:r w:rsidR="00F5790C">
        <w:rPr>
          <w:rFonts w:ascii="Times New Roman" w:hAnsi="Times New Roman" w:eastAsia="Times New Roman" w:cs="Times New Roman"/>
          <w:color w:val="000000" w:themeColor="text1"/>
          <w:sz w:val="24"/>
          <w:szCs w:val="24"/>
        </w:rPr>
        <w:t xml:space="preserve"> is Deep</w:t>
      </w:r>
      <w:r w:rsidR="006158D5">
        <w:rPr>
          <w:rFonts w:ascii="Times New Roman" w:hAnsi="Times New Roman" w:eastAsia="Times New Roman" w:cs="Times New Roman"/>
          <w:color w:val="000000" w:themeColor="text1"/>
          <w:sz w:val="24"/>
          <w:szCs w:val="24"/>
        </w:rPr>
        <w:t>S</w:t>
      </w:r>
      <w:r w:rsidR="00F5790C">
        <w:rPr>
          <w:rFonts w:ascii="Times New Roman" w:hAnsi="Times New Roman" w:eastAsia="Times New Roman" w:cs="Times New Roman"/>
          <w:color w:val="000000" w:themeColor="text1"/>
          <w:sz w:val="24"/>
          <w:szCs w:val="24"/>
        </w:rPr>
        <w:t xml:space="preserve">eek, if you have the technology and the means you can run that, but don’t use their services. The rest of them, Google Gemini, ChatGPT, </w:t>
      </w:r>
      <w:proofErr w:type="gramStart"/>
      <w:r w:rsidR="00F5790C">
        <w:rPr>
          <w:rFonts w:ascii="Times New Roman" w:hAnsi="Times New Roman" w:eastAsia="Times New Roman" w:cs="Times New Roman"/>
          <w:color w:val="000000" w:themeColor="text1"/>
          <w:sz w:val="24"/>
          <w:szCs w:val="24"/>
        </w:rPr>
        <w:t>these</w:t>
      </w:r>
      <w:proofErr w:type="gramEnd"/>
      <w:r w:rsidR="00F5790C">
        <w:rPr>
          <w:rFonts w:ascii="Times New Roman" w:hAnsi="Times New Roman" w:eastAsia="Times New Roman" w:cs="Times New Roman"/>
          <w:color w:val="000000" w:themeColor="text1"/>
          <w:sz w:val="24"/>
          <w:szCs w:val="24"/>
        </w:rPr>
        <w:t xml:space="preserve"> other ones</w:t>
      </w:r>
      <w:proofErr w:type="gramStart"/>
      <w:r w:rsidR="00F5790C">
        <w:rPr>
          <w:rFonts w:ascii="Times New Roman" w:hAnsi="Times New Roman" w:eastAsia="Times New Roman" w:cs="Times New Roman"/>
          <w:color w:val="000000" w:themeColor="text1"/>
          <w:sz w:val="24"/>
          <w:szCs w:val="24"/>
        </w:rPr>
        <w:t>, they</w:t>
      </w:r>
      <w:proofErr w:type="gramEnd"/>
      <w:r w:rsidR="00F5790C">
        <w:rPr>
          <w:rFonts w:ascii="Times New Roman" w:hAnsi="Times New Roman" w:eastAsia="Times New Roman" w:cs="Times New Roman"/>
          <w:color w:val="000000" w:themeColor="text1"/>
          <w:sz w:val="24"/>
          <w:szCs w:val="24"/>
        </w:rPr>
        <w:t xml:space="preserve"> are relatively ok for personal use. </w:t>
      </w:r>
    </w:p>
    <w:p w:rsidR="00F5790C" w:rsidP="21BB76F0" w:rsidRDefault="00F5790C" w14:paraId="2EBDD62B"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F5790C" w:rsidP="21BB76F0" w:rsidRDefault="00F5790C" w14:paraId="4FDE019A" w14:textId="43AEB5F4">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Hammond: Does your office run phishing simulations to help us better spot things that we shouldn’t be replying to? </w:t>
      </w:r>
    </w:p>
    <w:p w:rsidR="00F5790C" w:rsidP="21BB76F0" w:rsidRDefault="00F5790C" w14:paraId="7B8DAB82"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F5790C" w:rsidP="21BB76F0" w:rsidRDefault="00F5790C" w14:paraId="7724BA04" w14:textId="5715A0B9">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Dan Taube: Occasionally. Phishing simulations are where we intentionally send a message that mirrors what we would see in the phishing attacks from actual threat actors. When we do that, the way you would know if we </w:t>
      </w:r>
      <w:proofErr w:type="gramStart"/>
      <w:r>
        <w:rPr>
          <w:rFonts w:ascii="Times New Roman" w:hAnsi="Times New Roman" w:eastAsia="Times New Roman" w:cs="Times New Roman"/>
          <w:color w:val="000000" w:themeColor="text1"/>
          <w:sz w:val="24"/>
          <w:szCs w:val="24"/>
        </w:rPr>
        <w:t>are</w:t>
      </w:r>
      <w:proofErr w:type="gramEnd"/>
      <w:r>
        <w:rPr>
          <w:rFonts w:ascii="Times New Roman" w:hAnsi="Times New Roman" w:eastAsia="Times New Roman" w:cs="Times New Roman"/>
          <w:color w:val="000000" w:themeColor="text1"/>
          <w:sz w:val="24"/>
          <w:szCs w:val="24"/>
        </w:rPr>
        <w:t xml:space="preserve"> doing that is if you were to either respond, delete, or report it, because there is a report feature, you would get an affirmative. All the other messages, no. I have been asked. We don’t do it too often, but periodically we do an assessment of our current state. When we have done that, </w:t>
      </w:r>
      <w:r w:rsidR="005E4D3A">
        <w:rPr>
          <w:rFonts w:ascii="Times New Roman" w:hAnsi="Times New Roman" w:eastAsia="Times New Roman" w:cs="Times New Roman"/>
          <w:color w:val="000000" w:themeColor="text1"/>
          <w:sz w:val="24"/>
          <w:szCs w:val="24"/>
        </w:rPr>
        <w:t>we have</w:t>
      </w:r>
      <w:r>
        <w:rPr>
          <w:rFonts w:ascii="Times New Roman" w:hAnsi="Times New Roman" w:eastAsia="Times New Roman" w:cs="Times New Roman"/>
          <w:color w:val="000000" w:themeColor="text1"/>
          <w:sz w:val="24"/>
          <w:szCs w:val="24"/>
        </w:rPr>
        <w:t xml:space="preserve"> come back with results that are generally good for higher education. Just for example, freshman, about 10% are more likely to click on anything of that nature. Faculty and staff are more at 3% or 4%. That is better than </w:t>
      </w:r>
      <w:proofErr w:type="gramStart"/>
      <w:r>
        <w:rPr>
          <w:rFonts w:ascii="Times New Roman" w:hAnsi="Times New Roman" w:eastAsia="Times New Roman" w:cs="Times New Roman"/>
          <w:color w:val="000000" w:themeColor="text1"/>
          <w:sz w:val="24"/>
          <w:szCs w:val="24"/>
        </w:rPr>
        <w:t>market</w:t>
      </w:r>
      <w:proofErr w:type="gramEnd"/>
      <w:r>
        <w:rPr>
          <w:rFonts w:ascii="Times New Roman" w:hAnsi="Times New Roman" w:eastAsia="Times New Roman" w:cs="Times New Roman"/>
          <w:color w:val="000000" w:themeColor="text1"/>
          <w:sz w:val="24"/>
          <w:szCs w:val="24"/>
        </w:rPr>
        <w:t xml:space="preserve">. We are intentionally abusing what we know as weaknesses, we are going to act very much like the threat actors in the message. </w:t>
      </w:r>
    </w:p>
    <w:p w:rsidR="00EC35C3" w:rsidP="21BB76F0" w:rsidRDefault="00EC35C3" w14:paraId="7C6C2211"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622463" w:rsidP="21BB76F0" w:rsidRDefault="00EC35C3" w14:paraId="464F1AA0" w14:textId="0E9E1D56">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Chairperson Bonnell: I have been </w:t>
      </w:r>
      <w:proofErr w:type="gramStart"/>
      <w:r>
        <w:rPr>
          <w:rFonts w:ascii="Times New Roman" w:hAnsi="Times New Roman" w:eastAsia="Times New Roman" w:cs="Times New Roman"/>
          <w:color w:val="000000" w:themeColor="text1"/>
          <w:sz w:val="24"/>
          <w:szCs w:val="24"/>
        </w:rPr>
        <w:t>really lucky</w:t>
      </w:r>
      <w:proofErr w:type="gramEnd"/>
      <w:r>
        <w:rPr>
          <w:rFonts w:ascii="Times New Roman" w:hAnsi="Times New Roman" w:eastAsia="Times New Roman" w:cs="Times New Roman"/>
          <w:color w:val="000000" w:themeColor="text1"/>
          <w:sz w:val="24"/>
          <w:szCs w:val="24"/>
        </w:rPr>
        <w:t xml:space="preserve"> to be a part of the Planning and Finance Committee that he and I have worked on 9.2 and it has been </w:t>
      </w:r>
      <w:proofErr w:type="gramStart"/>
      <w:r>
        <w:rPr>
          <w:rFonts w:ascii="Times New Roman" w:hAnsi="Times New Roman" w:eastAsia="Times New Roman" w:cs="Times New Roman"/>
          <w:color w:val="000000" w:themeColor="text1"/>
          <w:sz w:val="24"/>
          <w:szCs w:val="24"/>
        </w:rPr>
        <w:t>really educational</w:t>
      </w:r>
      <w:proofErr w:type="gramEnd"/>
      <w:r>
        <w:rPr>
          <w:rFonts w:ascii="Times New Roman" w:hAnsi="Times New Roman" w:eastAsia="Times New Roman" w:cs="Times New Roman"/>
          <w:color w:val="000000" w:themeColor="text1"/>
          <w:sz w:val="24"/>
          <w:szCs w:val="24"/>
        </w:rPr>
        <w:t xml:space="preserve"> for me to work with you to learn more about how outdated 9.2 is. I am really excited about what we </w:t>
      </w:r>
      <w:proofErr w:type="gramStart"/>
      <w:r>
        <w:rPr>
          <w:rFonts w:ascii="Times New Roman" w:hAnsi="Times New Roman" w:eastAsia="Times New Roman" w:cs="Times New Roman"/>
          <w:color w:val="000000" w:themeColor="text1"/>
          <w:sz w:val="24"/>
          <w:szCs w:val="24"/>
        </w:rPr>
        <w:t>have</w:t>
      </w:r>
      <w:proofErr w:type="gramEnd"/>
      <w:r>
        <w:rPr>
          <w:rFonts w:ascii="Times New Roman" w:hAnsi="Times New Roman" w:eastAsia="Times New Roman" w:cs="Times New Roman"/>
          <w:color w:val="000000" w:themeColor="text1"/>
          <w:sz w:val="24"/>
          <w:szCs w:val="24"/>
        </w:rPr>
        <w:t xml:space="preserve"> and I am excited when we will be able to </w:t>
      </w:r>
      <w:r w:rsidR="006158D5">
        <w:rPr>
          <w:rFonts w:ascii="Times New Roman" w:hAnsi="Times New Roman" w:eastAsia="Times New Roman" w:cs="Times New Roman"/>
          <w:color w:val="000000" w:themeColor="text1"/>
          <w:sz w:val="24"/>
          <w:szCs w:val="24"/>
        </w:rPr>
        <w:t>share</w:t>
      </w:r>
      <w:r>
        <w:rPr>
          <w:rFonts w:ascii="Times New Roman" w:hAnsi="Times New Roman" w:eastAsia="Times New Roman" w:cs="Times New Roman"/>
          <w:color w:val="000000" w:themeColor="text1"/>
          <w:sz w:val="24"/>
          <w:szCs w:val="24"/>
        </w:rPr>
        <w:t xml:space="preserve"> that</w:t>
      </w:r>
      <w:r w:rsidR="006158D5">
        <w:rPr>
          <w:rFonts w:ascii="Times New Roman" w:hAnsi="Times New Roman" w:eastAsia="Times New Roman" w:cs="Times New Roman"/>
          <w:color w:val="000000" w:themeColor="text1"/>
          <w:sz w:val="24"/>
          <w:szCs w:val="24"/>
        </w:rPr>
        <w:t xml:space="preserve"> with</w:t>
      </w:r>
      <w:r>
        <w:rPr>
          <w:rFonts w:ascii="Times New Roman" w:hAnsi="Times New Roman" w:eastAsia="Times New Roman" w:cs="Times New Roman"/>
          <w:color w:val="000000" w:themeColor="text1"/>
          <w:sz w:val="24"/>
          <w:szCs w:val="24"/>
        </w:rPr>
        <w:t xml:space="preserve"> you. Thank you for being here and sharing your expertise. </w:t>
      </w:r>
    </w:p>
    <w:p w:rsidR="002B5FF3" w:rsidP="21BB76F0" w:rsidRDefault="002B5FF3" w14:paraId="7902D8EA"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2A1218" w:rsidP="20D70741" w:rsidRDefault="21032973" w14:paraId="4A38B646" w14:textId="021E4655">
      <w:pPr>
        <w:tabs>
          <w:tab w:val="left" w:pos="1080"/>
        </w:tabs>
        <w:spacing w:after="0" w:line="240" w:lineRule="auto"/>
        <w:rPr>
          <w:rFonts w:ascii="Times New Roman" w:hAnsi="Times New Roman" w:eastAsia="Times New Roman" w:cs="Times New Roman"/>
          <w:color w:val="000000" w:themeColor="text1"/>
          <w:sz w:val="24"/>
          <w:szCs w:val="24"/>
        </w:rPr>
      </w:pPr>
      <w:r w:rsidRPr="20D70741">
        <w:rPr>
          <w:rFonts w:ascii="Times New Roman" w:hAnsi="Times New Roman" w:eastAsia="Times New Roman" w:cs="Times New Roman"/>
          <w:b/>
          <w:bCs/>
          <w:i/>
          <w:iCs/>
          <w:color w:val="000000" w:themeColor="text1"/>
          <w:sz w:val="24"/>
          <w:szCs w:val="24"/>
        </w:rPr>
        <w:t xml:space="preserve">Approval of the Academic Senate minutes of </w:t>
      </w:r>
      <w:hyperlink r:id="rId10">
        <w:r w:rsidRPr="20D70741">
          <w:rPr>
            <w:rStyle w:val="Hyperlink"/>
            <w:rFonts w:ascii="Times New Roman" w:hAnsi="Times New Roman" w:eastAsia="Times New Roman" w:cs="Times New Roman"/>
            <w:b/>
            <w:bCs/>
            <w:i/>
            <w:iCs/>
            <w:sz w:val="24"/>
            <w:szCs w:val="24"/>
          </w:rPr>
          <w:t>9-10-25</w:t>
        </w:r>
      </w:hyperlink>
    </w:p>
    <w:p w:rsidR="002A1218" w:rsidP="21BB76F0" w:rsidRDefault="004F3B49" w14:paraId="62032B67" w14:textId="114ADC10">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Motion by Senator Figueroa. </w:t>
      </w:r>
    </w:p>
    <w:p w:rsidR="004F3B49" w:rsidP="21BB76F0" w:rsidRDefault="004F3B49" w14:paraId="2B0687D7" w14:textId="620DA566">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Second by Senator Sweedler. </w:t>
      </w:r>
    </w:p>
    <w:p w:rsidR="004F3B49" w:rsidP="21BB76F0" w:rsidRDefault="004F3B49" w14:paraId="4FA9DF72" w14:textId="57EEE352">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Unanimous approval. </w:t>
      </w:r>
    </w:p>
    <w:p w:rsidR="004F3B49" w:rsidP="21BB76F0" w:rsidRDefault="004F3B49" w14:paraId="7F4ACF8C"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2A1218" w:rsidP="21BB76F0" w:rsidRDefault="21032973" w14:paraId="6DD623CE" w14:textId="7FB0CE71">
      <w:pPr>
        <w:tabs>
          <w:tab w:val="left" w:pos="540"/>
        </w:tabs>
        <w:spacing w:after="0" w:line="240" w:lineRule="auto"/>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Chairperson</w:t>
      </w:r>
      <w:r w:rsidRPr="21BB76F0" w:rsidR="4AAA6879">
        <w:rPr>
          <w:rFonts w:ascii="Times New Roman" w:hAnsi="Times New Roman" w:eastAsia="Times New Roman" w:cs="Times New Roman"/>
          <w:b/>
          <w:bCs/>
          <w:i/>
          <w:iCs/>
          <w:color w:val="000000" w:themeColor="text1"/>
          <w:sz w:val="24"/>
          <w:szCs w:val="24"/>
        </w:rPr>
        <w:t>’</w:t>
      </w:r>
      <w:r w:rsidRPr="21BB76F0">
        <w:rPr>
          <w:rFonts w:ascii="Times New Roman" w:hAnsi="Times New Roman" w:eastAsia="Times New Roman" w:cs="Times New Roman"/>
          <w:b/>
          <w:bCs/>
          <w:i/>
          <w:iCs/>
          <w:color w:val="000000" w:themeColor="text1"/>
          <w:sz w:val="24"/>
          <w:szCs w:val="24"/>
        </w:rPr>
        <w:t>s Remarks</w:t>
      </w:r>
    </w:p>
    <w:p w:rsidR="002A1218" w:rsidP="21BB76F0" w:rsidRDefault="004F3B49" w14:paraId="3D6AC105" w14:textId="09CE2347">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 xml:space="preserve">Chairperson Bonnell: Thank you again to Dan Taube for his presentation on privacy and threat landscape in higher ed and ISU. These principles will inform the Senate’s work as we review proposals on 9.2 Appropriate Use </w:t>
      </w:r>
      <w:proofErr w:type="gramStart"/>
      <w:r>
        <w:rPr>
          <w:rFonts w:ascii="Times New Roman" w:hAnsi="Times New Roman" w:eastAsia="Times New Roman" w:cs="Times New Roman"/>
          <w:color w:val="000000" w:themeColor="text1"/>
          <w:sz w:val="24"/>
          <w:szCs w:val="24"/>
        </w:rPr>
        <w:t>and also</w:t>
      </w:r>
      <w:proofErr w:type="gramEnd"/>
      <w:r>
        <w:rPr>
          <w:rFonts w:ascii="Times New Roman" w:hAnsi="Times New Roman" w:eastAsia="Times New Roman" w:cs="Times New Roman"/>
          <w:color w:val="000000" w:themeColor="text1"/>
          <w:sz w:val="24"/>
          <w:szCs w:val="24"/>
        </w:rPr>
        <w:t xml:space="preserve"> with policy 1.7 Use of Electronic Equipment for Surveillance Purposes. It could potentially help the policy on recordings in the classroom that we may see. </w:t>
      </w:r>
    </w:p>
    <w:p w:rsidR="004F3B49" w:rsidP="21BB76F0" w:rsidRDefault="004F3B49" w14:paraId="6B31A775"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6158D5" w:rsidP="21BB76F0" w:rsidRDefault="004F3B49" w14:paraId="6472CCED" w14:textId="77777777">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Please consider attending</w:t>
      </w:r>
      <w:r w:rsidR="00C22F79">
        <w:rPr>
          <w:rFonts w:ascii="Times New Roman" w:hAnsi="Times New Roman" w:eastAsia="Times New Roman" w:cs="Times New Roman"/>
          <w:color w:val="000000" w:themeColor="text1"/>
          <w:sz w:val="24"/>
          <w:szCs w:val="24"/>
        </w:rPr>
        <w:t xml:space="preserve"> tomorrow’s State of the University Address at 2PM in the Brown Ballroom. It is sponsored by the Academic </w:t>
      </w:r>
      <w:r w:rsidR="005E4D3A">
        <w:rPr>
          <w:rFonts w:ascii="Times New Roman" w:hAnsi="Times New Roman" w:eastAsia="Times New Roman" w:cs="Times New Roman"/>
          <w:color w:val="000000" w:themeColor="text1"/>
          <w:sz w:val="24"/>
          <w:szCs w:val="24"/>
        </w:rPr>
        <w:t>Senate,</w:t>
      </w:r>
      <w:r w:rsidR="00C22F79">
        <w:rPr>
          <w:rFonts w:ascii="Times New Roman" w:hAnsi="Times New Roman" w:eastAsia="Times New Roman" w:cs="Times New Roman"/>
          <w:color w:val="000000" w:themeColor="text1"/>
          <w:sz w:val="24"/>
          <w:szCs w:val="24"/>
        </w:rPr>
        <w:t xml:space="preserve"> and it would really be nice to see some familiar faces in the room or if you are there attending virtually. Please consider volunteering for </w:t>
      </w:r>
      <w:r w:rsidR="006158D5">
        <w:rPr>
          <w:rFonts w:ascii="Times New Roman" w:hAnsi="Times New Roman" w:eastAsia="Times New Roman" w:cs="Times New Roman"/>
          <w:color w:val="000000" w:themeColor="text1"/>
          <w:sz w:val="24"/>
          <w:szCs w:val="24"/>
        </w:rPr>
        <w:t xml:space="preserve">the </w:t>
      </w:r>
      <w:r w:rsidR="00C22F79">
        <w:rPr>
          <w:rFonts w:ascii="Times New Roman" w:hAnsi="Times New Roman" w:eastAsia="Times New Roman" w:cs="Times New Roman"/>
          <w:color w:val="000000" w:themeColor="text1"/>
          <w:sz w:val="24"/>
          <w:szCs w:val="24"/>
        </w:rPr>
        <w:t xml:space="preserve">faculty </w:t>
      </w:r>
      <w:r w:rsidR="006158D5">
        <w:rPr>
          <w:rFonts w:ascii="Times New Roman" w:hAnsi="Times New Roman" w:eastAsia="Times New Roman" w:cs="Times New Roman"/>
          <w:color w:val="000000" w:themeColor="text1"/>
          <w:sz w:val="24"/>
          <w:szCs w:val="24"/>
        </w:rPr>
        <w:t>position</w:t>
      </w:r>
      <w:r w:rsidR="00C22F79">
        <w:rPr>
          <w:rFonts w:ascii="Times New Roman" w:hAnsi="Times New Roman" w:eastAsia="Times New Roman" w:cs="Times New Roman"/>
          <w:color w:val="000000" w:themeColor="text1"/>
          <w:sz w:val="24"/>
          <w:szCs w:val="24"/>
        </w:rPr>
        <w:t xml:space="preserve"> to serve on </w:t>
      </w:r>
      <w:r w:rsidR="006158D5">
        <w:rPr>
          <w:rFonts w:ascii="Times New Roman" w:hAnsi="Times New Roman" w:eastAsia="Times New Roman" w:cs="Times New Roman"/>
          <w:color w:val="000000" w:themeColor="text1"/>
          <w:sz w:val="24"/>
          <w:szCs w:val="24"/>
        </w:rPr>
        <w:t xml:space="preserve">either of </w:t>
      </w:r>
      <w:r w:rsidR="00C22F79">
        <w:rPr>
          <w:rFonts w:ascii="Times New Roman" w:hAnsi="Times New Roman" w:eastAsia="Times New Roman" w:cs="Times New Roman"/>
          <w:color w:val="000000" w:themeColor="text1"/>
          <w:sz w:val="24"/>
          <w:szCs w:val="24"/>
        </w:rPr>
        <w:t xml:space="preserve">the two search committees for the Associate </w:t>
      </w:r>
      <w:r w:rsidR="006158D5">
        <w:rPr>
          <w:rFonts w:ascii="Times New Roman" w:hAnsi="Times New Roman" w:eastAsia="Times New Roman" w:cs="Times New Roman"/>
          <w:color w:val="000000" w:themeColor="text1"/>
          <w:sz w:val="24"/>
          <w:szCs w:val="24"/>
        </w:rPr>
        <w:t>Vice President</w:t>
      </w:r>
      <w:r w:rsidR="00C22F79">
        <w:rPr>
          <w:rFonts w:ascii="Times New Roman" w:hAnsi="Times New Roman" w:eastAsia="Times New Roman" w:cs="Times New Roman"/>
          <w:color w:val="000000" w:themeColor="text1"/>
          <w:sz w:val="24"/>
          <w:szCs w:val="24"/>
        </w:rPr>
        <w:t xml:space="preserve"> for Undergraduate Education and the Associate Vice President for Research. The deadline </w:t>
      </w:r>
      <w:proofErr w:type="gramStart"/>
      <w:r w:rsidR="00C22F79">
        <w:rPr>
          <w:rFonts w:ascii="Times New Roman" w:hAnsi="Times New Roman" w:eastAsia="Times New Roman" w:cs="Times New Roman"/>
          <w:color w:val="000000" w:themeColor="text1"/>
          <w:sz w:val="24"/>
          <w:szCs w:val="24"/>
        </w:rPr>
        <w:t>to volunteer</w:t>
      </w:r>
      <w:proofErr w:type="gramEnd"/>
      <w:r w:rsidR="00C22F79">
        <w:rPr>
          <w:rFonts w:ascii="Times New Roman" w:hAnsi="Times New Roman" w:eastAsia="Times New Roman" w:cs="Times New Roman"/>
          <w:color w:val="000000" w:themeColor="text1"/>
          <w:sz w:val="24"/>
          <w:szCs w:val="24"/>
        </w:rPr>
        <w:t xml:space="preserve"> or self-nominate is September 29</w:t>
      </w:r>
      <w:r w:rsidRPr="00C22F79" w:rsidR="00C22F79">
        <w:rPr>
          <w:rFonts w:ascii="Times New Roman" w:hAnsi="Times New Roman" w:eastAsia="Times New Roman" w:cs="Times New Roman"/>
          <w:color w:val="000000" w:themeColor="text1"/>
          <w:sz w:val="24"/>
          <w:szCs w:val="24"/>
          <w:vertAlign w:val="superscript"/>
        </w:rPr>
        <w:t>th</w:t>
      </w:r>
      <w:r w:rsidR="00C22F79">
        <w:rPr>
          <w:rFonts w:ascii="Times New Roman" w:hAnsi="Times New Roman" w:eastAsia="Times New Roman" w:cs="Times New Roman"/>
          <w:color w:val="000000" w:themeColor="text1"/>
          <w:sz w:val="24"/>
          <w:szCs w:val="24"/>
        </w:rPr>
        <w:t xml:space="preserve">. </w:t>
      </w:r>
    </w:p>
    <w:p w:rsidR="006158D5" w:rsidP="21BB76F0" w:rsidRDefault="006158D5" w14:paraId="011746C5"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954074" w:rsidP="21BB76F0" w:rsidRDefault="00C22F79" w14:paraId="684C38DB" w14:textId="77777777">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My last comment is, you have probably noticed that in each of my chair’s remarks I mention </w:t>
      </w:r>
      <w:r w:rsidR="006158D5">
        <w:rPr>
          <w:rFonts w:ascii="Times New Roman" w:hAnsi="Times New Roman" w:eastAsia="Times New Roman" w:cs="Times New Roman"/>
          <w:color w:val="000000" w:themeColor="text1"/>
          <w:sz w:val="24"/>
          <w:szCs w:val="24"/>
        </w:rPr>
        <w:t>“T</w:t>
      </w:r>
      <w:r>
        <w:rPr>
          <w:rFonts w:ascii="Times New Roman" w:hAnsi="Times New Roman" w:eastAsia="Times New Roman" w:cs="Times New Roman"/>
          <w:color w:val="000000" w:themeColor="text1"/>
          <w:sz w:val="24"/>
          <w:szCs w:val="24"/>
        </w:rPr>
        <w:t>he Academic Senate is the primary governing body that recommends educational policy for the university and advises the president on its implementation.</w:t>
      </w:r>
      <w:r w:rsidR="00954074">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Our work is outlined in the university’s constitution that was written </w:t>
      </w:r>
      <w:r w:rsidR="00954074">
        <w:rPr>
          <w:rFonts w:ascii="Times New Roman" w:hAnsi="Times New Roman" w:eastAsia="Times New Roman" w:cs="Times New Roman"/>
          <w:color w:val="000000" w:themeColor="text1"/>
          <w:sz w:val="24"/>
          <w:szCs w:val="24"/>
        </w:rPr>
        <w:t>dating back to</w:t>
      </w:r>
      <w:r>
        <w:rPr>
          <w:rFonts w:ascii="Times New Roman" w:hAnsi="Times New Roman" w:eastAsia="Times New Roman" w:cs="Times New Roman"/>
          <w:color w:val="000000" w:themeColor="text1"/>
          <w:sz w:val="24"/>
          <w:szCs w:val="24"/>
        </w:rPr>
        <w:t xml:space="preserve"> 1970 and through the 108-word Memorandum of Understanding that was crafted in 1999. Tonight, we have an information/action item where I will discuss that MOU in a practical application. </w:t>
      </w:r>
    </w:p>
    <w:p w:rsidR="00954074" w:rsidP="21BB76F0" w:rsidRDefault="00954074" w14:paraId="38CB7219"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4F3B49" w:rsidP="21BB76F0" w:rsidRDefault="00C22F79" w14:paraId="66B6CF85" w14:textId="4F509867">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As always, thank you for </w:t>
      </w:r>
      <w:proofErr w:type="gramStart"/>
      <w:r>
        <w:rPr>
          <w:rFonts w:ascii="Times New Roman" w:hAnsi="Times New Roman" w:eastAsia="Times New Roman" w:cs="Times New Roman"/>
          <w:color w:val="000000" w:themeColor="text1"/>
          <w:sz w:val="24"/>
          <w:szCs w:val="24"/>
        </w:rPr>
        <w:t>all of</w:t>
      </w:r>
      <w:proofErr w:type="gramEnd"/>
      <w:r>
        <w:rPr>
          <w:rFonts w:ascii="Times New Roman" w:hAnsi="Times New Roman" w:eastAsia="Times New Roman" w:cs="Times New Roman"/>
          <w:color w:val="000000" w:themeColor="text1"/>
          <w:sz w:val="24"/>
          <w:szCs w:val="24"/>
        </w:rPr>
        <w:t xml:space="preserve"> your service on Academic Senate, including our newest</w:t>
      </w:r>
      <w:r w:rsidR="00954074">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w:t>
      </w:r>
      <w:r w:rsidR="00954074">
        <w:rPr>
          <w:rFonts w:ascii="Times New Roman" w:hAnsi="Times New Roman" w:eastAsia="Times New Roman" w:cs="Times New Roman"/>
          <w:color w:val="000000" w:themeColor="text1"/>
          <w:sz w:val="24"/>
          <w:szCs w:val="24"/>
        </w:rPr>
        <w:t>S</w:t>
      </w:r>
      <w:r>
        <w:rPr>
          <w:rFonts w:ascii="Times New Roman" w:hAnsi="Times New Roman" w:eastAsia="Times New Roman" w:cs="Times New Roman"/>
          <w:color w:val="000000" w:themeColor="text1"/>
          <w:sz w:val="24"/>
          <w:szCs w:val="24"/>
        </w:rPr>
        <w:t xml:space="preserve">enator Ionescu. He is our new senator, thank you. He </w:t>
      </w:r>
      <w:proofErr w:type="gramStart"/>
      <w:r>
        <w:rPr>
          <w:rFonts w:ascii="Times New Roman" w:hAnsi="Times New Roman" w:eastAsia="Times New Roman" w:cs="Times New Roman"/>
          <w:color w:val="000000" w:themeColor="text1"/>
          <w:sz w:val="24"/>
          <w:szCs w:val="24"/>
        </w:rPr>
        <w:t>is representing</w:t>
      </w:r>
      <w:proofErr w:type="gramEnd"/>
      <w:r>
        <w:rPr>
          <w:rFonts w:ascii="Times New Roman" w:hAnsi="Times New Roman" w:eastAsia="Times New Roman" w:cs="Times New Roman"/>
          <w:color w:val="000000" w:themeColor="text1"/>
          <w:sz w:val="24"/>
          <w:szCs w:val="24"/>
        </w:rPr>
        <w:t xml:space="preserve"> the College of Arts and Sciences. </w:t>
      </w:r>
    </w:p>
    <w:p w:rsidR="004F3B49" w:rsidP="21BB76F0" w:rsidRDefault="004F3B49" w14:paraId="74F314E6"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2A1218" w:rsidP="21BB76F0" w:rsidRDefault="21032973" w14:paraId="54CCB7CB" w14:textId="638FD348">
      <w:pPr>
        <w:tabs>
          <w:tab w:val="left" w:pos="540"/>
        </w:tabs>
        <w:spacing w:after="0" w:line="240" w:lineRule="auto"/>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Student Body President</w:t>
      </w:r>
      <w:r w:rsidRPr="21BB76F0" w:rsidR="6C41C999">
        <w:rPr>
          <w:rFonts w:ascii="Times New Roman" w:hAnsi="Times New Roman" w:eastAsia="Times New Roman" w:cs="Times New Roman"/>
          <w:b/>
          <w:bCs/>
          <w:i/>
          <w:iCs/>
          <w:color w:val="000000" w:themeColor="text1"/>
          <w:sz w:val="24"/>
          <w:szCs w:val="24"/>
        </w:rPr>
        <w:t>’</w:t>
      </w:r>
      <w:r w:rsidRPr="21BB76F0">
        <w:rPr>
          <w:rFonts w:ascii="Times New Roman" w:hAnsi="Times New Roman" w:eastAsia="Times New Roman" w:cs="Times New Roman"/>
          <w:b/>
          <w:bCs/>
          <w:i/>
          <w:iCs/>
          <w:color w:val="000000" w:themeColor="text1"/>
          <w:sz w:val="24"/>
          <w:szCs w:val="24"/>
        </w:rPr>
        <w:t>s Remarks</w:t>
      </w:r>
    </w:p>
    <w:p w:rsidR="002A1218" w:rsidP="21BB76F0" w:rsidRDefault="00C22F79" w14:paraId="74044258" w14:textId="128E8487">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Montoya: Happy Academic Senate. I have a very quick update. Student Government met last </w:t>
      </w:r>
      <w:r w:rsidR="005E4D3A">
        <w:rPr>
          <w:rFonts w:ascii="Times New Roman" w:hAnsi="Times New Roman" w:eastAsia="Times New Roman" w:cs="Times New Roman"/>
          <w:color w:val="000000" w:themeColor="text1"/>
          <w:sz w:val="24"/>
          <w:szCs w:val="24"/>
        </w:rPr>
        <w:t>week,</w:t>
      </w:r>
      <w:r>
        <w:rPr>
          <w:rFonts w:ascii="Times New Roman" w:hAnsi="Times New Roman" w:eastAsia="Times New Roman" w:cs="Times New Roman"/>
          <w:color w:val="000000" w:themeColor="text1"/>
          <w:sz w:val="24"/>
          <w:szCs w:val="24"/>
        </w:rPr>
        <w:t xml:space="preserve"> and I am pleased to share the association is hard at work on several different initiatives. Just to tease one, the Civic Engagement Committee chaired by Senator Chavez is organizing the annual College Republicans and College Democrats debate which I am personally looking forward to attending. I am excited to see that the several projects </w:t>
      </w:r>
      <w:proofErr w:type="gramStart"/>
      <w:r>
        <w:rPr>
          <w:rFonts w:ascii="Times New Roman" w:hAnsi="Times New Roman" w:eastAsia="Times New Roman" w:cs="Times New Roman"/>
          <w:color w:val="000000" w:themeColor="text1"/>
          <w:sz w:val="24"/>
          <w:szCs w:val="24"/>
        </w:rPr>
        <w:t>come</w:t>
      </w:r>
      <w:proofErr w:type="gramEnd"/>
      <w:r>
        <w:rPr>
          <w:rFonts w:ascii="Times New Roman" w:hAnsi="Times New Roman" w:eastAsia="Times New Roman" w:cs="Times New Roman"/>
          <w:color w:val="000000" w:themeColor="text1"/>
          <w:sz w:val="24"/>
          <w:szCs w:val="24"/>
        </w:rPr>
        <w:t xml:space="preserve"> to fruition, I will be sure to keep everyone updated as they develop. </w:t>
      </w:r>
    </w:p>
    <w:p w:rsidR="00C22F79" w:rsidP="21BB76F0" w:rsidRDefault="00C22F79" w14:paraId="4EA72A6C"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2A1218" w:rsidP="21BB76F0" w:rsidRDefault="21032973" w14:paraId="73B603C3" w14:textId="142E95E4">
      <w:pPr>
        <w:tabs>
          <w:tab w:val="left" w:pos="540"/>
        </w:tabs>
        <w:spacing w:after="0" w:line="240" w:lineRule="auto"/>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Administrators</w:t>
      </w:r>
      <w:r w:rsidRPr="21BB76F0" w:rsidR="4892BF6B">
        <w:rPr>
          <w:rFonts w:ascii="Times New Roman" w:hAnsi="Times New Roman" w:eastAsia="Times New Roman" w:cs="Times New Roman"/>
          <w:b/>
          <w:bCs/>
          <w:i/>
          <w:iCs/>
          <w:color w:val="000000" w:themeColor="text1"/>
          <w:sz w:val="24"/>
          <w:szCs w:val="24"/>
        </w:rPr>
        <w:t>’</w:t>
      </w:r>
      <w:r w:rsidRPr="21BB76F0">
        <w:rPr>
          <w:rFonts w:ascii="Times New Roman" w:hAnsi="Times New Roman" w:eastAsia="Times New Roman" w:cs="Times New Roman"/>
          <w:b/>
          <w:bCs/>
          <w:i/>
          <w:iCs/>
          <w:color w:val="000000" w:themeColor="text1"/>
          <w:sz w:val="24"/>
          <w:szCs w:val="24"/>
        </w:rPr>
        <w:t xml:space="preserve"> Remarks</w:t>
      </w:r>
    </w:p>
    <w:p w:rsidRPr="004E6B10" w:rsidR="002A1218" w:rsidP="21BB76F0" w:rsidRDefault="21032973" w14:paraId="58356BDE" w14:textId="0094AF7A">
      <w:pPr>
        <w:pStyle w:val="ListParagraph"/>
        <w:numPr>
          <w:ilvl w:val="0"/>
          <w:numId w:val="1"/>
        </w:numPr>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President Aondover Tarhule</w:t>
      </w:r>
    </w:p>
    <w:p w:rsidR="004E6B10" w:rsidP="004E6B10" w:rsidRDefault="004E6B10" w14:paraId="2B184633" w14:textId="79AF0817">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Tarhule: Thank you. As Chairperson Bonnell has said, I will be giving the State of the University address tomorrow. I don’t think you guys want to hear the same thing twice, so I invite everyone to come </w:t>
      </w:r>
      <w:r w:rsidR="005E4D3A">
        <w:rPr>
          <w:rFonts w:ascii="Times New Roman" w:hAnsi="Times New Roman" w:eastAsia="Times New Roman" w:cs="Times New Roman"/>
          <w:color w:val="000000" w:themeColor="text1"/>
          <w:sz w:val="24"/>
          <w:szCs w:val="24"/>
        </w:rPr>
        <w:t>tomorrow,</w:t>
      </w:r>
      <w:r>
        <w:rPr>
          <w:rFonts w:ascii="Times New Roman" w:hAnsi="Times New Roman" w:eastAsia="Times New Roman" w:cs="Times New Roman"/>
          <w:color w:val="000000" w:themeColor="text1"/>
          <w:sz w:val="24"/>
          <w:szCs w:val="24"/>
        </w:rPr>
        <w:t xml:space="preserve"> and I will share </w:t>
      </w:r>
      <w:proofErr w:type="gramStart"/>
      <w:r>
        <w:rPr>
          <w:rFonts w:ascii="Times New Roman" w:hAnsi="Times New Roman" w:eastAsia="Times New Roman" w:cs="Times New Roman"/>
          <w:color w:val="000000" w:themeColor="text1"/>
          <w:sz w:val="24"/>
          <w:szCs w:val="24"/>
        </w:rPr>
        <w:t>all of</w:t>
      </w:r>
      <w:proofErr w:type="gramEnd"/>
      <w:r>
        <w:rPr>
          <w:rFonts w:ascii="Times New Roman" w:hAnsi="Times New Roman" w:eastAsia="Times New Roman" w:cs="Times New Roman"/>
          <w:color w:val="000000" w:themeColor="text1"/>
          <w:sz w:val="24"/>
          <w:szCs w:val="24"/>
        </w:rPr>
        <w:t xml:space="preserve"> my remarks then</w:t>
      </w:r>
      <w:r w:rsidR="00D20CC9">
        <w:rPr>
          <w:rFonts w:ascii="Times New Roman" w:hAnsi="Times New Roman" w:eastAsia="Times New Roman" w:cs="Times New Roman"/>
          <w:color w:val="000000" w:themeColor="text1"/>
          <w:sz w:val="24"/>
          <w:szCs w:val="24"/>
        </w:rPr>
        <w:t xml:space="preserve">. </w:t>
      </w:r>
    </w:p>
    <w:p w:rsidRPr="004E6B10" w:rsidR="004E6B10" w:rsidP="004E6B10" w:rsidRDefault="004E6B10" w14:paraId="15D0D5BF" w14:textId="77777777">
      <w:pPr>
        <w:spacing w:after="0" w:line="240" w:lineRule="auto"/>
        <w:rPr>
          <w:rFonts w:ascii="Times New Roman" w:hAnsi="Times New Roman" w:eastAsia="Times New Roman" w:cs="Times New Roman"/>
          <w:color w:val="000000" w:themeColor="text1"/>
          <w:sz w:val="24"/>
          <w:szCs w:val="24"/>
        </w:rPr>
      </w:pPr>
    </w:p>
    <w:p w:rsidRPr="004E6B10" w:rsidR="002A1218" w:rsidP="21BB76F0" w:rsidRDefault="21032973" w14:paraId="774C002C" w14:textId="36839138">
      <w:pPr>
        <w:pStyle w:val="ListParagraph"/>
        <w:numPr>
          <w:ilvl w:val="0"/>
          <w:numId w:val="1"/>
        </w:numPr>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 xml:space="preserve">Provost Ani Yazedjian </w:t>
      </w:r>
    </w:p>
    <w:p w:rsidR="004E6B10" w:rsidP="004E6B10" w:rsidRDefault="004E6B10" w14:paraId="5FCE87E6" w14:textId="61F38933">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Senator Yazedjian: Good evening, I will keep my remarks brief and just thank Chairperson Bonnel</w:t>
      </w:r>
      <w:r w:rsidR="00954074">
        <w:rPr>
          <w:rFonts w:ascii="Times New Roman" w:hAnsi="Times New Roman" w:eastAsia="Times New Roman" w:cs="Times New Roman"/>
          <w:color w:val="000000" w:themeColor="text1"/>
          <w:sz w:val="24"/>
          <w:szCs w:val="24"/>
        </w:rPr>
        <w:t>l</w:t>
      </w:r>
      <w:r>
        <w:rPr>
          <w:rFonts w:ascii="Times New Roman" w:hAnsi="Times New Roman" w:eastAsia="Times New Roman" w:cs="Times New Roman"/>
          <w:color w:val="000000" w:themeColor="text1"/>
          <w:sz w:val="24"/>
          <w:szCs w:val="24"/>
        </w:rPr>
        <w:t xml:space="preserve"> for amplifying the request for senators or other stakeholders to put their names forward for the two search committees that we have, including student representatives for both of those committees. Please consider putting your names forward. Following up on Dan Taube’s presentation about the importance of AI literacy, we have created something called the Adaptive Edge Institute this year that builds on work that started a couple of years ago at the university but is part of that institute’s work. We are going to be providing AI literacy workshops in various forms for students </w:t>
      </w:r>
      <w:proofErr w:type="gramStart"/>
      <w:r>
        <w:rPr>
          <w:rFonts w:ascii="Times New Roman" w:hAnsi="Times New Roman" w:eastAsia="Times New Roman" w:cs="Times New Roman"/>
          <w:color w:val="000000" w:themeColor="text1"/>
          <w:sz w:val="24"/>
          <w:szCs w:val="24"/>
        </w:rPr>
        <w:t>and also</w:t>
      </w:r>
      <w:proofErr w:type="gramEnd"/>
      <w:r>
        <w:rPr>
          <w:rFonts w:ascii="Times New Roman" w:hAnsi="Times New Roman" w:eastAsia="Times New Roman" w:cs="Times New Roman"/>
          <w:color w:val="000000" w:themeColor="text1"/>
          <w:sz w:val="24"/>
          <w:szCs w:val="24"/>
        </w:rPr>
        <w:t xml:space="preserve"> faculty and staff. Some of these will be very short, some may be </w:t>
      </w:r>
      <w:r>
        <w:rPr>
          <w:rFonts w:ascii="Times New Roman" w:hAnsi="Times New Roman" w:eastAsia="Times New Roman" w:cs="Times New Roman"/>
          <w:color w:val="000000" w:themeColor="text1"/>
          <w:sz w:val="24"/>
          <w:szCs w:val="24"/>
        </w:rPr>
        <w:lastRenderedPageBreak/>
        <w:t xml:space="preserve">more comprehensive, but I </w:t>
      </w:r>
      <w:proofErr w:type="gramStart"/>
      <w:r>
        <w:rPr>
          <w:rFonts w:ascii="Times New Roman" w:hAnsi="Times New Roman" w:eastAsia="Times New Roman" w:cs="Times New Roman"/>
          <w:color w:val="000000" w:themeColor="text1"/>
          <w:sz w:val="24"/>
          <w:szCs w:val="24"/>
        </w:rPr>
        <w:t>definitely encourage</w:t>
      </w:r>
      <w:proofErr w:type="gramEnd"/>
      <w:r>
        <w:rPr>
          <w:rFonts w:ascii="Times New Roman" w:hAnsi="Times New Roman" w:eastAsia="Times New Roman" w:cs="Times New Roman"/>
          <w:color w:val="000000" w:themeColor="text1"/>
          <w:sz w:val="24"/>
          <w:szCs w:val="24"/>
        </w:rPr>
        <w:t xml:space="preserve"> everybody to participate. As Dan said, it is the human element that gets institutions and organizations into trouble. Please take a moment to get yourself informed. Thank you.</w:t>
      </w:r>
    </w:p>
    <w:p w:rsidRPr="004E6B10" w:rsidR="004E6B10" w:rsidP="004E6B10" w:rsidRDefault="004E6B10" w14:paraId="1193A0A0" w14:textId="77777777">
      <w:pPr>
        <w:spacing w:after="0" w:line="240" w:lineRule="auto"/>
        <w:rPr>
          <w:rFonts w:ascii="Times New Roman" w:hAnsi="Times New Roman" w:eastAsia="Times New Roman" w:cs="Times New Roman"/>
          <w:color w:val="000000" w:themeColor="text1"/>
          <w:sz w:val="24"/>
          <w:szCs w:val="24"/>
        </w:rPr>
      </w:pPr>
    </w:p>
    <w:p w:rsidRPr="004E6B10" w:rsidR="002A1218" w:rsidP="21BB76F0" w:rsidRDefault="21032973" w14:paraId="20DB5769" w14:textId="111C5648">
      <w:pPr>
        <w:pStyle w:val="ListParagraph"/>
        <w:numPr>
          <w:ilvl w:val="0"/>
          <w:numId w:val="1"/>
        </w:numPr>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Vice President for Student Affairs Levester Johnson</w:t>
      </w:r>
    </w:p>
    <w:p w:rsidR="004E6B10" w:rsidP="004E6B10" w:rsidRDefault="004E6B10" w14:paraId="1A4EDE97" w14:textId="1857722C">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Johnson: I have short remarks as well. I want to thank everyone who came out and had family members this past weekend. I hope you had a great time and were able to interact with your family members. Got your parents to take you out to dinner, shop for groceries, and whatever else you could have gotten out of them. It was a great day, great engagement on campus, heck of a long game, 6 hours. </w:t>
      </w:r>
      <w:proofErr w:type="gramStart"/>
      <w:r>
        <w:rPr>
          <w:rFonts w:ascii="Times New Roman" w:hAnsi="Times New Roman" w:eastAsia="Times New Roman" w:cs="Times New Roman"/>
          <w:color w:val="000000" w:themeColor="text1"/>
          <w:sz w:val="24"/>
          <w:szCs w:val="24"/>
        </w:rPr>
        <w:t>Got</w:t>
      </w:r>
      <w:proofErr w:type="gramEnd"/>
      <w:r>
        <w:rPr>
          <w:rFonts w:ascii="Times New Roman" w:hAnsi="Times New Roman" w:eastAsia="Times New Roman" w:cs="Times New Roman"/>
          <w:color w:val="000000" w:themeColor="text1"/>
          <w:sz w:val="24"/>
          <w:szCs w:val="24"/>
        </w:rPr>
        <w:t xml:space="preserve"> the win, I grew hair, but all in all it </w:t>
      </w:r>
      <w:proofErr w:type="gramStart"/>
      <w:r>
        <w:rPr>
          <w:rFonts w:ascii="Times New Roman" w:hAnsi="Times New Roman" w:eastAsia="Times New Roman" w:cs="Times New Roman"/>
          <w:color w:val="000000" w:themeColor="text1"/>
          <w:sz w:val="24"/>
          <w:szCs w:val="24"/>
        </w:rPr>
        <w:t>is</w:t>
      </w:r>
      <w:proofErr w:type="gramEnd"/>
      <w:r>
        <w:rPr>
          <w:rFonts w:ascii="Times New Roman" w:hAnsi="Times New Roman" w:eastAsia="Times New Roman" w:cs="Times New Roman"/>
          <w:color w:val="000000" w:themeColor="text1"/>
          <w:sz w:val="24"/>
          <w:szCs w:val="24"/>
        </w:rPr>
        <w:t xml:space="preserve"> a great weekend. Thanks everyone for coming out and engaging in that. That concludes my remarks. </w:t>
      </w:r>
    </w:p>
    <w:p w:rsidRPr="004E6B10" w:rsidR="004E6B10" w:rsidP="004E6B10" w:rsidRDefault="004E6B10" w14:paraId="0F71A692" w14:textId="77777777">
      <w:pPr>
        <w:spacing w:after="0" w:line="240" w:lineRule="auto"/>
        <w:rPr>
          <w:rFonts w:ascii="Times New Roman" w:hAnsi="Times New Roman" w:eastAsia="Times New Roman" w:cs="Times New Roman"/>
          <w:color w:val="000000" w:themeColor="text1"/>
          <w:sz w:val="24"/>
          <w:szCs w:val="24"/>
        </w:rPr>
      </w:pPr>
    </w:p>
    <w:p w:rsidRPr="004E6B10" w:rsidR="002A1218" w:rsidP="21BB76F0" w:rsidRDefault="21032973" w14:paraId="5F5F15CB" w14:textId="5E39C30C">
      <w:pPr>
        <w:pStyle w:val="ListParagraph"/>
        <w:numPr>
          <w:ilvl w:val="0"/>
          <w:numId w:val="1"/>
        </w:numPr>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Vice President for Finance and Planning Glen Nelson</w:t>
      </w:r>
    </w:p>
    <w:p w:rsidRPr="004E6B10" w:rsidR="004E6B10" w:rsidP="004E6B10" w:rsidRDefault="004E6B10" w14:paraId="098AF0BB" w14:textId="18D385E6">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Senator Nelson: I think last meeting I announced that Mike Gebeke our Associate Vice President for Facilities announce</w:t>
      </w:r>
      <w:r w:rsidR="00954074">
        <w:rPr>
          <w:rFonts w:ascii="Times New Roman" w:hAnsi="Times New Roman" w:eastAsia="Times New Roman" w:cs="Times New Roman"/>
          <w:color w:val="000000" w:themeColor="text1"/>
          <w:sz w:val="24"/>
          <w:szCs w:val="24"/>
        </w:rPr>
        <w:t>d</w:t>
      </w:r>
      <w:r>
        <w:rPr>
          <w:rFonts w:ascii="Times New Roman" w:hAnsi="Times New Roman" w:eastAsia="Times New Roman" w:cs="Times New Roman"/>
          <w:color w:val="000000" w:themeColor="text1"/>
          <w:sz w:val="24"/>
          <w:szCs w:val="24"/>
        </w:rPr>
        <w:t xml:space="preserve"> that he was leaving the university to take a job at the University of Georgia. I am happy to announce tonight that we had an offer and acceptance of an interim Associate Vice President of F</w:t>
      </w:r>
      <w:r w:rsidR="00954074">
        <w:rPr>
          <w:rFonts w:ascii="Times New Roman" w:hAnsi="Times New Roman" w:eastAsia="Times New Roman" w:cs="Times New Roman"/>
          <w:color w:val="000000" w:themeColor="text1"/>
          <w:sz w:val="24"/>
          <w:szCs w:val="24"/>
        </w:rPr>
        <w:t>acilities</w:t>
      </w:r>
      <w:r>
        <w:rPr>
          <w:rFonts w:ascii="Times New Roman" w:hAnsi="Times New Roman" w:eastAsia="Times New Roman" w:cs="Times New Roman"/>
          <w:color w:val="000000" w:themeColor="text1"/>
          <w:sz w:val="24"/>
          <w:szCs w:val="24"/>
        </w:rPr>
        <w:t>, Rich McDermot</w:t>
      </w:r>
      <w:r w:rsidR="00954074">
        <w:rPr>
          <w:rFonts w:ascii="Times New Roman" w:hAnsi="Times New Roman" w:eastAsia="Times New Roman" w:cs="Times New Roman"/>
          <w:color w:val="000000" w:themeColor="text1"/>
          <w:sz w:val="24"/>
          <w:szCs w:val="24"/>
        </w:rPr>
        <w:t>t,</w:t>
      </w:r>
      <w:r>
        <w:rPr>
          <w:rFonts w:ascii="Times New Roman" w:hAnsi="Times New Roman" w:eastAsia="Times New Roman" w:cs="Times New Roman"/>
          <w:color w:val="000000" w:themeColor="text1"/>
          <w:sz w:val="24"/>
          <w:szCs w:val="24"/>
        </w:rPr>
        <w:t xml:space="preserve"> who will start next week. We are also ready to kick off a search for </w:t>
      </w:r>
      <w:proofErr w:type="gramStart"/>
      <w:r>
        <w:rPr>
          <w:rFonts w:ascii="Times New Roman" w:hAnsi="Times New Roman" w:eastAsia="Times New Roman" w:cs="Times New Roman"/>
          <w:color w:val="000000" w:themeColor="text1"/>
          <w:sz w:val="24"/>
          <w:szCs w:val="24"/>
        </w:rPr>
        <w:t>the</w:t>
      </w:r>
      <w:proofErr w:type="gramEnd"/>
      <w:r>
        <w:rPr>
          <w:rFonts w:ascii="Times New Roman" w:hAnsi="Times New Roman" w:eastAsia="Times New Roman" w:cs="Times New Roman"/>
          <w:color w:val="000000" w:themeColor="text1"/>
          <w:sz w:val="24"/>
          <w:szCs w:val="24"/>
        </w:rPr>
        <w:t xml:space="preserve"> permanent replacement for Mike</w:t>
      </w:r>
      <w:r w:rsidR="00D20CC9">
        <w:rPr>
          <w:rFonts w:ascii="Times New Roman" w:hAnsi="Times New Roman" w:eastAsia="Times New Roman" w:cs="Times New Roman"/>
          <w:color w:val="000000" w:themeColor="text1"/>
          <w:sz w:val="24"/>
          <w:szCs w:val="24"/>
        </w:rPr>
        <w:t xml:space="preserve">. </w:t>
      </w:r>
    </w:p>
    <w:p w:rsidR="002A1218" w:rsidP="21BB76F0" w:rsidRDefault="002A1218" w14:paraId="2A82D461" w14:textId="0385E94C">
      <w:pPr>
        <w:spacing w:after="0" w:line="240" w:lineRule="auto"/>
        <w:ind w:left="720"/>
        <w:rPr>
          <w:rFonts w:ascii="Times New Roman" w:hAnsi="Times New Roman" w:eastAsia="Times New Roman" w:cs="Times New Roman"/>
          <w:color w:val="000000" w:themeColor="text1"/>
          <w:sz w:val="24"/>
          <w:szCs w:val="24"/>
        </w:rPr>
      </w:pPr>
    </w:p>
    <w:p w:rsidR="002A1218" w:rsidP="21BB76F0" w:rsidRDefault="20A004D6" w14:paraId="545D24B5" w14:textId="6E828FBB">
      <w:pPr>
        <w:tabs>
          <w:tab w:val="left" w:pos="54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 xml:space="preserve">Action Item: </w:t>
      </w:r>
    </w:p>
    <w:p w:rsidR="002A1218" w:rsidP="21BB76F0" w:rsidRDefault="20A004D6" w14:paraId="2379F490" w14:textId="345CE0FE">
      <w:pPr>
        <w:tabs>
          <w:tab w:val="left" w:pos="54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u w:val="single"/>
        </w:rPr>
        <w:t>From Rick Valentin: Rules Committee</w:t>
      </w:r>
    </w:p>
    <w:p w:rsidR="002A1218" w:rsidP="21BB76F0" w:rsidRDefault="20A004D6" w14:paraId="2F0316AC" w14:textId="323FBC07">
      <w:pPr>
        <w:tabs>
          <w:tab w:val="left" w:pos="54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Athletics Council Bylaws</w:t>
      </w:r>
    </w:p>
    <w:p w:rsidR="002A1218" w:rsidP="21BB76F0" w:rsidRDefault="20A004D6" w14:paraId="7C09ED17" w14:textId="2237A083">
      <w:pPr>
        <w:tabs>
          <w:tab w:val="left" w:pos="540"/>
        </w:tabs>
        <w:spacing w:after="0" w:line="240" w:lineRule="auto"/>
        <w:rPr>
          <w:rFonts w:ascii="Times New Roman" w:hAnsi="Times New Roman" w:eastAsia="Times New Roman" w:cs="Times New Roman"/>
          <w:color w:val="000000" w:themeColor="text1"/>
          <w:sz w:val="24"/>
          <w:szCs w:val="24"/>
        </w:rPr>
      </w:pPr>
      <w:hyperlink r:id="rId11">
        <w:r w:rsidRPr="21BB76F0">
          <w:rPr>
            <w:rStyle w:val="Hyperlink"/>
            <w:rFonts w:ascii="Times New Roman" w:hAnsi="Times New Roman" w:eastAsia="Times New Roman" w:cs="Times New Roman"/>
            <w:b/>
            <w:bCs/>
            <w:i/>
            <w:iCs/>
            <w:sz w:val="24"/>
            <w:szCs w:val="24"/>
          </w:rPr>
          <w:t>Link to current bylaws</w:t>
        </w:r>
      </w:hyperlink>
    </w:p>
    <w:p w:rsidR="002A1218" w:rsidP="21BB76F0" w:rsidRDefault="20A004D6" w14:paraId="1385092E" w14:textId="042F5D5B">
      <w:pPr>
        <w:tabs>
          <w:tab w:val="left" w:pos="540"/>
        </w:tabs>
        <w:spacing w:after="0" w:line="240" w:lineRule="auto"/>
        <w:rPr>
          <w:rFonts w:ascii="Times New Roman" w:hAnsi="Times New Roman" w:eastAsia="Times New Roman" w:cs="Times New Roman"/>
          <w:color w:val="000000" w:themeColor="text1"/>
          <w:sz w:val="24"/>
          <w:szCs w:val="24"/>
        </w:rPr>
      </w:pPr>
      <w:hyperlink r:id="rId12">
        <w:r w:rsidRPr="21BB76F0">
          <w:rPr>
            <w:rStyle w:val="Hyperlink"/>
            <w:rFonts w:ascii="Times New Roman" w:hAnsi="Times New Roman" w:eastAsia="Times New Roman" w:cs="Times New Roman"/>
            <w:b/>
            <w:bCs/>
            <w:i/>
            <w:iCs/>
            <w:sz w:val="24"/>
            <w:szCs w:val="24"/>
          </w:rPr>
          <w:t>Link to markup</w:t>
        </w:r>
      </w:hyperlink>
    </w:p>
    <w:p w:rsidR="00F9053A" w:rsidP="21BB76F0" w:rsidRDefault="005E22FA" w14:paraId="6CD53491" w14:textId="626EBBAF">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Senator Valentin:</w:t>
      </w:r>
      <w:r w:rsidR="005737A4">
        <w:rPr>
          <w:rFonts w:ascii="Times New Roman" w:hAnsi="Times New Roman" w:eastAsia="Times New Roman" w:cs="Times New Roman"/>
          <w:color w:val="000000" w:themeColor="text1"/>
          <w:sz w:val="24"/>
          <w:szCs w:val="24"/>
        </w:rPr>
        <w:t xml:space="preserve"> These are proposed changes to bylaws of the Athletic Council, an external committee of the Senate. There are a few changes to the language from when we saw this as an information item. Under 1D – Alumni, the first sentence after “alumni representatives” the qualifiers “Alumna” and “alumnus” have been removed. Under 2A, Council Chairperson, 3</w:t>
      </w:r>
      <w:r w:rsidRPr="005737A4" w:rsidR="005737A4">
        <w:rPr>
          <w:rFonts w:ascii="Times New Roman" w:hAnsi="Times New Roman" w:eastAsia="Times New Roman" w:cs="Times New Roman"/>
          <w:color w:val="000000" w:themeColor="text1"/>
          <w:sz w:val="24"/>
          <w:szCs w:val="24"/>
          <w:vertAlign w:val="superscript"/>
        </w:rPr>
        <w:t>rd</w:t>
      </w:r>
      <w:r w:rsidR="005737A4">
        <w:rPr>
          <w:rFonts w:ascii="Times New Roman" w:hAnsi="Times New Roman" w:eastAsia="Times New Roman" w:cs="Times New Roman"/>
          <w:color w:val="000000" w:themeColor="text1"/>
          <w:sz w:val="24"/>
          <w:szCs w:val="24"/>
        </w:rPr>
        <w:t xml:space="preserve"> paragraph, “the chairperson shall receive annually</w:t>
      </w:r>
      <w:r w:rsidR="00BA4540">
        <w:rPr>
          <w:rFonts w:ascii="Times New Roman" w:hAnsi="Times New Roman" w:eastAsia="Times New Roman" w:cs="Times New Roman"/>
          <w:color w:val="000000" w:themeColor="text1"/>
          <w:sz w:val="24"/>
          <w:szCs w:val="24"/>
        </w:rPr>
        <w:t>,</w:t>
      </w:r>
      <w:r w:rsidR="005737A4">
        <w:rPr>
          <w:rFonts w:ascii="Times New Roman" w:hAnsi="Times New Roman" w:eastAsia="Times New Roman" w:cs="Times New Roman"/>
          <w:color w:val="000000" w:themeColor="text1"/>
          <w:sz w:val="24"/>
          <w:szCs w:val="24"/>
        </w:rPr>
        <w:t xml:space="preserve"> committee reports and compose the annual Athletics Council Summary Report for </w:t>
      </w:r>
      <w:r w:rsidR="00F9053A">
        <w:rPr>
          <w:rFonts w:ascii="Times New Roman" w:hAnsi="Times New Roman" w:eastAsia="Times New Roman" w:cs="Times New Roman"/>
          <w:color w:val="000000" w:themeColor="text1"/>
          <w:sz w:val="24"/>
          <w:szCs w:val="24"/>
        </w:rPr>
        <w:t>submission to the president and University Policy Committee of the Academic Senate” replacing the chairperson of the Academic Senate</w:t>
      </w:r>
      <w:r w:rsidR="00D20CC9">
        <w:rPr>
          <w:rFonts w:ascii="Times New Roman" w:hAnsi="Times New Roman" w:eastAsia="Times New Roman" w:cs="Times New Roman"/>
          <w:color w:val="000000" w:themeColor="text1"/>
          <w:sz w:val="24"/>
          <w:szCs w:val="24"/>
        </w:rPr>
        <w:t xml:space="preserve">. </w:t>
      </w:r>
      <w:r w:rsidR="00F9053A">
        <w:rPr>
          <w:rFonts w:ascii="Times New Roman" w:hAnsi="Times New Roman" w:eastAsia="Times New Roman" w:cs="Times New Roman"/>
          <w:color w:val="000000" w:themeColor="text1"/>
          <w:sz w:val="24"/>
          <w:szCs w:val="24"/>
        </w:rPr>
        <w:t>Under 3A, Athletics Council Executive Committee item 1, that item 1 has been restored, “advise the Director of Athletics</w:t>
      </w:r>
      <w:r w:rsidR="00BA4540">
        <w:rPr>
          <w:rFonts w:ascii="Times New Roman" w:hAnsi="Times New Roman" w:eastAsia="Times New Roman" w:cs="Times New Roman"/>
          <w:color w:val="000000" w:themeColor="text1"/>
          <w:sz w:val="24"/>
          <w:szCs w:val="24"/>
        </w:rPr>
        <w:t>,</w:t>
      </w:r>
      <w:r w:rsidR="00F9053A">
        <w:rPr>
          <w:rFonts w:ascii="Times New Roman" w:hAnsi="Times New Roman" w:eastAsia="Times New Roman" w:cs="Times New Roman"/>
          <w:color w:val="000000" w:themeColor="text1"/>
          <w:sz w:val="24"/>
          <w:szCs w:val="24"/>
        </w:rPr>
        <w:t xml:space="preserve"> when </w:t>
      </w:r>
      <w:r w:rsidR="005E4D3A">
        <w:rPr>
          <w:rFonts w:ascii="Times New Roman" w:hAnsi="Times New Roman" w:eastAsia="Times New Roman" w:cs="Times New Roman"/>
          <w:color w:val="000000" w:themeColor="text1"/>
          <w:sz w:val="24"/>
          <w:szCs w:val="24"/>
        </w:rPr>
        <w:t>necessary,</w:t>
      </w:r>
      <w:r w:rsidR="00F9053A">
        <w:rPr>
          <w:rFonts w:ascii="Times New Roman" w:hAnsi="Times New Roman" w:eastAsia="Times New Roman" w:cs="Times New Roman"/>
          <w:color w:val="000000" w:themeColor="text1"/>
          <w:sz w:val="24"/>
          <w:szCs w:val="24"/>
        </w:rPr>
        <w:t xml:space="preserve"> on the search procedures including the composition of search committees for major coaching positions. There is an additional change not reflected in the current markup. Under 3B, Committee on Governance and Commitment to Rules Compliance, item 6, the version you have before you </w:t>
      </w:r>
      <w:proofErr w:type="gramStart"/>
      <w:r w:rsidR="00F9053A">
        <w:rPr>
          <w:rFonts w:ascii="Times New Roman" w:hAnsi="Times New Roman" w:eastAsia="Times New Roman" w:cs="Times New Roman"/>
          <w:color w:val="000000" w:themeColor="text1"/>
          <w:sz w:val="24"/>
          <w:szCs w:val="24"/>
        </w:rPr>
        <w:t>says</w:t>
      </w:r>
      <w:proofErr w:type="gramEnd"/>
      <w:r w:rsidR="00F9053A">
        <w:rPr>
          <w:rFonts w:ascii="Times New Roman" w:hAnsi="Times New Roman" w:eastAsia="Times New Roman" w:cs="Times New Roman"/>
          <w:color w:val="000000" w:themeColor="text1"/>
          <w:sz w:val="24"/>
          <w:szCs w:val="24"/>
        </w:rPr>
        <w:t xml:space="preserve">, “be familiar with the compliance policies and procedures manual as needed.” That has been updated to read, “be familiar with the Illinois State Athletics Compliance Policies and Procedures Manual as needed.” </w:t>
      </w:r>
      <w:r w:rsidR="005E4D3A">
        <w:rPr>
          <w:rFonts w:ascii="Times New Roman" w:hAnsi="Times New Roman" w:eastAsia="Times New Roman" w:cs="Times New Roman"/>
          <w:color w:val="000000" w:themeColor="text1"/>
          <w:sz w:val="24"/>
          <w:szCs w:val="24"/>
        </w:rPr>
        <w:t>Also,</w:t>
      </w:r>
      <w:r w:rsidR="00F9053A">
        <w:rPr>
          <w:rFonts w:ascii="Times New Roman" w:hAnsi="Times New Roman" w:eastAsia="Times New Roman" w:cs="Times New Roman"/>
          <w:color w:val="000000" w:themeColor="text1"/>
          <w:sz w:val="24"/>
          <w:szCs w:val="24"/>
        </w:rPr>
        <w:t xml:space="preserve"> we have some formatting and grammatical fixes to the text. </w:t>
      </w:r>
    </w:p>
    <w:p w:rsidR="00F9053A" w:rsidP="21BB76F0" w:rsidRDefault="00F9053A" w14:paraId="442F3B20"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2A1218" w:rsidP="21BB76F0" w:rsidRDefault="00F9053A" w14:paraId="57448D4A" w14:textId="700967D7">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Chairperson Bonnell: Some of the formatting questions, were those directed by Senator Nikolaou? You had made some suggestions and were those some of those formatting questions? </w:t>
      </w:r>
    </w:p>
    <w:p w:rsidR="00F9053A" w:rsidP="21BB76F0" w:rsidRDefault="00F9053A" w14:paraId="6F0CC46E"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F9053A" w:rsidP="21BB76F0" w:rsidRDefault="00F9053A" w14:paraId="2E4CF40B" w14:textId="536E0AB0">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Valentin: Yes, and I believe you </w:t>
      </w:r>
      <w:proofErr w:type="gramStart"/>
      <w:r>
        <w:rPr>
          <w:rFonts w:ascii="Times New Roman" w:hAnsi="Times New Roman" w:eastAsia="Times New Roman" w:cs="Times New Roman"/>
          <w:color w:val="000000" w:themeColor="text1"/>
          <w:sz w:val="24"/>
          <w:szCs w:val="24"/>
        </w:rPr>
        <w:t>had</w:t>
      </w:r>
      <w:proofErr w:type="gramEnd"/>
      <w:r>
        <w:rPr>
          <w:rFonts w:ascii="Times New Roman" w:hAnsi="Times New Roman" w:eastAsia="Times New Roman" w:cs="Times New Roman"/>
          <w:color w:val="000000" w:themeColor="text1"/>
          <w:sz w:val="24"/>
          <w:szCs w:val="24"/>
        </w:rPr>
        <w:t xml:space="preserve"> a suggestion about moving the abbreviation for the student advisory committee</w:t>
      </w:r>
      <w:r w:rsidR="00D20CC9">
        <w:rPr>
          <w:rFonts w:ascii="Times New Roman" w:hAnsi="Times New Roman" w:eastAsia="Times New Roman" w:cs="Times New Roman"/>
          <w:color w:val="000000" w:themeColor="text1"/>
          <w:sz w:val="24"/>
          <w:szCs w:val="24"/>
        </w:rPr>
        <w:t xml:space="preserve">. </w:t>
      </w:r>
    </w:p>
    <w:p w:rsidR="00F9053A" w:rsidP="21BB76F0" w:rsidRDefault="00F9053A" w14:paraId="72496F5F"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F9053A" w:rsidP="21BB76F0" w:rsidRDefault="00F9053A" w14:paraId="3F3A77B6" w14:textId="6B6D9DF0">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 xml:space="preserve">Unanimous approval. </w:t>
      </w:r>
    </w:p>
    <w:p w:rsidR="005E22FA" w:rsidP="21BB76F0" w:rsidRDefault="005E22FA" w14:paraId="4F7AC5ED"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2A1218" w:rsidP="21BB76F0" w:rsidRDefault="20A004D6" w14:paraId="76DC0843" w14:textId="3DEC51D8">
      <w:pPr>
        <w:tabs>
          <w:tab w:val="left" w:pos="2160"/>
          <w:tab w:val="right" w:pos="8640"/>
        </w:tabs>
        <w:spacing w:after="0" w:line="240" w:lineRule="auto"/>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Information/Action Items:</w:t>
      </w:r>
    </w:p>
    <w:p w:rsidR="002A1218" w:rsidP="21BB76F0" w:rsidRDefault="20A004D6" w14:paraId="5496B723" w14:textId="4B72EFCE">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u w:val="single"/>
        </w:rPr>
        <w:t xml:space="preserve">From Angela Bonnell: Executive Committee of the Academic Senate </w:t>
      </w:r>
    </w:p>
    <w:p w:rsidR="002A1218" w:rsidP="21BB76F0" w:rsidRDefault="20A004D6" w14:paraId="77931483" w14:textId="14CE0D03">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Appendix II B: Faculty Affairs Committee</w:t>
      </w:r>
    </w:p>
    <w:p w:rsidR="002A1218" w:rsidP="20D70741" w:rsidRDefault="3F794EF3" w14:paraId="205AE5F2" w14:textId="0C5C6572">
      <w:pPr>
        <w:tabs>
          <w:tab w:val="left" w:pos="540"/>
        </w:tabs>
        <w:spacing w:after="0" w:line="240" w:lineRule="auto"/>
        <w:rPr>
          <w:rFonts w:ascii="Times New Roman" w:hAnsi="Times New Roman" w:eastAsia="Times New Roman" w:cs="Times New Roman"/>
          <w:b/>
          <w:bCs/>
          <w:i/>
          <w:iCs/>
          <w:sz w:val="24"/>
          <w:szCs w:val="24"/>
        </w:rPr>
      </w:pPr>
      <w:hyperlink r:id="rId13">
        <w:r w:rsidRPr="20D70741">
          <w:rPr>
            <w:rStyle w:val="Hyperlink"/>
            <w:rFonts w:ascii="Times New Roman" w:hAnsi="Times New Roman" w:eastAsia="Times New Roman" w:cs="Times New Roman"/>
            <w:b/>
            <w:bCs/>
            <w:i/>
            <w:iCs/>
            <w:sz w:val="24"/>
            <w:szCs w:val="24"/>
          </w:rPr>
          <w:t xml:space="preserve">Appendix II B: Faculty Affairs Committee (Approved Action Item </w:t>
        </w:r>
        <w:proofErr w:type="gramStart"/>
        <w:r w:rsidRPr="20D70741">
          <w:rPr>
            <w:rStyle w:val="Hyperlink"/>
            <w:rFonts w:ascii="Times New Roman" w:hAnsi="Times New Roman" w:eastAsia="Times New Roman" w:cs="Times New Roman"/>
            <w:b/>
            <w:bCs/>
            <w:i/>
            <w:iCs/>
            <w:sz w:val="24"/>
            <w:szCs w:val="24"/>
          </w:rPr>
          <w:t>from</w:t>
        </w:r>
        <w:proofErr w:type="gramEnd"/>
        <w:r w:rsidRPr="20D70741">
          <w:rPr>
            <w:rStyle w:val="Hyperlink"/>
            <w:rFonts w:ascii="Times New Roman" w:hAnsi="Times New Roman" w:eastAsia="Times New Roman" w:cs="Times New Roman"/>
            <w:b/>
            <w:bCs/>
            <w:i/>
            <w:iCs/>
            <w:sz w:val="24"/>
            <w:szCs w:val="24"/>
          </w:rPr>
          <w:t xml:space="preserve"> March 26, 2025)</w:t>
        </w:r>
      </w:hyperlink>
    </w:p>
    <w:p w:rsidR="002A1218" w:rsidP="20D70741" w:rsidRDefault="3F794EF3" w14:paraId="00735D9B" w14:textId="51378228">
      <w:pPr>
        <w:tabs>
          <w:tab w:val="left" w:pos="540"/>
        </w:tabs>
        <w:spacing w:after="0" w:line="240" w:lineRule="auto"/>
        <w:rPr>
          <w:rFonts w:ascii="Times New Roman" w:hAnsi="Times New Roman" w:eastAsia="Times New Roman" w:cs="Times New Roman"/>
          <w:b/>
          <w:bCs/>
          <w:i/>
          <w:iCs/>
          <w:sz w:val="24"/>
          <w:szCs w:val="24"/>
        </w:rPr>
      </w:pPr>
      <w:hyperlink r:id="rId14">
        <w:r w:rsidRPr="20D70741">
          <w:rPr>
            <w:rStyle w:val="Hyperlink"/>
            <w:rFonts w:ascii="Times New Roman" w:hAnsi="Times New Roman" w:eastAsia="Times New Roman" w:cs="Times New Roman"/>
            <w:b/>
            <w:bCs/>
            <w:i/>
            <w:iCs/>
            <w:sz w:val="24"/>
            <w:szCs w:val="24"/>
          </w:rPr>
          <w:t xml:space="preserve">Appendix II B: Faculty Affairs Committee (Approved Action Item </w:t>
        </w:r>
        <w:proofErr w:type="gramStart"/>
        <w:r w:rsidRPr="20D70741">
          <w:rPr>
            <w:rStyle w:val="Hyperlink"/>
            <w:rFonts w:ascii="Times New Roman" w:hAnsi="Times New Roman" w:eastAsia="Times New Roman" w:cs="Times New Roman"/>
            <w:b/>
            <w:bCs/>
            <w:i/>
            <w:iCs/>
            <w:sz w:val="24"/>
            <w:szCs w:val="24"/>
          </w:rPr>
          <w:t>from</w:t>
        </w:r>
        <w:proofErr w:type="gramEnd"/>
        <w:r w:rsidRPr="20D70741">
          <w:rPr>
            <w:rStyle w:val="Hyperlink"/>
            <w:rFonts w:ascii="Times New Roman" w:hAnsi="Times New Roman" w:eastAsia="Times New Roman" w:cs="Times New Roman"/>
            <w:b/>
            <w:bCs/>
            <w:i/>
            <w:iCs/>
            <w:sz w:val="24"/>
            <w:szCs w:val="24"/>
          </w:rPr>
          <w:t xml:space="preserve"> December 11, 2024)</w:t>
        </w:r>
      </w:hyperlink>
    </w:p>
    <w:p w:rsidR="002A1218" w:rsidP="21BB76F0" w:rsidRDefault="00F9053A" w14:paraId="13B6178D" w14:textId="56165A6C">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Chairperson Bonnell:</w:t>
      </w:r>
      <w:r w:rsidR="00BF5470">
        <w:rPr>
          <w:rFonts w:ascii="Times New Roman" w:hAnsi="Times New Roman" w:eastAsia="Times New Roman" w:cs="Times New Roman"/>
          <w:sz w:val="24"/>
          <w:szCs w:val="24"/>
        </w:rPr>
        <w:t xml:space="preserve"> This is an information/action item coming straight from Executive Committee. Information/Action items appear on the agenda when Executive Committee thinks they are urgent enough or simple enough to place straight from the floor without first going through an internal committee. We suggest that this could be an information/action </w:t>
      </w:r>
      <w:proofErr w:type="gramStart"/>
      <w:r w:rsidR="00BF5470">
        <w:rPr>
          <w:rFonts w:ascii="Times New Roman" w:hAnsi="Times New Roman" w:eastAsia="Times New Roman" w:cs="Times New Roman"/>
          <w:sz w:val="24"/>
          <w:szCs w:val="24"/>
        </w:rPr>
        <w:t>item</w:t>
      </w:r>
      <w:proofErr w:type="gramEnd"/>
      <w:r w:rsidR="00BF5470">
        <w:rPr>
          <w:rFonts w:ascii="Times New Roman" w:hAnsi="Times New Roman" w:eastAsia="Times New Roman" w:cs="Times New Roman"/>
          <w:sz w:val="24"/>
          <w:szCs w:val="24"/>
        </w:rPr>
        <w:t xml:space="preserve"> and we can take a motion from the floor to move it from information to action if the </w:t>
      </w:r>
      <w:proofErr w:type="gramStart"/>
      <w:r w:rsidR="00BF5470">
        <w:rPr>
          <w:rFonts w:ascii="Times New Roman" w:hAnsi="Times New Roman" w:eastAsia="Times New Roman" w:cs="Times New Roman"/>
          <w:sz w:val="24"/>
          <w:szCs w:val="24"/>
        </w:rPr>
        <w:t>body so</w:t>
      </w:r>
      <w:proofErr w:type="gramEnd"/>
      <w:r w:rsidR="00BF5470">
        <w:rPr>
          <w:rFonts w:ascii="Times New Roman" w:hAnsi="Times New Roman" w:eastAsia="Times New Roman" w:cs="Times New Roman"/>
          <w:sz w:val="24"/>
          <w:szCs w:val="24"/>
        </w:rPr>
        <w:t xml:space="preserve"> chooses. I am going to thank you in advance for your patience as I describe what will be a motion to rescind an approved item from the Senate dating back to March 26, 2025. It is going to be my goal to be concise but thorough in this description. </w:t>
      </w:r>
    </w:p>
    <w:p w:rsidR="00BF5470" w:rsidP="21BB76F0" w:rsidRDefault="00BF5470" w14:paraId="37F66A21" w14:textId="77777777">
      <w:pPr>
        <w:tabs>
          <w:tab w:val="left" w:pos="2160"/>
          <w:tab w:val="right" w:pos="8640"/>
        </w:tabs>
        <w:spacing w:after="0" w:line="240" w:lineRule="auto"/>
        <w:rPr>
          <w:rFonts w:ascii="Times New Roman" w:hAnsi="Times New Roman" w:eastAsia="Times New Roman" w:cs="Times New Roman"/>
          <w:sz w:val="24"/>
          <w:szCs w:val="24"/>
        </w:rPr>
      </w:pPr>
    </w:p>
    <w:p w:rsidR="00BF5470" w:rsidP="21BB76F0" w:rsidRDefault="00BF5470" w14:paraId="081EA894" w14:textId="00B213EA">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are two unrelated complicating issues. I will describe the easier one first. At the first Academic Senate meeting in the fall of 2024 about a year ago, Chair </w:t>
      </w:r>
      <w:r w:rsidR="00BA4540">
        <w:rPr>
          <w:rFonts w:ascii="Times New Roman" w:hAnsi="Times New Roman" w:eastAsia="Times New Roman" w:cs="Times New Roman"/>
          <w:sz w:val="24"/>
          <w:szCs w:val="24"/>
        </w:rPr>
        <w:t>H</w:t>
      </w:r>
      <w:r>
        <w:rPr>
          <w:rFonts w:ascii="Times New Roman" w:hAnsi="Times New Roman" w:eastAsia="Times New Roman" w:cs="Times New Roman"/>
          <w:sz w:val="24"/>
          <w:szCs w:val="24"/>
        </w:rPr>
        <w:t xml:space="preserve">orst made a motion to increase the membership of the Senate by one member to provide representation for the new College of Engineering. That motion passed. As a </w:t>
      </w:r>
      <w:r w:rsidR="005E4D3A">
        <w:rPr>
          <w:rFonts w:ascii="Times New Roman" w:hAnsi="Times New Roman" w:eastAsia="Times New Roman" w:cs="Times New Roman"/>
          <w:sz w:val="24"/>
          <w:szCs w:val="24"/>
        </w:rPr>
        <w:t>result,</w:t>
      </w:r>
      <w:r>
        <w:rPr>
          <w:rFonts w:ascii="Times New Roman" w:hAnsi="Times New Roman" w:eastAsia="Times New Roman" w:cs="Times New Roman"/>
          <w:sz w:val="24"/>
          <w:szCs w:val="24"/>
        </w:rPr>
        <w:t xml:space="preserve"> the Rules Committee was tasked with proposing which of the Senate’s internal committees would increase by one as well. Rules proposed that the Faculty Affairs Committee would increase from 3 to 4 tenure-line members. That came forward as an information item on November 6, </w:t>
      </w:r>
      <w:r w:rsidR="005E4D3A">
        <w:rPr>
          <w:rFonts w:ascii="Times New Roman" w:hAnsi="Times New Roman" w:eastAsia="Times New Roman" w:cs="Times New Roman"/>
          <w:sz w:val="24"/>
          <w:szCs w:val="24"/>
        </w:rPr>
        <w:t>2024,</w:t>
      </w:r>
      <w:r>
        <w:rPr>
          <w:rFonts w:ascii="Times New Roman" w:hAnsi="Times New Roman" w:eastAsia="Times New Roman" w:cs="Times New Roman"/>
          <w:sz w:val="24"/>
          <w:szCs w:val="24"/>
        </w:rPr>
        <w:t xml:space="preserve"> at that meeting and was approved at the next meeting on December 11, 2024. You have that language as an action item in your materials tonight. There have been several other revisions to Senate </w:t>
      </w:r>
      <w:r w:rsidR="00BA4540">
        <w:rPr>
          <w:rFonts w:ascii="Times New Roman" w:hAnsi="Times New Roman" w:eastAsia="Times New Roman" w:cs="Times New Roman"/>
          <w:sz w:val="24"/>
          <w:szCs w:val="24"/>
        </w:rPr>
        <w:t>B</w:t>
      </w:r>
      <w:r>
        <w:rPr>
          <w:rFonts w:ascii="Times New Roman" w:hAnsi="Times New Roman" w:eastAsia="Times New Roman" w:cs="Times New Roman"/>
          <w:sz w:val="24"/>
          <w:szCs w:val="24"/>
        </w:rPr>
        <w:t xml:space="preserve">ylaws in Appendix II throughout that year. At the March 5, </w:t>
      </w:r>
      <w:r w:rsidR="001D5139">
        <w:rPr>
          <w:rFonts w:ascii="Times New Roman" w:hAnsi="Times New Roman" w:eastAsia="Times New Roman" w:cs="Times New Roman"/>
          <w:sz w:val="24"/>
          <w:szCs w:val="24"/>
        </w:rPr>
        <w:t>2025,</w:t>
      </w:r>
      <w:r w:rsidR="00BA454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Senate</w:t>
      </w:r>
      <w:r w:rsidR="00BA4540">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there were further changes to the Senate </w:t>
      </w:r>
      <w:r w:rsidR="00BA4540">
        <w:rPr>
          <w:rFonts w:ascii="Times New Roman" w:hAnsi="Times New Roman" w:eastAsia="Times New Roman" w:cs="Times New Roman"/>
          <w:sz w:val="24"/>
          <w:szCs w:val="24"/>
        </w:rPr>
        <w:t>B</w:t>
      </w:r>
      <w:r>
        <w:rPr>
          <w:rFonts w:ascii="Times New Roman" w:hAnsi="Times New Roman" w:eastAsia="Times New Roman" w:cs="Times New Roman"/>
          <w:sz w:val="24"/>
          <w:szCs w:val="24"/>
        </w:rPr>
        <w:t xml:space="preserve">ylaws in Appendix II B concerning the name and functions of the Faculty Affairs Committee. At the March 26 meeting those were approved. You also have that language from that action item in your materials tonight. After the approval of that, at the website for the </w:t>
      </w:r>
      <w:r w:rsidR="00BA4540">
        <w:rPr>
          <w:rFonts w:ascii="Times New Roman" w:hAnsi="Times New Roman" w:eastAsia="Times New Roman" w:cs="Times New Roman"/>
          <w:sz w:val="24"/>
          <w:szCs w:val="24"/>
        </w:rPr>
        <w:t>B</w:t>
      </w:r>
      <w:r>
        <w:rPr>
          <w:rFonts w:ascii="Times New Roman" w:hAnsi="Times New Roman" w:eastAsia="Times New Roman" w:cs="Times New Roman"/>
          <w:sz w:val="24"/>
          <w:szCs w:val="24"/>
        </w:rPr>
        <w:t xml:space="preserve">ylaws, that text was changed to reflect that the Senate approved those changes and that language, so it appeared on the web page at the Senate’s site. </w:t>
      </w:r>
    </w:p>
    <w:p w:rsidR="00BF5470" w:rsidP="21BB76F0" w:rsidRDefault="00BF5470" w14:paraId="6A943344" w14:textId="77777777">
      <w:pPr>
        <w:tabs>
          <w:tab w:val="left" w:pos="2160"/>
          <w:tab w:val="right" w:pos="8640"/>
        </w:tabs>
        <w:spacing w:after="0" w:line="240" w:lineRule="auto"/>
        <w:rPr>
          <w:rFonts w:ascii="Times New Roman" w:hAnsi="Times New Roman" w:eastAsia="Times New Roman" w:cs="Times New Roman"/>
          <w:sz w:val="24"/>
          <w:szCs w:val="24"/>
        </w:rPr>
      </w:pPr>
    </w:p>
    <w:p w:rsidR="0013604C" w:rsidP="21BB76F0" w:rsidRDefault="00BF5470" w14:paraId="5AC84561" w14:textId="7E5CF837">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Over the summer Exec met to assign members to internal committees and I drafted </w:t>
      </w:r>
      <w:proofErr w:type="gramStart"/>
      <w:r>
        <w:rPr>
          <w:rFonts w:ascii="Times New Roman" w:hAnsi="Times New Roman" w:eastAsia="Times New Roman" w:cs="Times New Roman"/>
          <w:sz w:val="24"/>
          <w:szCs w:val="24"/>
        </w:rPr>
        <w:t>the priority</w:t>
      </w:r>
      <w:proofErr w:type="gramEnd"/>
      <w:r>
        <w:rPr>
          <w:rFonts w:ascii="Times New Roman" w:hAnsi="Times New Roman" w:eastAsia="Times New Roman" w:cs="Times New Roman"/>
          <w:sz w:val="24"/>
          <w:szCs w:val="24"/>
        </w:rPr>
        <w:t xml:space="preserve"> memos for each of the internal committees. In double checking my work, when I looked at the </w:t>
      </w:r>
      <w:r w:rsidR="00BA4540">
        <w:rPr>
          <w:rFonts w:ascii="Times New Roman" w:hAnsi="Times New Roman" w:eastAsia="Times New Roman" w:cs="Times New Roman"/>
          <w:sz w:val="24"/>
          <w:szCs w:val="24"/>
        </w:rPr>
        <w:t>B</w:t>
      </w:r>
      <w:r>
        <w:rPr>
          <w:rFonts w:ascii="Times New Roman" w:hAnsi="Times New Roman" w:eastAsia="Times New Roman" w:cs="Times New Roman"/>
          <w:sz w:val="24"/>
          <w:szCs w:val="24"/>
        </w:rPr>
        <w:t>ylaws website listing internal committee membership and functions, I noticed that the Faculty Affairs Committee was listed as having 3 faculty members, not 4. I needed to double-track, see what happened, and I went back to find out what happened.</w:t>
      </w:r>
      <w:r w:rsidR="0013604C">
        <w:rPr>
          <w:rFonts w:ascii="Times New Roman" w:hAnsi="Times New Roman" w:eastAsia="Times New Roman" w:cs="Times New Roman"/>
          <w:sz w:val="24"/>
          <w:szCs w:val="24"/>
        </w:rPr>
        <w:t xml:space="preserve"> </w:t>
      </w:r>
      <w:r w:rsidR="005E4D3A">
        <w:rPr>
          <w:rFonts w:ascii="Times New Roman" w:hAnsi="Times New Roman" w:eastAsia="Times New Roman" w:cs="Times New Roman"/>
          <w:sz w:val="24"/>
          <w:szCs w:val="24"/>
        </w:rPr>
        <w:t>Ultimately,</w:t>
      </w:r>
      <w:r w:rsidR="0013604C">
        <w:rPr>
          <w:rFonts w:ascii="Times New Roman" w:hAnsi="Times New Roman" w:eastAsia="Times New Roman" w:cs="Times New Roman"/>
          <w:sz w:val="24"/>
          <w:szCs w:val="24"/>
        </w:rPr>
        <w:t xml:space="preserve"> I found that there was a mix up in the versions. On Mar</w:t>
      </w:r>
      <w:r w:rsidR="00BA4540">
        <w:rPr>
          <w:rFonts w:ascii="Times New Roman" w:hAnsi="Times New Roman" w:eastAsia="Times New Roman" w:cs="Times New Roman"/>
          <w:sz w:val="24"/>
          <w:szCs w:val="24"/>
        </w:rPr>
        <w:t>c</w:t>
      </w:r>
      <w:r w:rsidR="0013604C">
        <w:rPr>
          <w:rFonts w:ascii="Times New Roman" w:hAnsi="Times New Roman" w:eastAsia="Times New Roman" w:cs="Times New Roman"/>
          <w:sz w:val="24"/>
          <w:szCs w:val="24"/>
        </w:rPr>
        <w:t xml:space="preserve">h 26, </w:t>
      </w:r>
      <w:r w:rsidR="00BA4540">
        <w:rPr>
          <w:rFonts w:ascii="Times New Roman" w:hAnsi="Times New Roman" w:eastAsia="Times New Roman" w:cs="Times New Roman"/>
          <w:sz w:val="24"/>
          <w:szCs w:val="24"/>
        </w:rPr>
        <w:t>the language for that</w:t>
      </w:r>
      <w:r w:rsidR="0013604C">
        <w:rPr>
          <w:rFonts w:ascii="Times New Roman" w:hAnsi="Times New Roman" w:eastAsia="Times New Roman" w:cs="Times New Roman"/>
          <w:sz w:val="24"/>
          <w:szCs w:val="24"/>
        </w:rPr>
        <w:t xml:space="preserve"> motion had </w:t>
      </w:r>
      <w:proofErr w:type="gramStart"/>
      <w:r w:rsidR="0013604C">
        <w:rPr>
          <w:rFonts w:ascii="Times New Roman" w:hAnsi="Times New Roman" w:eastAsia="Times New Roman" w:cs="Times New Roman"/>
          <w:sz w:val="24"/>
          <w:szCs w:val="24"/>
        </w:rPr>
        <w:t>reverted back</w:t>
      </w:r>
      <w:proofErr w:type="gramEnd"/>
      <w:r w:rsidR="0013604C">
        <w:rPr>
          <w:rFonts w:ascii="Times New Roman" w:hAnsi="Times New Roman" w:eastAsia="Times New Roman" w:cs="Times New Roman"/>
          <w:sz w:val="24"/>
          <w:szCs w:val="24"/>
        </w:rPr>
        <w:t xml:space="preserve"> to an earlier file</w:t>
      </w:r>
      <w:r w:rsidR="00911BA6">
        <w:rPr>
          <w:rFonts w:ascii="Times New Roman" w:hAnsi="Times New Roman" w:eastAsia="Times New Roman" w:cs="Times New Roman"/>
          <w:sz w:val="24"/>
          <w:szCs w:val="24"/>
        </w:rPr>
        <w:t>,</w:t>
      </w:r>
      <w:r w:rsidR="0013604C">
        <w:rPr>
          <w:rFonts w:ascii="Times New Roman" w:hAnsi="Times New Roman" w:eastAsia="Times New Roman" w:cs="Times New Roman"/>
          <w:sz w:val="24"/>
          <w:szCs w:val="24"/>
        </w:rPr>
        <w:t xml:space="preserve"> because so many things had changed in Appendix II. The </w:t>
      </w:r>
      <w:r w:rsidR="00911BA6">
        <w:rPr>
          <w:rFonts w:ascii="Times New Roman" w:hAnsi="Times New Roman" w:eastAsia="Times New Roman" w:cs="Times New Roman"/>
          <w:sz w:val="24"/>
          <w:szCs w:val="24"/>
        </w:rPr>
        <w:t xml:space="preserve">faculty </w:t>
      </w:r>
      <w:r w:rsidR="0013604C">
        <w:rPr>
          <w:rFonts w:ascii="Times New Roman" w:hAnsi="Times New Roman" w:eastAsia="Times New Roman" w:cs="Times New Roman"/>
          <w:sz w:val="24"/>
          <w:szCs w:val="24"/>
        </w:rPr>
        <w:t xml:space="preserve">membership had changed from </w:t>
      </w:r>
      <w:r w:rsidR="00911BA6">
        <w:rPr>
          <w:rFonts w:ascii="Times New Roman" w:hAnsi="Times New Roman" w:eastAsia="Times New Roman" w:cs="Times New Roman"/>
          <w:sz w:val="24"/>
          <w:szCs w:val="24"/>
        </w:rPr>
        <w:t>4 back to 3</w:t>
      </w:r>
      <w:r w:rsidR="0013604C">
        <w:rPr>
          <w:rFonts w:ascii="Times New Roman" w:hAnsi="Times New Roman" w:eastAsia="Times New Roman" w:cs="Times New Roman"/>
          <w:sz w:val="24"/>
          <w:szCs w:val="24"/>
        </w:rPr>
        <w:t>. When you think back to what was going on at that March 26</w:t>
      </w:r>
      <w:r w:rsidRPr="0013604C" w:rsidR="0013604C">
        <w:rPr>
          <w:rFonts w:ascii="Times New Roman" w:hAnsi="Times New Roman" w:eastAsia="Times New Roman" w:cs="Times New Roman"/>
          <w:sz w:val="24"/>
          <w:szCs w:val="24"/>
          <w:vertAlign w:val="superscript"/>
        </w:rPr>
        <w:t>th</w:t>
      </w:r>
      <w:r w:rsidR="0013604C">
        <w:rPr>
          <w:rFonts w:ascii="Times New Roman" w:hAnsi="Times New Roman" w:eastAsia="Times New Roman" w:cs="Times New Roman"/>
          <w:sz w:val="24"/>
          <w:szCs w:val="24"/>
        </w:rPr>
        <w:t xml:space="preserve"> meeting, that was the information item for the Gen Ed review. There was a lot going on, that was a long meeting, and there were an awful lot of questions. The other thing I will note, if you go back and look at the minutes, that was also at the same time there was this worry that the faculty w</w:t>
      </w:r>
      <w:r w:rsidR="00911BA6">
        <w:rPr>
          <w:rFonts w:ascii="Times New Roman" w:hAnsi="Times New Roman" w:eastAsia="Times New Roman" w:cs="Times New Roman"/>
          <w:sz w:val="24"/>
          <w:szCs w:val="24"/>
        </w:rPr>
        <w:t>ould be</w:t>
      </w:r>
      <w:r w:rsidR="0013604C">
        <w:rPr>
          <w:rFonts w:ascii="Times New Roman" w:hAnsi="Times New Roman" w:eastAsia="Times New Roman" w:cs="Times New Roman"/>
          <w:sz w:val="24"/>
          <w:szCs w:val="24"/>
        </w:rPr>
        <w:t xml:space="preserve"> going to go on strike. There was a lot going on at that time, so to miss a number from 4 to 3 seems kind of understandable. Nevertheless, that is what we have. </w:t>
      </w:r>
    </w:p>
    <w:p w:rsidR="0013604C" w:rsidP="21BB76F0" w:rsidRDefault="0013604C" w14:paraId="25C0C874" w14:textId="77777777">
      <w:pPr>
        <w:tabs>
          <w:tab w:val="left" w:pos="2160"/>
          <w:tab w:val="right" w:pos="8640"/>
        </w:tabs>
        <w:spacing w:after="0" w:line="240" w:lineRule="auto"/>
        <w:rPr>
          <w:rFonts w:ascii="Times New Roman" w:hAnsi="Times New Roman" w:eastAsia="Times New Roman" w:cs="Times New Roman"/>
          <w:sz w:val="24"/>
          <w:szCs w:val="24"/>
        </w:rPr>
      </w:pPr>
    </w:p>
    <w:p w:rsidR="0038170E" w:rsidP="21BB76F0" w:rsidRDefault="0013604C" w14:paraId="5F405D8F" w14:textId="23C6BC53">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If this were the only issue, from 3 vs 4, we could make the motion to amend a previously approved item. That is the type of motion that you use to fix mistakes or to edit to clarify. That is the easy one to describe. I am going to move on to the other one that is harder, part 2. As I mentioned, at the March 5 and March 26 Senate changes, the changes in the name and functions of the Faculty Affairs Committee were </w:t>
      </w:r>
      <w:proofErr w:type="gramStart"/>
      <w:r>
        <w:rPr>
          <w:rFonts w:ascii="Times New Roman" w:hAnsi="Times New Roman" w:eastAsia="Times New Roman" w:cs="Times New Roman"/>
          <w:sz w:val="24"/>
          <w:szCs w:val="24"/>
        </w:rPr>
        <w:t>being proposed</w:t>
      </w:r>
      <w:proofErr w:type="gramEnd"/>
      <w:r>
        <w:rPr>
          <w:rFonts w:ascii="Times New Roman" w:hAnsi="Times New Roman" w:eastAsia="Times New Roman" w:cs="Times New Roman"/>
          <w:sz w:val="24"/>
          <w:szCs w:val="24"/>
        </w:rPr>
        <w:t xml:space="preserve">. As was standard practice, these changes came through the Rules Committee and it followed usual process and input from the senators on the committee and ex-officio members, and the Office of General Counsel also had a chance to comment. They were approved after that. Per normal practice, after approval the website with the bylaws was changed to reflect the approved language. In late July, </w:t>
      </w:r>
      <w:proofErr w:type="gramStart"/>
      <w:r>
        <w:rPr>
          <w:rFonts w:ascii="Times New Roman" w:hAnsi="Times New Roman" w:eastAsia="Times New Roman" w:cs="Times New Roman"/>
          <w:sz w:val="24"/>
          <w:szCs w:val="24"/>
        </w:rPr>
        <w:t>General</w:t>
      </w:r>
      <w:proofErr w:type="gramEnd"/>
      <w:r>
        <w:rPr>
          <w:rFonts w:ascii="Times New Roman" w:hAnsi="Times New Roman" w:eastAsia="Times New Roman" w:cs="Times New Roman"/>
          <w:sz w:val="24"/>
          <w:szCs w:val="24"/>
        </w:rPr>
        <w:t xml:space="preserve"> Counsel notified the Senate Office that they would not be moving those changes forward that the Senate had approved. They would not route those to the </w:t>
      </w:r>
      <w:r w:rsidR="00DE6456">
        <w:rPr>
          <w:rFonts w:ascii="Times New Roman" w:hAnsi="Times New Roman" w:eastAsia="Times New Roman" w:cs="Times New Roman"/>
          <w:sz w:val="24"/>
          <w:szCs w:val="24"/>
        </w:rPr>
        <w:t>p</w:t>
      </w:r>
      <w:r>
        <w:rPr>
          <w:rFonts w:ascii="Times New Roman" w:hAnsi="Times New Roman" w:eastAsia="Times New Roman" w:cs="Times New Roman"/>
          <w:sz w:val="24"/>
          <w:szCs w:val="24"/>
        </w:rPr>
        <w:t xml:space="preserve">resident for his approval. A note field in Kuali, a system we use to move these through, indicated there were concerns about the new Faculty Affairs Committee functions listed in numbers 8, 10, 11, and 12. It wasn’t until August 18 that we learned what the specific issues were. One concern was that the language was too broad. That is, the scope of the Faculty Affairs Committee included </w:t>
      </w:r>
      <w:proofErr w:type="gramStart"/>
      <w:r>
        <w:rPr>
          <w:rFonts w:ascii="Times New Roman" w:hAnsi="Times New Roman" w:eastAsia="Times New Roman" w:cs="Times New Roman"/>
          <w:sz w:val="24"/>
          <w:szCs w:val="24"/>
        </w:rPr>
        <w:t>all of</w:t>
      </w:r>
      <w:proofErr w:type="gramEnd"/>
      <w:r>
        <w:rPr>
          <w:rFonts w:ascii="Times New Roman" w:hAnsi="Times New Roman" w:eastAsia="Times New Roman" w:cs="Times New Roman"/>
          <w:sz w:val="24"/>
          <w:szCs w:val="24"/>
        </w:rPr>
        <w:t xml:space="preserve"> the University committees.</w:t>
      </w:r>
      <w:r w:rsidR="004E3814">
        <w:rPr>
          <w:rFonts w:ascii="Times New Roman" w:hAnsi="Times New Roman" w:eastAsia="Times New Roman" w:cs="Times New Roman"/>
          <w:sz w:val="24"/>
          <w:szCs w:val="24"/>
        </w:rPr>
        <w:t xml:space="preserve"> The second concern was that the Faculty Affairs Committee could create situations leading to overload and additional compensation for faculty under the </w:t>
      </w:r>
      <w:r w:rsidR="00EF63EC">
        <w:rPr>
          <w:rFonts w:ascii="Times New Roman" w:hAnsi="Times New Roman" w:eastAsia="Times New Roman" w:cs="Times New Roman"/>
          <w:sz w:val="24"/>
          <w:szCs w:val="24"/>
        </w:rPr>
        <w:t>C</w:t>
      </w:r>
      <w:r w:rsidR="004E3814">
        <w:rPr>
          <w:rFonts w:ascii="Times New Roman" w:hAnsi="Times New Roman" w:eastAsia="Times New Roman" w:cs="Times New Roman"/>
          <w:sz w:val="24"/>
          <w:szCs w:val="24"/>
        </w:rPr>
        <w:t>ollective</w:t>
      </w:r>
      <w:r w:rsidR="00EF63EC">
        <w:rPr>
          <w:rFonts w:ascii="Times New Roman" w:hAnsi="Times New Roman" w:eastAsia="Times New Roman" w:cs="Times New Roman"/>
          <w:sz w:val="24"/>
          <w:szCs w:val="24"/>
        </w:rPr>
        <w:t xml:space="preserve"> B</w:t>
      </w:r>
      <w:r w:rsidR="004E3814">
        <w:rPr>
          <w:rFonts w:ascii="Times New Roman" w:hAnsi="Times New Roman" w:eastAsia="Times New Roman" w:cs="Times New Roman"/>
          <w:sz w:val="24"/>
          <w:szCs w:val="24"/>
        </w:rPr>
        <w:t xml:space="preserve">argaining </w:t>
      </w:r>
      <w:r w:rsidR="00EF63EC">
        <w:rPr>
          <w:rFonts w:ascii="Times New Roman" w:hAnsi="Times New Roman" w:eastAsia="Times New Roman" w:cs="Times New Roman"/>
          <w:sz w:val="24"/>
          <w:szCs w:val="24"/>
        </w:rPr>
        <w:t>A</w:t>
      </w:r>
      <w:r w:rsidR="004E3814">
        <w:rPr>
          <w:rFonts w:ascii="Times New Roman" w:hAnsi="Times New Roman" w:eastAsia="Times New Roman" w:cs="Times New Roman"/>
          <w:sz w:val="24"/>
          <w:szCs w:val="24"/>
        </w:rPr>
        <w:t>greement. I will stop there to mention that second concern, following multiple conversations, that concern was removed as</w:t>
      </w:r>
      <w:r w:rsidR="00EF63EC">
        <w:rPr>
          <w:rFonts w:ascii="Times New Roman" w:hAnsi="Times New Roman" w:eastAsia="Times New Roman" w:cs="Times New Roman"/>
          <w:sz w:val="24"/>
          <w:szCs w:val="24"/>
        </w:rPr>
        <w:t xml:space="preserve"> a concern</w:t>
      </w:r>
      <w:r w:rsidR="004E3814">
        <w:rPr>
          <w:rFonts w:ascii="Times New Roman" w:hAnsi="Times New Roman" w:eastAsia="Times New Roman" w:cs="Times New Roman"/>
          <w:sz w:val="24"/>
          <w:szCs w:val="24"/>
        </w:rPr>
        <w:t xml:space="preserve"> given the language in the new University Workload </w:t>
      </w:r>
      <w:r w:rsidR="00EF63EC">
        <w:rPr>
          <w:rFonts w:ascii="Times New Roman" w:hAnsi="Times New Roman" w:eastAsia="Times New Roman" w:cs="Times New Roman"/>
          <w:sz w:val="24"/>
          <w:szCs w:val="24"/>
        </w:rPr>
        <w:t>P</w:t>
      </w:r>
      <w:r w:rsidR="004E3814">
        <w:rPr>
          <w:rFonts w:ascii="Times New Roman" w:hAnsi="Times New Roman" w:eastAsia="Times New Roman" w:cs="Times New Roman"/>
          <w:sz w:val="24"/>
          <w:szCs w:val="24"/>
        </w:rPr>
        <w:t xml:space="preserve">olicy. The Workload </w:t>
      </w:r>
      <w:r w:rsidR="00EF63EC">
        <w:rPr>
          <w:rFonts w:ascii="Times New Roman" w:hAnsi="Times New Roman" w:eastAsia="Times New Roman" w:cs="Times New Roman"/>
          <w:sz w:val="24"/>
          <w:szCs w:val="24"/>
        </w:rPr>
        <w:t>P</w:t>
      </w:r>
      <w:r w:rsidR="004E3814">
        <w:rPr>
          <w:rFonts w:ascii="Times New Roman" w:hAnsi="Times New Roman" w:eastAsia="Times New Roman" w:cs="Times New Roman"/>
          <w:sz w:val="24"/>
          <w:szCs w:val="24"/>
        </w:rPr>
        <w:t xml:space="preserve">olicy </w:t>
      </w:r>
      <w:proofErr w:type="gramStart"/>
      <w:r w:rsidR="004E3814">
        <w:rPr>
          <w:rFonts w:ascii="Times New Roman" w:hAnsi="Times New Roman" w:eastAsia="Times New Roman" w:cs="Times New Roman"/>
          <w:sz w:val="24"/>
          <w:szCs w:val="24"/>
        </w:rPr>
        <w:t>had been</w:t>
      </w:r>
      <w:proofErr w:type="gramEnd"/>
      <w:r w:rsidR="004E3814">
        <w:rPr>
          <w:rFonts w:ascii="Times New Roman" w:hAnsi="Times New Roman" w:eastAsia="Times New Roman" w:cs="Times New Roman"/>
          <w:sz w:val="24"/>
          <w:szCs w:val="24"/>
        </w:rPr>
        <w:t xml:space="preserve"> released around the same time. The first chance I had to read that was on August 19. It came to be understood that that University Workload </w:t>
      </w:r>
      <w:r w:rsidR="00EF63EC">
        <w:rPr>
          <w:rFonts w:ascii="Times New Roman" w:hAnsi="Times New Roman" w:eastAsia="Times New Roman" w:cs="Times New Roman"/>
          <w:sz w:val="24"/>
          <w:szCs w:val="24"/>
        </w:rPr>
        <w:t>P</w:t>
      </w:r>
      <w:r w:rsidR="004E3814">
        <w:rPr>
          <w:rFonts w:ascii="Times New Roman" w:hAnsi="Times New Roman" w:eastAsia="Times New Roman" w:cs="Times New Roman"/>
          <w:sz w:val="24"/>
          <w:szCs w:val="24"/>
        </w:rPr>
        <w:t xml:space="preserve">olicy offered guidance on that, so the second concern was no longer relevant. Nevertheless, this is no small thing when Senate’s recommendations are not authorized by the president. </w:t>
      </w:r>
      <w:r w:rsidR="00DE6456">
        <w:rPr>
          <w:rFonts w:ascii="Times New Roman" w:hAnsi="Times New Roman" w:eastAsia="Times New Roman" w:cs="Times New Roman"/>
          <w:sz w:val="24"/>
          <w:szCs w:val="24"/>
        </w:rPr>
        <w:t>In the past I have mentioned the Memorandum of Understanding. During my August 27 Senate Chair’s Remarks, I stated that much of what we do and how we do it is authorized by Senate Bylaws, the Constitution, and the Memorandum of Understanding or MOU.</w:t>
      </w:r>
      <w:r w:rsidR="0038170E">
        <w:rPr>
          <w:rFonts w:ascii="Times New Roman" w:hAnsi="Times New Roman" w:eastAsia="Times New Roman" w:cs="Times New Roman"/>
          <w:sz w:val="24"/>
          <w:szCs w:val="24"/>
        </w:rPr>
        <w:t xml:space="preserve"> This MOU is slim at only 108 words. It became effective in 1999 after it was signed by </w:t>
      </w:r>
      <w:r w:rsidR="00EF63EC">
        <w:rPr>
          <w:rFonts w:ascii="Times New Roman" w:hAnsi="Times New Roman" w:eastAsia="Times New Roman" w:cs="Times New Roman"/>
          <w:sz w:val="24"/>
          <w:szCs w:val="24"/>
        </w:rPr>
        <w:t>the</w:t>
      </w:r>
      <w:r w:rsidR="0038170E">
        <w:rPr>
          <w:rFonts w:ascii="Times New Roman" w:hAnsi="Times New Roman" w:eastAsia="Times New Roman" w:cs="Times New Roman"/>
          <w:sz w:val="24"/>
          <w:szCs w:val="24"/>
        </w:rPr>
        <w:t xml:space="preserve"> senate chair, the university president, and the Board of Trustees chair. It created a shared understanding of three bodies working together constructively. This is an addendum to the </w:t>
      </w:r>
      <w:r w:rsidR="00EF63EC">
        <w:rPr>
          <w:rFonts w:ascii="Times New Roman" w:hAnsi="Times New Roman" w:eastAsia="Times New Roman" w:cs="Times New Roman"/>
          <w:sz w:val="24"/>
          <w:szCs w:val="24"/>
        </w:rPr>
        <w:t>U</w:t>
      </w:r>
      <w:r w:rsidR="0038170E">
        <w:rPr>
          <w:rFonts w:ascii="Times New Roman" w:hAnsi="Times New Roman" w:eastAsia="Times New Roman" w:cs="Times New Roman"/>
          <w:sz w:val="24"/>
          <w:szCs w:val="24"/>
        </w:rPr>
        <w:t xml:space="preserve">niversity </w:t>
      </w:r>
      <w:r w:rsidR="00EF63EC">
        <w:rPr>
          <w:rFonts w:ascii="Times New Roman" w:hAnsi="Times New Roman" w:eastAsia="Times New Roman" w:cs="Times New Roman"/>
          <w:sz w:val="24"/>
          <w:szCs w:val="24"/>
        </w:rPr>
        <w:t>C</w:t>
      </w:r>
      <w:r w:rsidR="0038170E">
        <w:rPr>
          <w:rFonts w:ascii="Times New Roman" w:hAnsi="Times New Roman" w:eastAsia="Times New Roman" w:cs="Times New Roman"/>
          <w:sz w:val="24"/>
          <w:szCs w:val="24"/>
        </w:rPr>
        <w:t>onstitution.</w:t>
      </w:r>
      <w:r w:rsidR="00EF63EC">
        <w:rPr>
          <w:rFonts w:ascii="Times New Roman" w:hAnsi="Times New Roman" w:eastAsia="Times New Roman" w:cs="Times New Roman"/>
          <w:sz w:val="24"/>
          <w:szCs w:val="24"/>
        </w:rPr>
        <w:t xml:space="preserve"> </w:t>
      </w:r>
      <w:r w:rsidR="0038170E">
        <w:rPr>
          <w:rFonts w:ascii="Times New Roman" w:hAnsi="Times New Roman" w:eastAsia="Times New Roman" w:cs="Times New Roman"/>
          <w:sz w:val="24"/>
          <w:szCs w:val="24"/>
        </w:rPr>
        <w:t xml:space="preserve">I am not going to read that </w:t>
      </w:r>
      <w:r w:rsidR="00EF63EC">
        <w:rPr>
          <w:rFonts w:ascii="Times New Roman" w:hAnsi="Times New Roman" w:eastAsia="Times New Roman" w:cs="Times New Roman"/>
          <w:sz w:val="24"/>
          <w:szCs w:val="24"/>
        </w:rPr>
        <w:t xml:space="preserve">MOU </w:t>
      </w:r>
      <w:r w:rsidR="0038170E">
        <w:rPr>
          <w:rFonts w:ascii="Times New Roman" w:hAnsi="Times New Roman" w:eastAsia="Times New Roman" w:cs="Times New Roman"/>
          <w:sz w:val="24"/>
          <w:szCs w:val="24"/>
        </w:rPr>
        <w:t xml:space="preserve">to you, but I want to provide a synopsis. It is only 3 </w:t>
      </w:r>
      <w:r w:rsidR="005E4D3A">
        <w:rPr>
          <w:rFonts w:ascii="Times New Roman" w:hAnsi="Times New Roman" w:eastAsia="Times New Roman" w:cs="Times New Roman"/>
          <w:sz w:val="24"/>
          <w:szCs w:val="24"/>
        </w:rPr>
        <w:t>paragraphs,</w:t>
      </w:r>
      <w:r w:rsidR="0038170E">
        <w:rPr>
          <w:rFonts w:ascii="Times New Roman" w:hAnsi="Times New Roman" w:eastAsia="Times New Roman" w:cs="Times New Roman"/>
          <w:sz w:val="24"/>
          <w:szCs w:val="24"/>
        </w:rPr>
        <w:t xml:space="preserve"> and the first paragraph is essentially saying the Academic Senate understands that it makes recommendations to the </w:t>
      </w:r>
      <w:r w:rsidR="00EF63EC">
        <w:rPr>
          <w:rFonts w:ascii="Times New Roman" w:hAnsi="Times New Roman" w:eastAsia="Times New Roman" w:cs="Times New Roman"/>
          <w:sz w:val="24"/>
          <w:szCs w:val="24"/>
        </w:rPr>
        <w:t>P</w:t>
      </w:r>
      <w:r w:rsidR="0038170E">
        <w:rPr>
          <w:rFonts w:ascii="Times New Roman" w:hAnsi="Times New Roman" w:eastAsia="Times New Roman" w:cs="Times New Roman"/>
          <w:sz w:val="24"/>
          <w:szCs w:val="24"/>
        </w:rPr>
        <w:t xml:space="preserve">resident and the Board of Trustees. The second paragraph is the idea that the </w:t>
      </w:r>
      <w:r w:rsidR="00EF63EC">
        <w:rPr>
          <w:rFonts w:ascii="Times New Roman" w:hAnsi="Times New Roman" w:eastAsia="Times New Roman" w:cs="Times New Roman"/>
          <w:sz w:val="24"/>
          <w:szCs w:val="24"/>
        </w:rPr>
        <w:t>P</w:t>
      </w:r>
      <w:r w:rsidR="0038170E">
        <w:rPr>
          <w:rFonts w:ascii="Times New Roman" w:hAnsi="Times New Roman" w:eastAsia="Times New Roman" w:cs="Times New Roman"/>
          <w:sz w:val="24"/>
          <w:szCs w:val="24"/>
        </w:rPr>
        <w:t xml:space="preserve">resident and the Board of Trustees anticipate that these recommendations will be modified or rejected only in exceptional circumstances. Paragraph 3, the </w:t>
      </w:r>
      <w:r w:rsidR="00EF63EC">
        <w:rPr>
          <w:rFonts w:ascii="Times New Roman" w:hAnsi="Times New Roman" w:eastAsia="Times New Roman" w:cs="Times New Roman"/>
          <w:sz w:val="24"/>
          <w:szCs w:val="24"/>
        </w:rPr>
        <w:t>P</w:t>
      </w:r>
      <w:r w:rsidR="0038170E">
        <w:rPr>
          <w:rFonts w:ascii="Times New Roman" w:hAnsi="Times New Roman" w:eastAsia="Times New Roman" w:cs="Times New Roman"/>
          <w:sz w:val="24"/>
          <w:szCs w:val="24"/>
        </w:rPr>
        <w:t xml:space="preserve">resident will communicate with the Academic Senate concerning any rationale for rejection of an Academic Senate recommendation. Again, we are using the term “exceptional circumstance.” </w:t>
      </w:r>
      <w:proofErr w:type="gramStart"/>
      <w:r w:rsidR="0038170E">
        <w:rPr>
          <w:rFonts w:ascii="Times New Roman" w:hAnsi="Times New Roman" w:eastAsia="Times New Roman" w:cs="Times New Roman"/>
          <w:sz w:val="24"/>
          <w:szCs w:val="24"/>
        </w:rPr>
        <w:t>It would seem that there</w:t>
      </w:r>
      <w:proofErr w:type="gramEnd"/>
      <w:r w:rsidR="0038170E">
        <w:rPr>
          <w:rFonts w:ascii="Times New Roman" w:hAnsi="Times New Roman" w:eastAsia="Times New Roman" w:cs="Times New Roman"/>
          <w:sz w:val="24"/>
          <w:szCs w:val="24"/>
        </w:rPr>
        <w:t xml:space="preserve"> has only been one other instance of the MOU being invoked and that was with the College of Engineering back in 2021, and if you want to read that you can visit Senate’s website for that. </w:t>
      </w:r>
    </w:p>
    <w:p w:rsidR="0038170E" w:rsidP="21BB76F0" w:rsidRDefault="0038170E" w14:paraId="431DB038" w14:textId="77777777">
      <w:pPr>
        <w:tabs>
          <w:tab w:val="left" w:pos="2160"/>
          <w:tab w:val="right" w:pos="8640"/>
        </w:tabs>
        <w:spacing w:after="0" w:line="240" w:lineRule="auto"/>
        <w:rPr>
          <w:rFonts w:ascii="Times New Roman" w:hAnsi="Times New Roman" w:eastAsia="Times New Roman" w:cs="Times New Roman"/>
          <w:sz w:val="24"/>
          <w:szCs w:val="24"/>
        </w:rPr>
      </w:pPr>
    </w:p>
    <w:p w:rsidR="00EF63EC" w:rsidP="21BB76F0" w:rsidRDefault="0038170E" w14:paraId="47E7C447" w14:textId="77777777">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happened?” you are wondering. The General Counsel was responding</w:t>
      </w:r>
      <w:r w:rsidR="003E0012">
        <w:rPr>
          <w:rFonts w:ascii="Times New Roman" w:hAnsi="Times New Roman" w:eastAsia="Times New Roman" w:cs="Times New Roman"/>
          <w:sz w:val="24"/>
          <w:szCs w:val="24"/>
        </w:rPr>
        <w:t xml:space="preserve"> to our recommendations using information that didn’t exist in March. The CBA was approved after we approved that language in March. We also had the new </w:t>
      </w:r>
      <w:r w:rsidR="00EF63EC">
        <w:rPr>
          <w:rFonts w:ascii="Times New Roman" w:hAnsi="Times New Roman" w:eastAsia="Times New Roman" w:cs="Times New Roman"/>
          <w:sz w:val="24"/>
          <w:szCs w:val="24"/>
        </w:rPr>
        <w:t>U</w:t>
      </w:r>
      <w:r w:rsidR="003E0012">
        <w:rPr>
          <w:rFonts w:ascii="Times New Roman" w:hAnsi="Times New Roman" w:eastAsia="Times New Roman" w:cs="Times New Roman"/>
          <w:sz w:val="24"/>
          <w:szCs w:val="24"/>
        </w:rPr>
        <w:t xml:space="preserve">niversity </w:t>
      </w:r>
      <w:r w:rsidR="00EF63EC">
        <w:rPr>
          <w:rFonts w:ascii="Times New Roman" w:hAnsi="Times New Roman" w:eastAsia="Times New Roman" w:cs="Times New Roman"/>
          <w:sz w:val="24"/>
          <w:szCs w:val="24"/>
        </w:rPr>
        <w:t>W</w:t>
      </w:r>
      <w:r w:rsidR="003E0012">
        <w:rPr>
          <w:rFonts w:ascii="Times New Roman" w:hAnsi="Times New Roman" w:eastAsia="Times New Roman" w:cs="Times New Roman"/>
          <w:sz w:val="24"/>
          <w:szCs w:val="24"/>
        </w:rPr>
        <w:t xml:space="preserve">orkload </w:t>
      </w:r>
      <w:r w:rsidR="00EF63EC">
        <w:rPr>
          <w:rFonts w:ascii="Times New Roman" w:hAnsi="Times New Roman" w:eastAsia="Times New Roman" w:cs="Times New Roman"/>
          <w:sz w:val="24"/>
          <w:szCs w:val="24"/>
        </w:rPr>
        <w:t>P</w:t>
      </w:r>
      <w:r w:rsidR="003E0012">
        <w:rPr>
          <w:rFonts w:ascii="Times New Roman" w:hAnsi="Times New Roman" w:eastAsia="Times New Roman" w:cs="Times New Roman"/>
          <w:sz w:val="24"/>
          <w:szCs w:val="24"/>
        </w:rPr>
        <w:t xml:space="preserve">olicy, so they were responding to those things. When you </w:t>
      </w:r>
      <w:proofErr w:type="gramStart"/>
      <w:r w:rsidR="003E0012">
        <w:rPr>
          <w:rFonts w:ascii="Times New Roman" w:hAnsi="Times New Roman" w:eastAsia="Times New Roman" w:cs="Times New Roman"/>
          <w:sz w:val="24"/>
          <w:szCs w:val="24"/>
        </w:rPr>
        <w:t>take a look</w:t>
      </w:r>
      <w:proofErr w:type="gramEnd"/>
      <w:r w:rsidR="003E0012">
        <w:rPr>
          <w:rFonts w:ascii="Times New Roman" w:hAnsi="Times New Roman" w:eastAsia="Times New Roman" w:cs="Times New Roman"/>
          <w:sz w:val="24"/>
          <w:szCs w:val="24"/>
        </w:rPr>
        <w:t xml:space="preserve"> back at </w:t>
      </w:r>
      <w:r w:rsidR="00EF63EC">
        <w:rPr>
          <w:rFonts w:ascii="Times New Roman" w:hAnsi="Times New Roman" w:eastAsia="Times New Roman" w:cs="Times New Roman"/>
          <w:sz w:val="24"/>
          <w:szCs w:val="24"/>
        </w:rPr>
        <w:t xml:space="preserve">past </w:t>
      </w:r>
      <w:r w:rsidR="003E0012">
        <w:rPr>
          <w:rFonts w:ascii="Times New Roman" w:hAnsi="Times New Roman" w:eastAsia="Times New Roman" w:cs="Times New Roman"/>
          <w:sz w:val="24"/>
          <w:szCs w:val="24"/>
        </w:rPr>
        <w:t>minutes, we knew that this was a possibility, the scenario could happen</w:t>
      </w:r>
      <w:r w:rsidR="00EF63EC">
        <w:rPr>
          <w:rFonts w:ascii="Times New Roman" w:hAnsi="Times New Roman" w:eastAsia="Times New Roman" w:cs="Times New Roman"/>
          <w:sz w:val="24"/>
          <w:szCs w:val="24"/>
        </w:rPr>
        <w:t>. W</w:t>
      </w:r>
      <w:r w:rsidR="003E0012">
        <w:rPr>
          <w:rFonts w:ascii="Times New Roman" w:hAnsi="Times New Roman" w:eastAsia="Times New Roman" w:cs="Times New Roman"/>
          <w:sz w:val="24"/>
          <w:szCs w:val="24"/>
        </w:rPr>
        <w:t xml:space="preserve">e knew this dating back to January and February of 2024. This was a note from the minutes at the February 7 meeting when Chair Horst stated, “The administration has the power to conduct a legal review of any policy passed by the Senate. </w:t>
      </w:r>
      <w:r w:rsidR="003E0012">
        <w:rPr>
          <w:rFonts w:ascii="Times New Roman" w:hAnsi="Times New Roman" w:eastAsia="Times New Roman" w:cs="Times New Roman"/>
          <w:sz w:val="24"/>
          <w:szCs w:val="24"/>
        </w:rPr>
        <w:lastRenderedPageBreak/>
        <w:t xml:space="preserve">If the administration has concerns about something we pass, they can invoke the Memorandum of Understanding.” And that is what has happened. </w:t>
      </w:r>
    </w:p>
    <w:p w:rsidR="00EF63EC" w:rsidP="21BB76F0" w:rsidRDefault="00EF63EC" w14:paraId="3A8C952C" w14:textId="77777777">
      <w:pPr>
        <w:tabs>
          <w:tab w:val="left" w:pos="2160"/>
          <w:tab w:val="right" w:pos="8640"/>
        </w:tabs>
        <w:spacing w:after="0" w:line="240" w:lineRule="auto"/>
        <w:rPr>
          <w:rFonts w:ascii="Times New Roman" w:hAnsi="Times New Roman" w:eastAsia="Times New Roman" w:cs="Times New Roman"/>
          <w:sz w:val="24"/>
          <w:szCs w:val="24"/>
        </w:rPr>
      </w:pPr>
    </w:p>
    <w:p w:rsidR="00E20872" w:rsidP="21BB76F0" w:rsidRDefault="003E0012" w14:paraId="4109D689" w14:textId="26900FA2">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do we do?</w:t>
      </w:r>
      <w:r w:rsidR="00E20872">
        <w:rPr>
          <w:rFonts w:ascii="Times New Roman" w:hAnsi="Times New Roman" w:eastAsia="Times New Roman" w:cs="Times New Roman"/>
          <w:sz w:val="24"/>
          <w:szCs w:val="24"/>
        </w:rPr>
        <w:t xml:space="preserve"> Over the course of 3 Exec meetings and multiple hours, again I want to thank the Executive Committee members for this, </w:t>
      </w:r>
      <w:r w:rsidR="00EF63EC">
        <w:rPr>
          <w:rFonts w:ascii="Times New Roman" w:hAnsi="Times New Roman" w:eastAsia="Times New Roman" w:cs="Times New Roman"/>
          <w:sz w:val="24"/>
          <w:szCs w:val="24"/>
        </w:rPr>
        <w:t>at all</w:t>
      </w:r>
      <w:r w:rsidR="00E20872">
        <w:rPr>
          <w:rFonts w:ascii="Times New Roman" w:hAnsi="Times New Roman" w:eastAsia="Times New Roman" w:cs="Times New Roman"/>
          <w:sz w:val="24"/>
          <w:szCs w:val="24"/>
        </w:rPr>
        <w:t xml:space="preserve"> three meetings that we have had this fall we have talked about this. Each one has been about an </w:t>
      </w:r>
      <w:r w:rsidR="005E4D3A">
        <w:rPr>
          <w:rFonts w:ascii="Times New Roman" w:hAnsi="Times New Roman" w:eastAsia="Times New Roman" w:cs="Times New Roman"/>
          <w:sz w:val="24"/>
          <w:szCs w:val="24"/>
        </w:rPr>
        <w:t>hour-long</w:t>
      </w:r>
      <w:r w:rsidR="00E20872">
        <w:rPr>
          <w:rFonts w:ascii="Times New Roman" w:hAnsi="Times New Roman" w:eastAsia="Times New Roman" w:cs="Times New Roman"/>
          <w:sz w:val="24"/>
          <w:szCs w:val="24"/>
        </w:rPr>
        <w:t xml:space="preserve"> conversation. We came up with some options I am now going to share with you. Two options include using Robert’s Rules. One option under Robert’s Rules is to amend something previously adopted. That we can use if the edits are </w:t>
      </w:r>
      <w:r w:rsidR="005E4D3A">
        <w:rPr>
          <w:rFonts w:ascii="Times New Roman" w:hAnsi="Times New Roman" w:eastAsia="Times New Roman" w:cs="Times New Roman"/>
          <w:sz w:val="24"/>
          <w:szCs w:val="24"/>
        </w:rPr>
        <w:t>simple,</w:t>
      </w:r>
      <w:r w:rsidR="00E20872">
        <w:rPr>
          <w:rFonts w:ascii="Times New Roman" w:hAnsi="Times New Roman" w:eastAsia="Times New Roman" w:cs="Times New Roman"/>
          <w:sz w:val="24"/>
          <w:szCs w:val="24"/>
        </w:rPr>
        <w:t xml:space="preserve"> and it is clarifying language. Another Robert’s Rules option is to rescind. That is if significant edits are made. Another option is to, I am having a hard time describing this one, this one is we would ask the </w:t>
      </w:r>
      <w:r w:rsidR="00EF63EC">
        <w:rPr>
          <w:rFonts w:ascii="Times New Roman" w:hAnsi="Times New Roman" w:eastAsia="Times New Roman" w:cs="Times New Roman"/>
          <w:sz w:val="24"/>
          <w:szCs w:val="24"/>
        </w:rPr>
        <w:t>P</w:t>
      </w:r>
      <w:r w:rsidR="00E20872">
        <w:rPr>
          <w:rFonts w:ascii="Times New Roman" w:hAnsi="Times New Roman" w:eastAsia="Times New Roman" w:cs="Times New Roman"/>
          <w:sz w:val="24"/>
          <w:szCs w:val="24"/>
        </w:rPr>
        <w:t xml:space="preserve">resident to approve what we have, he would approve it, and then we would have </w:t>
      </w:r>
      <w:r w:rsidR="0004749C">
        <w:rPr>
          <w:rFonts w:ascii="Times New Roman" w:hAnsi="Times New Roman" w:eastAsia="Times New Roman" w:cs="Times New Roman"/>
          <w:sz w:val="24"/>
          <w:szCs w:val="24"/>
        </w:rPr>
        <w:t xml:space="preserve">replacement </w:t>
      </w:r>
      <w:r w:rsidR="00E20872">
        <w:rPr>
          <w:rFonts w:ascii="Times New Roman" w:hAnsi="Times New Roman" w:eastAsia="Times New Roman" w:cs="Times New Roman"/>
          <w:sz w:val="24"/>
          <w:szCs w:val="24"/>
        </w:rPr>
        <w:t>language in the ready and then very quickly that language would be</w:t>
      </w:r>
      <w:r w:rsidR="0004749C">
        <w:rPr>
          <w:rFonts w:ascii="Times New Roman" w:hAnsi="Times New Roman" w:eastAsia="Times New Roman" w:cs="Times New Roman"/>
          <w:sz w:val="24"/>
          <w:szCs w:val="24"/>
        </w:rPr>
        <w:t xml:space="preserve"> </w:t>
      </w:r>
      <w:r w:rsidR="00E20872">
        <w:rPr>
          <w:rFonts w:ascii="Times New Roman" w:hAnsi="Times New Roman" w:eastAsia="Times New Roman" w:cs="Times New Roman"/>
          <w:sz w:val="24"/>
          <w:szCs w:val="24"/>
        </w:rPr>
        <w:t>approve</w:t>
      </w:r>
      <w:r w:rsidR="0004749C">
        <w:rPr>
          <w:rFonts w:ascii="Times New Roman" w:hAnsi="Times New Roman" w:eastAsia="Times New Roman" w:cs="Times New Roman"/>
          <w:sz w:val="24"/>
          <w:szCs w:val="24"/>
        </w:rPr>
        <w:t>d</w:t>
      </w:r>
      <w:r w:rsidR="00E20872">
        <w:rPr>
          <w:rFonts w:ascii="Times New Roman" w:hAnsi="Times New Roman" w:eastAsia="Times New Roman" w:cs="Times New Roman"/>
          <w:sz w:val="24"/>
          <w:szCs w:val="24"/>
        </w:rPr>
        <w:t xml:space="preserve"> that in the information/action item</w:t>
      </w:r>
      <w:r w:rsidR="0004749C">
        <w:rPr>
          <w:rFonts w:ascii="Times New Roman" w:hAnsi="Times New Roman" w:eastAsia="Times New Roman" w:cs="Times New Roman"/>
          <w:sz w:val="24"/>
          <w:szCs w:val="24"/>
        </w:rPr>
        <w:t>.</w:t>
      </w:r>
      <w:r w:rsidR="00E20872">
        <w:rPr>
          <w:rFonts w:ascii="Times New Roman" w:hAnsi="Times New Roman" w:eastAsia="Times New Roman" w:cs="Times New Roman"/>
          <w:sz w:val="24"/>
          <w:szCs w:val="24"/>
        </w:rPr>
        <w:t xml:space="preserve"> </w:t>
      </w:r>
      <w:r w:rsidR="0004749C">
        <w:rPr>
          <w:rFonts w:ascii="Times New Roman" w:hAnsi="Times New Roman" w:eastAsia="Times New Roman" w:cs="Times New Roman"/>
          <w:sz w:val="24"/>
          <w:szCs w:val="24"/>
        </w:rPr>
        <w:t xml:space="preserve">All would need to </w:t>
      </w:r>
      <w:r w:rsidR="00E20872">
        <w:rPr>
          <w:rFonts w:ascii="Times New Roman" w:hAnsi="Times New Roman" w:eastAsia="Times New Roman" w:cs="Times New Roman"/>
          <w:sz w:val="24"/>
          <w:szCs w:val="24"/>
        </w:rPr>
        <w:t xml:space="preserve">be done very quickly. The last option is to </w:t>
      </w:r>
      <w:proofErr w:type="gramStart"/>
      <w:r w:rsidR="00E20872">
        <w:rPr>
          <w:rFonts w:ascii="Times New Roman" w:hAnsi="Times New Roman" w:eastAsia="Times New Roman" w:cs="Times New Roman"/>
          <w:sz w:val="24"/>
          <w:szCs w:val="24"/>
        </w:rPr>
        <w:t>invoke</w:t>
      </w:r>
      <w:proofErr w:type="gramEnd"/>
      <w:r w:rsidR="00E20872">
        <w:rPr>
          <w:rFonts w:ascii="Times New Roman" w:hAnsi="Times New Roman" w:eastAsia="Times New Roman" w:cs="Times New Roman"/>
          <w:sz w:val="24"/>
          <w:szCs w:val="24"/>
        </w:rPr>
        <w:t xml:space="preserve"> the Memorandum of Understanding and that rejects what we did at the March 26 meeting.</w:t>
      </w:r>
    </w:p>
    <w:p w:rsidR="00E20872" w:rsidP="21BB76F0" w:rsidRDefault="00E20872" w14:paraId="3AC8AD1B" w14:textId="77777777">
      <w:pPr>
        <w:tabs>
          <w:tab w:val="left" w:pos="2160"/>
          <w:tab w:val="right" w:pos="8640"/>
        </w:tabs>
        <w:spacing w:after="0" w:line="240" w:lineRule="auto"/>
        <w:rPr>
          <w:rFonts w:ascii="Times New Roman" w:hAnsi="Times New Roman" w:eastAsia="Times New Roman" w:cs="Times New Roman"/>
          <w:sz w:val="24"/>
          <w:szCs w:val="24"/>
        </w:rPr>
      </w:pPr>
    </w:p>
    <w:p w:rsidR="00E20872" w:rsidP="21BB76F0" w:rsidRDefault="0004749C" w14:paraId="52341322" w14:textId="30CC6406">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We r</w:t>
      </w:r>
      <w:r w:rsidR="00E20872">
        <w:rPr>
          <w:rFonts w:ascii="Times New Roman" w:hAnsi="Times New Roman" w:eastAsia="Times New Roman" w:cs="Times New Roman"/>
          <w:sz w:val="24"/>
          <w:szCs w:val="24"/>
        </w:rPr>
        <w:t xml:space="preserve">ealized we had to learn what the new language might look like before we </w:t>
      </w:r>
      <w:proofErr w:type="gramStart"/>
      <w:r w:rsidR="00E20872">
        <w:rPr>
          <w:rFonts w:ascii="Times New Roman" w:hAnsi="Times New Roman" w:eastAsia="Times New Roman" w:cs="Times New Roman"/>
          <w:sz w:val="24"/>
          <w:szCs w:val="24"/>
        </w:rPr>
        <w:t>made a decision</w:t>
      </w:r>
      <w:proofErr w:type="gramEnd"/>
      <w:r w:rsidR="00E20872">
        <w:rPr>
          <w:rFonts w:ascii="Times New Roman" w:hAnsi="Times New Roman" w:eastAsia="Times New Roman" w:cs="Times New Roman"/>
          <w:sz w:val="24"/>
          <w:szCs w:val="24"/>
        </w:rPr>
        <w:t>. It mattered if we wanted to completely cancel that prior action</w:t>
      </w:r>
      <w:r>
        <w:rPr>
          <w:rFonts w:ascii="Times New Roman" w:hAnsi="Times New Roman" w:eastAsia="Times New Roman" w:cs="Times New Roman"/>
          <w:sz w:val="24"/>
          <w:szCs w:val="24"/>
        </w:rPr>
        <w:t>,</w:t>
      </w:r>
      <w:r w:rsidR="00E20872">
        <w:rPr>
          <w:rFonts w:ascii="Times New Roman" w:hAnsi="Times New Roman" w:eastAsia="Times New Roman" w:cs="Times New Roman"/>
          <w:sz w:val="24"/>
          <w:szCs w:val="24"/>
        </w:rPr>
        <w:t xml:space="preserve"> which would include </w:t>
      </w:r>
      <w:r w:rsidR="005E4D3A">
        <w:rPr>
          <w:rFonts w:ascii="Times New Roman" w:hAnsi="Times New Roman" w:eastAsia="Times New Roman" w:cs="Times New Roman"/>
          <w:sz w:val="24"/>
          <w:szCs w:val="24"/>
        </w:rPr>
        <w:t>rescinding</w:t>
      </w:r>
      <w:r>
        <w:rPr>
          <w:rFonts w:ascii="Times New Roman" w:hAnsi="Times New Roman" w:eastAsia="Times New Roman" w:cs="Times New Roman"/>
          <w:sz w:val="24"/>
          <w:szCs w:val="24"/>
        </w:rPr>
        <w:t>,</w:t>
      </w:r>
      <w:r w:rsidR="005E4D3A">
        <w:rPr>
          <w:rFonts w:ascii="Times New Roman" w:hAnsi="Times New Roman" w:eastAsia="Times New Roman" w:cs="Times New Roman"/>
          <w:sz w:val="24"/>
          <w:szCs w:val="24"/>
        </w:rPr>
        <w:t xml:space="preserve"> or</w:t>
      </w:r>
      <w:r w:rsidR="00E20872">
        <w:rPr>
          <w:rFonts w:ascii="Times New Roman" w:hAnsi="Times New Roman" w:eastAsia="Times New Roman" w:cs="Times New Roman"/>
          <w:sz w:val="24"/>
          <w:szCs w:val="24"/>
        </w:rPr>
        <w:t xml:space="preserve"> simply </w:t>
      </w:r>
      <w:proofErr w:type="gramStart"/>
      <w:r w:rsidR="00E20872">
        <w:rPr>
          <w:rFonts w:ascii="Times New Roman" w:hAnsi="Times New Roman" w:eastAsia="Times New Roman" w:cs="Times New Roman"/>
          <w:sz w:val="24"/>
          <w:szCs w:val="24"/>
        </w:rPr>
        <w:t>change</w:t>
      </w:r>
      <w:proofErr w:type="gramEnd"/>
      <w:r w:rsidR="00E20872">
        <w:rPr>
          <w:rFonts w:ascii="Times New Roman" w:hAnsi="Times New Roman" w:eastAsia="Times New Roman" w:cs="Times New Roman"/>
          <w:sz w:val="24"/>
          <w:szCs w:val="24"/>
        </w:rPr>
        <w:t xml:space="preserve"> part of it to clarify and that would be a motion to amend. We had another hour of </w:t>
      </w:r>
      <w:r w:rsidR="005E4D3A">
        <w:rPr>
          <w:rFonts w:ascii="Times New Roman" w:hAnsi="Times New Roman" w:eastAsia="Times New Roman" w:cs="Times New Roman"/>
          <w:sz w:val="24"/>
          <w:szCs w:val="24"/>
        </w:rPr>
        <w:t>meetings,</w:t>
      </w:r>
      <w:r w:rsidR="00E20872">
        <w:rPr>
          <w:rFonts w:ascii="Times New Roman" w:hAnsi="Times New Roman" w:eastAsia="Times New Roman" w:cs="Times New Roman"/>
          <w:sz w:val="24"/>
          <w:szCs w:val="24"/>
        </w:rPr>
        <w:t xml:space="preserve"> and it was clear that the changes that we made were beyond a motion to amend. If you think about it, taking a long look at those functions of the Faculty Affairs Committee, there were other changes that we knew could be made as well. In addition to the 8, 10, 11, and 12, when you look at the functions there is also function #6 which is “provide oversight and receive reports annually from the university Ombuds Council, see procedure section of policy 3.2.12 for more details.</w:t>
      </w:r>
      <w:r>
        <w:rPr>
          <w:rFonts w:ascii="Times New Roman" w:hAnsi="Times New Roman" w:eastAsia="Times New Roman" w:cs="Times New Roman"/>
          <w:sz w:val="24"/>
          <w:szCs w:val="24"/>
        </w:rPr>
        <w:t>”</w:t>
      </w:r>
      <w:r w:rsidR="00E20872">
        <w:rPr>
          <w:rFonts w:ascii="Times New Roman" w:hAnsi="Times New Roman" w:eastAsia="Times New Roman" w:cs="Times New Roman"/>
          <w:sz w:val="24"/>
          <w:szCs w:val="24"/>
        </w:rPr>
        <w:t xml:space="preserve"> That policy 3.2.12 was </w:t>
      </w:r>
      <w:proofErr w:type="gramStart"/>
      <w:r w:rsidR="00E20872">
        <w:rPr>
          <w:rFonts w:ascii="Times New Roman" w:hAnsi="Times New Roman" w:eastAsia="Times New Roman" w:cs="Times New Roman"/>
          <w:sz w:val="24"/>
          <w:szCs w:val="24"/>
        </w:rPr>
        <w:t>actually deleted</w:t>
      </w:r>
      <w:proofErr w:type="gramEnd"/>
      <w:r w:rsidR="00E20872">
        <w:rPr>
          <w:rFonts w:ascii="Times New Roman" w:hAnsi="Times New Roman" w:eastAsia="Times New Roman" w:cs="Times New Roman"/>
          <w:sz w:val="24"/>
          <w:szCs w:val="24"/>
        </w:rPr>
        <w:t xml:space="preserve"> </w:t>
      </w:r>
      <w:r w:rsidR="009632D6">
        <w:rPr>
          <w:rFonts w:ascii="Times New Roman" w:hAnsi="Times New Roman" w:eastAsia="Times New Roman" w:cs="Times New Roman"/>
          <w:sz w:val="24"/>
          <w:szCs w:val="24"/>
        </w:rPr>
        <w:t xml:space="preserve">in February of 2025, so there is another change. </w:t>
      </w:r>
    </w:p>
    <w:p w:rsidR="009632D6" w:rsidP="21BB76F0" w:rsidRDefault="009632D6" w14:paraId="638C936E" w14:textId="77777777">
      <w:pPr>
        <w:tabs>
          <w:tab w:val="left" w:pos="2160"/>
          <w:tab w:val="right" w:pos="8640"/>
        </w:tabs>
        <w:spacing w:after="0" w:line="240" w:lineRule="auto"/>
        <w:rPr>
          <w:rFonts w:ascii="Times New Roman" w:hAnsi="Times New Roman" w:eastAsia="Times New Roman" w:cs="Times New Roman"/>
          <w:sz w:val="24"/>
          <w:szCs w:val="24"/>
        </w:rPr>
      </w:pPr>
    </w:p>
    <w:p w:rsidR="009632D6" w:rsidP="21BB76F0" w:rsidRDefault="009632D6" w14:paraId="7148F442" w14:textId="59F66881">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is all of that, now I am going to go back and return to item #1. I will remind you that there was that first issue, that </w:t>
      </w:r>
      <w:proofErr w:type="gramStart"/>
      <w:r>
        <w:rPr>
          <w:rFonts w:ascii="Times New Roman" w:hAnsi="Times New Roman" w:eastAsia="Times New Roman" w:cs="Times New Roman"/>
          <w:sz w:val="24"/>
          <w:szCs w:val="24"/>
        </w:rPr>
        <w:t>mix</w:t>
      </w:r>
      <w:proofErr w:type="gramEnd"/>
      <w:r>
        <w:rPr>
          <w:rFonts w:ascii="Times New Roman" w:hAnsi="Times New Roman" w:eastAsia="Times New Roman" w:cs="Times New Roman"/>
          <w:sz w:val="24"/>
          <w:szCs w:val="24"/>
        </w:rPr>
        <w:t xml:space="preserve"> up. We have got </w:t>
      </w:r>
      <w:proofErr w:type="gramStart"/>
      <w:r>
        <w:rPr>
          <w:rFonts w:ascii="Times New Roman" w:hAnsi="Times New Roman" w:eastAsia="Times New Roman" w:cs="Times New Roman"/>
          <w:sz w:val="24"/>
          <w:szCs w:val="24"/>
        </w:rPr>
        <w:t>all of</w:t>
      </w:r>
      <w:proofErr w:type="gramEnd"/>
      <w:r>
        <w:rPr>
          <w:rFonts w:ascii="Times New Roman" w:hAnsi="Times New Roman" w:eastAsia="Times New Roman" w:cs="Times New Roman"/>
          <w:sz w:val="24"/>
          <w:szCs w:val="24"/>
        </w:rPr>
        <w:t xml:space="preserve"> these things going on. In Exec when we met last, it was the consensus that we would rescind. </w:t>
      </w:r>
    </w:p>
    <w:p w:rsidR="009632D6" w:rsidP="21BB76F0" w:rsidRDefault="009632D6" w14:paraId="64DA674E" w14:textId="77777777">
      <w:pPr>
        <w:tabs>
          <w:tab w:val="left" w:pos="2160"/>
          <w:tab w:val="right" w:pos="8640"/>
        </w:tabs>
        <w:spacing w:after="0" w:line="240" w:lineRule="auto"/>
        <w:rPr>
          <w:rFonts w:ascii="Times New Roman" w:hAnsi="Times New Roman" w:eastAsia="Times New Roman" w:cs="Times New Roman"/>
          <w:sz w:val="24"/>
          <w:szCs w:val="24"/>
        </w:rPr>
      </w:pPr>
    </w:p>
    <w:p w:rsidR="0004749C" w:rsidP="21BB76F0" w:rsidRDefault="009632D6" w14:paraId="294AD788" w14:textId="2D155B3B">
      <w:pPr>
        <w:tabs>
          <w:tab w:val="left" w:pos="2160"/>
          <w:tab w:val="right" w:pos="8640"/>
        </w:tabs>
        <w:spacing w:after="0" w:line="240" w:lineRule="auto"/>
        <w:rPr>
          <w:rFonts w:ascii="Times New Roman" w:hAnsi="Times New Roman" w:eastAsia="Times New Roman" w:cs="Times New Roman"/>
          <w:sz w:val="24"/>
          <w:szCs w:val="24"/>
        </w:rPr>
      </w:pPr>
      <w:r w:rsidRPr="6BEB1BB9" w:rsidR="009632D6">
        <w:rPr>
          <w:rFonts w:ascii="Times New Roman" w:hAnsi="Times New Roman" w:eastAsia="Times New Roman" w:cs="Times New Roman"/>
          <w:sz w:val="24"/>
          <w:szCs w:val="24"/>
        </w:rPr>
        <w:t xml:space="preserve">I skipped a </w:t>
      </w:r>
      <w:r w:rsidRPr="6BEB1BB9" w:rsidR="005E4D3A">
        <w:rPr>
          <w:rFonts w:ascii="Times New Roman" w:hAnsi="Times New Roman" w:eastAsia="Times New Roman" w:cs="Times New Roman"/>
          <w:sz w:val="24"/>
          <w:szCs w:val="24"/>
        </w:rPr>
        <w:t>paragraph;</w:t>
      </w:r>
      <w:r w:rsidRPr="6BEB1BB9" w:rsidR="009632D6">
        <w:rPr>
          <w:rFonts w:ascii="Times New Roman" w:hAnsi="Times New Roman" w:eastAsia="Times New Roman" w:cs="Times New Roman"/>
          <w:sz w:val="24"/>
          <w:szCs w:val="24"/>
        </w:rPr>
        <w:t xml:space="preserve"> we </w:t>
      </w:r>
      <w:r w:rsidRPr="6BEB1BB9" w:rsidR="009632D6">
        <w:rPr>
          <w:rFonts w:ascii="Times New Roman" w:hAnsi="Times New Roman" w:eastAsia="Times New Roman" w:cs="Times New Roman"/>
          <w:sz w:val="24"/>
          <w:szCs w:val="24"/>
        </w:rPr>
        <w:t>have to</w:t>
      </w:r>
      <w:r w:rsidRPr="6BEB1BB9" w:rsidR="009632D6">
        <w:rPr>
          <w:rFonts w:ascii="Times New Roman" w:hAnsi="Times New Roman" w:eastAsia="Times New Roman" w:cs="Times New Roman"/>
          <w:sz w:val="24"/>
          <w:szCs w:val="24"/>
        </w:rPr>
        <w:t xml:space="preserve"> talk about this.</w:t>
      </w:r>
      <w:r w:rsidRPr="6BEB1BB9" w:rsidR="009632D6">
        <w:rPr>
          <w:rFonts w:ascii="Times New Roman" w:hAnsi="Times New Roman" w:eastAsia="Times New Roman" w:cs="Times New Roman"/>
          <w:sz w:val="24"/>
          <w:szCs w:val="24"/>
        </w:rPr>
        <w:t xml:space="preserve"> Rescinding is just as uncommon as an MOU, only happening once in the recent past, if you count </w:t>
      </w:r>
      <w:r w:rsidRPr="6BEB1BB9" w:rsidR="009632D6">
        <w:rPr>
          <w:rFonts w:ascii="Times New Roman" w:hAnsi="Times New Roman" w:eastAsia="Times New Roman" w:cs="Times New Roman"/>
          <w:sz w:val="24"/>
          <w:szCs w:val="24"/>
        </w:rPr>
        <w:t>recent</w:t>
      </w:r>
      <w:r w:rsidRPr="6BEB1BB9" w:rsidR="009632D6">
        <w:rPr>
          <w:rFonts w:ascii="Times New Roman" w:hAnsi="Times New Roman" w:eastAsia="Times New Roman" w:cs="Times New Roman"/>
          <w:sz w:val="24"/>
          <w:szCs w:val="24"/>
        </w:rPr>
        <w:t xml:space="preserve"> past as March 22, 1995, under Chair Lenny Schmaltz. That was the removal of a standing order on the statement on politicizing the university. I want you to know this is not something I would do lightly. I would honestly hope seriously never to be in this </w:t>
      </w:r>
      <w:r w:rsidRPr="6BEB1BB9" w:rsidR="009632D6">
        <w:rPr>
          <w:rFonts w:ascii="Times New Roman" w:hAnsi="Times New Roman" w:eastAsia="Times New Roman" w:cs="Times New Roman"/>
          <w:sz w:val="24"/>
          <w:szCs w:val="24"/>
        </w:rPr>
        <w:t>position to do it</w:t>
      </w:r>
      <w:r w:rsidRPr="6BEB1BB9" w:rsidR="009632D6">
        <w:rPr>
          <w:rFonts w:ascii="Times New Roman" w:hAnsi="Times New Roman" w:eastAsia="Times New Roman" w:cs="Times New Roman"/>
          <w:sz w:val="24"/>
          <w:szCs w:val="24"/>
        </w:rPr>
        <w:t xml:space="preserve"> again. Exec came to a consensus that we rescind back to the December 10 language and in doing so return to that correct and approved number of members. If that passes, the Rules Committee will take </w:t>
      </w:r>
      <w:r w:rsidRPr="6BEB1BB9" w:rsidR="009632D6">
        <w:rPr>
          <w:rFonts w:ascii="Times New Roman" w:hAnsi="Times New Roman" w:eastAsia="Times New Roman" w:cs="Times New Roman"/>
          <w:sz w:val="24"/>
          <w:szCs w:val="24"/>
        </w:rPr>
        <w:t>a new look</w:t>
      </w:r>
      <w:r w:rsidRPr="6BEB1BB9" w:rsidR="009632D6">
        <w:rPr>
          <w:rFonts w:ascii="Times New Roman" w:hAnsi="Times New Roman" w:eastAsia="Times New Roman" w:cs="Times New Roman"/>
          <w:sz w:val="24"/>
          <w:szCs w:val="24"/>
        </w:rPr>
        <w:t xml:space="preserve"> and craft language, and they will do that when they are not </w:t>
      </w:r>
      <w:r w:rsidRPr="6BEB1BB9" w:rsidR="009632D6">
        <w:rPr>
          <w:rFonts w:ascii="Times New Roman" w:hAnsi="Times New Roman" w:eastAsia="Times New Roman" w:cs="Times New Roman"/>
          <w:sz w:val="24"/>
          <w:szCs w:val="24"/>
        </w:rPr>
        <w:t>being rushed</w:t>
      </w:r>
      <w:r w:rsidRPr="6BEB1BB9" w:rsidR="009632D6">
        <w:rPr>
          <w:rFonts w:ascii="Times New Roman" w:hAnsi="Times New Roman" w:eastAsia="Times New Roman" w:cs="Times New Roman"/>
          <w:sz w:val="24"/>
          <w:szCs w:val="24"/>
        </w:rPr>
        <w:t>, so they can take their time at that. All stakeholders will have a chance to shar</w:t>
      </w:r>
      <w:r w:rsidRPr="6BEB1BB9" w:rsidR="0004749C">
        <w:rPr>
          <w:rFonts w:ascii="Times New Roman" w:hAnsi="Times New Roman" w:eastAsia="Times New Roman" w:cs="Times New Roman"/>
          <w:sz w:val="24"/>
          <w:szCs w:val="24"/>
        </w:rPr>
        <w:t>e</w:t>
      </w:r>
      <w:r w:rsidRPr="6BEB1BB9" w:rsidR="009632D6">
        <w:rPr>
          <w:rFonts w:ascii="Times New Roman" w:hAnsi="Times New Roman" w:eastAsia="Times New Roman" w:cs="Times New Roman"/>
          <w:sz w:val="24"/>
          <w:szCs w:val="24"/>
        </w:rPr>
        <w:t xml:space="preserve"> their perspectives and roles on that. Just as an FYI, </w:t>
      </w:r>
      <w:r w:rsidRPr="6BEB1BB9" w:rsidR="009632D6">
        <w:rPr>
          <w:rFonts w:ascii="Times New Roman" w:hAnsi="Times New Roman" w:eastAsia="Times New Roman" w:cs="Times New Roman"/>
          <w:sz w:val="24"/>
          <w:szCs w:val="24"/>
        </w:rPr>
        <w:t xml:space="preserve">rescinding </w:t>
      </w:r>
      <w:r w:rsidRPr="6BEB1BB9" w:rsidR="009632D6">
        <w:rPr>
          <w:rFonts w:ascii="Times New Roman" w:hAnsi="Times New Roman" w:eastAsia="Times New Roman" w:cs="Times New Roman"/>
          <w:sz w:val="24"/>
          <w:szCs w:val="24"/>
        </w:rPr>
        <w:t>per</w:t>
      </w:r>
      <w:r w:rsidRPr="6BEB1BB9" w:rsidR="009632D6">
        <w:rPr>
          <w:rFonts w:ascii="Times New Roman" w:hAnsi="Times New Roman" w:eastAsia="Times New Roman" w:cs="Times New Roman"/>
          <w:sz w:val="24"/>
          <w:szCs w:val="24"/>
        </w:rPr>
        <w:t xml:space="preserve"> our bylaws requires a 2/3 vote. </w:t>
      </w:r>
      <w:r w:rsidRPr="6BEB1BB9" w:rsidR="009632D6">
        <w:rPr>
          <w:rFonts w:ascii="Times New Roman" w:hAnsi="Times New Roman" w:eastAsia="Times New Roman" w:cs="Times New Roman"/>
          <w:sz w:val="24"/>
          <w:szCs w:val="24"/>
        </w:rPr>
        <w:t>Thank you for your patience in having me list all of th</w:t>
      </w:r>
      <w:r w:rsidRPr="6BEB1BB9" w:rsidR="0004749C">
        <w:rPr>
          <w:rFonts w:ascii="Times New Roman" w:hAnsi="Times New Roman" w:eastAsia="Times New Roman" w:cs="Times New Roman"/>
          <w:sz w:val="24"/>
          <w:szCs w:val="24"/>
        </w:rPr>
        <w:t>is</w:t>
      </w:r>
      <w:r w:rsidRPr="6BEB1BB9" w:rsidR="009632D6">
        <w:rPr>
          <w:rFonts w:ascii="Times New Roman" w:hAnsi="Times New Roman" w:eastAsia="Times New Roman" w:cs="Times New Roman"/>
          <w:sz w:val="24"/>
          <w:szCs w:val="24"/>
        </w:rPr>
        <w:t xml:space="preserve"> out.</w:t>
      </w:r>
      <w:r w:rsidRPr="6BEB1BB9" w:rsidR="009632D6">
        <w:rPr>
          <w:rFonts w:ascii="Times New Roman" w:hAnsi="Times New Roman" w:eastAsia="Times New Roman" w:cs="Times New Roman"/>
          <w:sz w:val="24"/>
          <w:szCs w:val="24"/>
        </w:rPr>
        <w:t xml:space="preserve"> </w:t>
      </w:r>
      <w:r w:rsidRPr="6BEB1BB9" w:rsidR="0004749C">
        <w:rPr>
          <w:rFonts w:ascii="Times New Roman" w:hAnsi="Times New Roman" w:eastAsia="Times New Roman" w:cs="Times New Roman"/>
          <w:sz w:val="24"/>
          <w:szCs w:val="24"/>
        </w:rPr>
        <w:t xml:space="preserve">Do you have any questions? </w:t>
      </w:r>
    </w:p>
    <w:p w:rsidR="0004749C" w:rsidP="21BB76F0" w:rsidRDefault="0004749C" w14:paraId="78F5B13D" w14:textId="77777777">
      <w:pPr>
        <w:tabs>
          <w:tab w:val="left" w:pos="2160"/>
          <w:tab w:val="right" w:pos="8640"/>
        </w:tabs>
        <w:spacing w:after="0" w:line="240" w:lineRule="auto"/>
        <w:rPr>
          <w:rFonts w:ascii="Times New Roman" w:hAnsi="Times New Roman" w:eastAsia="Times New Roman" w:cs="Times New Roman"/>
          <w:sz w:val="24"/>
          <w:szCs w:val="24"/>
        </w:rPr>
      </w:pPr>
    </w:p>
    <w:p w:rsidR="009632D6" w:rsidP="21BB76F0" w:rsidRDefault="009632D6" w14:paraId="1E78180C" w14:textId="373B4C95">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 seems inconceivable to me that you would have no questions. I have been losing sleep over </w:t>
      </w:r>
      <w:r w:rsidR="005E4D3A">
        <w:rPr>
          <w:rFonts w:ascii="Times New Roman" w:hAnsi="Times New Roman" w:eastAsia="Times New Roman" w:cs="Times New Roman"/>
          <w:sz w:val="24"/>
          <w:szCs w:val="24"/>
        </w:rPr>
        <w:t>this,</w:t>
      </w:r>
      <w:r>
        <w:rPr>
          <w:rFonts w:ascii="Times New Roman" w:hAnsi="Times New Roman" w:eastAsia="Times New Roman" w:cs="Times New Roman"/>
          <w:sz w:val="24"/>
          <w:szCs w:val="24"/>
        </w:rPr>
        <w:t xml:space="preserve"> and I go to bed at </w:t>
      </w:r>
      <w:proofErr w:type="gramStart"/>
      <w:r>
        <w:rPr>
          <w:rFonts w:ascii="Times New Roman" w:hAnsi="Times New Roman" w:eastAsia="Times New Roman" w:cs="Times New Roman"/>
          <w:sz w:val="24"/>
          <w:szCs w:val="24"/>
        </w:rPr>
        <w:t>night</w:t>
      </w:r>
      <w:proofErr w:type="gramEnd"/>
      <w:r>
        <w:rPr>
          <w:rFonts w:ascii="Times New Roman" w:hAnsi="Times New Roman" w:eastAsia="Times New Roman" w:cs="Times New Roman"/>
          <w:sz w:val="24"/>
          <w:szCs w:val="24"/>
        </w:rPr>
        <w:t xml:space="preserve"> and I run through this in my brain. </w:t>
      </w:r>
    </w:p>
    <w:p w:rsidR="009632D6" w:rsidP="21BB76F0" w:rsidRDefault="009632D6" w14:paraId="4EAD0B98" w14:textId="77777777">
      <w:pPr>
        <w:tabs>
          <w:tab w:val="left" w:pos="2160"/>
          <w:tab w:val="right" w:pos="8640"/>
        </w:tabs>
        <w:spacing w:after="0" w:line="240" w:lineRule="auto"/>
        <w:rPr>
          <w:rFonts w:ascii="Times New Roman" w:hAnsi="Times New Roman" w:eastAsia="Times New Roman" w:cs="Times New Roman"/>
          <w:sz w:val="24"/>
          <w:szCs w:val="24"/>
        </w:rPr>
      </w:pPr>
    </w:p>
    <w:p w:rsidR="00F9053A" w:rsidP="21BB76F0" w:rsidRDefault="009632D6" w14:paraId="2730201C" w14:textId="1E2808D5">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Senator Stewart: Was this policy run past legal as part of the regular process in Rules? </w:t>
      </w:r>
    </w:p>
    <w:p w:rsidR="009632D6" w:rsidP="21BB76F0" w:rsidRDefault="009632D6" w14:paraId="50F325C7" w14:textId="77777777">
      <w:pPr>
        <w:tabs>
          <w:tab w:val="left" w:pos="2160"/>
          <w:tab w:val="right" w:pos="8640"/>
        </w:tabs>
        <w:spacing w:after="0" w:line="240" w:lineRule="auto"/>
        <w:rPr>
          <w:rFonts w:ascii="Times New Roman" w:hAnsi="Times New Roman" w:eastAsia="Times New Roman" w:cs="Times New Roman"/>
          <w:sz w:val="24"/>
          <w:szCs w:val="24"/>
        </w:rPr>
      </w:pPr>
    </w:p>
    <w:p w:rsidR="009632D6" w:rsidP="21BB76F0" w:rsidRDefault="009632D6" w14:paraId="7AB84578" w14:textId="0A05452E">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Senator Valentin: Yes. The objections only came after there had been a first legal review that said it was acceptable. </w:t>
      </w:r>
    </w:p>
    <w:p w:rsidR="009632D6" w:rsidP="21BB76F0" w:rsidRDefault="009632D6" w14:paraId="16498E73" w14:textId="77777777">
      <w:pPr>
        <w:tabs>
          <w:tab w:val="left" w:pos="2160"/>
          <w:tab w:val="right" w:pos="8640"/>
        </w:tabs>
        <w:spacing w:after="0" w:line="240" w:lineRule="auto"/>
        <w:rPr>
          <w:rFonts w:ascii="Times New Roman" w:hAnsi="Times New Roman" w:eastAsia="Times New Roman" w:cs="Times New Roman"/>
          <w:sz w:val="24"/>
          <w:szCs w:val="24"/>
        </w:rPr>
      </w:pPr>
    </w:p>
    <w:p w:rsidR="009632D6" w:rsidP="21BB76F0" w:rsidRDefault="009632D6" w14:paraId="2779AF9B" w14:textId="4944ADF7">
      <w:pPr>
        <w:tabs>
          <w:tab w:val="left" w:pos="2160"/>
          <w:tab w:val="right" w:pos="86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Senator Tarhule: I think it is important to note that if that were the only issue it would be </w:t>
      </w:r>
      <w:proofErr w:type="gramStart"/>
      <w:r>
        <w:rPr>
          <w:rFonts w:ascii="Times New Roman" w:hAnsi="Times New Roman" w:eastAsia="Times New Roman" w:cs="Times New Roman"/>
          <w:sz w:val="24"/>
          <w:szCs w:val="24"/>
        </w:rPr>
        <w:t>fairly straightforward</w:t>
      </w:r>
      <w:proofErr w:type="gramEnd"/>
      <w:r>
        <w:rPr>
          <w:rFonts w:ascii="Times New Roman" w:hAnsi="Times New Roman" w:eastAsia="Times New Roman" w:cs="Times New Roman"/>
          <w:sz w:val="24"/>
          <w:szCs w:val="24"/>
        </w:rPr>
        <w:t xml:space="preserve">. It is the layering of complexities. It is not as simple as Legal missed something they should have caught previously. It is the question of voting on an incorrect document, so </w:t>
      </w:r>
      <w:r w:rsidR="005E4D3A">
        <w:rPr>
          <w:rFonts w:ascii="Times New Roman" w:hAnsi="Times New Roman" w:eastAsia="Times New Roman" w:cs="Times New Roman"/>
          <w:sz w:val="24"/>
          <w:szCs w:val="24"/>
        </w:rPr>
        <w:t>basically,</w:t>
      </w:r>
      <w:r>
        <w:rPr>
          <w:rFonts w:ascii="Times New Roman" w:hAnsi="Times New Roman" w:eastAsia="Times New Roman" w:cs="Times New Roman"/>
          <w:sz w:val="24"/>
          <w:szCs w:val="24"/>
        </w:rPr>
        <w:t xml:space="preserve"> we voted on a document that was incorrect and then there is all this expansion of duties to the committee that was problematic. Just to clarify that your question is relevant and appropriate, but it is only one part of a very complex set of circumstances. </w:t>
      </w:r>
    </w:p>
    <w:p w:rsidRPr="009632D6" w:rsidR="009632D6" w:rsidP="21BB76F0" w:rsidRDefault="009632D6" w14:paraId="347028D0" w14:textId="77777777">
      <w:pPr>
        <w:tabs>
          <w:tab w:val="left" w:pos="2160"/>
          <w:tab w:val="right" w:pos="8640"/>
        </w:tabs>
        <w:spacing w:after="0" w:line="240" w:lineRule="auto"/>
        <w:rPr>
          <w:rFonts w:ascii="Times New Roman" w:hAnsi="Times New Roman" w:eastAsia="Times New Roman" w:cs="Times New Roman"/>
          <w:sz w:val="24"/>
          <w:szCs w:val="24"/>
        </w:rPr>
      </w:pPr>
    </w:p>
    <w:p w:rsidR="009632D6" w:rsidP="21BB76F0" w:rsidRDefault="009632D6" w14:paraId="554FB000" w14:textId="771BD774">
      <w:pPr>
        <w:tabs>
          <w:tab w:val="left" w:pos="2160"/>
          <w:tab w:val="right" w:pos="8640"/>
        </w:tabs>
        <w:spacing w:after="0" w:line="240" w:lineRule="auto"/>
        <w:rPr>
          <w:rFonts w:ascii="Times New Roman" w:hAnsi="Times New Roman" w:cs="Times New Roman"/>
          <w:sz w:val="24"/>
          <w:szCs w:val="24"/>
        </w:rPr>
      </w:pPr>
      <w:r w:rsidRPr="009632D6">
        <w:rPr>
          <w:rFonts w:ascii="Times New Roman" w:hAnsi="Times New Roman" w:cs="Times New Roman"/>
          <w:sz w:val="24"/>
          <w:szCs w:val="24"/>
        </w:rPr>
        <w:t>Senator Meyer: To clarify, can you tell me which number</w:t>
      </w:r>
      <w:r>
        <w:rPr>
          <w:rFonts w:ascii="Times New Roman" w:hAnsi="Times New Roman" w:cs="Times New Roman"/>
          <w:sz w:val="24"/>
          <w:szCs w:val="24"/>
        </w:rPr>
        <w:t xml:space="preserve">s on this policy, the markup from 2025, Legal said was problematic? </w:t>
      </w:r>
    </w:p>
    <w:p w:rsidR="009632D6" w:rsidP="21BB76F0" w:rsidRDefault="009632D6" w14:paraId="729432BB" w14:textId="77777777">
      <w:pPr>
        <w:tabs>
          <w:tab w:val="left" w:pos="2160"/>
          <w:tab w:val="right" w:pos="8640"/>
        </w:tabs>
        <w:spacing w:after="0" w:line="240" w:lineRule="auto"/>
        <w:rPr>
          <w:rFonts w:ascii="Times New Roman" w:hAnsi="Times New Roman" w:cs="Times New Roman"/>
          <w:sz w:val="24"/>
          <w:szCs w:val="24"/>
        </w:rPr>
      </w:pPr>
    </w:p>
    <w:p w:rsidR="009632D6" w:rsidP="21BB76F0" w:rsidRDefault="009632D6" w14:paraId="3C2882B7" w14:textId="68F1A63F">
      <w:pPr>
        <w:tabs>
          <w:tab w:val="left" w:pos="2160"/>
          <w:tab w:val="righ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Chairperson Bonnell: They are 8, 10, 11, and 12. </w:t>
      </w:r>
      <w:r w:rsidR="00593C18">
        <w:rPr>
          <w:rFonts w:ascii="Times New Roman" w:hAnsi="Times New Roman" w:cs="Times New Roman"/>
          <w:sz w:val="24"/>
          <w:szCs w:val="24"/>
        </w:rPr>
        <w:t xml:space="preserve">Number 9 </w:t>
      </w:r>
      <w:r>
        <w:rPr>
          <w:rFonts w:ascii="Times New Roman" w:hAnsi="Times New Roman" w:cs="Times New Roman"/>
          <w:sz w:val="24"/>
          <w:szCs w:val="24"/>
        </w:rPr>
        <w:t xml:space="preserve">was not problematic based on the scope. </w:t>
      </w:r>
    </w:p>
    <w:p w:rsidR="008F60BB" w:rsidP="21BB76F0" w:rsidRDefault="008F60BB" w14:paraId="73E746ED" w14:textId="77777777">
      <w:pPr>
        <w:tabs>
          <w:tab w:val="left" w:pos="2160"/>
          <w:tab w:val="right" w:pos="8640"/>
        </w:tabs>
        <w:spacing w:after="0" w:line="240" w:lineRule="auto"/>
        <w:rPr>
          <w:rFonts w:ascii="Times New Roman" w:hAnsi="Times New Roman" w:cs="Times New Roman"/>
          <w:sz w:val="24"/>
          <w:szCs w:val="24"/>
        </w:rPr>
      </w:pPr>
    </w:p>
    <w:p w:rsidR="008F60BB" w:rsidP="21BB76F0" w:rsidRDefault="008F60BB" w14:paraId="27805223" w14:textId="171922FF">
      <w:pPr>
        <w:tabs>
          <w:tab w:val="left" w:pos="2160"/>
          <w:tab w:val="righ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McHale: Is the chair looking for a motion to make this an action item at this point? </w:t>
      </w:r>
    </w:p>
    <w:p w:rsidR="008F60BB" w:rsidP="21BB76F0" w:rsidRDefault="008F60BB" w14:paraId="1D3871A6" w14:textId="77777777">
      <w:pPr>
        <w:tabs>
          <w:tab w:val="left" w:pos="2160"/>
          <w:tab w:val="right" w:pos="8640"/>
        </w:tabs>
        <w:spacing w:after="0" w:line="240" w:lineRule="auto"/>
        <w:rPr>
          <w:rFonts w:ascii="Times New Roman" w:hAnsi="Times New Roman" w:cs="Times New Roman"/>
          <w:sz w:val="24"/>
          <w:szCs w:val="24"/>
        </w:rPr>
      </w:pPr>
    </w:p>
    <w:p w:rsidR="008F60BB" w:rsidP="21BB76F0" w:rsidRDefault="008F60BB" w14:paraId="78975C5C" w14:textId="5B0A5E4D">
      <w:pPr>
        <w:tabs>
          <w:tab w:val="left" w:pos="2160"/>
          <w:tab w:val="righ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Chairperson Bonnell: If there are no other questions or discussion, I would entertain a motion to move this to an action item. </w:t>
      </w:r>
    </w:p>
    <w:p w:rsidR="008F60BB" w:rsidP="21BB76F0" w:rsidRDefault="008F60BB" w14:paraId="59DB98D9" w14:textId="77777777">
      <w:pPr>
        <w:tabs>
          <w:tab w:val="left" w:pos="2160"/>
          <w:tab w:val="right" w:pos="8640"/>
        </w:tabs>
        <w:spacing w:after="0" w:line="240" w:lineRule="auto"/>
        <w:rPr>
          <w:rFonts w:ascii="Times New Roman" w:hAnsi="Times New Roman" w:cs="Times New Roman"/>
          <w:sz w:val="24"/>
          <w:szCs w:val="24"/>
        </w:rPr>
      </w:pPr>
    </w:p>
    <w:p w:rsidR="008F60BB" w:rsidP="21BB76F0" w:rsidRDefault="008F60BB" w14:paraId="4EBEAD8C" w14:textId="61813C3E">
      <w:pPr>
        <w:tabs>
          <w:tab w:val="left" w:pos="2160"/>
          <w:tab w:val="righ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to move to action by Senator Marshack. </w:t>
      </w:r>
    </w:p>
    <w:p w:rsidR="008F60BB" w:rsidP="21BB76F0" w:rsidRDefault="008F60BB" w14:paraId="7BCB3D35" w14:textId="7F65E6C8">
      <w:pPr>
        <w:tabs>
          <w:tab w:val="left" w:pos="2160"/>
          <w:tab w:val="righ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by Senator McHale. </w:t>
      </w:r>
    </w:p>
    <w:p w:rsidR="008F60BB" w:rsidP="21BB76F0" w:rsidRDefault="008F60BB" w14:paraId="338C7893" w14:textId="159CAAA9">
      <w:pPr>
        <w:tabs>
          <w:tab w:val="left" w:pos="2160"/>
          <w:tab w:val="righ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Unanimous approval. </w:t>
      </w:r>
    </w:p>
    <w:p w:rsidR="008F60BB" w:rsidP="21BB76F0" w:rsidRDefault="008F60BB" w14:paraId="156E58CA" w14:textId="77777777">
      <w:pPr>
        <w:tabs>
          <w:tab w:val="left" w:pos="2160"/>
          <w:tab w:val="right" w:pos="8640"/>
        </w:tabs>
        <w:spacing w:after="0" w:line="240" w:lineRule="auto"/>
        <w:rPr>
          <w:rFonts w:ascii="Times New Roman" w:hAnsi="Times New Roman" w:cs="Times New Roman"/>
          <w:sz w:val="24"/>
          <w:szCs w:val="24"/>
        </w:rPr>
      </w:pPr>
    </w:p>
    <w:p w:rsidR="008F60BB" w:rsidP="21BB76F0" w:rsidRDefault="008F60BB" w14:paraId="4DD0329C" w14:textId="47ED0684">
      <w:pPr>
        <w:tabs>
          <w:tab w:val="left" w:pos="2160"/>
          <w:tab w:val="righ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Chairperson Bonnell: I </w:t>
      </w:r>
      <w:r w:rsidR="00593C18">
        <w:rPr>
          <w:rFonts w:ascii="Times New Roman" w:hAnsi="Times New Roman" w:cs="Times New Roman"/>
          <w:sz w:val="24"/>
          <w:szCs w:val="24"/>
        </w:rPr>
        <w:t xml:space="preserve">now </w:t>
      </w:r>
      <w:r>
        <w:rPr>
          <w:rFonts w:ascii="Times New Roman" w:hAnsi="Times New Roman" w:cs="Times New Roman"/>
          <w:sz w:val="24"/>
          <w:szCs w:val="24"/>
        </w:rPr>
        <w:t>make a motion to rescind the approved changes voted on at the March 22, 2025, Academic Senate meeting covering Senate Bylaws Appendix II B, Faculty Affairs Committee. That language would return to that which we approved at the Senate during the December 10</w:t>
      </w:r>
      <w:r w:rsidR="005E4D3A">
        <w:rPr>
          <w:rFonts w:ascii="Times New Roman" w:hAnsi="Times New Roman" w:cs="Times New Roman"/>
          <w:sz w:val="24"/>
          <w:szCs w:val="24"/>
        </w:rPr>
        <w:t>, 2024,</w:t>
      </w:r>
      <w:r>
        <w:rPr>
          <w:rFonts w:ascii="Times New Roman" w:hAnsi="Times New Roman" w:cs="Times New Roman"/>
          <w:sz w:val="24"/>
          <w:szCs w:val="24"/>
        </w:rPr>
        <w:t xml:space="preserve"> meeting. Because this is a motion coming from a committee, it does not need a second. </w:t>
      </w:r>
    </w:p>
    <w:p w:rsidR="008F60BB" w:rsidP="21BB76F0" w:rsidRDefault="008F60BB" w14:paraId="6619FCF0" w14:textId="77777777">
      <w:pPr>
        <w:tabs>
          <w:tab w:val="left" w:pos="2160"/>
          <w:tab w:val="right" w:pos="8640"/>
        </w:tabs>
        <w:spacing w:after="0" w:line="240" w:lineRule="auto"/>
        <w:rPr>
          <w:rFonts w:ascii="Times New Roman" w:hAnsi="Times New Roman" w:cs="Times New Roman"/>
          <w:sz w:val="24"/>
          <w:szCs w:val="24"/>
        </w:rPr>
      </w:pPr>
    </w:p>
    <w:p w:rsidRPr="009632D6" w:rsidR="008F60BB" w:rsidP="21BB76F0" w:rsidRDefault="008F60BB" w14:paraId="19597AAC" w14:textId="02499A2E">
      <w:pPr>
        <w:tabs>
          <w:tab w:val="left" w:pos="2160"/>
          <w:tab w:val="right" w:pos="8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Unanimous approval. </w:t>
      </w:r>
    </w:p>
    <w:p w:rsidRPr="00E20872" w:rsidR="009632D6" w:rsidP="21BB76F0" w:rsidRDefault="009632D6" w14:paraId="6DA730E7" w14:textId="77777777">
      <w:pPr>
        <w:tabs>
          <w:tab w:val="left" w:pos="2160"/>
          <w:tab w:val="right" w:pos="8640"/>
        </w:tabs>
        <w:spacing w:after="0" w:line="240" w:lineRule="auto"/>
      </w:pPr>
    </w:p>
    <w:p w:rsidR="002A1218" w:rsidP="21BB76F0" w:rsidRDefault="21032973" w14:paraId="4A458D7C" w14:textId="2E5690D8">
      <w:pPr>
        <w:tabs>
          <w:tab w:val="left" w:pos="54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 xml:space="preserve">Information Item: </w:t>
      </w:r>
    </w:p>
    <w:p w:rsidR="002A1218" w:rsidP="21BB76F0" w:rsidRDefault="21032973" w14:paraId="1A5457AB" w14:textId="61648D39">
      <w:pPr>
        <w:tabs>
          <w:tab w:val="left" w:pos="54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u w:val="single"/>
        </w:rPr>
        <w:t xml:space="preserve">From Dimitrios Nikolaou: Academic Affairs Committee </w:t>
      </w:r>
    </w:p>
    <w:p w:rsidR="002A1218" w:rsidP="21BB76F0" w:rsidRDefault="21032973" w14:paraId="0B420763" w14:textId="4537FD07">
      <w:pPr>
        <w:tabs>
          <w:tab w:val="left" w:pos="54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Policy 4.1.18 Credit Earned through Transfer, Examination, and Prior Learning</w:t>
      </w:r>
    </w:p>
    <w:p w:rsidR="002A1218" w:rsidP="21BB76F0" w:rsidRDefault="21032973" w14:paraId="2D6DB078" w14:textId="1D1A9260">
      <w:pPr>
        <w:tabs>
          <w:tab w:val="left" w:pos="540"/>
        </w:tabs>
        <w:spacing w:after="0" w:line="240" w:lineRule="auto"/>
        <w:rPr>
          <w:rFonts w:ascii="Times New Roman" w:hAnsi="Times New Roman" w:eastAsia="Times New Roman" w:cs="Times New Roman"/>
          <w:color w:val="000000" w:themeColor="text1"/>
          <w:sz w:val="24"/>
          <w:szCs w:val="24"/>
        </w:rPr>
      </w:pPr>
      <w:hyperlink r:id="rId15">
        <w:r w:rsidRPr="21BB76F0">
          <w:rPr>
            <w:rStyle w:val="Hyperlink"/>
            <w:rFonts w:ascii="Times New Roman" w:hAnsi="Times New Roman" w:eastAsia="Times New Roman" w:cs="Times New Roman"/>
            <w:b/>
            <w:bCs/>
            <w:i/>
            <w:iCs/>
            <w:sz w:val="24"/>
            <w:szCs w:val="24"/>
          </w:rPr>
          <w:t>Link to current policy</w:t>
        </w:r>
      </w:hyperlink>
    </w:p>
    <w:p w:rsidR="002A1218" w:rsidP="21BB76F0" w:rsidRDefault="21032973" w14:paraId="24BDB061" w14:textId="6823EC28">
      <w:pPr>
        <w:tabs>
          <w:tab w:val="left" w:pos="540"/>
        </w:tabs>
        <w:spacing w:after="0" w:line="240" w:lineRule="auto"/>
        <w:rPr>
          <w:rFonts w:ascii="Times New Roman" w:hAnsi="Times New Roman" w:eastAsia="Times New Roman" w:cs="Times New Roman"/>
          <w:color w:val="000000" w:themeColor="text1"/>
          <w:sz w:val="24"/>
          <w:szCs w:val="24"/>
        </w:rPr>
      </w:pPr>
      <w:hyperlink r:id="rId16">
        <w:r w:rsidRPr="21BB76F0">
          <w:rPr>
            <w:rStyle w:val="Hyperlink"/>
            <w:rFonts w:ascii="Times New Roman" w:hAnsi="Times New Roman" w:eastAsia="Times New Roman" w:cs="Times New Roman"/>
            <w:b/>
            <w:bCs/>
            <w:i/>
            <w:iCs/>
            <w:sz w:val="24"/>
            <w:szCs w:val="24"/>
          </w:rPr>
          <w:t>Link to markup</w:t>
        </w:r>
      </w:hyperlink>
    </w:p>
    <w:p w:rsidR="00C13502" w:rsidP="144244BC" w:rsidRDefault="00C13502" w14:paraId="33F79B52" w14:textId="20911712">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Nikolaou: In case you missed policy 4.1.18 Credit Earned through Transfer, Examination, and Prior Learning, we are seeing it again. We saw it back in February of </w:t>
      </w:r>
      <w:r w:rsidR="00593C18">
        <w:rPr>
          <w:rFonts w:ascii="Times New Roman" w:hAnsi="Times New Roman" w:eastAsia="Times New Roman" w:cs="Times New Roman"/>
          <w:color w:val="000000" w:themeColor="text1"/>
          <w:sz w:val="24"/>
          <w:szCs w:val="24"/>
        </w:rPr>
        <w:t>20</w:t>
      </w:r>
      <w:r>
        <w:rPr>
          <w:rFonts w:ascii="Times New Roman" w:hAnsi="Times New Roman" w:eastAsia="Times New Roman" w:cs="Times New Roman"/>
          <w:color w:val="000000" w:themeColor="text1"/>
          <w:sz w:val="24"/>
          <w:szCs w:val="24"/>
        </w:rPr>
        <w:t>24 when we needed to make a small change about the college</w:t>
      </w:r>
      <w:r w:rsidR="00593C18">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level examination program. We saw it again in November of 2024 when we needed to make some adjustments in terms of the number of </w:t>
      </w:r>
      <w:proofErr w:type="gramStart"/>
      <w:r>
        <w:rPr>
          <w:rFonts w:ascii="Times New Roman" w:hAnsi="Times New Roman" w:eastAsia="Times New Roman" w:cs="Times New Roman"/>
          <w:color w:val="000000" w:themeColor="text1"/>
          <w:sz w:val="24"/>
          <w:szCs w:val="24"/>
        </w:rPr>
        <w:t>the semester</w:t>
      </w:r>
      <w:proofErr w:type="gramEnd"/>
      <w:r>
        <w:rPr>
          <w:rFonts w:ascii="Times New Roman" w:hAnsi="Times New Roman" w:eastAsia="Times New Roman" w:cs="Times New Roman"/>
          <w:color w:val="000000" w:themeColor="text1"/>
          <w:sz w:val="24"/>
          <w:szCs w:val="24"/>
        </w:rPr>
        <w:t xml:space="preserve"> hours for transfer students who are domestic and international. </w:t>
      </w:r>
      <w:r w:rsidR="005E4D3A">
        <w:rPr>
          <w:rFonts w:ascii="Times New Roman" w:hAnsi="Times New Roman" w:eastAsia="Times New Roman" w:cs="Times New Roman"/>
          <w:color w:val="000000" w:themeColor="text1"/>
          <w:sz w:val="24"/>
          <w:szCs w:val="24"/>
        </w:rPr>
        <w:t>Also,</w:t>
      </w:r>
      <w:r>
        <w:rPr>
          <w:rFonts w:ascii="Times New Roman" w:hAnsi="Times New Roman" w:eastAsia="Times New Roman" w:cs="Times New Roman"/>
          <w:color w:val="000000" w:themeColor="text1"/>
          <w:sz w:val="24"/>
          <w:szCs w:val="24"/>
        </w:rPr>
        <w:t xml:space="preserve"> some small changes about the IAI gen ed, and now we are seeing it again. If you look at page 4, one of the </w:t>
      </w:r>
      <w:r>
        <w:rPr>
          <w:rFonts w:ascii="Times New Roman" w:hAnsi="Times New Roman" w:eastAsia="Times New Roman" w:cs="Times New Roman"/>
          <w:color w:val="000000" w:themeColor="text1"/>
          <w:sz w:val="24"/>
          <w:szCs w:val="24"/>
        </w:rPr>
        <w:lastRenderedPageBreak/>
        <w:t xml:space="preserve">changes is that now we are clarifying, and all of this comes from the STAR legislation, the Student Transfer Achievement Reform </w:t>
      </w:r>
      <w:r w:rsidR="00ED6496">
        <w:rPr>
          <w:rFonts w:ascii="Times New Roman" w:hAnsi="Times New Roman" w:eastAsia="Times New Roman" w:cs="Times New Roman"/>
          <w:color w:val="000000" w:themeColor="text1"/>
          <w:sz w:val="24"/>
          <w:szCs w:val="24"/>
        </w:rPr>
        <w:t>A</w:t>
      </w:r>
      <w:r>
        <w:rPr>
          <w:rFonts w:ascii="Times New Roman" w:hAnsi="Times New Roman" w:eastAsia="Times New Roman" w:cs="Times New Roman"/>
          <w:color w:val="000000" w:themeColor="text1"/>
          <w:sz w:val="24"/>
          <w:szCs w:val="24"/>
        </w:rPr>
        <w:t xml:space="preserve">ct. On page 4, you will see one change is that it is being clarified that students will not be required to repeat courses that they have already taken at a community college. These courses have been articulated. </w:t>
      </w:r>
    </w:p>
    <w:p w:rsidR="00C13502" w:rsidP="144244BC" w:rsidRDefault="00C13502" w14:paraId="6EF434C9"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C13502" w:rsidP="144244BC" w:rsidRDefault="00C13502" w14:paraId="13B41C75" w14:textId="792ED7B7">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 other clarification is that if we have students who have completed a course which has been articulated which has a </w:t>
      </w:r>
      <w:r w:rsidR="00593C18">
        <w:rPr>
          <w:rFonts w:ascii="Times New Roman" w:hAnsi="Times New Roman" w:eastAsia="Times New Roman" w:cs="Times New Roman"/>
          <w:color w:val="000000" w:themeColor="text1"/>
          <w:sz w:val="24"/>
          <w:szCs w:val="24"/>
        </w:rPr>
        <w:t>prerequisite</w:t>
      </w:r>
      <w:r>
        <w:rPr>
          <w:rFonts w:ascii="Times New Roman" w:hAnsi="Times New Roman" w:eastAsia="Times New Roman" w:cs="Times New Roman"/>
          <w:color w:val="000000" w:themeColor="text1"/>
          <w:sz w:val="24"/>
          <w:szCs w:val="24"/>
        </w:rPr>
        <w:t xml:space="preserve">, we cannot require the students to take that prerequisite when they come here. If they have taken Math 147 that has 146 has a prerequisite, and it has been articulated, then we cannot require them to take Math 146 which is a </w:t>
      </w:r>
      <w:r w:rsidR="00593C18">
        <w:rPr>
          <w:rFonts w:ascii="Times New Roman" w:hAnsi="Times New Roman" w:eastAsia="Times New Roman" w:cs="Times New Roman"/>
          <w:color w:val="000000" w:themeColor="text1"/>
          <w:sz w:val="24"/>
          <w:szCs w:val="24"/>
        </w:rPr>
        <w:t>prerequisite</w:t>
      </w:r>
      <w:r>
        <w:rPr>
          <w:rFonts w:ascii="Times New Roman" w:hAnsi="Times New Roman" w:eastAsia="Times New Roman" w:cs="Times New Roman"/>
          <w:color w:val="000000" w:themeColor="text1"/>
          <w:sz w:val="24"/>
          <w:szCs w:val="24"/>
        </w:rPr>
        <w:t xml:space="preserve"> for Math 147. On page 5, you will see that there is a deletion at the bottom of the first paragraph which pretty much is the explanation about what happens with Humanities and Fine Arts courses. This is deleted because it is specific only to a portion of the IAI and this might change based on the </w:t>
      </w:r>
      <w:r w:rsidR="005E4D3A">
        <w:rPr>
          <w:rFonts w:ascii="Times New Roman" w:hAnsi="Times New Roman" w:eastAsia="Times New Roman" w:cs="Times New Roman"/>
          <w:color w:val="000000" w:themeColor="text1"/>
          <w:sz w:val="24"/>
          <w:szCs w:val="24"/>
        </w:rPr>
        <w:t>IAI,</w:t>
      </w:r>
      <w:r>
        <w:rPr>
          <w:rFonts w:ascii="Times New Roman" w:hAnsi="Times New Roman" w:eastAsia="Times New Roman" w:cs="Times New Roman"/>
          <w:color w:val="000000" w:themeColor="text1"/>
          <w:sz w:val="24"/>
          <w:szCs w:val="24"/>
        </w:rPr>
        <w:t xml:space="preserve"> so we don’t need to include the information for that. All the addition that you see there comes directly from the audit we had in the spring of 2024. They said we need to have these 5 items listed in terms of when a student who is transferring is going to be awarded Junior status. </w:t>
      </w:r>
    </w:p>
    <w:p w:rsidR="00C13502" w:rsidP="144244BC" w:rsidRDefault="00C13502" w14:paraId="45AA0981"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C13502" w:rsidP="144244BC" w:rsidRDefault="00C13502" w14:paraId="05E969EE" w14:textId="5A0AB907">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 paragraph after the 1-5 says if a student is transferred and they have been awarded Junior </w:t>
      </w:r>
      <w:r w:rsidR="001D5139">
        <w:rPr>
          <w:rFonts w:ascii="Times New Roman" w:hAnsi="Times New Roman" w:eastAsia="Times New Roman" w:cs="Times New Roman"/>
          <w:color w:val="000000" w:themeColor="text1"/>
          <w:sz w:val="24"/>
          <w:szCs w:val="24"/>
        </w:rPr>
        <w:t>status;</w:t>
      </w:r>
      <w:r>
        <w:rPr>
          <w:rFonts w:ascii="Times New Roman" w:hAnsi="Times New Roman" w:eastAsia="Times New Roman" w:cs="Times New Roman"/>
          <w:color w:val="000000" w:themeColor="text1"/>
          <w:sz w:val="24"/>
          <w:szCs w:val="24"/>
        </w:rPr>
        <w:t xml:space="preserve"> we can require them to have a maximum of 60 semester hours beyond </w:t>
      </w:r>
      <w:r w:rsidR="005E4D3A">
        <w:rPr>
          <w:rFonts w:ascii="Times New Roman" w:hAnsi="Times New Roman" w:eastAsia="Times New Roman" w:cs="Times New Roman"/>
          <w:color w:val="000000" w:themeColor="text1"/>
          <w:sz w:val="24"/>
          <w:szCs w:val="24"/>
        </w:rPr>
        <w:t>lower-level</w:t>
      </w:r>
      <w:r>
        <w:rPr>
          <w:rFonts w:ascii="Times New Roman" w:hAnsi="Times New Roman" w:eastAsia="Times New Roman" w:cs="Times New Roman"/>
          <w:color w:val="000000" w:themeColor="text1"/>
          <w:sz w:val="24"/>
          <w:szCs w:val="24"/>
        </w:rPr>
        <w:t xml:space="preserve"> courses like 100 level courses which that major requires. They will need to be taking the </w:t>
      </w:r>
      <w:r w:rsidR="005E4D3A">
        <w:rPr>
          <w:rFonts w:ascii="Times New Roman" w:hAnsi="Times New Roman" w:eastAsia="Times New Roman" w:cs="Times New Roman"/>
          <w:color w:val="000000" w:themeColor="text1"/>
          <w:sz w:val="24"/>
          <w:szCs w:val="24"/>
        </w:rPr>
        <w:t>upper-level</w:t>
      </w:r>
      <w:r>
        <w:rPr>
          <w:rFonts w:ascii="Times New Roman" w:hAnsi="Times New Roman" w:eastAsia="Times New Roman" w:cs="Times New Roman"/>
          <w:color w:val="000000" w:themeColor="text1"/>
          <w:sz w:val="24"/>
          <w:szCs w:val="24"/>
        </w:rPr>
        <w:t xml:space="preserve"> </w:t>
      </w:r>
      <w:r w:rsidR="001D5139">
        <w:rPr>
          <w:rFonts w:ascii="Times New Roman" w:hAnsi="Times New Roman" w:eastAsia="Times New Roman" w:cs="Times New Roman"/>
          <w:color w:val="000000" w:themeColor="text1"/>
          <w:sz w:val="24"/>
          <w:szCs w:val="24"/>
        </w:rPr>
        <w:t>courses,</w:t>
      </w:r>
      <w:r>
        <w:rPr>
          <w:rFonts w:ascii="Times New Roman" w:hAnsi="Times New Roman" w:eastAsia="Times New Roman" w:cs="Times New Roman"/>
          <w:color w:val="000000" w:themeColor="text1"/>
          <w:sz w:val="24"/>
          <w:szCs w:val="24"/>
        </w:rPr>
        <w:t xml:space="preserve"> and they cannot be more than 60 credit hours. For this one, Senator Hurd held a couple of training sessions to talk about the STAR legislation so that advisors know what that implies for how they are going to be making the changes. On page 7, there is an addition for the credit for acquired proficiency</w:t>
      </w:r>
      <w:r w:rsidR="00776A6B">
        <w:rPr>
          <w:rFonts w:ascii="Times New Roman" w:hAnsi="Times New Roman" w:eastAsia="Times New Roman" w:cs="Times New Roman"/>
          <w:color w:val="000000" w:themeColor="text1"/>
          <w:sz w:val="24"/>
          <w:szCs w:val="24"/>
        </w:rPr>
        <w:t xml:space="preserve">, the CAP. This CAP credit was already included under the academic policies on the university catalog. It was also included on the website for the Department of Language, Literature, and Cultures. Students across the university could claim CAP but for some reason it was not included in this policy. That is what the addition that you see over there represents, which says that if we have students who complete a language course above the 111 level, they can claim up to 8 hours of CAP credit. If they complete </w:t>
      </w:r>
      <w:r w:rsidR="005E4D3A">
        <w:rPr>
          <w:rFonts w:ascii="Times New Roman" w:hAnsi="Times New Roman" w:eastAsia="Times New Roman" w:cs="Times New Roman"/>
          <w:color w:val="000000" w:themeColor="text1"/>
          <w:sz w:val="24"/>
          <w:szCs w:val="24"/>
        </w:rPr>
        <w:t>112,</w:t>
      </w:r>
      <w:r w:rsidR="00776A6B">
        <w:rPr>
          <w:rFonts w:ascii="Times New Roman" w:hAnsi="Times New Roman" w:eastAsia="Times New Roman" w:cs="Times New Roman"/>
          <w:color w:val="000000" w:themeColor="text1"/>
          <w:sz w:val="24"/>
          <w:szCs w:val="24"/>
        </w:rPr>
        <w:t xml:space="preserve"> they can claim 4 credit hours, if they go into 115 then they can claim 8 credit hours. </w:t>
      </w:r>
    </w:p>
    <w:p w:rsidR="00776A6B" w:rsidP="144244BC" w:rsidRDefault="00776A6B" w14:paraId="0097D7DB"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776A6B" w:rsidP="144244BC" w:rsidRDefault="00776A6B" w14:paraId="0D633118" w14:textId="53E27930">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These are the changes and there were some comments that were added on the side. The first one was under item 5, if it should be “met” or “meet</w:t>
      </w:r>
      <w:r w:rsidR="00ED6496">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I thought is should have been “met” but we talked about it in committee today and we think it is meant to be “meet” because there might be cases where a student has applied for the transfer, the admission decision is still going on, so if there is a requirement that is still being evaluated while they have applied, they have not met yet the requirements. If we say “met” we will eliminate cases where they need to review </w:t>
      </w:r>
      <w:proofErr w:type="gramStart"/>
      <w:r>
        <w:rPr>
          <w:rFonts w:ascii="Times New Roman" w:hAnsi="Times New Roman" w:eastAsia="Times New Roman" w:cs="Times New Roman"/>
          <w:color w:val="000000" w:themeColor="text1"/>
          <w:sz w:val="24"/>
          <w:szCs w:val="24"/>
        </w:rPr>
        <w:t>some kind of an</w:t>
      </w:r>
      <w:proofErr w:type="gramEnd"/>
      <w:r>
        <w:rPr>
          <w:rFonts w:ascii="Times New Roman" w:hAnsi="Times New Roman" w:eastAsia="Times New Roman" w:cs="Times New Roman"/>
          <w:color w:val="000000" w:themeColor="text1"/>
          <w:sz w:val="24"/>
          <w:szCs w:val="24"/>
        </w:rPr>
        <w:t xml:space="preserve"> admission requirement. We think we should keep it as “meet</w:t>
      </w:r>
      <w:r w:rsidR="00ED6496">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w:t>
      </w:r>
      <w:r w:rsidR="00ED6496">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There was a question about if on page 7 the advance placement program should remain or say “credit</w:t>
      </w:r>
      <w:r w:rsidR="00ED6496">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That paragraph, because it talks about programs, that is why it says “program</w:t>
      </w:r>
      <w:r w:rsidR="00ED6496">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In the next one where it says when you can get advance placement credit, that is why the title is “credit</w:t>
      </w:r>
      <w:r w:rsidR="00ED6496">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w:t>
      </w:r>
    </w:p>
    <w:p w:rsidR="00776A6B" w:rsidP="144244BC" w:rsidRDefault="00776A6B" w14:paraId="2AA68A32"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776A6B" w:rsidP="144244BC" w:rsidRDefault="00776A6B" w14:paraId="33516D16" w14:textId="0943B7B9">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There was a question for the AP, Cambridge International, and International Baccalaureate Diploma programs. The International Baccalaureate Diploma and the Advance Placement use the wording “appropriate scores in credit.” Cambridge International talks about “approved scores</w:t>
      </w:r>
      <w:r w:rsidR="00ED6496">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w:t>
      </w:r>
      <w:r w:rsidR="00ED6496">
        <w:rPr>
          <w:rFonts w:ascii="Times New Roman" w:hAnsi="Times New Roman" w:eastAsia="Times New Roman" w:cs="Times New Roman"/>
          <w:color w:val="000000" w:themeColor="text1"/>
          <w:sz w:val="24"/>
          <w:szCs w:val="24"/>
        </w:rPr>
        <w:t xml:space="preserve"> W</w:t>
      </w:r>
      <w:r>
        <w:rPr>
          <w:rFonts w:ascii="Times New Roman" w:hAnsi="Times New Roman" w:eastAsia="Times New Roman" w:cs="Times New Roman"/>
          <w:color w:val="000000" w:themeColor="text1"/>
          <w:sz w:val="24"/>
          <w:szCs w:val="24"/>
        </w:rPr>
        <w:t>e don’t really know what the difference is between the two. We looked at how it is if we go to CambridgeInternational.org, they use the word “approved courses</w:t>
      </w:r>
      <w:r w:rsidR="00A86E1F">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Advance Placement and the </w:t>
      </w:r>
      <w:r>
        <w:rPr>
          <w:rFonts w:ascii="Times New Roman" w:hAnsi="Times New Roman" w:eastAsia="Times New Roman" w:cs="Times New Roman"/>
          <w:color w:val="000000" w:themeColor="text1"/>
          <w:sz w:val="24"/>
          <w:szCs w:val="24"/>
        </w:rPr>
        <w:lastRenderedPageBreak/>
        <w:t>International Baccalaureate use “appropriate</w:t>
      </w:r>
      <w:r w:rsidR="00A86E1F">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The only thing, when I look at how it is listed</w:t>
      </w:r>
      <w:proofErr w:type="gramStart"/>
      <w:r>
        <w:rPr>
          <w:rFonts w:ascii="Times New Roman" w:hAnsi="Times New Roman" w:eastAsia="Times New Roman" w:cs="Times New Roman"/>
          <w:color w:val="000000" w:themeColor="text1"/>
          <w:sz w:val="24"/>
          <w:szCs w:val="24"/>
        </w:rPr>
        <w:t>, it</w:t>
      </w:r>
      <w:proofErr w:type="gramEnd"/>
      <w:r>
        <w:rPr>
          <w:rFonts w:ascii="Times New Roman" w:hAnsi="Times New Roman" w:eastAsia="Times New Roman" w:cs="Times New Roman"/>
          <w:color w:val="000000" w:themeColor="text1"/>
          <w:sz w:val="24"/>
          <w:szCs w:val="24"/>
        </w:rPr>
        <w:t xml:space="preserve"> was that Cambridge International has specific letter grades. The other two said you are going to score a 3, 4, or 5, that was the only difference. I don’t know if it has something to do with that. We can check with Senator </w:t>
      </w:r>
      <w:proofErr w:type="gramStart"/>
      <w:r>
        <w:rPr>
          <w:rFonts w:ascii="Times New Roman" w:hAnsi="Times New Roman" w:eastAsia="Times New Roman" w:cs="Times New Roman"/>
          <w:color w:val="000000" w:themeColor="text1"/>
          <w:sz w:val="24"/>
          <w:szCs w:val="24"/>
        </w:rPr>
        <w:t>Hurd</w:t>
      </w:r>
      <w:proofErr w:type="gramEnd"/>
      <w:r>
        <w:rPr>
          <w:rFonts w:ascii="Times New Roman" w:hAnsi="Times New Roman" w:eastAsia="Times New Roman" w:cs="Times New Roman"/>
          <w:color w:val="000000" w:themeColor="text1"/>
          <w:sz w:val="24"/>
          <w:szCs w:val="24"/>
        </w:rPr>
        <w:t xml:space="preserve"> if there is a reason why they are different. If she recommends </w:t>
      </w:r>
      <w:proofErr w:type="gramStart"/>
      <w:r>
        <w:rPr>
          <w:rFonts w:ascii="Times New Roman" w:hAnsi="Times New Roman" w:eastAsia="Times New Roman" w:cs="Times New Roman"/>
          <w:color w:val="000000" w:themeColor="text1"/>
          <w:sz w:val="24"/>
          <w:szCs w:val="24"/>
        </w:rPr>
        <w:t>to change</w:t>
      </w:r>
      <w:proofErr w:type="gramEnd"/>
      <w:r>
        <w:rPr>
          <w:rFonts w:ascii="Times New Roman" w:hAnsi="Times New Roman" w:eastAsia="Times New Roman" w:cs="Times New Roman"/>
          <w:color w:val="000000" w:themeColor="text1"/>
          <w:sz w:val="24"/>
          <w:szCs w:val="24"/>
        </w:rPr>
        <w:t xml:space="preserve"> all of them to say “appropriate” or all of them to say “approved” or just to keep it the way that it is, when we see it </w:t>
      </w:r>
      <w:r w:rsidR="00E72983">
        <w:rPr>
          <w:rFonts w:ascii="Times New Roman" w:hAnsi="Times New Roman" w:eastAsia="Times New Roman" w:cs="Times New Roman"/>
          <w:color w:val="000000" w:themeColor="text1"/>
          <w:sz w:val="24"/>
          <w:szCs w:val="24"/>
        </w:rPr>
        <w:t>again,</w:t>
      </w:r>
      <w:r>
        <w:rPr>
          <w:rFonts w:ascii="Times New Roman" w:hAnsi="Times New Roman" w:eastAsia="Times New Roman" w:cs="Times New Roman"/>
          <w:color w:val="000000" w:themeColor="text1"/>
          <w:sz w:val="24"/>
          <w:szCs w:val="24"/>
        </w:rPr>
        <w:t xml:space="preserve"> we are going to make a note of that.</w:t>
      </w:r>
      <w:r w:rsidR="005B36F8">
        <w:rPr>
          <w:rFonts w:ascii="Times New Roman" w:hAnsi="Times New Roman" w:eastAsia="Times New Roman" w:cs="Times New Roman"/>
          <w:color w:val="000000" w:themeColor="text1"/>
          <w:sz w:val="24"/>
          <w:szCs w:val="24"/>
        </w:rPr>
        <w:t xml:space="preserve"> </w:t>
      </w:r>
    </w:p>
    <w:p w:rsidR="005B36F8" w:rsidP="144244BC" w:rsidRDefault="005B36F8" w14:paraId="1986BAD1"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144244BC" w:rsidP="144244BC" w:rsidRDefault="005B36F8" w14:paraId="3BFB8370" w14:textId="6CA62A26">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Chairperson Bonnell: There is the other one, </w:t>
      </w:r>
      <w:proofErr w:type="gramStart"/>
      <w:r>
        <w:rPr>
          <w:rFonts w:ascii="Times New Roman" w:hAnsi="Times New Roman" w:eastAsia="Times New Roman" w:cs="Times New Roman"/>
          <w:color w:val="000000" w:themeColor="text1"/>
          <w:sz w:val="24"/>
          <w:szCs w:val="24"/>
        </w:rPr>
        <w:t>advisor</w:t>
      </w:r>
      <w:proofErr w:type="gramEnd"/>
      <w:r>
        <w:rPr>
          <w:rFonts w:ascii="Times New Roman" w:hAnsi="Times New Roman" w:eastAsia="Times New Roman" w:cs="Times New Roman"/>
          <w:color w:val="000000" w:themeColor="text1"/>
          <w:sz w:val="24"/>
          <w:szCs w:val="24"/>
        </w:rPr>
        <w:t>. We spell advisor with an “o” can we change that?</w:t>
      </w:r>
    </w:p>
    <w:p w:rsidR="00A86E1F" w:rsidP="144244BC" w:rsidRDefault="00A86E1F" w14:paraId="33E52000"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A86E1F" w:rsidP="144244BC" w:rsidRDefault="00A86E1F" w14:paraId="1AE52933" w14:textId="6FD3202C">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Senator Nikolaou: Yes; that will change.</w:t>
      </w:r>
    </w:p>
    <w:p w:rsidR="00C13502" w:rsidP="144244BC" w:rsidRDefault="00C13502" w14:paraId="141F61A8"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5B36F8" w:rsidP="144244BC" w:rsidRDefault="005B36F8" w14:paraId="0915DE8B" w14:textId="564D752F">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McHale: This is a substantive question based on the designation of accepting a transfer student as a Junior and then not requiring any lower-level courses in their major. Is the assumption that every school that offers that same program is going to be consistent with what we expect of our </w:t>
      </w:r>
      <w:proofErr w:type="gramStart"/>
      <w:r>
        <w:rPr>
          <w:rFonts w:ascii="Times New Roman" w:hAnsi="Times New Roman" w:eastAsia="Times New Roman" w:cs="Times New Roman"/>
          <w:color w:val="000000" w:themeColor="text1"/>
          <w:sz w:val="24"/>
          <w:szCs w:val="24"/>
        </w:rPr>
        <w:t>freshman</w:t>
      </w:r>
      <w:proofErr w:type="gramEnd"/>
      <w:r>
        <w:rPr>
          <w:rFonts w:ascii="Times New Roman" w:hAnsi="Times New Roman" w:eastAsia="Times New Roman" w:cs="Times New Roman"/>
          <w:color w:val="000000" w:themeColor="text1"/>
          <w:sz w:val="24"/>
          <w:szCs w:val="24"/>
        </w:rPr>
        <w:t xml:space="preserve"> and sophomores? How can we assume that? That the other students </w:t>
      </w:r>
      <w:proofErr w:type="gramStart"/>
      <w:r>
        <w:rPr>
          <w:rFonts w:ascii="Times New Roman" w:hAnsi="Times New Roman" w:eastAsia="Times New Roman" w:cs="Times New Roman"/>
          <w:color w:val="000000" w:themeColor="text1"/>
          <w:sz w:val="24"/>
          <w:szCs w:val="24"/>
        </w:rPr>
        <w:t>of</w:t>
      </w:r>
      <w:proofErr w:type="gramEnd"/>
      <w:r>
        <w:rPr>
          <w:rFonts w:ascii="Times New Roman" w:hAnsi="Times New Roman" w:eastAsia="Times New Roman" w:cs="Times New Roman"/>
          <w:color w:val="000000" w:themeColor="text1"/>
          <w:sz w:val="24"/>
          <w:szCs w:val="24"/>
        </w:rPr>
        <w:t xml:space="preserve"> the university’s from which we are accepting these juniors, how can we assume that the requirements for the freshman and sophomore are equivalent to what we require of our freshman and sophomore students? </w:t>
      </w:r>
    </w:p>
    <w:p w:rsidR="005B36F8" w:rsidP="144244BC" w:rsidRDefault="005B36F8" w14:paraId="2328AB89"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5B36F8" w:rsidP="144244BC" w:rsidRDefault="005B36F8" w14:paraId="1C5FA5D1" w14:textId="488DFA71">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Nikolaou: For that one I don’t have an answer. That is something that we need to abide by because it comes directly from this act, and we were audited and they said, “you need to include it, otherwise we are in trouble.” When we have these training sessions, the questions came related to what you are asking. I think the example from Chemistry. There were some courses that are required here for Chemistry, but they did not necessarily exist in some of the other community colleges to directly transfer. The idea is </w:t>
      </w:r>
      <w:r w:rsidR="008607B7">
        <w:rPr>
          <w:rFonts w:ascii="Times New Roman" w:hAnsi="Times New Roman" w:eastAsia="Times New Roman" w:cs="Times New Roman"/>
          <w:color w:val="000000" w:themeColor="text1"/>
          <w:sz w:val="24"/>
          <w:szCs w:val="24"/>
        </w:rPr>
        <w:t xml:space="preserve">for the 60 additional hours. Let’s say you have 148 and you need to complete it. If you do not need to take more than 60 hours, </w:t>
      </w:r>
      <w:r w:rsidR="00E72983">
        <w:rPr>
          <w:rFonts w:ascii="Times New Roman" w:hAnsi="Times New Roman" w:eastAsia="Times New Roman" w:cs="Times New Roman"/>
          <w:color w:val="000000" w:themeColor="text1"/>
          <w:sz w:val="24"/>
          <w:szCs w:val="24"/>
        </w:rPr>
        <w:t>then</w:t>
      </w:r>
      <w:r w:rsidR="008607B7">
        <w:rPr>
          <w:rFonts w:ascii="Times New Roman" w:hAnsi="Times New Roman" w:eastAsia="Times New Roman" w:cs="Times New Roman"/>
          <w:color w:val="000000" w:themeColor="text1"/>
          <w:sz w:val="24"/>
          <w:szCs w:val="24"/>
        </w:rPr>
        <w:t xml:space="preserve"> you will still need to do 168. If 168 brings you to 63 credit hours, you </w:t>
      </w:r>
      <w:r w:rsidR="005E4D3A">
        <w:rPr>
          <w:rFonts w:ascii="Times New Roman" w:hAnsi="Times New Roman" w:eastAsia="Times New Roman" w:cs="Times New Roman"/>
          <w:color w:val="000000" w:themeColor="text1"/>
          <w:sz w:val="24"/>
          <w:szCs w:val="24"/>
        </w:rPr>
        <w:t>cannot</w:t>
      </w:r>
      <w:r w:rsidR="008607B7">
        <w:rPr>
          <w:rFonts w:ascii="Times New Roman" w:hAnsi="Times New Roman" w:eastAsia="Times New Roman" w:cs="Times New Roman"/>
          <w:color w:val="000000" w:themeColor="text1"/>
          <w:sz w:val="24"/>
          <w:szCs w:val="24"/>
        </w:rPr>
        <w:t xml:space="preserve"> require the student to do this lower-division course. That is where advisors and programs need to look at how many 100 or lower division level classes they require, how they would be articulated, and that was one of the things during these training sessions. Advisors would need to create plans </w:t>
      </w:r>
      <w:proofErr w:type="gramStart"/>
      <w:r w:rsidR="008607B7">
        <w:rPr>
          <w:rFonts w:ascii="Times New Roman" w:hAnsi="Times New Roman" w:eastAsia="Times New Roman" w:cs="Times New Roman"/>
          <w:color w:val="000000" w:themeColor="text1"/>
          <w:sz w:val="24"/>
          <w:szCs w:val="24"/>
        </w:rPr>
        <w:t>of</w:t>
      </w:r>
      <w:proofErr w:type="gramEnd"/>
      <w:r w:rsidR="008607B7">
        <w:rPr>
          <w:rFonts w:ascii="Times New Roman" w:hAnsi="Times New Roman" w:eastAsia="Times New Roman" w:cs="Times New Roman"/>
          <w:color w:val="000000" w:themeColor="text1"/>
          <w:sz w:val="24"/>
          <w:szCs w:val="24"/>
        </w:rPr>
        <w:t xml:space="preserve"> study for different community colleges from where the students are going to be coming depending on what courses they are offering. There are going to be lots of plans of study they would need to come up with. </w:t>
      </w:r>
    </w:p>
    <w:p w:rsidR="008607B7" w:rsidP="144244BC" w:rsidRDefault="008607B7" w14:paraId="58E4F02F"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8607B7" w:rsidP="144244BC" w:rsidRDefault="008607B7" w14:paraId="456EAF79" w14:textId="7D548228">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McHale: I appreciate the answer. I don’t know if it clarifies so much. There are programs that have more rigor in certain areas than some of the institutions from which we get those students. I guess I will just make the point. We are not at action here are we? </w:t>
      </w:r>
    </w:p>
    <w:p w:rsidR="008607B7" w:rsidP="144244BC" w:rsidRDefault="008607B7" w14:paraId="08B61D0D"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8607B7" w:rsidP="144244BC" w:rsidRDefault="008607B7" w14:paraId="07A1BE06" w14:textId="46D21BB6">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Nikolaou: No. </w:t>
      </w:r>
    </w:p>
    <w:p w:rsidR="008607B7" w:rsidP="144244BC" w:rsidRDefault="008607B7" w14:paraId="55638148"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8607B7" w:rsidP="144244BC" w:rsidRDefault="008607B7" w14:paraId="22E0C515" w14:textId="01A44898">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Blum: Regardless, this is a legally binding agreement set in the state, we don’t really have a choice. It is an articulation </w:t>
      </w:r>
      <w:r w:rsidR="005E4D3A">
        <w:rPr>
          <w:rFonts w:ascii="Times New Roman" w:hAnsi="Times New Roman" w:eastAsia="Times New Roman" w:cs="Times New Roman"/>
          <w:color w:val="000000" w:themeColor="text1"/>
          <w:sz w:val="24"/>
          <w:szCs w:val="24"/>
        </w:rPr>
        <w:t>agreement,</w:t>
      </w:r>
      <w:r>
        <w:rPr>
          <w:rFonts w:ascii="Times New Roman" w:hAnsi="Times New Roman" w:eastAsia="Times New Roman" w:cs="Times New Roman"/>
          <w:color w:val="000000" w:themeColor="text1"/>
          <w:sz w:val="24"/>
          <w:szCs w:val="24"/>
        </w:rPr>
        <w:t xml:space="preserve"> and it is part of state law. It doesn’t really matter whether we think it is right or not, is that accurate? </w:t>
      </w:r>
    </w:p>
    <w:p w:rsidR="008607B7" w:rsidP="144244BC" w:rsidRDefault="008607B7" w14:paraId="3698F051"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8607B7" w:rsidP="144244BC" w:rsidRDefault="008607B7" w14:paraId="7C34A6F4" w14:textId="6517FBE7">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 xml:space="preserve">Senator Nikolaou: Yeah, the idea is what </w:t>
      </w:r>
      <w:proofErr w:type="gramStart"/>
      <w:r>
        <w:rPr>
          <w:rFonts w:ascii="Times New Roman" w:hAnsi="Times New Roman" w:eastAsia="Times New Roman" w:cs="Times New Roman"/>
          <w:color w:val="000000" w:themeColor="text1"/>
          <w:sz w:val="24"/>
          <w:szCs w:val="24"/>
        </w:rPr>
        <w:t>can we</w:t>
      </w:r>
      <w:proofErr w:type="gramEnd"/>
      <w:r>
        <w:rPr>
          <w:rFonts w:ascii="Times New Roman" w:hAnsi="Times New Roman" w:eastAsia="Times New Roman" w:cs="Times New Roman"/>
          <w:color w:val="000000" w:themeColor="text1"/>
          <w:sz w:val="24"/>
          <w:szCs w:val="24"/>
        </w:rPr>
        <w:t xml:space="preserve"> do to be compliant with the STAR </w:t>
      </w:r>
      <w:r w:rsidR="00A86E1F">
        <w:rPr>
          <w:rFonts w:ascii="Times New Roman" w:hAnsi="Times New Roman" w:eastAsia="Times New Roman" w:cs="Times New Roman"/>
          <w:color w:val="000000" w:themeColor="text1"/>
          <w:sz w:val="24"/>
          <w:szCs w:val="24"/>
        </w:rPr>
        <w:t>A</w:t>
      </w:r>
      <w:r>
        <w:rPr>
          <w:rFonts w:ascii="Times New Roman" w:hAnsi="Times New Roman" w:eastAsia="Times New Roman" w:cs="Times New Roman"/>
          <w:color w:val="000000" w:themeColor="text1"/>
          <w:sz w:val="24"/>
          <w:szCs w:val="24"/>
        </w:rPr>
        <w:t xml:space="preserve">ct so that we can help transfer students who are coming </w:t>
      </w:r>
      <w:proofErr w:type="gramStart"/>
      <w:r>
        <w:rPr>
          <w:rFonts w:ascii="Times New Roman" w:hAnsi="Times New Roman" w:eastAsia="Times New Roman" w:cs="Times New Roman"/>
          <w:color w:val="000000" w:themeColor="text1"/>
          <w:sz w:val="24"/>
          <w:szCs w:val="24"/>
        </w:rPr>
        <w:t>at</w:t>
      </w:r>
      <w:proofErr w:type="gramEnd"/>
      <w:r>
        <w:rPr>
          <w:rFonts w:ascii="Times New Roman" w:hAnsi="Times New Roman" w:eastAsia="Times New Roman" w:cs="Times New Roman"/>
          <w:color w:val="000000" w:themeColor="text1"/>
          <w:sz w:val="24"/>
          <w:szCs w:val="24"/>
        </w:rPr>
        <w:t xml:space="preserve"> ISU.</w:t>
      </w:r>
    </w:p>
    <w:p w:rsidR="008607B7" w:rsidP="144244BC" w:rsidRDefault="008607B7" w14:paraId="16580C15"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8607B7" w:rsidP="144244BC" w:rsidRDefault="008607B7" w14:paraId="48BB8D5A" w14:textId="646E0151">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McHale: If there is no need for </w:t>
      </w:r>
      <w:r w:rsidR="005E4D3A">
        <w:rPr>
          <w:rFonts w:ascii="Times New Roman" w:hAnsi="Times New Roman" w:eastAsia="Times New Roman" w:cs="Times New Roman"/>
          <w:color w:val="000000" w:themeColor="text1"/>
          <w:sz w:val="24"/>
          <w:szCs w:val="24"/>
        </w:rPr>
        <w:t>discussion,</w:t>
      </w:r>
      <w:r>
        <w:rPr>
          <w:rFonts w:ascii="Times New Roman" w:hAnsi="Times New Roman" w:eastAsia="Times New Roman" w:cs="Times New Roman"/>
          <w:color w:val="000000" w:themeColor="text1"/>
          <w:sz w:val="24"/>
          <w:szCs w:val="24"/>
        </w:rPr>
        <w:t xml:space="preserve"> why are we discussing it? </w:t>
      </w:r>
    </w:p>
    <w:p w:rsidR="008607B7" w:rsidP="144244BC" w:rsidRDefault="008607B7" w14:paraId="539E70DC"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8607B7" w:rsidP="144244BC" w:rsidRDefault="008607B7" w14:paraId="778EEBA6" w14:textId="2B5BCA77">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Chairperson Bonnell: This is the time for questions. Does anyone have any other questions? </w:t>
      </w:r>
    </w:p>
    <w:p w:rsidR="002A1218" w:rsidP="21BB76F0" w:rsidRDefault="002A1218" w14:paraId="3140CCD9" w14:textId="441CD28A">
      <w:pPr>
        <w:tabs>
          <w:tab w:val="left" w:pos="540"/>
        </w:tabs>
        <w:spacing w:after="0" w:line="240" w:lineRule="auto"/>
        <w:rPr>
          <w:rFonts w:ascii="Times New Roman" w:hAnsi="Times New Roman" w:eastAsia="Times New Roman" w:cs="Times New Roman"/>
          <w:color w:val="000000" w:themeColor="text1"/>
          <w:sz w:val="24"/>
          <w:szCs w:val="24"/>
        </w:rPr>
      </w:pPr>
    </w:p>
    <w:p w:rsidR="002A1218" w:rsidP="00CE5E5A" w:rsidRDefault="21032973" w14:paraId="48D2A8B4" w14:textId="5F74F477">
      <w:pPr>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Internal Committee Reports:</w:t>
      </w:r>
    </w:p>
    <w:p w:rsidR="008607B7" w:rsidP="00CE5E5A" w:rsidRDefault="21032973" w14:paraId="3707FE6B" w14:textId="48B832C0">
      <w:pPr>
        <w:spacing w:after="0" w:line="240" w:lineRule="auto"/>
        <w:ind w:left="720" w:hanging="360"/>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Academic Affairs Committee: Senator Nikolaou</w:t>
      </w:r>
    </w:p>
    <w:p w:rsidR="008607B7" w:rsidP="00CE5E5A" w:rsidRDefault="00E72983" w14:paraId="0B204F20" w14:textId="2698BDE8">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The Academic</w:t>
      </w:r>
      <w:r w:rsidR="008607B7">
        <w:rPr>
          <w:rFonts w:ascii="Times New Roman" w:hAnsi="Times New Roman" w:eastAsia="Times New Roman" w:cs="Times New Roman"/>
          <w:color w:val="000000" w:themeColor="text1"/>
          <w:sz w:val="24"/>
          <w:szCs w:val="24"/>
        </w:rPr>
        <w:t xml:space="preserve"> Affairs Committee met this evening. We first talked about student representation in the search committees for the AVP for Undergraduate Education and the AVP for Research. The committee wanted to give some flexibility to the </w:t>
      </w:r>
      <w:r w:rsidR="00421C62">
        <w:rPr>
          <w:rFonts w:ascii="Times New Roman" w:hAnsi="Times New Roman" w:eastAsia="Times New Roman" w:cs="Times New Roman"/>
          <w:color w:val="000000" w:themeColor="text1"/>
          <w:sz w:val="24"/>
          <w:szCs w:val="24"/>
        </w:rPr>
        <w:t>P</w:t>
      </w:r>
      <w:r w:rsidR="008607B7">
        <w:rPr>
          <w:rFonts w:ascii="Times New Roman" w:hAnsi="Times New Roman" w:eastAsia="Times New Roman" w:cs="Times New Roman"/>
          <w:color w:val="000000" w:themeColor="text1"/>
          <w:sz w:val="24"/>
          <w:szCs w:val="24"/>
        </w:rPr>
        <w:t xml:space="preserve">rovost, so we said there is going to be one undergraduate student and up to two for the Undergraduate Education, and then one graduate student and up to two students for the Research with the caveat that if there is no graduate student we can find an undergraduate student. For both committees, at least one student and we can go up to two depending on if we have anyone volunteering. We also started our discussion about the new policy on classroom recording. </w:t>
      </w:r>
    </w:p>
    <w:p w:rsidRPr="008607B7" w:rsidR="008607B7" w:rsidP="00CE5E5A" w:rsidRDefault="008607B7" w14:paraId="1EFD72C8" w14:textId="77777777">
      <w:pPr>
        <w:spacing w:after="0" w:line="240" w:lineRule="auto"/>
        <w:rPr>
          <w:rFonts w:ascii="Times New Roman" w:hAnsi="Times New Roman" w:eastAsia="Times New Roman" w:cs="Times New Roman"/>
          <w:color w:val="000000" w:themeColor="text1"/>
          <w:sz w:val="24"/>
          <w:szCs w:val="24"/>
        </w:rPr>
      </w:pPr>
    </w:p>
    <w:p w:rsidR="002A1218" w:rsidP="00CE5E5A" w:rsidRDefault="21032973" w14:paraId="74B6D91D" w14:textId="7ADABCAF">
      <w:pPr>
        <w:spacing w:after="0" w:line="240" w:lineRule="auto"/>
        <w:ind w:left="720" w:hanging="360"/>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Administrative Affairs and Budget Committee: Senator Meyer</w:t>
      </w:r>
    </w:p>
    <w:p w:rsidRPr="008607B7" w:rsidR="008607B7" w:rsidP="00CE5E5A" w:rsidRDefault="008607B7" w14:paraId="296A88C1" w14:textId="00298D26">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This </w:t>
      </w:r>
      <w:r w:rsidR="005E4D3A">
        <w:rPr>
          <w:rFonts w:ascii="Times New Roman" w:hAnsi="Times New Roman" w:eastAsia="Times New Roman" w:cs="Times New Roman"/>
          <w:color w:val="000000" w:themeColor="text1"/>
          <w:sz w:val="24"/>
          <w:szCs w:val="24"/>
        </w:rPr>
        <w:t>evening,</w:t>
      </w:r>
      <w:r>
        <w:rPr>
          <w:rFonts w:ascii="Times New Roman" w:hAnsi="Times New Roman" w:eastAsia="Times New Roman" w:cs="Times New Roman"/>
          <w:color w:val="000000" w:themeColor="text1"/>
          <w:sz w:val="24"/>
          <w:szCs w:val="24"/>
        </w:rPr>
        <w:t xml:space="preserve"> we had a joint meeting with the Planning Finance Committee to hear budget information from the Vice President for Financial Planning, Senator Nelson. As a </w:t>
      </w:r>
      <w:r w:rsidR="005E4D3A">
        <w:rPr>
          <w:rFonts w:ascii="Times New Roman" w:hAnsi="Times New Roman" w:eastAsia="Times New Roman" w:cs="Times New Roman"/>
          <w:color w:val="000000" w:themeColor="text1"/>
          <w:sz w:val="24"/>
          <w:szCs w:val="24"/>
        </w:rPr>
        <w:t>result,</w:t>
      </w:r>
      <w:r>
        <w:rPr>
          <w:rFonts w:ascii="Times New Roman" w:hAnsi="Times New Roman" w:eastAsia="Times New Roman" w:cs="Times New Roman"/>
          <w:color w:val="000000" w:themeColor="text1"/>
          <w:sz w:val="24"/>
          <w:szCs w:val="24"/>
        </w:rPr>
        <w:t xml:space="preserve"> we didn’t have time to meet as a committee individually or approve the minutes. We will be doing that in the future. </w:t>
      </w:r>
      <w:r w:rsidR="002652E4">
        <w:rPr>
          <w:rFonts w:ascii="Times New Roman" w:hAnsi="Times New Roman" w:eastAsia="Times New Roman" w:cs="Times New Roman"/>
          <w:color w:val="000000" w:themeColor="text1"/>
          <w:sz w:val="24"/>
          <w:szCs w:val="24"/>
        </w:rPr>
        <w:t xml:space="preserve">We do have our vacant faculty position now filled, so the committee is </w:t>
      </w:r>
      <w:r w:rsidR="005E4D3A">
        <w:rPr>
          <w:rFonts w:ascii="Times New Roman" w:hAnsi="Times New Roman" w:eastAsia="Times New Roman" w:cs="Times New Roman"/>
          <w:color w:val="000000" w:themeColor="text1"/>
          <w:sz w:val="24"/>
          <w:szCs w:val="24"/>
        </w:rPr>
        <w:t>complete</w:t>
      </w:r>
      <w:r w:rsidR="00D20CC9">
        <w:rPr>
          <w:rFonts w:ascii="Times New Roman" w:hAnsi="Times New Roman" w:eastAsia="Times New Roman" w:cs="Times New Roman"/>
          <w:color w:val="000000" w:themeColor="text1"/>
          <w:sz w:val="24"/>
          <w:szCs w:val="24"/>
        </w:rPr>
        <w:t xml:space="preserve">. </w:t>
      </w:r>
      <w:r w:rsidR="00421C62">
        <w:rPr>
          <w:rFonts w:ascii="Times New Roman" w:hAnsi="Times New Roman" w:eastAsia="Times New Roman" w:cs="Times New Roman"/>
          <w:color w:val="000000" w:themeColor="text1"/>
          <w:sz w:val="24"/>
          <w:szCs w:val="24"/>
        </w:rPr>
        <w:t>W</w:t>
      </w:r>
      <w:r w:rsidR="002652E4">
        <w:rPr>
          <w:rFonts w:ascii="Times New Roman" w:hAnsi="Times New Roman" w:eastAsia="Times New Roman" w:cs="Times New Roman"/>
          <w:color w:val="000000" w:themeColor="text1"/>
          <w:sz w:val="24"/>
          <w:szCs w:val="24"/>
        </w:rPr>
        <w:t xml:space="preserve">e have a busy to-do list, and we distribute that through the agenda, dealing with various policies, evaluations, and budgets. </w:t>
      </w:r>
    </w:p>
    <w:p w:rsidR="008607B7" w:rsidP="00CE5E5A" w:rsidRDefault="008607B7" w14:paraId="4DBD316D" w14:textId="77777777">
      <w:pPr>
        <w:spacing w:after="0" w:line="240" w:lineRule="auto"/>
        <w:ind w:left="720" w:hanging="360"/>
        <w:rPr>
          <w:rFonts w:ascii="Times New Roman" w:hAnsi="Times New Roman" w:eastAsia="Times New Roman" w:cs="Times New Roman"/>
          <w:color w:val="000000" w:themeColor="text1"/>
          <w:sz w:val="24"/>
          <w:szCs w:val="24"/>
        </w:rPr>
      </w:pPr>
    </w:p>
    <w:p w:rsidR="002A1218" w:rsidP="00CE5E5A" w:rsidRDefault="21032973" w14:paraId="45EBF105" w14:textId="6E70C99F">
      <w:pPr>
        <w:spacing w:after="0" w:line="240" w:lineRule="auto"/>
        <w:ind w:left="720" w:hanging="360"/>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Faculty Affairs Committee: Senator Blum</w:t>
      </w:r>
    </w:p>
    <w:p w:rsidRPr="002652E4" w:rsidR="002652E4" w:rsidP="00CE5E5A" w:rsidRDefault="002652E4" w14:paraId="2384FFA7" w14:textId="05728BA9">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We approved the Educational Leave policy and the </w:t>
      </w:r>
      <w:r w:rsidR="005E4D3A">
        <w:rPr>
          <w:rFonts w:ascii="Times New Roman" w:hAnsi="Times New Roman" w:eastAsia="Times New Roman" w:cs="Times New Roman"/>
          <w:color w:val="000000" w:themeColor="text1"/>
          <w:sz w:val="24"/>
          <w:szCs w:val="24"/>
        </w:rPr>
        <w:t>minutes,</w:t>
      </w:r>
      <w:r>
        <w:rPr>
          <w:rFonts w:ascii="Times New Roman" w:hAnsi="Times New Roman" w:eastAsia="Times New Roman" w:cs="Times New Roman"/>
          <w:color w:val="000000" w:themeColor="text1"/>
          <w:sz w:val="24"/>
          <w:szCs w:val="24"/>
        </w:rPr>
        <w:t xml:space="preserve"> and we met about what we are going to do next time in terms of the Research Integrity policy and so on. </w:t>
      </w:r>
    </w:p>
    <w:p w:rsidR="002652E4" w:rsidP="00CE5E5A" w:rsidRDefault="002652E4" w14:paraId="68AD1F1C" w14:textId="77777777">
      <w:pPr>
        <w:spacing w:after="0" w:line="240" w:lineRule="auto"/>
        <w:ind w:left="720" w:hanging="360"/>
        <w:rPr>
          <w:rFonts w:ascii="Times New Roman" w:hAnsi="Times New Roman" w:eastAsia="Times New Roman" w:cs="Times New Roman"/>
          <w:color w:val="000000" w:themeColor="text1"/>
          <w:sz w:val="24"/>
          <w:szCs w:val="24"/>
        </w:rPr>
      </w:pPr>
    </w:p>
    <w:p w:rsidR="002A1218" w:rsidP="00CE5E5A" w:rsidRDefault="21032973" w14:paraId="0F773604" w14:textId="11884B0D">
      <w:pPr>
        <w:spacing w:after="0" w:line="240" w:lineRule="auto"/>
        <w:ind w:left="720" w:hanging="360"/>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Planning and Finance Committee: Senator Paolucci</w:t>
      </w:r>
    </w:p>
    <w:p w:rsidRPr="002652E4" w:rsidR="002652E4" w:rsidP="00CE5E5A" w:rsidRDefault="002652E4" w14:paraId="55B4BF3C" w14:textId="2D60179D">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As Senator Meyers stated, Planning and Finance had a joint session with the AABC for a preview of the university budget presentation by Vice President for Finance and Planning, Glen Nelson. P&amp;F did no specific business tied to our sub-committee</w:t>
      </w:r>
      <w:r w:rsidR="00D20CC9">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 </w:t>
      </w:r>
    </w:p>
    <w:p w:rsidR="002652E4" w:rsidP="00CE5E5A" w:rsidRDefault="002652E4" w14:paraId="6D474CBF" w14:textId="77777777">
      <w:pPr>
        <w:spacing w:after="0" w:line="240" w:lineRule="auto"/>
        <w:ind w:left="720" w:hanging="360"/>
        <w:rPr>
          <w:rFonts w:ascii="Times New Roman" w:hAnsi="Times New Roman" w:eastAsia="Times New Roman" w:cs="Times New Roman"/>
          <w:color w:val="000000" w:themeColor="text1"/>
          <w:sz w:val="24"/>
          <w:szCs w:val="24"/>
        </w:rPr>
      </w:pPr>
    </w:p>
    <w:p w:rsidR="002A1218" w:rsidP="00CE5E5A" w:rsidRDefault="21032973" w14:paraId="1FAC5253" w14:textId="7FAFDCEC">
      <w:pPr>
        <w:spacing w:after="0" w:line="240" w:lineRule="auto"/>
        <w:ind w:left="720" w:hanging="360"/>
        <w:rPr>
          <w:rFonts w:ascii="Times New Roman" w:hAnsi="Times New Roman" w:eastAsia="Times New Roman" w:cs="Times New Roman"/>
          <w:b/>
          <w:bCs/>
          <w:i/>
          <w:iCs/>
          <w:color w:val="000000" w:themeColor="text1"/>
          <w:sz w:val="24"/>
          <w:szCs w:val="24"/>
        </w:rPr>
      </w:pPr>
      <w:r w:rsidRPr="21BB76F0">
        <w:rPr>
          <w:rFonts w:ascii="Times New Roman" w:hAnsi="Times New Roman" w:eastAsia="Times New Roman" w:cs="Times New Roman"/>
          <w:b/>
          <w:bCs/>
          <w:i/>
          <w:iCs/>
          <w:color w:val="000000" w:themeColor="text1"/>
          <w:sz w:val="24"/>
          <w:szCs w:val="24"/>
        </w:rPr>
        <w:t>Rules Committee: Senator Valentin</w:t>
      </w:r>
    </w:p>
    <w:p w:rsidR="002652E4" w:rsidP="00CE5E5A" w:rsidRDefault="002652E4" w14:paraId="44B38ACF" w14:textId="2E33188B">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 Rules Committee reviewed changes to the Athletic Council </w:t>
      </w:r>
      <w:r w:rsidR="00421C62">
        <w:rPr>
          <w:rFonts w:ascii="Times New Roman" w:hAnsi="Times New Roman" w:eastAsia="Times New Roman" w:cs="Times New Roman"/>
          <w:color w:val="000000" w:themeColor="text1"/>
          <w:sz w:val="24"/>
          <w:szCs w:val="24"/>
        </w:rPr>
        <w:t>B</w:t>
      </w:r>
      <w:r>
        <w:rPr>
          <w:rFonts w:ascii="Times New Roman" w:hAnsi="Times New Roman" w:eastAsia="Times New Roman" w:cs="Times New Roman"/>
          <w:color w:val="000000" w:themeColor="text1"/>
          <w:sz w:val="24"/>
          <w:szCs w:val="24"/>
        </w:rPr>
        <w:t xml:space="preserve">ylaws that we saw tonight. We reviewed changes to the Academic Senate </w:t>
      </w:r>
      <w:r w:rsidR="00421C62">
        <w:rPr>
          <w:rFonts w:ascii="Times New Roman" w:hAnsi="Times New Roman" w:eastAsia="Times New Roman" w:cs="Times New Roman"/>
          <w:color w:val="000000" w:themeColor="text1"/>
          <w:sz w:val="24"/>
          <w:szCs w:val="24"/>
        </w:rPr>
        <w:t>B</w:t>
      </w:r>
      <w:r>
        <w:rPr>
          <w:rFonts w:ascii="Times New Roman" w:hAnsi="Times New Roman" w:eastAsia="Times New Roman" w:cs="Times New Roman"/>
          <w:color w:val="000000" w:themeColor="text1"/>
          <w:sz w:val="24"/>
          <w:szCs w:val="24"/>
        </w:rPr>
        <w:t xml:space="preserve">ylaws and the ISU Constitution to update references to the AVP for Research and Graduate Studies to AVP for Graduate Education and Internationalization Initiatives which we will </w:t>
      </w:r>
      <w:proofErr w:type="gramStart"/>
      <w:r>
        <w:rPr>
          <w:rFonts w:ascii="Times New Roman" w:hAnsi="Times New Roman" w:eastAsia="Times New Roman" w:cs="Times New Roman"/>
          <w:color w:val="000000" w:themeColor="text1"/>
          <w:sz w:val="24"/>
          <w:szCs w:val="24"/>
        </w:rPr>
        <w:t>forwarding</w:t>
      </w:r>
      <w:proofErr w:type="gramEnd"/>
      <w:r>
        <w:rPr>
          <w:rFonts w:ascii="Times New Roman" w:hAnsi="Times New Roman" w:eastAsia="Times New Roman" w:cs="Times New Roman"/>
          <w:color w:val="000000" w:themeColor="text1"/>
          <w:sz w:val="24"/>
          <w:szCs w:val="24"/>
        </w:rPr>
        <w:t xml:space="preserve"> to Exec. We began looking at revisions </w:t>
      </w:r>
      <w:proofErr w:type="gramStart"/>
      <w:r>
        <w:rPr>
          <w:rFonts w:ascii="Times New Roman" w:hAnsi="Times New Roman" w:eastAsia="Times New Roman" w:cs="Times New Roman"/>
          <w:color w:val="000000" w:themeColor="text1"/>
          <w:sz w:val="24"/>
          <w:szCs w:val="24"/>
        </w:rPr>
        <w:t>to</w:t>
      </w:r>
      <w:proofErr w:type="gramEnd"/>
      <w:r>
        <w:rPr>
          <w:rFonts w:ascii="Times New Roman" w:hAnsi="Times New Roman" w:eastAsia="Times New Roman" w:cs="Times New Roman"/>
          <w:color w:val="000000" w:themeColor="text1"/>
          <w:sz w:val="24"/>
          <w:szCs w:val="24"/>
        </w:rPr>
        <w:t xml:space="preserve"> the College of Applied Science and Technology </w:t>
      </w:r>
      <w:r w:rsidR="00421C62">
        <w:rPr>
          <w:rFonts w:ascii="Times New Roman" w:hAnsi="Times New Roman" w:eastAsia="Times New Roman" w:cs="Times New Roman"/>
          <w:color w:val="000000" w:themeColor="text1"/>
          <w:sz w:val="24"/>
          <w:szCs w:val="24"/>
        </w:rPr>
        <w:t>B</w:t>
      </w:r>
      <w:r>
        <w:rPr>
          <w:rFonts w:ascii="Times New Roman" w:hAnsi="Times New Roman" w:eastAsia="Times New Roman" w:cs="Times New Roman"/>
          <w:color w:val="000000" w:themeColor="text1"/>
          <w:sz w:val="24"/>
          <w:szCs w:val="24"/>
        </w:rPr>
        <w:t xml:space="preserve">ylaws. </w:t>
      </w:r>
      <w:r>
        <w:rPr>
          <w:rFonts w:ascii="Times New Roman" w:hAnsi="Times New Roman" w:eastAsia="Times New Roman" w:cs="Times New Roman"/>
          <w:b/>
          <w:bCs/>
          <w:i/>
          <w:iCs/>
          <w:color w:val="000000" w:themeColor="text1"/>
          <w:sz w:val="24"/>
          <w:szCs w:val="24"/>
        </w:rPr>
        <w:br/>
      </w:r>
    </w:p>
    <w:p w:rsidR="002A1218" w:rsidP="00CE5E5A" w:rsidRDefault="21032973" w14:paraId="64FF51D5" w14:textId="3029562A">
      <w:pPr>
        <w:spacing w:after="0" w:line="240" w:lineRule="auto"/>
        <w:ind w:left="720" w:hanging="360"/>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University Policy Committee: Senator Stewart</w:t>
      </w:r>
    </w:p>
    <w:p w:rsidR="002A1218" w:rsidP="00CE5E5A" w:rsidRDefault="002652E4" w14:paraId="6387C4E8" w14:textId="79415626">
      <w:pPr>
        <w:tabs>
          <w:tab w:val="left" w:pos="5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 UPC met tonight. We approved minutes for September 10, we also continued our discussion of policies 1.17 and 1.17A, Code of Ethics. </w:t>
      </w:r>
    </w:p>
    <w:p w:rsidR="002652E4" w:rsidP="00CE5E5A" w:rsidRDefault="002652E4" w14:paraId="5F16EFC2"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421C62" w:rsidP="00CE5E5A" w:rsidRDefault="00421C62" w14:paraId="3EAF445E" w14:textId="77777777">
      <w:pPr>
        <w:tabs>
          <w:tab w:val="left" w:pos="540"/>
        </w:tabs>
        <w:spacing w:after="0" w:line="240" w:lineRule="auto"/>
        <w:rPr>
          <w:rFonts w:ascii="Times New Roman" w:hAnsi="Times New Roman" w:eastAsia="Times New Roman" w:cs="Times New Roman"/>
          <w:b/>
          <w:bCs/>
          <w:i/>
          <w:iCs/>
          <w:color w:val="000000" w:themeColor="text1"/>
          <w:sz w:val="24"/>
          <w:szCs w:val="24"/>
        </w:rPr>
      </w:pPr>
      <w:r>
        <w:rPr>
          <w:rFonts w:ascii="Times New Roman" w:hAnsi="Times New Roman" w:eastAsia="Times New Roman" w:cs="Times New Roman"/>
          <w:b/>
          <w:bCs/>
          <w:i/>
          <w:iCs/>
          <w:color w:val="000000" w:themeColor="text1"/>
          <w:sz w:val="24"/>
          <w:szCs w:val="24"/>
        </w:rPr>
        <w:lastRenderedPageBreak/>
        <w:t>Communications</w:t>
      </w:r>
    </w:p>
    <w:p w:rsidR="00421C62" w:rsidP="00C02452" w:rsidRDefault="00421C62" w14:paraId="4A4EE937" w14:textId="74F5D599">
      <w:pPr>
        <w:tabs>
          <w:tab w:val="left" w:pos="540"/>
        </w:tabs>
        <w:spacing w:after="0" w:line="240" w:lineRule="auto"/>
        <w:rPr>
          <w:rFonts w:ascii="Times New Roman" w:hAnsi="Times New Roman" w:eastAsia="Times New Roman" w:cs="Times New Roman"/>
          <w:color w:val="000000" w:themeColor="text1"/>
          <w:sz w:val="24"/>
          <w:szCs w:val="24"/>
        </w:rPr>
      </w:pPr>
      <w:r w:rsidRPr="00421C62">
        <w:rPr>
          <w:rFonts w:ascii="Times New Roman" w:hAnsi="Times New Roman" w:eastAsia="Times New Roman" w:cs="Times New Roman"/>
          <w:color w:val="000000" w:themeColor="text1"/>
          <w:sz w:val="24"/>
          <w:szCs w:val="24"/>
        </w:rPr>
        <w:t>None</w:t>
      </w:r>
    </w:p>
    <w:p w:rsidRPr="00421C62" w:rsidR="00421C62" w:rsidP="00C02452" w:rsidRDefault="00421C62" w14:paraId="0C09F6FE" w14:textId="77777777">
      <w:pPr>
        <w:tabs>
          <w:tab w:val="left" w:pos="540"/>
        </w:tabs>
        <w:spacing w:after="0" w:line="240" w:lineRule="auto"/>
        <w:rPr>
          <w:rFonts w:ascii="Times New Roman" w:hAnsi="Times New Roman" w:eastAsia="Times New Roman" w:cs="Times New Roman"/>
          <w:color w:val="000000" w:themeColor="text1"/>
          <w:sz w:val="24"/>
          <w:szCs w:val="24"/>
        </w:rPr>
      </w:pPr>
    </w:p>
    <w:p w:rsidR="002A1218" w:rsidP="00C02452" w:rsidRDefault="21032973" w14:paraId="5A722232" w14:textId="64DE96E0">
      <w:pPr>
        <w:tabs>
          <w:tab w:val="left" w:pos="540"/>
        </w:tabs>
        <w:spacing w:after="0" w:line="240" w:lineRule="auto"/>
        <w:rPr>
          <w:rFonts w:ascii="Times New Roman" w:hAnsi="Times New Roman" w:eastAsia="Times New Roman" w:cs="Times New Roman"/>
          <w:color w:val="000000" w:themeColor="text1"/>
          <w:sz w:val="24"/>
          <w:szCs w:val="24"/>
        </w:rPr>
      </w:pPr>
      <w:r w:rsidRPr="21BB76F0">
        <w:rPr>
          <w:rFonts w:ascii="Times New Roman" w:hAnsi="Times New Roman" w:eastAsia="Times New Roman" w:cs="Times New Roman"/>
          <w:b/>
          <w:bCs/>
          <w:i/>
          <w:iCs/>
          <w:color w:val="000000" w:themeColor="text1"/>
          <w:sz w:val="24"/>
          <w:szCs w:val="24"/>
        </w:rPr>
        <w:t>Adjournment</w:t>
      </w:r>
    </w:p>
    <w:p w:rsidR="002A1218" w:rsidP="00C02452" w:rsidRDefault="002652E4" w14:paraId="2904737E" w14:textId="2A2694EA">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Motion by Senator Yount.</w:t>
      </w:r>
    </w:p>
    <w:p w:rsidR="002652E4" w:rsidP="00C02452" w:rsidRDefault="002652E4" w14:paraId="1655BE39" w14:textId="75F4B1A0">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Second by Senator McHale. </w:t>
      </w:r>
    </w:p>
    <w:p w:rsidR="002652E4" w:rsidP="00C02452" w:rsidRDefault="002652E4" w14:paraId="4476759C" w14:textId="0962AEFE">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Unanimous approval. </w:t>
      </w:r>
    </w:p>
    <w:p w:rsidR="002A1218" w:rsidP="21BB76F0" w:rsidRDefault="002A1218" w14:paraId="2CD4048F" w14:textId="52942BB5">
      <w:pPr>
        <w:rPr>
          <w:rFonts w:ascii="Times New Roman" w:hAnsi="Times New Roman" w:eastAsia="Times New Roman" w:cs="Times New Roman"/>
          <w:sz w:val="24"/>
          <w:szCs w:val="24"/>
        </w:rPr>
      </w:pPr>
    </w:p>
    <w:sectPr w:rsidR="002A1218">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0C9" w:rsidRDefault="009740C9" w14:paraId="34C6086C" w14:textId="77777777">
      <w:pPr>
        <w:spacing w:after="0" w:line="240" w:lineRule="auto"/>
      </w:pPr>
      <w:r>
        <w:separator/>
      </w:r>
    </w:p>
  </w:endnote>
  <w:endnote w:type="continuationSeparator" w:id="0">
    <w:p w:rsidR="009740C9" w:rsidRDefault="009740C9" w14:paraId="7FC166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4244BC" w:rsidTr="144244BC" w14:paraId="724E1D00" w14:textId="77777777">
      <w:trPr>
        <w:trHeight w:val="300"/>
      </w:trPr>
      <w:tc>
        <w:tcPr>
          <w:tcW w:w="3120" w:type="dxa"/>
        </w:tcPr>
        <w:p w:rsidR="144244BC" w:rsidP="144244BC" w:rsidRDefault="144244BC" w14:paraId="72A3E031" w14:textId="6CBCEDD8">
          <w:pPr>
            <w:pStyle w:val="Header"/>
            <w:ind w:left="-115"/>
          </w:pPr>
        </w:p>
      </w:tc>
      <w:tc>
        <w:tcPr>
          <w:tcW w:w="3120" w:type="dxa"/>
        </w:tcPr>
        <w:p w:rsidR="144244BC" w:rsidP="144244BC" w:rsidRDefault="144244BC" w14:paraId="47E35B9C" w14:textId="1F60B163">
          <w:pPr>
            <w:pStyle w:val="Header"/>
            <w:jc w:val="center"/>
          </w:pPr>
          <w:r>
            <w:fldChar w:fldCharType="begin"/>
          </w:r>
          <w:r>
            <w:instrText>PAGE</w:instrText>
          </w:r>
          <w:r>
            <w:fldChar w:fldCharType="separate"/>
          </w:r>
          <w:r w:rsidR="009740C9">
            <w:rPr>
              <w:noProof/>
            </w:rPr>
            <w:t>1</w:t>
          </w:r>
          <w:r>
            <w:fldChar w:fldCharType="end"/>
          </w:r>
        </w:p>
      </w:tc>
      <w:tc>
        <w:tcPr>
          <w:tcW w:w="3120" w:type="dxa"/>
        </w:tcPr>
        <w:p w:rsidR="144244BC" w:rsidP="144244BC" w:rsidRDefault="144244BC" w14:paraId="4F287741" w14:textId="410143E5">
          <w:pPr>
            <w:pStyle w:val="Header"/>
            <w:ind w:right="-115"/>
            <w:jc w:val="right"/>
          </w:pPr>
        </w:p>
      </w:tc>
    </w:tr>
  </w:tbl>
  <w:p w:rsidR="144244BC" w:rsidP="144244BC" w:rsidRDefault="144244BC" w14:paraId="43153E6E" w14:textId="0811E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0C9" w:rsidRDefault="009740C9" w14:paraId="42C8A03E" w14:textId="77777777">
      <w:pPr>
        <w:spacing w:after="0" w:line="240" w:lineRule="auto"/>
      </w:pPr>
      <w:r>
        <w:separator/>
      </w:r>
    </w:p>
  </w:footnote>
  <w:footnote w:type="continuationSeparator" w:id="0">
    <w:p w:rsidR="009740C9" w:rsidRDefault="009740C9" w14:paraId="06A58DB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hint="default" w:ascii="Symbol" w:hAnsi="Symbol"/>
      </w:rPr>
    </w:lvl>
    <w:lvl w:ilvl="1" w:tplc="98CEA248">
      <w:start w:val="1"/>
      <w:numFmt w:val="bullet"/>
      <w:lvlText w:val="o"/>
      <w:lvlJc w:val="left"/>
      <w:pPr>
        <w:ind w:left="1440" w:hanging="360"/>
      </w:pPr>
      <w:rPr>
        <w:rFonts w:hint="default" w:ascii="Courier New" w:hAnsi="Courier New"/>
      </w:rPr>
    </w:lvl>
    <w:lvl w:ilvl="2" w:tplc="19A4EB44">
      <w:start w:val="1"/>
      <w:numFmt w:val="bullet"/>
      <w:lvlText w:val=""/>
      <w:lvlJc w:val="left"/>
      <w:pPr>
        <w:ind w:left="2160" w:hanging="360"/>
      </w:pPr>
      <w:rPr>
        <w:rFonts w:hint="default" w:ascii="Wingdings" w:hAnsi="Wingdings"/>
      </w:rPr>
    </w:lvl>
    <w:lvl w:ilvl="3" w:tplc="4894B952">
      <w:start w:val="1"/>
      <w:numFmt w:val="bullet"/>
      <w:lvlText w:val=""/>
      <w:lvlJc w:val="left"/>
      <w:pPr>
        <w:ind w:left="2880" w:hanging="360"/>
      </w:pPr>
      <w:rPr>
        <w:rFonts w:hint="default" w:ascii="Symbol" w:hAnsi="Symbol"/>
      </w:rPr>
    </w:lvl>
    <w:lvl w:ilvl="4" w:tplc="171CEE6E">
      <w:start w:val="1"/>
      <w:numFmt w:val="bullet"/>
      <w:lvlText w:val="o"/>
      <w:lvlJc w:val="left"/>
      <w:pPr>
        <w:ind w:left="3600" w:hanging="360"/>
      </w:pPr>
      <w:rPr>
        <w:rFonts w:hint="default" w:ascii="Courier New" w:hAnsi="Courier New"/>
      </w:rPr>
    </w:lvl>
    <w:lvl w:ilvl="5" w:tplc="78E8EA4C">
      <w:start w:val="1"/>
      <w:numFmt w:val="bullet"/>
      <w:lvlText w:val=""/>
      <w:lvlJc w:val="left"/>
      <w:pPr>
        <w:ind w:left="4320" w:hanging="360"/>
      </w:pPr>
      <w:rPr>
        <w:rFonts w:hint="default" w:ascii="Wingdings" w:hAnsi="Wingdings"/>
      </w:rPr>
    </w:lvl>
    <w:lvl w:ilvl="6" w:tplc="07EE6FA2">
      <w:start w:val="1"/>
      <w:numFmt w:val="bullet"/>
      <w:lvlText w:val=""/>
      <w:lvlJc w:val="left"/>
      <w:pPr>
        <w:ind w:left="5040" w:hanging="360"/>
      </w:pPr>
      <w:rPr>
        <w:rFonts w:hint="default" w:ascii="Symbol" w:hAnsi="Symbol"/>
      </w:rPr>
    </w:lvl>
    <w:lvl w:ilvl="7" w:tplc="28EC380E">
      <w:start w:val="1"/>
      <w:numFmt w:val="bullet"/>
      <w:lvlText w:val="o"/>
      <w:lvlJc w:val="left"/>
      <w:pPr>
        <w:ind w:left="5760" w:hanging="360"/>
      </w:pPr>
      <w:rPr>
        <w:rFonts w:hint="default" w:ascii="Courier New" w:hAnsi="Courier New"/>
      </w:rPr>
    </w:lvl>
    <w:lvl w:ilvl="8" w:tplc="F17829D8">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hint="default" w:ascii="Symbol" w:hAnsi="Symbol"/>
      </w:rPr>
    </w:lvl>
    <w:lvl w:ilvl="1" w:tplc="A0C057F2">
      <w:start w:val="1"/>
      <w:numFmt w:val="bullet"/>
      <w:lvlText w:val="o"/>
      <w:lvlJc w:val="left"/>
      <w:pPr>
        <w:ind w:left="1440" w:hanging="360"/>
      </w:pPr>
      <w:rPr>
        <w:rFonts w:hint="default" w:ascii="Courier New" w:hAnsi="Courier New"/>
      </w:rPr>
    </w:lvl>
    <w:lvl w:ilvl="2" w:tplc="68CA9994">
      <w:start w:val="1"/>
      <w:numFmt w:val="bullet"/>
      <w:lvlText w:val=""/>
      <w:lvlJc w:val="left"/>
      <w:pPr>
        <w:ind w:left="2160" w:hanging="360"/>
      </w:pPr>
      <w:rPr>
        <w:rFonts w:hint="default" w:ascii="Wingdings" w:hAnsi="Wingdings"/>
      </w:rPr>
    </w:lvl>
    <w:lvl w:ilvl="3" w:tplc="552E2760">
      <w:start w:val="1"/>
      <w:numFmt w:val="bullet"/>
      <w:lvlText w:val=""/>
      <w:lvlJc w:val="left"/>
      <w:pPr>
        <w:ind w:left="2880" w:hanging="360"/>
      </w:pPr>
      <w:rPr>
        <w:rFonts w:hint="default" w:ascii="Symbol" w:hAnsi="Symbol"/>
      </w:rPr>
    </w:lvl>
    <w:lvl w:ilvl="4" w:tplc="E272B456">
      <w:start w:val="1"/>
      <w:numFmt w:val="bullet"/>
      <w:lvlText w:val="o"/>
      <w:lvlJc w:val="left"/>
      <w:pPr>
        <w:ind w:left="3600" w:hanging="360"/>
      </w:pPr>
      <w:rPr>
        <w:rFonts w:hint="default" w:ascii="Courier New" w:hAnsi="Courier New"/>
      </w:rPr>
    </w:lvl>
    <w:lvl w:ilvl="5" w:tplc="E398FA46">
      <w:start w:val="1"/>
      <w:numFmt w:val="bullet"/>
      <w:lvlText w:val=""/>
      <w:lvlJc w:val="left"/>
      <w:pPr>
        <w:ind w:left="4320" w:hanging="360"/>
      </w:pPr>
      <w:rPr>
        <w:rFonts w:hint="default" w:ascii="Wingdings" w:hAnsi="Wingdings"/>
      </w:rPr>
    </w:lvl>
    <w:lvl w:ilvl="6" w:tplc="E72AE920">
      <w:start w:val="1"/>
      <w:numFmt w:val="bullet"/>
      <w:lvlText w:val=""/>
      <w:lvlJc w:val="left"/>
      <w:pPr>
        <w:ind w:left="5040" w:hanging="360"/>
      </w:pPr>
      <w:rPr>
        <w:rFonts w:hint="default" w:ascii="Symbol" w:hAnsi="Symbol"/>
      </w:rPr>
    </w:lvl>
    <w:lvl w:ilvl="7" w:tplc="F6BC1A02">
      <w:start w:val="1"/>
      <w:numFmt w:val="bullet"/>
      <w:lvlText w:val="o"/>
      <w:lvlJc w:val="left"/>
      <w:pPr>
        <w:ind w:left="5760" w:hanging="360"/>
      </w:pPr>
      <w:rPr>
        <w:rFonts w:hint="default" w:ascii="Courier New" w:hAnsi="Courier New"/>
      </w:rPr>
    </w:lvl>
    <w:lvl w:ilvl="8" w:tplc="28F0F0B4">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hint="default" w:ascii="Symbol" w:hAnsi="Symbol"/>
      </w:rPr>
    </w:lvl>
    <w:lvl w:ilvl="1" w:tplc="7478BF00">
      <w:start w:val="1"/>
      <w:numFmt w:val="bullet"/>
      <w:lvlText w:val="o"/>
      <w:lvlJc w:val="left"/>
      <w:pPr>
        <w:ind w:left="1440" w:hanging="360"/>
      </w:pPr>
      <w:rPr>
        <w:rFonts w:hint="default" w:ascii="Courier New" w:hAnsi="Courier New"/>
      </w:rPr>
    </w:lvl>
    <w:lvl w:ilvl="2" w:tplc="11703C48">
      <w:start w:val="1"/>
      <w:numFmt w:val="bullet"/>
      <w:lvlText w:val=""/>
      <w:lvlJc w:val="left"/>
      <w:pPr>
        <w:ind w:left="2160" w:hanging="360"/>
      </w:pPr>
      <w:rPr>
        <w:rFonts w:hint="default" w:ascii="Wingdings" w:hAnsi="Wingdings"/>
      </w:rPr>
    </w:lvl>
    <w:lvl w:ilvl="3" w:tplc="E7F2BE4C">
      <w:start w:val="1"/>
      <w:numFmt w:val="bullet"/>
      <w:lvlText w:val=""/>
      <w:lvlJc w:val="left"/>
      <w:pPr>
        <w:ind w:left="2880" w:hanging="360"/>
      </w:pPr>
      <w:rPr>
        <w:rFonts w:hint="default" w:ascii="Symbol" w:hAnsi="Symbol"/>
      </w:rPr>
    </w:lvl>
    <w:lvl w:ilvl="4" w:tplc="F068786A">
      <w:start w:val="1"/>
      <w:numFmt w:val="bullet"/>
      <w:lvlText w:val="o"/>
      <w:lvlJc w:val="left"/>
      <w:pPr>
        <w:ind w:left="3600" w:hanging="360"/>
      </w:pPr>
      <w:rPr>
        <w:rFonts w:hint="default" w:ascii="Courier New" w:hAnsi="Courier New"/>
      </w:rPr>
    </w:lvl>
    <w:lvl w:ilvl="5" w:tplc="FDC4D58E">
      <w:start w:val="1"/>
      <w:numFmt w:val="bullet"/>
      <w:lvlText w:val=""/>
      <w:lvlJc w:val="left"/>
      <w:pPr>
        <w:ind w:left="4320" w:hanging="360"/>
      </w:pPr>
      <w:rPr>
        <w:rFonts w:hint="default" w:ascii="Wingdings" w:hAnsi="Wingdings"/>
      </w:rPr>
    </w:lvl>
    <w:lvl w:ilvl="6" w:tplc="3C4EE96A">
      <w:start w:val="1"/>
      <w:numFmt w:val="bullet"/>
      <w:lvlText w:val=""/>
      <w:lvlJc w:val="left"/>
      <w:pPr>
        <w:ind w:left="5040" w:hanging="360"/>
      </w:pPr>
      <w:rPr>
        <w:rFonts w:hint="default" w:ascii="Symbol" w:hAnsi="Symbol"/>
      </w:rPr>
    </w:lvl>
    <w:lvl w:ilvl="7" w:tplc="45BCD11C">
      <w:start w:val="1"/>
      <w:numFmt w:val="bullet"/>
      <w:lvlText w:val="o"/>
      <w:lvlJc w:val="left"/>
      <w:pPr>
        <w:ind w:left="5760" w:hanging="360"/>
      </w:pPr>
      <w:rPr>
        <w:rFonts w:hint="default" w:ascii="Courier New" w:hAnsi="Courier New"/>
      </w:rPr>
    </w:lvl>
    <w:lvl w:ilvl="8" w:tplc="9964023E">
      <w:start w:val="1"/>
      <w:numFmt w:val="bullet"/>
      <w:lvlText w:val=""/>
      <w:lvlJc w:val="left"/>
      <w:pPr>
        <w:ind w:left="6480" w:hanging="360"/>
      </w:pPr>
      <w:rPr>
        <w:rFonts w:hint="default" w:ascii="Wingdings" w:hAnsi="Wingdings"/>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hint="default" w:ascii="Symbol" w:hAnsi="Symbol"/>
      </w:rPr>
    </w:lvl>
    <w:lvl w:ilvl="1" w:tplc="58B0B3E4">
      <w:start w:val="1"/>
      <w:numFmt w:val="bullet"/>
      <w:lvlText w:val="o"/>
      <w:lvlJc w:val="left"/>
      <w:pPr>
        <w:ind w:left="1440" w:hanging="360"/>
      </w:pPr>
      <w:rPr>
        <w:rFonts w:hint="default" w:ascii="Courier New" w:hAnsi="Courier New"/>
      </w:rPr>
    </w:lvl>
    <w:lvl w:ilvl="2" w:tplc="AD6CAFA8">
      <w:start w:val="1"/>
      <w:numFmt w:val="bullet"/>
      <w:lvlText w:val=""/>
      <w:lvlJc w:val="left"/>
      <w:pPr>
        <w:ind w:left="2160" w:hanging="360"/>
      </w:pPr>
      <w:rPr>
        <w:rFonts w:hint="default" w:ascii="Wingdings" w:hAnsi="Wingdings"/>
      </w:rPr>
    </w:lvl>
    <w:lvl w:ilvl="3" w:tplc="5C929FA0">
      <w:start w:val="1"/>
      <w:numFmt w:val="bullet"/>
      <w:lvlText w:val=""/>
      <w:lvlJc w:val="left"/>
      <w:pPr>
        <w:ind w:left="2880" w:hanging="360"/>
      </w:pPr>
      <w:rPr>
        <w:rFonts w:hint="default" w:ascii="Symbol" w:hAnsi="Symbol"/>
      </w:rPr>
    </w:lvl>
    <w:lvl w:ilvl="4" w:tplc="641CE04A">
      <w:start w:val="1"/>
      <w:numFmt w:val="bullet"/>
      <w:lvlText w:val="o"/>
      <w:lvlJc w:val="left"/>
      <w:pPr>
        <w:ind w:left="3600" w:hanging="360"/>
      </w:pPr>
      <w:rPr>
        <w:rFonts w:hint="default" w:ascii="Courier New" w:hAnsi="Courier New"/>
      </w:rPr>
    </w:lvl>
    <w:lvl w:ilvl="5" w:tplc="181AF91C">
      <w:start w:val="1"/>
      <w:numFmt w:val="bullet"/>
      <w:lvlText w:val=""/>
      <w:lvlJc w:val="left"/>
      <w:pPr>
        <w:ind w:left="4320" w:hanging="360"/>
      </w:pPr>
      <w:rPr>
        <w:rFonts w:hint="default" w:ascii="Wingdings" w:hAnsi="Wingdings"/>
      </w:rPr>
    </w:lvl>
    <w:lvl w:ilvl="6" w:tplc="6EC01894">
      <w:start w:val="1"/>
      <w:numFmt w:val="bullet"/>
      <w:lvlText w:val=""/>
      <w:lvlJc w:val="left"/>
      <w:pPr>
        <w:ind w:left="5040" w:hanging="360"/>
      </w:pPr>
      <w:rPr>
        <w:rFonts w:hint="default" w:ascii="Symbol" w:hAnsi="Symbol"/>
      </w:rPr>
    </w:lvl>
    <w:lvl w:ilvl="7" w:tplc="3752B362">
      <w:start w:val="1"/>
      <w:numFmt w:val="bullet"/>
      <w:lvlText w:val="o"/>
      <w:lvlJc w:val="left"/>
      <w:pPr>
        <w:ind w:left="5760" w:hanging="360"/>
      </w:pPr>
      <w:rPr>
        <w:rFonts w:hint="default" w:ascii="Courier New" w:hAnsi="Courier New"/>
      </w:rPr>
    </w:lvl>
    <w:lvl w:ilvl="8" w:tplc="51EC46EE">
      <w:start w:val="1"/>
      <w:numFmt w:val="bullet"/>
      <w:lvlText w:val=""/>
      <w:lvlJc w:val="left"/>
      <w:pPr>
        <w:ind w:left="6480" w:hanging="360"/>
      </w:pPr>
      <w:rPr>
        <w:rFonts w:hint="default" w:ascii="Wingdings" w:hAnsi="Wingdings"/>
      </w:rPr>
    </w:lvl>
  </w:abstractNum>
  <w:abstractNum w:abstractNumId="4" w15:restartNumberingAfterBreak="0">
    <w:nsid w:val="1C27B0E6"/>
    <w:multiLevelType w:val="hybridMultilevel"/>
    <w:tmpl w:val="931C374C"/>
    <w:lvl w:ilvl="0" w:tplc="D6E231D6">
      <w:start w:val="1"/>
      <w:numFmt w:val="bullet"/>
      <w:lvlText w:val=""/>
      <w:lvlJc w:val="left"/>
      <w:pPr>
        <w:ind w:left="720" w:hanging="360"/>
      </w:pPr>
      <w:rPr>
        <w:rFonts w:hint="default" w:ascii="Symbol" w:hAnsi="Symbol"/>
      </w:rPr>
    </w:lvl>
    <w:lvl w:ilvl="1" w:tplc="472E380E">
      <w:start w:val="1"/>
      <w:numFmt w:val="bullet"/>
      <w:lvlText w:val="o"/>
      <w:lvlJc w:val="left"/>
      <w:pPr>
        <w:ind w:left="1440" w:hanging="360"/>
      </w:pPr>
      <w:rPr>
        <w:rFonts w:hint="default" w:ascii="Courier New" w:hAnsi="Courier New"/>
      </w:rPr>
    </w:lvl>
    <w:lvl w:ilvl="2" w:tplc="01520F56">
      <w:start w:val="1"/>
      <w:numFmt w:val="bullet"/>
      <w:lvlText w:val=""/>
      <w:lvlJc w:val="left"/>
      <w:pPr>
        <w:ind w:left="2160" w:hanging="360"/>
      </w:pPr>
      <w:rPr>
        <w:rFonts w:hint="default" w:ascii="Wingdings" w:hAnsi="Wingdings"/>
      </w:rPr>
    </w:lvl>
    <w:lvl w:ilvl="3" w:tplc="AC90BA58">
      <w:start w:val="1"/>
      <w:numFmt w:val="bullet"/>
      <w:lvlText w:val=""/>
      <w:lvlJc w:val="left"/>
      <w:pPr>
        <w:ind w:left="2880" w:hanging="360"/>
      </w:pPr>
      <w:rPr>
        <w:rFonts w:hint="default" w:ascii="Symbol" w:hAnsi="Symbol"/>
      </w:rPr>
    </w:lvl>
    <w:lvl w:ilvl="4" w:tplc="6E9AA6C8">
      <w:start w:val="1"/>
      <w:numFmt w:val="bullet"/>
      <w:lvlText w:val="o"/>
      <w:lvlJc w:val="left"/>
      <w:pPr>
        <w:ind w:left="3600" w:hanging="360"/>
      </w:pPr>
      <w:rPr>
        <w:rFonts w:hint="default" w:ascii="Courier New" w:hAnsi="Courier New"/>
      </w:rPr>
    </w:lvl>
    <w:lvl w:ilvl="5" w:tplc="E64C9320">
      <w:start w:val="1"/>
      <w:numFmt w:val="bullet"/>
      <w:lvlText w:val=""/>
      <w:lvlJc w:val="left"/>
      <w:pPr>
        <w:ind w:left="4320" w:hanging="360"/>
      </w:pPr>
      <w:rPr>
        <w:rFonts w:hint="default" w:ascii="Wingdings" w:hAnsi="Wingdings"/>
      </w:rPr>
    </w:lvl>
    <w:lvl w:ilvl="6" w:tplc="D0585B88">
      <w:start w:val="1"/>
      <w:numFmt w:val="bullet"/>
      <w:lvlText w:val=""/>
      <w:lvlJc w:val="left"/>
      <w:pPr>
        <w:ind w:left="5040" w:hanging="360"/>
      </w:pPr>
      <w:rPr>
        <w:rFonts w:hint="default" w:ascii="Symbol" w:hAnsi="Symbol"/>
      </w:rPr>
    </w:lvl>
    <w:lvl w:ilvl="7" w:tplc="DC8CA4D2">
      <w:start w:val="1"/>
      <w:numFmt w:val="bullet"/>
      <w:lvlText w:val="o"/>
      <w:lvlJc w:val="left"/>
      <w:pPr>
        <w:ind w:left="5760" w:hanging="360"/>
      </w:pPr>
      <w:rPr>
        <w:rFonts w:hint="default" w:ascii="Courier New" w:hAnsi="Courier New"/>
      </w:rPr>
    </w:lvl>
    <w:lvl w:ilvl="8" w:tplc="835E1A58">
      <w:start w:val="1"/>
      <w:numFmt w:val="bullet"/>
      <w:lvlText w:val=""/>
      <w:lvlJc w:val="left"/>
      <w:pPr>
        <w:ind w:left="6480" w:hanging="360"/>
      </w:pPr>
      <w:rPr>
        <w:rFonts w:hint="default" w:ascii="Wingdings" w:hAnsi="Wingdings"/>
      </w:rPr>
    </w:lvl>
  </w:abstractNum>
  <w:abstractNum w:abstractNumId="5" w15:restartNumberingAfterBreak="0">
    <w:nsid w:val="1C588CA7"/>
    <w:multiLevelType w:val="hybridMultilevel"/>
    <w:tmpl w:val="6240BAC4"/>
    <w:lvl w:ilvl="0" w:tplc="8FF66AB2">
      <w:start w:val="1"/>
      <w:numFmt w:val="bullet"/>
      <w:lvlText w:val="·"/>
      <w:lvlJc w:val="left"/>
      <w:pPr>
        <w:ind w:left="720" w:hanging="360"/>
      </w:pPr>
      <w:rPr>
        <w:rFonts w:hint="default" w:ascii="Symbol" w:hAnsi="Symbol"/>
      </w:rPr>
    </w:lvl>
    <w:lvl w:ilvl="1" w:tplc="B54E07E2">
      <w:start w:val="1"/>
      <w:numFmt w:val="bullet"/>
      <w:lvlText w:val="o"/>
      <w:lvlJc w:val="left"/>
      <w:pPr>
        <w:ind w:left="1440" w:hanging="360"/>
      </w:pPr>
      <w:rPr>
        <w:rFonts w:hint="default" w:ascii="Courier New" w:hAnsi="Courier New"/>
      </w:rPr>
    </w:lvl>
    <w:lvl w:ilvl="2" w:tplc="A1B2B790">
      <w:start w:val="1"/>
      <w:numFmt w:val="bullet"/>
      <w:lvlText w:val=""/>
      <w:lvlJc w:val="left"/>
      <w:pPr>
        <w:ind w:left="2160" w:hanging="360"/>
      </w:pPr>
      <w:rPr>
        <w:rFonts w:hint="default" w:ascii="Wingdings" w:hAnsi="Wingdings"/>
      </w:rPr>
    </w:lvl>
    <w:lvl w:ilvl="3" w:tplc="C58AFB1C">
      <w:start w:val="1"/>
      <w:numFmt w:val="bullet"/>
      <w:lvlText w:val=""/>
      <w:lvlJc w:val="left"/>
      <w:pPr>
        <w:ind w:left="2880" w:hanging="360"/>
      </w:pPr>
      <w:rPr>
        <w:rFonts w:hint="default" w:ascii="Symbol" w:hAnsi="Symbol"/>
      </w:rPr>
    </w:lvl>
    <w:lvl w:ilvl="4" w:tplc="1616AE74">
      <w:start w:val="1"/>
      <w:numFmt w:val="bullet"/>
      <w:lvlText w:val="o"/>
      <w:lvlJc w:val="left"/>
      <w:pPr>
        <w:ind w:left="3600" w:hanging="360"/>
      </w:pPr>
      <w:rPr>
        <w:rFonts w:hint="default" w:ascii="Courier New" w:hAnsi="Courier New"/>
      </w:rPr>
    </w:lvl>
    <w:lvl w:ilvl="5" w:tplc="3502D69C">
      <w:start w:val="1"/>
      <w:numFmt w:val="bullet"/>
      <w:lvlText w:val=""/>
      <w:lvlJc w:val="left"/>
      <w:pPr>
        <w:ind w:left="4320" w:hanging="360"/>
      </w:pPr>
      <w:rPr>
        <w:rFonts w:hint="default" w:ascii="Wingdings" w:hAnsi="Wingdings"/>
      </w:rPr>
    </w:lvl>
    <w:lvl w:ilvl="6" w:tplc="A7143DDA">
      <w:start w:val="1"/>
      <w:numFmt w:val="bullet"/>
      <w:lvlText w:val=""/>
      <w:lvlJc w:val="left"/>
      <w:pPr>
        <w:ind w:left="5040" w:hanging="360"/>
      </w:pPr>
      <w:rPr>
        <w:rFonts w:hint="default" w:ascii="Symbol" w:hAnsi="Symbol"/>
      </w:rPr>
    </w:lvl>
    <w:lvl w:ilvl="7" w:tplc="32822414">
      <w:start w:val="1"/>
      <w:numFmt w:val="bullet"/>
      <w:lvlText w:val="o"/>
      <w:lvlJc w:val="left"/>
      <w:pPr>
        <w:ind w:left="5760" w:hanging="360"/>
      </w:pPr>
      <w:rPr>
        <w:rFonts w:hint="default" w:ascii="Courier New" w:hAnsi="Courier New"/>
      </w:rPr>
    </w:lvl>
    <w:lvl w:ilvl="8" w:tplc="685030BC">
      <w:start w:val="1"/>
      <w:numFmt w:val="bullet"/>
      <w:lvlText w:val=""/>
      <w:lvlJc w:val="left"/>
      <w:pPr>
        <w:ind w:left="6480" w:hanging="360"/>
      </w:pPr>
      <w:rPr>
        <w:rFonts w:hint="default" w:ascii="Wingdings" w:hAnsi="Wingdings"/>
      </w:rPr>
    </w:lvl>
  </w:abstractNum>
  <w:abstractNum w:abstractNumId="6" w15:restartNumberingAfterBreak="0">
    <w:nsid w:val="1E7B88B3"/>
    <w:multiLevelType w:val="hybridMultilevel"/>
    <w:tmpl w:val="45AC35F0"/>
    <w:lvl w:ilvl="0" w:tplc="8EDC3646">
      <w:start w:val="1"/>
      <w:numFmt w:val="bullet"/>
      <w:lvlText w:val=""/>
      <w:lvlJc w:val="left"/>
      <w:pPr>
        <w:ind w:left="720" w:hanging="360"/>
      </w:pPr>
      <w:rPr>
        <w:rFonts w:hint="default" w:ascii="Symbol" w:hAnsi="Symbol"/>
      </w:rPr>
    </w:lvl>
    <w:lvl w:ilvl="1" w:tplc="942274F6">
      <w:start w:val="1"/>
      <w:numFmt w:val="bullet"/>
      <w:lvlText w:val="o"/>
      <w:lvlJc w:val="left"/>
      <w:pPr>
        <w:ind w:left="1440" w:hanging="360"/>
      </w:pPr>
      <w:rPr>
        <w:rFonts w:hint="default" w:ascii="Courier New" w:hAnsi="Courier New"/>
      </w:rPr>
    </w:lvl>
    <w:lvl w:ilvl="2" w:tplc="60A61BBA">
      <w:start w:val="1"/>
      <w:numFmt w:val="bullet"/>
      <w:lvlText w:val=""/>
      <w:lvlJc w:val="left"/>
      <w:pPr>
        <w:ind w:left="2160" w:hanging="360"/>
      </w:pPr>
      <w:rPr>
        <w:rFonts w:hint="default" w:ascii="Wingdings" w:hAnsi="Wingdings"/>
      </w:rPr>
    </w:lvl>
    <w:lvl w:ilvl="3" w:tplc="3560F444">
      <w:start w:val="1"/>
      <w:numFmt w:val="bullet"/>
      <w:lvlText w:val=""/>
      <w:lvlJc w:val="left"/>
      <w:pPr>
        <w:ind w:left="2880" w:hanging="360"/>
      </w:pPr>
      <w:rPr>
        <w:rFonts w:hint="default" w:ascii="Symbol" w:hAnsi="Symbol"/>
      </w:rPr>
    </w:lvl>
    <w:lvl w:ilvl="4" w:tplc="69EAAF28">
      <w:start w:val="1"/>
      <w:numFmt w:val="bullet"/>
      <w:lvlText w:val="o"/>
      <w:lvlJc w:val="left"/>
      <w:pPr>
        <w:ind w:left="3600" w:hanging="360"/>
      </w:pPr>
      <w:rPr>
        <w:rFonts w:hint="default" w:ascii="Courier New" w:hAnsi="Courier New"/>
      </w:rPr>
    </w:lvl>
    <w:lvl w:ilvl="5" w:tplc="2E445B1E">
      <w:start w:val="1"/>
      <w:numFmt w:val="bullet"/>
      <w:lvlText w:val=""/>
      <w:lvlJc w:val="left"/>
      <w:pPr>
        <w:ind w:left="4320" w:hanging="360"/>
      </w:pPr>
      <w:rPr>
        <w:rFonts w:hint="default" w:ascii="Wingdings" w:hAnsi="Wingdings"/>
      </w:rPr>
    </w:lvl>
    <w:lvl w:ilvl="6" w:tplc="E56A9BE2">
      <w:start w:val="1"/>
      <w:numFmt w:val="bullet"/>
      <w:lvlText w:val=""/>
      <w:lvlJc w:val="left"/>
      <w:pPr>
        <w:ind w:left="5040" w:hanging="360"/>
      </w:pPr>
      <w:rPr>
        <w:rFonts w:hint="default" w:ascii="Symbol" w:hAnsi="Symbol"/>
      </w:rPr>
    </w:lvl>
    <w:lvl w:ilvl="7" w:tplc="B4243F4A">
      <w:start w:val="1"/>
      <w:numFmt w:val="bullet"/>
      <w:lvlText w:val="o"/>
      <w:lvlJc w:val="left"/>
      <w:pPr>
        <w:ind w:left="5760" w:hanging="360"/>
      </w:pPr>
      <w:rPr>
        <w:rFonts w:hint="default" w:ascii="Courier New" w:hAnsi="Courier New"/>
      </w:rPr>
    </w:lvl>
    <w:lvl w:ilvl="8" w:tplc="71E4CCDE">
      <w:start w:val="1"/>
      <w:numFmt w:val="bullet"/>
      <w:lvlText w:val=""/>
      <w:lvlJc w:val="left"/>
      <w:pPr>
        <w:ind w:left="6480" w:hanging="360"/>
      </w:pPr>
      <w:rPr>
        <w:rFonts w:hint="default" w:ascii="Wingdings" w:hAnsi="Wingdings"/>
      </w:rPr>
    </w:lvl>
  </w:abstractNum>
  <w:abstractNum w:abstractNumId="7" w15:restartNumberingAfterBreak="0">
    <w:nsid w:val="1EA47CF2"/>
    <w:multiLevelType w:val="hybridMultilevel"/>
    <w:tmpl w:val="2DA432F8"/>
    <w:lvl w:ilvl="0" w:tplc="D0DCFD26">
      <w:start w:val="1"/>
      <w:numFmt w:val="bullet"/>
      <w:lvlText w:val="·"/>
      <w:lvlJc w:val="left"/>
      <w:pPr>
        <w:ind w:left="720" w:hanging="360"/>
      </w:pPr>
      <w:rPr>
        <w:rFonts w:hint="default" w:ascii="Symbol" w:hAnsi="Symbol"/>
      </w:rPr>
    </w:lvl>
    <w:lvl w:ilvl="1" w:tplc="5290D9C2">
      <w:start w:val="1"/>
      <w:numFmt w:val="bullet"/>
      <w:lvlText w:val="o"/>
      <w:lvlJc w:val="left"/>
      <w:pPr>
        <w:ind w:left="1440" w:hanging="360"/>
      </w:pPr>
      <w:rPr>
        <w:rFonts w:hint="default" w:ascii="Courier New" w:hAnsi="Courier New"/>
      </w:rPr>
    </w:lvl>
    <w:lvl w:ilvl="2" w:tplc="820A5C8C">
      <w:start w:val="1"/>
      <w:numFmt w:val="bullet"/>
      <w:lvlText w:val=""/>
      <w:lvlJc w:val="left"/>
      <w:pPr>
        <w:ind w:left="2160" w:hanging="360"/>
      </w:pPr>
      <w:rPr>
        <w:rFonts w:hint="default" w:ascii="Wingdings" w:hAnsi="Wingdings"/>
      </w:rPr>
    </w:lvl>
    <w:lvl w:ilvl="3" w:tplc="FA4E2006">
      <w:start w:val="1"/>
      <w:numFmt w:val="bullet"/>
      <w:lvlText w:val=""/>
      <w:lvlJc w:val="left"/>
      <w:pPr>
        <w:ind w:left="2880" w:hanging="360"/>
      </w:pPr>
      <w:rPr>
        <w:rFonts w:hint="default" w:ascii="Symbol" w:hAnsi="Symbol"/>
      </w:rPr>
    </w:lvl>
    <w:lvl w:ilvl="4" w:tplc="CCD0F236">
      <w:start w:val="1"/>
      <w:numFmt w:val="bullet"/>
      <w:lvlText w:val="o"/>
      <w:lvlJc w:val="left"/>
      <w:pPr>
        <w:ind w:left="3600" w:hanging="360"/>
      </w:pPr>
      <w:rPr>
        <w:rFonts w:hint="default" w:ascii="Courier New" w:hAnsi="Courier New"/>
      </w:rPr>
    </w:lvl>
    <w:lvl w:ilvl="5" w:tplc="AD7852DE">
      <w:start w:val="1"/>
      <w:numFmt w:val="bullet"/>
      <w:lvlText w:val=""/>
      <w:lvlJc w:val="left"/>
      <w:pPr>
        <w:ind w:left="4320" w:hanging="360"/>
      </w:pPr>
      <w:rPr>
        <w:rFonts w:hint="default" w:ascii="Wingdings" w:hAnsi="Wingdings"/>
      </w:rPr>
    </w:lvl>
    <w:lvl w:ilvl="6" w:tplc="A790F3A0">
      <w:start w:val="1"/>
      <w:numFmt w:val="bullet"/>
      <w:lvlText w:val=""/>
      <w:lvlJc w:val="left"/>
      <w:pPr>
        <w:ind w:left="5040" w:hanging="360"/>
      </w:pPr>
      <w:rPr>
        <w:rFonts w:hint="default" w:ascii="Symbol" w:hAnsi="Symbol"/>
      </w:rPr>
    </w:lvl>
    <w:lvl w:ilvl="7" w:tplc="C4B27032">
      <w:start w:val="1"/>
      <w:numFmt w:val="bullet"/>
      <w:lvlText w:val="o"/>
      <w:lvlJc w:val="left"/>
      <w:pPr>
        <w:ind w:left="5760" w:hanging="360"/>
      </w:pPr>
      <w:rPr>
        <w:rFonts w:hint="default" w:ascii="Courier New" w:hAnsi="Courier New"/>
      </w:rPr>
    </w:lvl>
    <w:lvl w:ilvl="8" w:tplc="B17A110C">
      <w:start w:val="1"/>
      <w:numFmt w:val="bullet"/>
      <w:lvlText w:val=""/>
      <w:lvlJc w:val="left"/>
      <w:pPr>
        <w:ind w:left="6480" w:hanging="360"/>
      </w:pPr>
      <w:rPr>
        <w:rFonts w:hint="default" w:ascii="Wingdings" w:hAnsi="Wingdings"/>
      </w:rPr>
    </w:lvl>
  </w:abstractNum>
  <w:abstractNum w:abstractNumId="8" w15:restartNumberingAfterBreak="0">
    <w:nsid w:val="23D2EF88"/>
    <w:multiLevelType w:val="hybridMultilevel"/>
    <w:tmpl w:val="9E8CF9A4"/>
    <w:lvl w:ilvl="0" w:tplc="9B8011CE">
      <w:start w:val="1"/>
      <w:numFmt w:val="bullet"/>
      <w:lvlText w:val="·"/>
      <w:lvlJc w:val="left"/>
      <w:pPr>
        <w:ind w:left="720" w:hanging="360"/>
      </w:pPr>
      <w:rPr>
        <w:rFonts w:hint="default" w:ascii="Symbol" w:hAnsi="Symbol"/>
      </w:rPr>
    </w:lvl>
    <w:lvl w:ilvl="1" w:tplc="5A5CD8CA">
      <w:start w:val="1"/>
      <w:numFmt w:val="bullet"/>
      <w:lvlText w:val="o"/>
      <w:lvlJc w:val="left"/>
      <w:pPr>
        <w:ind w:left="1440" w:hanging="360"/>
      </w:pPr>
      <w:rPr>
        <w:rFonts w:hint="default" w:ascii="Courier New" w:hAnsi="Courier New"/>
      </w:rPr>
    </w:lvl>
    <w:lvl w:ilvl="2" w:tplc="5E5C5406">
      <w:start w:val="1"/>
      <w:numFmt w:val="bullet"/>
      <w:lvlText w:val=""/>
      <w:lvlJc w:val="left"/>
      <w:pPr>
        <w:ind w:left="2160" w:hanging="360"/>
      </w:pPr>
      <w:rPr>
        <w:rFonts w:hint="default" w:ascii="Wingdings" w:hAnsi="Wingdings"/>
      </w:rPr>
    </w:lvl>
    <w:lvl w:ilvl="3" w:tplc="DFA2D18A">
      <w:start w:val="1"/>
      <w:numFmt w:val="bullet"/>
      <w:lvlText w:val=""/>
      <w:lvlJc w:val="left"/>
      <w:pPr>
        <w:ind w:left="2880" w:hanging="360"/>
      </w:pPr>
      <w:rPr>
        <w:rFonts w:hint="default" w:ascii="Symbol" w:hAnsi="Symbol"/>
      </w:rPr>
    </w:lvl>
    <w:lvl w:ilvl="4" w:tplc="35764F58">
      <w:start w:val="1"/>
      <w:numFmt w:val="bullet"/>
      <w:lvlText w:val="o"/>
      <w:lvlJc w:val="left"/>
      <w:pPr>
        <w:ind w:left="3600" w:hanging="360"/>
      </w:pPr>
      <w:rPr>
        <w:rFonts w:hint="default" w:ascii="Courier New" w:hAnsi="Courier New"/>
      </w:rPr>
    </w:lvl>
    <w:lvl w:ilvl="5" w:tplc="7062C7C0">
      <w:start w:val="1"/>
      <w:numFmt w:val="bullet"/>
      <w:lvlText w:val=""/>
      <w:lvlJc w:val="left"/>
      <w:pPr>
        <w:ind w:left="4320" w:hanging="360"/>
      </w:pPr>
      <w:rPr>
        <w:rFonts w:hint="default" w:ascii="Wingdings" w:hAnsi="Wingdings"/>
      </w:rPr>
    </w:lvl>
    <w:lvl w:ilvl="6" w:tplc="CE1EFBAE">
      <w:start w:val="1"/>
      <w:numFmt w:val="bullet"/>
      <w:lvlText w:val=""/>
      <w:lvlJc w:val="left"/>
      <w:pPr>
        <w:ind w:left="5040" w:hanging="360"/>
      </w:pPr>
      <w:rPr>
        <w:rFonts w:hint="default" w:ascii="Symbol" w:hAnsi="Symbol"/>
      </w:rPr>
    </w:lvl>
    <w:lvl w:ilvl="7" w:tplc="0D887E96">
      <w:start w:val="1"/>
      <w:numFmt w:val="bullet"/>
      <w:lvlText w:val="o"/>
      <w:lvlJc w:val="left"/>
      <w:pPr>
        <w:ind w:left="5760" w:hanging="360"/>
      </w:pPr>
      <w:rPr>
        <w:rFonts w:hint="default" w:ascii="Courier New" w:hAnsi="Courier New"/>
      </w:rPr>
    </w:lvl>
    <w:lvl w:ilvl="8" w:tplc="A204E074">
      <w:start w:val="1"/>
      <w:numFmt w:val="bullet"/>
      <w:lvlText w:val=""/>
      <w:lvlJc w:val="left"/>
      <w:pPr>
        <w:ind w:left="6480" w:hanging="360"/>
      </w:pPr>
      <w:rPr>
        <w:rFonts w:hint="default" w:ascii="Wingdings" w:hAnsi="Wingdings"/>
      </w:rPr>
    </w:lvl>
  </w:abstractNum>
  <w:abstractNum w:abstractNumId="9" w15:restartNumberingAfterBreak="0">
    <w:nsid w:val="3088C429"/>
    <w:multiLevelType w:val="hybridMultilevel"/>
    <w:tmpl w:val="E992378E"/>
    <w:lvl w:ilvl="0" w:tplc="B09E37C2">
      <w:start w:val="1"/>
      <w:numFmt w:val="bullet"/>
      <w:lvlText w:val=""/>
      <w:lvlJc w:val="left"/>
      <w:pPr>
        <w:ind w:left="360" w:hanging="360"/>
      </w:pPr>
      <w:rPr>
        <w:rFonts w:hint="default" w:ascii="Symbol" w:hAnsi="Symbol"/>
      </w:rPr>
    </w:lvl>
    <w:lvl w:ilvl="1" w:tplc="8CFE6688">
      <w:start w:val="1"/>
      <w:numFmt w:val="bullet"/>
      <w:lvlText w:val="o"/>
      <w:lvlJc w:val="left"/>
      <w:pPr>
        <w:ind w:left="1440" w:hanging="360"/>
      </w:pPr>
      <w:rPr>
        <w:rFonts w:hint="default" w:ascii="Courier New" w:hAnsi="Courier New"/>
      </w:rPr>
    </w:lvl>
    <w:lvl w:ilvl="2" w:tplc="D77E9516">
      <w:start w:val="1"/>
      <w:numFmt w:val="bullet"/>
      <w:lvlText w:val=""/>
      <w:lvlJc w:val="left"/>
      <w:pPr>
        <w:ind w:left="2160" w:hanging="360"/>
      </w:pPr>
      <w:rPr>
        <w:rFonts w:hint="default" w:ascii="Wingdings" w:hAnsi="Wingdings"/>
      </w:rPr>
    </w:lvl>
    <w:lvl w:ilvl="3" w:tplc="EEB08300">
      <w:start w:val="1"/>
      <w:numFmt w:val="bullet"/>
      <w:lvlText w:val=""/>
      <w:lvlJc w:val="left"/>
      <w:pPr>
        <w:ind w:left="2880" w:hanging="360"/>
      </w:pPr>
      <w:rPr>
        <w:rFonts w:hint="default" w:ascii="Symbol" w:hAnsi="Symbol"/>
      </w:rPr>
    </w:lvl>
    <w:lvl w:ilvl="4" w:tplc="29A035F0">
      <w:start w:val="1"/>
      <w:numFmt w:val="bullet"/>
      <w:lvlText w:val="o"/>
      <w:lvlJc w:val="left"/>
      <w:pPr>
        <w:ind w:left="3600" w:hanging="360"/>
      </w:pPr>
      <w:rPr>
        <w:rFonts w:hint="default" w:ascii="Courier New" w:hAnsi="Courier New"/>
      </w:rPr>
    </w:lvl>
    <w:lvl w:ilvl="5" w:tplc="8E142D96">
      <w:start w:val="1"/>
      <w:numFmt w:val="bullet"/>
      <w:lvlText w:val=""/>
      <w:lvlJc w:val="left"/>
      <w:pPr>
        <w:ind w:left="4320" w:hanging="360"/>
      </w:pPr>
      <w:rPr>
        <w:rFonts w:hint="default" w:ascii="Wingdings" w:hAnsi="Wingdings"/>
      </w:rPr>
    </w:lvl>
    <w:lvl w:ilvl="6" w:tplc="35F8B666">
      <w:start w:val="1"/>
      <w:numFmt w:val="bullet"/>
      <w:lvlText w:val=""/>
      <w:lvlJc w:val="left"/>
      <w:pPr>
        <w:ind w:left="5040" w:hanging="360"/>
      </w:pPr>
      <w:rPr>
        <w:rFonts w:hint="default" w:ascii="Symbol" w:hAnsi="Symbol"/>
      </w:rPr>
    </w:lvl>
    <w:lvl w:ilvl="7" w:tplc="0EE24362">
      <w:start w:val="1"/>
      <w:numFmt w:val="bullet"/>
      <w:lvlText w:val="o"/>
      <w:lvlJc w:val="left"/>
      <w:pPr>
        <w:ind w:left="5760" w:hanging="360"/>
      </w:pPr>
      <w:rPr>
        <w:rFonts w:hint="default" w:ascii="Courier New" w:hAnsi="Courier New"/>
      </w:rPr>
    </w:lvl>
    <w:lvl w:ilvl="8" w:tplc="61B8678A">
      <w:start w:val="1"/>
      <w:numFmt w:val="bullet"/>
      <w:lvlText w:val=""/>
      <w:lvlJc w:val="left"/>
      <w:pPr>
        <w:ind w:left="6480" w:hanging="360"/>
      </w:pPr>
      <w:rPr>
        <w:rFonts w:hint="default" w:ascii="Wingdings" w:hAnsi="Wingdings"/>
      </w:rPr>
    </w:lvl>
  </w:abstractNum>
  <w:abstractNum w:abstractNumId="10" w15:restartNumberingAfterBreak="0">
    <w:nsid w:val="33509600"/>
    <w:multiLevelType w:val="hybridMultilevel"/>
    <w:tmpl w:val="5A1AF0D4"/>
    <w:lvl w:ilvl="0" w:tplc="BE6A7B02">
      <w:start w:val="1"/>
      <w:numFmt w:val="bullet"/>
      <w:lvlText w:val="·"/>
      <w:lvlJc w:val="left"/>
      <w:pPr>
        <w:ind w:left="720" w:hanging="360"/>
      </w:pPr>
      <w:rPr>
        <w:rFonts w:hint="default" w:ascii="Symbol" w:hAnsi="Symbol"/>
      </w:rPr>
    </w:lvl>
    <w:lvl w:ilvl="1" w:tplc="6AEA1472">
      <w:start w:val="1"/>
      <w:numFmt w:val="bullet"/>
      <w:lvlText w:val="o"/>
      <w:lvlJc w:val="left"/>
      <w:pPr>
        <w:ind w:left="1440" w:hanging="360"/>
      </w:pPr>
      <w:rPr>
        <w:rFonts w:hint="default" w:ascii="Courier New" w:hAnsi="Courier New"/>
      </w:rPr>
    </w:lvl>
    <w:lvl w:ilvl="2" w:tplc="C4DA7FF0">
      <w:start w:val="1"/>
      <w:numFmt w:val="bullet"/>
      <w:lvlText w:val=""/>
      <w:lvlJc w:val="left"/>
      <w:pPr>
        <w:ind w:left="2160" w:hanging="360"/>
      </w:pPr>
      <w:rPr>
        <w:rFonts w:hint="default" w:ascii="Wingdings" w:hAnsi="Wingdings"/>
      </w:rPr>
    </w:lvl>
    <w:lvl w:ilvl="3" w:tplc="ADCAAE80">
      <w:start w:val="1"/>
      <w:numFmt w:val="bullet"/>
      <w:lvlText w:val=""/>
      <w:lvlJc w:val="left"/>
      <w:pPr>
        <w:ind w:left="2880" w:hanging="360"/>
      </w:pPr>
      <w:rPr>
        <w:rFonts w:hint="default" w:ascii="Symbol" w:hAnsi="Symbol"/>
      </w:rPr>
    </w:lvl>
    <w:lvl w:ilvl="4" w:tplc="E7622E1C">
      <w:start w:val="1"/>
      <w:numFmt w:val="bullet"/>
      <w:lvlText w:val="o"/>
      <w:lvlJc w:val="left"/>
      <w:pPr>
        <w:ind w:left="3600" w:hanging="360"/>
      </w:pPr>
      <w:rPr>
        <w:rFonts w:hint="default" w:ascii="Courier New" w:hAnsi="Courier New"/>
      </w:rPr>
    </w:lvl>
    <w:lvl w:ilvl="5" w:tplc="35A45E1A">
      <w:start w:val="1"/>
      <w:numFmt w:val="bullet"/>
      <w:lvlText w:val=""/>
      <w:lvlJc w:val="left"/>
      <w:pPr>
        <w:ind w:left="4320" w:hanging="360"/>
      </w:pPr>
      <w:rPr>
        <w:rFonts w:hint="default" w:ascii="Wingdings" w:hAnsi="Wingdings"/>
      </w:rPr>
    </w:lvl>
    <w:lvl w:ilvl="6" w:tplc="7DB4F50C">
      <w:start w:val="1"/>
      <w:numFmt w:val="bullet"/>
      <w:lvlText w:val=""/>
      <w:lvlJc w:val="left"/>
      <w:pPr>
        <w:ind w:left="5040" w:hanging="360"/>
      </w:pPr>
      <w:rPr>
        <w:rFonts w:hint="default" w:ascii="Symbol" w:hAnsi="Symbol"/>
      </w:rPr>
    </w:lvl>
    <w:lvl w:ilvl="7" w:tplc="7F7E7AA2">
      <w:start w:val="1"/>
      <w:numFmt w:val="bullet"/>
      <w:lvlText w:val="o"/>
      <w:lvlJc w:val="left"/>
      <w:pPr>
        <w:ind w:left="5760" w:hanging="360"/>
      </w:pPr>
      <w:rPr>
        <w:rFonts w:hint="default" w:ascii="Courier New" w:hAnsi="Courier New"/>
      </w:rPr>
    </w:lvl>
    <w:lvl w:ilvl="8" w:tplc="30EEA1F4">
      <w:start w:val="1"/>
      <w:numFmt w:val="bullet"/>
      <w:lvlText w:val=""/>
      <w:lvlJc w:val="left"/>
      <w:pPr>
        <w:ind w:left="6480" w:hanging="360"/>
      </w:pPr>
      <w:rPr>
        <w:rFonts w:hint="default" w:ascii="Wingdings" w:hAnsi="Wingdings"/>
      </w:rPr>
    </w:lvl>
  </w:abstractNum>
  <w:abstractNum w:abstractNumId="11" w15:restartNumberingAfterBreak="0">
    <w:nsid w:val="36690363"/>
    <w:multiLevelType w:val="hybridMultilevel"/>
    <w:tmpl w:val="03205800"/>
    <w:lvl w:ilvl="0" w:tplc="54325878">
      <w:start w:val="1"/>
      <w:numFmt w:val="bullet"/>
      <w:lvlText w:val="·"/>
      <w:lvlJc w:val="left"/>
      <w:pPr>
        <w:ind w:left="720" w:hanging="360"/>
      </w:pPr>
      <w:rPr>
        <w:rFonts w:hint="default" w:ascii="Symbol" w:hAnsi="Symbol"/>
      </w:rPr>
    </w:lvl>
    <w:lvl w:ilvl="1" w:tplc="7E7A7B4E">
      <w:start w:val="1"/>
      <w:numFmt w:val="bullet"/>
      <w:lvlText w:val="o"/>
      <w:lvlJc w:val="left"/>
      <w:pPr>
        <w:ind w:left="1440" w:hanging="360"/>
      </w:pPr>
      <w:rPr>
        <w:rFonts w:hint="default" w:ascii="Courier New" w:hAnsi="Courier New"/>
      </w:rPr>
    </w:lvl>
    <w:lvl w:ilvl="2" w:tplc="D3EC8016">
      <w:start w:val="1"/>
      <w:numFmt w:val="bullet"/>
      <w:lvlText w:val=""/>
      <w:lvlJc w:val="left"/>
      <w:pPr>
        <w:ind w:left="2160" w:hanging="360"/>
      </w:pPr>
      <w:rPr>
        <w:rFonts w:hint="default" w:ascii="Wingdings" w:hAnsi="Wingdings"/>
      </w:rPr>
    </w:lvl>
    <w:lvl w:ilvl="3" w:tplc="5BCE7A06">
      <w:start w:val="1"/>
      <w:numFmt w:val="bullet"/>
      <w:lvlText w:val=""/>
      <w:lvlJc w:val="left"/>
      <w:pPr>
        <w:ind w:left="2880" w:hanging="360"/>
      </w:pPr>
      <w:rPr>
        <w:rFonts w:hint="default" w:ascii="Symbol" w:hAnsi="Symbol"/>
      </w:rPr>
    </w:lvl>
    <w:lvl w:ilvl="4" w:tplc="DD4AD8F8">
      <w:start w:val="1"/>
      <w:numFmt w:val="bullet"/>
      <w:lvlText w:val="o"/>
      <w:lvlJc w:val="left"/>
      <w:pPr>
        <w:ind w:left="3600" w:hanging="360"/>
      </w:pPr>
      <w:rPr>
        <w:rFonts w:hint="default" w:ascii="Courier New" w:hAnsi="Courier New"/>
      </w:rPr>
    </w:lvl>
    <w:lvl w:ilvl="5" w:tplc="5024D014">
      <w:start w:val="1"/>
      <w:numFmt w:val="bullet"/>
      <w:lvlText w:val=""/>
      <w:lvlJc w:val="left"/>
      <w:pPr>
        <w:ind w:left="4320" w:hanging="360"/>
      </w:pPr>
      <w:rPr>
        <w:rFonts w:hint="default" w:ascii="Wingdings" w:hAnsi="Wingdings"/>
      </w:rPr>
    </w:lvl>
    <w:lvl w:ilvl="6" w:tplc="2B2A55D4">
      <w:start w:val="1"/>
      <w:numFmt w:val="bullet"/>
      <w:lvlText w:val=""/>
      <w:lvlJc w:val="left"/>
      <w:pPr>
        <w:ind w:left="5040" w:hanging="360"/>
      </w:pPr>
      <w:rPr>
        <w:rFonts w:hint="default" w:ascii="Symbol" w:hAnsi="Symbol"/>
      </w:rPr>
    </w:lvl>
    <w:lvl w:ilvl="7" w:tplc="078AB61E">
      <w:start w:val="1"/>
      <w:numFmt w:val="bullet"/>
      <w:lvlText w:val="o"/>
      <w:lvlJc w:val="left"/>
      <w:pPr>
        <w:ind w:left="5760" w:hanging="360"/>
      </w:pPr>
      <w:rPr>
        <w:rFonts w:hint="default" w:ascii="Courier New" w:hAnsi="Courier New"/>
      </w:rPr>
    </w:lvl>
    <w:lvl w:ilvl="8" w:tplc="4AC6FAB8">
      <w:start w:val="1"/>
      <w:numFmt w:val="bullet"/>
      <w:lvlText w:val=""/>
      <w:lvlJc w:val="left"/>
      <w:pPr>
        <w:ind w:left="6480" w:hanging="360"/>
      </w:pPr>
      <w:rPr>
        <w:rFonts w:hint="default" w:ascii="Wingdings" w:hAnsi="Wingdings"/>
      </w:rPr>
    </w:lvl>
  </w:abstractNum>
  <w:abstractNum w:abstractNumId="12" w15:restartNumberingAfterBreak="0">
    <w:nsid w:val="372CF422"/>
    <w:multiLevelType w:val="hybridMultilevel"/>
    <w:tmpl w:val="A45E5B34"/>
    <w:lvl w:ilvl="0" w:tplc="2BE8F142">
      <w:start w:val="1"/>
      <w:numFmt w:val="bullet"/>
      <w:lvlText w:val="·"/>
      <w:lvlJc w:val="left"/>
      <w:pPr>
        <w:ind w:left="720" w:hanging="360"/>
      </w:pPr>
      <w:rPr>
        <w:rFonts w:hint="default" w:ascii="Symbol" w:hAnsi="Symbol"/>
      </w:rPr>
    </w:lvl>
    <w:lvl w:ilvl="1" w:tplc="260607F4">
      <w:start w:val="1"/>
      <w:numFmt w:val="bullet"/>
      <w:lvlText w:val="o"/>
      <w:lvlJc w:val="left"/>
      <w:pPr>
        <w:ind w:left="1440" w:hanging="360"/>
      </w:pPr>
      <w:rPr>
        <w:rFonts w:hint="default" w:ascii="Courier New" w:hAnsi="Courier New"/>
      </w:rPr>
    </w:lvl>
    <w:lvl w:ilvl="2" w:tplc="9E48A474">
      <w:start w:val="1"/>
      <w:numFmt w:val="bullet"/>
      <w:lvlText w:val=""/>
      <w:lvlJc w:val="left"/>
      <w:pPr>
        <w:ind w:left="2160" w:hanging="360"/>
      </w:pPr>
      <w:rPr>
        <w:rFonts w:hint="default" w:ascii="Wingdings" w:hAnsi="Wingdings"/>
      </w:rPr>
    </w:lvl>
    <w:lvl w:ilvl="3" w:tplc="A0463B66">
      <w:start w:val="1"/>
      <w:numFmt w:val="bullet"/>
      <w:lvlText w:val=""/>
      <w:lvlJc w:val="left"/>
      <w:pPr>
        <w:ind w:left="2880" w:hanging="360"/>
      </w:pPr>
      <w:rPr>
        <w:rFonts w:hint="default" w:ascii="Symbol" w:hAnsi="Symbol"/>
      </w:rPr>
    </w:lvl>
    <w:lvl w:ilvl="4" w:tplc="0E4A8BD0">
      <w:start w:val="1"/>
      <w:numFmt w:val="bullet"/>
      <w:lvlText w:val="o"/>
      <w:lvlJc w:val="left"/>
      <w:pPr>
        <w:ind w:left="3600" w:hanging="360"/>
      </w:pPr>
      <w:rPr>
        <w:rFonts w:hint="default" w:ascii="Courier New" w:hAnsi="Courier New"/>
      </w:rPr>
    </w:lvl>
    <w:lvl w:ilvl="5" w:tplc="314446D6">
      <w:start w:val="1"/>
      <w:numFmt w:val="bullet"/>
      <w:lvlText w:val=""/>
      <w:lvlJc w:val="left"/>
      <w:pPr>
        <w:ind w:left="4320" w:hanging="360"/>
      </w:pPr>
      <w:rPr>
        <w:rFonts w:hint="default" w:ascii="Wingdings" w:hAnsi="Wingdings"/>
      </w:rPr>
    </w:lvl>
    <w:lvl w:ilvl="6" w:tplc="132247D6">
      <w:start w:val="1"/>
      <w:numFmt w:val="bullet"/>
      <w:lvlText w:val=""/>
      <w:lvlJc w:val="left"/>
      <w:pPr>
        <w:ind w:left="5040" w:hanging="360"/>
      </w:pPr>
      <w:rPr>
        <w:rFonts w:hint="default" w:ascii="Symbol" w:hAnsi="Symbol"/>
      </w:rPr>
    </w:lvl>
    <w:lvl w:ilvl="7" w:tplc="5CD001FA">
      <w:start w:val="1"/>
      <w:numFmt w:val="bullet"/>
      <w:lvlText w:val="o"/>
      <w:lvlJc w:val="left"/>
      <w:pPr>
        <w:ind w:left="5760" w:hanging="360"/>
      </w:pPr>
      <w:rPr>
        <w:rFonts w:hint="default" w:ascii="Courier New" w:hAnsi="Courier New"/>
      </w:rPr>
    </w:lvl>
    <w:lvl w:ilvl="8" w:tplc="23CEF382">
      <w:start w:val="1"/>
      <w:numFmt w:val="bullet"/>
      <w:lvlText w:val=""/>
      <w:lvlJc w:val="left"/>
      <w:pPr>
        <w:ind w:left="6480" w:hanging="360"/>
      </w:pPr>
      <w:rPr>
        <w:rFonts w:hint="default" w:ascii="Wingdings" w:hAnsi="Wingdings"/>
      </w:rPr>
    </w:lvl>
  </w:abstractNum>
  <w:abstractNum w:abstractNumId="13" w15:restartNumberingAfterBreak="0">
    <w:nsid w:val="44F04E31"/>
    <w:multiLevelType w:val="hybridMultilevel"/>
    <w:tmpl w:val="177AE266"/>
    <w:lvl w:ilvl="0" w:tplc="F24CEBF4">
      <w:start w:val="1"/>
      <w:numFmt w:val="bullet"/>
      <w:lvlText w:val=""/>
      <w:lvlJc w:val="left"/>
      <w:pPr>
        <w:ind w:left="720" w:hanging="360"/>
      </w:pPr>
      <w:rPr>
        <w:rFonts w:hint="default" w:ascii="Symbol" w:hAnsi="Symbol"/>
      </w:rPr>
    </w:lvl>
    <w:lvl w:ilvl="1" w:tplc="707A7954">
      <w:start w:val="1"/>
      <w:numFmt w:val="bullet"/>
      <w:lvlText w:val="o"/>
      <w:lvlJc w:val="left"/>
      <w:pPr>
        <w:ind w:left="1440" w:hanging="360"/>
      </w:pPr>
      <w:rPr>
        <w:rFonts w:hint="default" w:ascii="Courier New" w:hAnsi="Courier New"/>
      </w:rPr>
    </w:lvl>
    <w:lvl w:ilvl="2" w:tplc="EC541364">
      <w:start w:val="1"/>
      <w:numFmt w:val="bullet"/>
      <w:lvlText w:val=""/>
      <w:lvlJc w:val="left"/>
      <w:pPr>
        <w:ind w:left="2160" w:hanging="360"/>
      </w:pPr>
      <w:rPr>
        <w:rFonts w:hint="default" w:ascii="Wingdings" w:hAnsi="Wingdings"/>
      </w:rPr>
    </w:lvl>
    <w:lvl w:ilvl="3" w:tplc="21144C2A">
      <w:start w:val="1"/>
      <w:numFmt w:val="bullet"/>
      <w:lvlText w:val=""/>
      <w:lvlJc w:val="left"/>
      <w:pPr>
        <w:ind w:left="2880" w:hanging="360"/>
      </w:pPr>
      <w:rPr>
        <w:rFonts w:hint="default" w:ascii="Symbol" w:hAnsi="Symbol"/>
      </w:rPr>
    </w:lvl>
    <w:lvl w:ilvl="4" w:tplc="4642A17C">
      <w:start w:val="1"/>
      <w:numFmt w:val="bullet"/>
      <w:lvlText w:val="o"/>
      <w:lvlJc w:val="left"/>
      <w:pPr>
        <w:ind w:left="3600" w:hanging="360"/>
      </w:pPr>
      <w:rPr>
        <w:rFonts w:hint="default" w:ascii="Courier New" w:hAnsi="Courier New"/>
      </w:rPr>
    </w:lvl>
    <w:lvl w:ilvl="5" w:tplc="B7D4B2A0">
      <w:start w:val="1"/>
      <w:numFmt w:val="bullet"/>
      <w:lvlText w:val=""/>
      <w:lvlJc w:val="left"/>
      <w:pPr>
        <w:ind w:left="4320" w:hanging="360"/>
      </w:pPr>
      <w:rPr>
        <w:rFonts w:hint="default" w:ascii="Wingdings" w:hAnsi="Wingdings"/>
      </w:rPr>
    </w:lvl>
    <w:lvl w:ilvl="6" w:tplc="1F2AF2A2">
      <w:start w:val="1"/>
      <w:numFmt w:val="bullet"/>
      <w:lvlText w:val=""/>
      <w:lvlJc w:val="left"/>
      <w:pPr>
        <w:ind w:left="5040" w:hanging="360"/>
      </w:pPr>
      <w:rPr>
        <w:rFonts w:hint="default" w:ascii="Symbol" w:hAnsi="Symbol"/>
      </w:rPr>
    </w:lvl>
    <w:lvl w:ilvl="7" w:tplc="F7E0EE72">
      <w:start w:val="1"/>
      <w:numFmt w:val="bullet"/>
      <w:lvlText w:val="o"/>
      <w:lvlJc w:val="left"/>
      <w:pPr>
        <w:ind w:left="5760" w:hanging="360"/>
      </w:pPr>
      <w:rPr>
        <w:rFonts w:hint="default" w:ascii="Courier New" w:hAnsi="Courier New"/>
      </w:rPr>
    </w:lvl>
    <w:lvl w:ilvl="8" w:tplc="1F324404">
      <w:start w:val="1"/>
      <w:numFmt w:val="bullet"/>
      <w:lvlText w:val=""/>
      <w:lvlJc w:val="left"/>
      <w:pPr>
        <w:ind w:left="6480" w:hanging="360"/>
      </w:pPr>
      <w:rPr>
        <w:rFonts w:hint="default" w:ascii="Wingdings" w:hAnsi="Wingdings"/>
      </w:rPr>
    </w:lvl>
  </w:abstractNum>
  <w:abstractNum w:abstractNumId="14" w15:restartNumberingAfterBreak="0">
    <w:nsid w:val="4AE4F3E6"/>
    <w:multiLevelType w:val="hybridMultilevel"/>
    <w:tmpl w:val="8EE0AFBC"/>
    <w:lvl w:ilvl="0" w:tplc="311416BE">
      <w:start w:val="1"/>
      <w:numFmt w:val="bullet"/>
      <w:lvlText w:val="·"/>
      <w:lvlJc w:val="left"/>
      <w:pPr>
        <w:ind w:left="720" w:hanging="360"/>
      </w:pPr>
      <w:rPr>
        <w:rFonts w:hint="default" w:ascii="Symbol" w:hAnsi="Symbol"/>
      </w:rPr>
    </w:lvl>
    <w:lvl w:ilvl="1" w:tplc="F2427062">
      <w:start w:val="1"/>
      <w:numFmt w:val="bullet"/>
      <w:lvlText w:val="o"/>
      <w:lvlJc w:val="left"/>
      <w:pPr>
        <w:ind w:left="1440" w:hanging="360"/>
      </w:pPr>
      <w:rPr>
        <w:rFonts w:hint="default" w:ascii="Courier New" w:hAnsi="Courier New"/>
      </w:rPr>
    </w:lvl>
    <w:lvl w:ilvl="2" w:tplc="F334BDE0">
      <w:start w:val="1"/>
      <w:numFmt w:val="bullet"/>
      <w:lvlText w:val=""/>
      <w:lvlJc w:val="left"/>
      <w:pPr>
        <w:ind w:left="2160" w:hanging="360"/>
      </w:pPr>
      <w:rPr>
        <w:rFonts w:hint="default" w:ascii="Wingdings" w:hAnsi="Wingdings"/>
      </w:rPr>
    </w:lvl>
    <w:lvl w:ilvl="3" w:tplc="D04A531A">
      <w:start w:val="1"/>
      <w:numFmt w:val="bullet"/>
      <w:lvlText w:val=""/>
      <w:lvlJc w:val="left"/>
      <w:pPr>
        <w:ind w:left="2880" w:hanging="360"/>
      </w:pPr>
      <w:rPr>
        <w:rFonts w:hint="default" w:ascii="Symbol" w:hAnsi="Symbol"/>
      </w:rPr>
    </w:lvl>
    <w:lvl w:ilvl="4" w:tplc="83B075DC">
      <w:start w:val="1"/>
      <w:numFmt w:val="bullet"/>
      <w:lvlText w:val="o"/>
      <w:lvlJc w:val="left"/>
      <w:pPr>
        <w:ind w:left="3600" w:hanging="360"/>
      </w:pPr>
      <w:rPr>
        <w:rFonts w:hint="default" w:ascii="Courier New" w:hAnsi="Courier New"/>
      </w:rPr>
    </w:lvl>
    <w:lvl w:ilvl="5" w:tplc="F23435BA">
      <w:start w:val="1"/>
      <w:numFmt w:val="bullet"/>
      <w:lvlText w:val=""/>
      <w:lvlJc w:val="left"/>
      <w:pPr>
        <w:ind w:left="4320" w:hanging="360"/>
      </w:pPr>
      <w:rPr>
        <w:rFonts w:hint="default" w:ascii="Wingdings" w:hAnsi="Wingdings"/>
      </w:rPr>
    </w:lvl>
    <w:lvl w:ilvl="6" w:tplc="AAE493E6">
      <w:start w:val="1"/>
      <w:numFmt w:val="bullet"/>
      <w:lvlText w:val=""/>
      <w:lvlJc w:val="left"/>
      <w:pPr>
        <w:ind w:left="5040" w:hanging="360"/>
      </w:pPr>
      <w:rPr>
        <w:rFonts w:hint="default" w:ascii="Symbol" w:hAnsi="Symbol"/>
      </w:rPr>
    </w:lvl>
    <w:lvl w:ilvl="7" w:tplc="7B9C6E66">
      <w:start w:val="1"/>
      <w:numFmt w:val="bullet"/>
      <w:lvlText w:val="o"/>
      <w:lvlJc w:val="left"/>
      <w:pPr>
        <w:ind w:left="5760" w:hanging="360"/>
      </w:pPr>
      <w:rPr>
        <w:rFonts w:hint="default" w:ascii="Courier New" w:hAnsi="Courier New"/>
      </w:rPr>
    </w:lvl>
    <w:lvl w:ilvl="8" w:tplc="B1324B08">
      <w:start w:val="1"/>
      <w:numFmt w:val="bullet"/>
      <w:lvlText w:val=""/>
      <w:lvlJc w:val="left"/>
      <w:pPr>
        <w:ind w:left="6480" w:hanging="360"/>
      </w:pPr>
      <w:rPr>
        <w:rFonts w:hint="default" w:ascii="Wingdings" w:hAnsi="Wingdings"/>
      </w:rPr>
    </w:lvl>
  </w:abstractNum>
  <w:abstractNum w:abstractNumId="15" w15:restartNumberingAfterBreak="0">
    <w:nsid w:val="4EB42550"/>
    <w:multiLevelType w:val="hybridMultilevel"/>
    <w:tmpl w:val="64BCDE68"/>
    <w:lvl w:ilvl="0" w:tplc="EC96BBA6">
      <w:start w:val="1"/>
      <w:numFmt w:val="bullet"/>
      <w:lvlText w:val="·"/>
      <w:lvlJc w:val="left"/>
      <w:pPr>
        <w:ind w:left="720" w:hanging="360"/>
      </w:pPr>
      <w:rPr>
        <w:rFonts w:hint="default" w:ascii="Symbol" w:hAnsi="Symbol"/>
      </w:rPr>
    </w:lvl>
    <w:lvl w:ilvl="1" w:tplc="5066E1F8">
      <w:start w:val="1"/>
      <w:numFmt w:val="bullet"/>
      <w:lvlText w:val="o"/>
      <w:lvlJc w:val="left"/>
      <w:pPr>
        <w:ind w:left="1440" w:hanging="360"/>
      </w:pPr>
      <w:rPr>
        <w:rFonts w:hint="default" w:ascii="Courier New" w:hAnsi="Courier New"/>
      </w:rPr>
    </w:lvl>
    <w:lvl w:ilvl="2" w:tplc="63D6931A">
      <w:start w:val="1"/>
      <w:numFmt w:val="bullet"/>
      <w:lvlText w:val=""/>
      <w:lvlJc w:val="left"/>
      <w:pPr>
        <w:ind w:left="2160" w:hanging="360"/>
      </w:pPr>
      <w:rPr>
        <w:rFonts w:hint="default" w:ascii="Wingdings" w:hAnsi="Wingdings"/>
      </w:rPr>
    </w:lvl>
    <w:lvl w:ilvl="3" w:tplc="D0A4B94E">
      <w:start w:val="1"/>
      <w:numFmt w:val="bullet"/>
      <w:lvlText w:val=""/>
      <w:lvlJc w:val="left"/>
      <w:pPr>
        <w:ind w:left="2880" w:hanging="360"/>
      </w:pPr>
      <w:rPr>
        <w:rFonts w:hint="default" w:ascii="Symbol" w:hAnsi="Symbol"/>
      </w:rPr>
    </w:lvl>
    <w:lvl w:ilvl="4" w:tplc="7E3423B0">
      <w:start w:val="1"/>
      <w:numFmt w:val="bullet"/>
      <w:lvlText w:val="o"/>
      <w:lvlJc w:val="left"/>
      <w:pPr>
        <w:ind w:left="3600" w:hanging="360"/>
      </w:pPr>
      <w:rPr>
        <w:rFonts w:hint="default" w:ascii="Courier New" w:hAnsi="Courier New"/>
      </w:rPr>
    </w:lvl>
    <w:lvl w:ilvl="5" w:tplc="A2F07A0E">
      <w:start w:val="1"/>
      <w:numFmt w:val="bullet"/>
      <w:lvlText w:val=""/>
      <w:lvlJc w:val="left"/>
      <w:pPr>
        <w:ind w:left="4320" w:hanging="360"/>
      </w:pPr>
      <w:rPr>
        <w:rFonts w:hint="default" w:ascii="Wingdings" w:hAnsi="Wingdings"/>
      </w:rPr>
    </w:lvl>
    <w:lvl w:ilvl="6" w:tplc="F49EF032">
      <w:start w:val="1"/>
      <w:numFmt w:val="bullet"/>
      <w:lvlText w:val=""/>
      <w:lvlJc w:val="left"/>
      <w:pPr>
        <w:ind w:left="5040" w:hanging="360"/>
      </w:pPr>
      <w:rPr>
        <w:rFonts w:hint="default" w:ascii="Symbol" w:hAnsi="Symbol"/>
      </w:rPr>
    </w:lvl>
    <w:lvl w:ilvl="7" w:tplc="55B22386">
      <w:start w:val="1"/>
      <w:numFmt w:val="bullet"/>
      <w:lvlText w:val="o"/>
      <w:lvlJc w:val="left"/>
      <w:pPr>
        <w:ind w:left="5760" w:hanging="360"/>
      </w:pPr>
      <w:rPr>
        <w:rFonts w:hint="default" w:ascii="Courier New" w:hAnsi="Courier New"/>
      </w:rPr>
    </w:lvl>
    <w:lvl w:ilvl="8" w:tplc="26D63C8E">
      <w:start w:val="1"/>
      <w:numFmt w:val="bullet"/>
      <w:lvlText w:val=""/>
      <w:lvlJc w:val="left"/>
      <w:pPr>
        <w:ind w:left="6480" w:hanging="360"/>
      </w:pPr>
      <w:rPr>
        <w:rFonts w:hint="default" w:ascii="Wingdings" w:hAnsi="Wingdings"/>
      </w:rPr>
    </w:lvl>
  </w:abstractNum>
  <w:abstractNum w:abstractNumId="16" w15:restartNumberingAfterBreak="0">
    <w:nsid w:val="547A3DFE"/>
    <w:multiLevelType w:val="hybridMultilevel"/>
    <w:tmpl w:val="E56E3072"/>
    <w:lvl w:ilvl="0" w:tplc="038A0590">
      <w:start w:val="1"/>
      <w:numFmt w:val="bullet"/>
      <w:lvlText w:val="·"/>
      <w:lvlJc w:val="left"/>
      <w:pPr>
        <w:ind w:left="720" w:hanging="360"/>
      </w:pPr>
      <w:rPr>
        <w:rFonts w:hint="default" w:ascii="Symbol" w:hAnsi="Symbol"/>
      </w:rPr>
    </w:lvl>
    <w:lvl w:ilvl="1" w:tplc="BC5E1D06">
      <w:start w:val="1"/>
      <w:numFmt w:val="bullet"/>
      <w:lvlText w:val="o"/>
      <w:lvlJc w:val="left"/>
      <w:pPr>
        <w:ind w:left="1440" w:hanging="360"/>
      </w:pPr>
      <w:rPr>
        <w:rFonts w:hint="default" w:ascii="Courier New" w:hAnsi="Courier New"/>
      </w:rPr>
    </w:lvl>
    <w:lvl w:ilvl="2" w:tplc="B5FAA8C4">
      <w:start w:val="1"/>
      <w:numFmt w:val="bullet"/>
      <w:lvlText w:val=""/>
      <w:lvlJc w:val="left"/>
      <w:pPr>
        <w:ind w:left="2160" w:hanging="360"/>
      </w:pPr>
      <w:rPr>
        <w:rFonts w:hint="default" w:ascii="Wingdings" w:hAnsi="Wingdings"/>
      </w:rPr>
    </w:lvl>
    <w:lvl w:ilvl="3" w:tplc="FA485E3A">
      <w:start w:val="1"/>
      <w:numFmt w:val="bullet"/>
      <w:lvlText w:val=""/>
      <w:lvlJc w:val="left"/>
      <w:pPr>
        <w:ind w:left="2880" w:hanging="360"/>
      </w:pPr>
      <w:rPr>
        <w:rFonts w:hint="default" w:ascii="Symbol" w:hAnsi="Symbol"/>
      </w:rPr>
    </w:lvl>
    <w:lvl w:ilvl="4" w:tplc="34FAE05C">
      <w:start w:val="1"/>
      <w:numFmt w:val="bullet"/>
      <w:lvlText w:val="o"/>
      <w:lvlJc w:val="left"/>
      <w:pPr>
        <w:ind w:left="3600" w:hanging="360"/>
      </w:pPr>
      <w:rPr>
        <w:rFonts w:hint="default" w:ascii="Courier New" w:hAnsi="Courier New"/>
      </w:rPr>
    </w:lvl>
    <w:lvl w:ilvl="5" w:tplc="DC8A3086">
      <w:start w:val="1"/>
      <w:numFmt w:val="bullet"/>
      <w:lvlText w:val=""/>
      <w:lvlJc w:val="left"/>
      <w:pPr>
        <w:ind w:left="4320" w:hanging="360"/>
      </w:pPr>
      <w:rPr>
        <w:rFonts w:hint="default" w:ascii="Wingdings" w:hAnsi="Wingdings"/>
      </w:rPr>
    </w:lvl>
    <w:lvl w:ilvl="6" w:tplc="E68077E0">
      <w:start w:val="1"/>
      <w:numFmt w:val="bullet"/>
      <w:lvlText w:val=""/>
      <w:lvlJc w:val="left"/>
      <w:pPr>
        <w:ind w:left="5040" w:hanging="360"/>
      </w:pPr>
      <w:rPr>
        <w:rFonts w:hint="default" w:ascii="Symbol" w:hAnsi="Symbol"/>
      </w:rPr>
    </w:lvl>
    <w:lvl w:ilvl="7" w:tplc="7154FF40">
      <w:start w:val="1"/>
      <w:numFmt w:val="bullet"/>
      <w:lvlText w:val="o"/>
      <w:lvlJc w:val="left"/>
      <w:pPr>
        <w:ind w:left="5760" w:hanging="360"/>
      </w:pPr>
      <w:rPr>
        <w:rFonts w:hint="default" w:ascii="Courier New" w:hAnsi="Courier New"/>
      </w:rPr>
    </w:lvl>
    <w:lvl w:ilvl="8" w:tplc="EC866C6E">
      <w:start w:val="1"/>
      <w:numFmt w:val="bullet"/>
      <w:lvlText w:val=""/>
      <w:lvlJc w:val="left"/>
      <w:pPr>
        <w:ind w:left="6480" w:hanging="360"/>
      </w:pPr>
      <w:rPr>
        <w:rFonts w:hint="default" w:ascii="Wingdings" w:hAnsi="Wingdings"/>
      </w:rPr>
    </w:lvl>
  </w:abstractNum>
  <w:abstractNum w:abstractNumId="17"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687BC185"/>
    <w:multiLevelType w:val="hybridMultilevel"/>
    <w:tmpl w:val="1C4257B4"/>
    <w:lvl w:ilvl="0" w:tplc="07F0D5D4">
      <w:start w:val="1"/>
      <w:numFmt w:val="bullet"/>
      <w:lvlText w:val=""/>
      <w:lvlJc w:val="left"/>
      <w:pPr>
        <w:ind w:left="360" w:hanging="360"/>
      </w:pPr>
      <w:rPr>
        <w:rFonts w:hint="default" w:ascii="Symbol" w:hAnsi="Symbol"/>
      </w:rPr>
    </w:lvl>
    <w:lvl w:ilvl="1" w:tplc="D8667044">
      <w:start w:val="1"/>
      <w:numFmt w:val="bullet"/>
      <w:lvlText w:val="o"/>
      <w:lvlJc w:val="left"/>
      <w:pPr>
        <w:ind w:left="1440" w:hanging="360"/>
      </w:pPr>
      <w:rPr>
        <w:rFonts w:hint="default" w:ascii="Courier New" w:hAnsi="Courier New"/>
      </w:rPr>
    </w:lvl>
    <w:lvl w:ilvl="2" w:tplc="6D7CA046">
      <w:start w:val="1"/>
      <w:numFmt w:val="bullet"/>
      <w:lvlText w:val=""/>
      <w:lvlJc w:val="left"/>
      <w:pPr>
        <w:ind w:left="2160" w:hanging="360"/>
      </w:pPr>
      <w:rPr>
        <w:rFonts w:hint="default" w:ascii="Wingdings" w:hAnsi="Wingdings"/>
      </w:rPr>
    </w:lvl>
    <w:lvl w:ilvl="3" w:tplc="3A80A958">
      <w:start w:val="1"/>
      <w:numFmt w:val="bullet"/>
      <w:lvlText w:val=""/>
      <w:lvlJc w:val="left"/>
      <w:pPr>
        <w:ind w:left="2880" w:hanging="360"/>
      </w:pPr>
      <w:rPr>
        <w:rFonts w:hint="default" w:ascii="Symbol" w:hAnsi="Symbol"/>
      </w:rPr>
    </w:lvl>
    <w:lvl w:ilvl="4" w:tplc="460CB41A">
      <w:start w:val="1"/>
      <w:numFmt w:val="bullet"/>
      <w:lvlText w:val="o"/>
      <w:lvlJc w:val="left"/>
      <w:pPr>
        <w:ind w:left="3600" w:hanging="360"/>
      </w:pPr>
      <w:rPr>
        <w:rFonts w:hint="default" w:ascii="Courier New" w:hAnsi="Courier New"/>
      </w:rPr>
    </w:lvl>
    <w:lvl w:ilvl="5" w:tplc="01E27BD2">
      <w:start w:val="1"/>
      <w:numFmt w:val="bullet"/>
      <w:lvlText w:val=""/>
      <w:lvlJc w:val="left"/>
      <w:pPr>
        <w:ind w:left="4320" w:hanging="360"/>
      </w:pPr>
      <w:rPr>
        <w:rFonts w:hint="default" w:ascii="Wingdings" w:hAnsi="Wingdings"/>
      </w:rPr>
    </w:lvl>
    <w:lvl w:ilvl="6" w:tplc="9E246CDA">
      <w:start w:val="1"/>
      <w:numFmt w:val="bullet"/>
      <w:lvlText w:val=""/>
      <w:lvlJc w:val="left"/>
      <w:pPr>
        <w:ind w:left="5040" w:hanging="360"/>
      </w:pPr>
      <w:rPr>
        <w:rFonts w:hint="default" w:ascii="Symbol" w:hAnsi="Symbol"/>
      </w:rPr>
    </w:lvl>
    <w:lvl w:ilvl="7" w:tplc="784C9CFA">
      <w:start w:val="1"/>
      <w:numFmt w:val="bullet"/>
      <w:lvlText w:val="o"/>
      <w:lvlJc w:val="left"/>
      <w:pPr>
        <w:ind w:left="5760" w:hanging="360"/>
      </w:pPr>
      <w:rPr>
        <w:rFonts w:hint="default" w:ascii="Courier New" w:hAnsi="Courier New"/>
      </w:rPr>
    </w:lvl>
    <w:lvl w:ilvl="8" w:tplc="A05ED30A">
      <w:start w:val="1"/>
      <w:numFmt w:val="bullet"/>
      <w:lvlText w:val=""/>
      <w:lvlJc w:val="left"/>
      <w:pPr>
        <w:ind w:left="6480" w:hanging="360"/>
      </w:pPr>
      <w:rPr>
        <w:rFonts w:hint="default" w:ascii="Wingdings" w:hAnsi="Wingdings"/>
      </w:rPr>
    </w:lvl>
  </w:abstractNum>
  <w:abstractNum w:abstractNumId="19" w15:restartNumberingAfterBreak="0">
    <w:nsid w:val="747DA119"/>
    <w:multiLevelType w:val="hybridMultilevel"/>
    <w:tmpl w:val="568A44F8"/>
    <w:lvl w:ilvl="0" w:tplc="33A48A9E">
      <w:start w:val="1"/>
      <w:numFmt w:val="bullet"/>
      <w:lvlText w:val=""/>
      <w:lvlJc w:val="left"/>
      <w:pPr>
        <w:ind w:left="360" w:hanging="360"/>
      </w:pPr>
      <w:rPr>
        <w:rFonts w:hint="default" w:ascii="Symbol" w:hAnsi="Symbol"/>
      </w:rPr>
    </w:lvl>
    <w:lvl w:ilvl="1" w:tplc="4CB883F8">
      <w:start w:val="1"/>
      <w:numFmt w:val="bullet"/>
      <w:lvlText w:val="o"/>
      <w:lvlJc w:val="left"/>
      <w:pPr>
        <w:ind w:left="1440" w:hanging="360"/>
      </w:pPr>
      <w:rPr>
        <w:rFonts w:hint="default" w:ascii="Courier New" w:hAnsi="Courier New"/>
      </w:rPr>
    </w:lvl>
    <w:lvl w:ilvl="2" w:tplc="5672BCBC">
      <w:start w:val="1"/>
      <w:numFmt w:val="bullet"/>
      <w:lvlText w:val=""/>
      <w:lvlJc w:val="left"/>
      <w:pPr>
        <w:ind w:left="2160" w:hanging="360"/>
      </w:pPr>
      <w:rPr>
        <w:rFonts w:hint="default" w:ascii="Wingdings" w:hAnsi="Wingdings"/>
      </w:rPr>
    </w:lvl>
    <w:lvl w:ilvl="3" w:tplc="17F0ADC0">
      <w:start w:val="1"/>
      <w:numFmt w:val="bullet"/>
      <w:lvlText w:val=""/>
      <w:lvlJc w:val="left"/>
      <w:pPr>
        <w:ind w:left="2880" w:hanging="360"/>
      </w:pPr>
      <w:rPr>
        <w:rFonts w:hint="default" w:ascii="Symbol" w:hAnsi="Symbol"/>
      </w:rPr>
    </w:lvl>
    <w:lvl w:ilvl="4" w:tplc="3888308E">
      <w:start w:val="1"/>
      <w:numFmt w:val="bullet"/>
      <w:lvlText w:val="o"/>
      <w:lvlJc w:val="left"/>
      <w:pPr>
        <w:ind w:left="3600" w:hanging="360"/>
      </w:pPr>
      <w:rPr>
        <w:rFonts w:hint="default" w:ascii="Courier New" w:hAnsi="Courier New"/>
      </w:rPr>
    </w:lvl>
    <w:lvl w:ilvl="5" w:tplc="34AC1A6E">
      <w:start w:val="1"/>
      <w:numFmt w:val="bullet"/>
      <w:lvlText w:val=""/>
      <w:lvlJc w:val="left"/>
      <w:pPr>
        <w:ind w:left="4320" w:hanging="360"/>
      </w:pPr>
      <w:rPr>
        <w:rFonts w:hint="default" w:ascii="Wingdings" w:hAnsi="Wingdings"/>
      </w:rPr>
    </w:lvl>
    <w:lvl w:ilvl="6" w:tplc="4424887A">
      <w:start w:val="1"/>
      <w:numFmt w:val="bullet"/>
      <w:lvlText w:val=""/>
      <w:lvlJc w:val="left"/>
      <w:pPr>
        <w:ind w:left="5040" w:hanging="360"/>
      </w:pPr>
      <w:rPr>
        <w:rFonts w:hint="default" w:ascii="Symbol" w:hAnsi="Symbol"/>
      </w:rPr>
    </w:lvl>
    <w:lvl w:ilvl="7" w:tplc="174C3CB8">
      <w:start w:val="1"/>
      <w:numFmt w:val="bullet"/>
      <w:lvlText w:val="o"/>
      <w:lvlJc w:val="left"/>
      <w:pPr>
        <w:ind w:left="5760" w:hanging="360"/>
      </w:pPr>
      <w:rPr>
        <w:rFonts w:hint="default" w:ascii="Courier New" w:hAnsi="Courier New"/>
      </w:rPr>
    </w:lvl>
    <w:lvl w:ilvl="8" w:tplc="EE68C654">
      <w:start w:val="1"/>
      <w:numFmt w:val="bullet"/>
      <w:lvlText w:val=""/>
      <w:lvlJc w:val="left"/>
      <w:pPr>
        <w:ind w:left="6480" w:hanging="360"/>
      </w:pPr>
      <w:rPr>
        <w:rFonts w:hint="default" w:ascii="Wingdings" w:hAnsi="Wingdings"/>
      </w:rPr>
    </w:lvl>
  </w:abstractNum>
  <w:abstractNum w:abstractNumId="20" w15:restartNumberingAfterBreak="0">
    <w:nsid w:val="75B3E1FF"/>
    <w:multiLevelType w:val="hybridMultilevel"/>
    <w:tmpl w:val="063C7B3E"/>
    <w:lvl w:ilvl="0" w:tplc="797032F8">
      <w:start w:val="1"/>
      <w:numFmt w:val="bullet"/>
      <w:lvlText w:val="·"/>
      <w:lvlJc w:val="left"/>
      <w:pPr>
        <w:ind w:left="720" w:hanging="360"/>
      </w:pPr>
      <w:rPr>
        <w:rFonts w:hint="default" w:ascii="Symbol" w:hAnsi="Symbol"/>
      </w:rPr>
    </w:lvl>
    <w:lvl w:ilvl="1" w:tplc="C0180D7E">
      <w:start w:val="1"/>
      <w:numFmt w:val="bullet"/>
      <w:lvlText w:val="o"/>
      <w:lvlJc w:val="left"/>
      <w:pPr>
        <w:ind w:left="1440" w:hanging="360"/>
      </w:pPr>
      <w:rPr>
        <w:rFonts w:hint="default" w:ascii="Courier New" w:hAnsi="Courier New"/>
      </w:rPr>
    </w:lvl>
    <w:lvl w:ilvl="2" w:tplc="0090E754">
      <w:start w:val="1"/>
      <w:numFmt w:val="bullet"/>
      <w:lvlText w:val=""/>
      <w:lvlJc w:val="left"/>
      <w:pPr>
        <w:ind w:left="2160" w:hanging="360"/>
      </w:pPr>
      <w:rPr>
        <w:rFonts w:hint="default" w:ascii="Wingdings" w:hAnsi="Wingdings"/>
      </w:rPr>
    </w:lvl>
    <w:lvl w:ilvl="3" w:tplc="3CDE735E">
      <w:start w:val="1"/>
      <w:numFmt w:val="bullet"/>
      <w:lvlText w:val=""/>
      <w:lvlJc w:val="left"/>
      <w:pPr>
        <w:ind w:left="2880" w:hanging="360"/>
      </w:pPr>
      <w:rPr>
        <w:rFonts w:hint="default" w:ascii="Symbol" w:hAnsi="Symbol"/>
      </w:rPr>
    </w:lvl>
    <w:lvl w:ilvl="4" w:tplc="66D45B76">
      <w:start w:val="1"/>
      <w:numFmt w:val="bullet"/>
      <w:lvlText w:val="o"/>
      <w:lvlJc w:val="left"/>
      <w:pPr>
        <w:ind w:left="3600" w:hanging="360"/>
      </w:pPr>
      <w:rPr>
        <w:rFonts w:hint="default" w:ascii="Courier New" w:hAnsi="Courier New"/>
      </w:rPr>
    </w:lvl>
    <w:lvl w:ilvl="5" w:tplc="4F12DAC2">
      <w:start w:val="1"/>
      <w:numFmt w:val="bullet"/>
      <w:lvlText w:val=""/>
      <w:lvlJc w:val="left"/>
      <w:pPr>
        <w:ind w:left="4320" w:hanging="360"/>
      </w:pPr>
      <w:rPr>
        <w:rFonts w:hint="default" w:ascii="Wingdings" w:hAnsi="Wingdings"/>
      </w:rPr>
    </w:lvl>
    <w:lvl w:ilvl="6" w:tplc="D9702CFE">
      <w:start w:val="1"/>
      <w:numFmt w:val="bullet"/>
      <w:lvlText w:val=""/>
      <w:lvlJc w:val="left"/>
      <w:pPr>
        <w:ind w:left="5040" w:hanging="360"/>
      </w:pPr>
      <w:rPr>
        <w:rFonts w:hint="default" w:ascii="Symbol" w:hAnsi="Symbol"/>
      </w:rPr>
    </w:lvl>
    <w:lvl w:ilvl="7" w:tplc="51766D86">
      <w:start w:val="1"/>
      <w:numFmt w:val="bullet"/>
      <w:lvlText w:val="o"/>
      <w:lvlJc w:val="left"/>
      <w:pPr>
        <w:ind w:left="5760" w:hanging="360"/>
      </w:pPr>
      <w:rPr>
        <w:rFonts w:hint="default" w:ascii="Courier New" w:hAnsi="Courier New"/>
      </w:rPr>
    </w:lvl>
    <w:lvl w:ilvl="8" w:tplc="37DC6366">
      <w:start w:val="1"/>
      <w:numFmt w:val="bullet"/>
      <w:lvlText w:val=""/>
      <w:lvlJc w:val="left"/>
      <w:pPr>
        <w:ind w:left="6480" w:hanging="360"/>
      </w:pPr>
      <w:rPr>
        <w:rFonts w:hint="default" w:ascii="Wingdings" w:hAnsi="Wingdings"/>
      </w:rPr>
    </w:lvl>
  </w:abstractNum>
  <w:abstractNum w:abstractNumId="21" w15:restartNumberingAfterBreak="0">
    <w:nsid w:val="76C906FA"/>
    <w:multiLevelType w:val="hybridMultilevel"/>
    <w:tmpl w:val="490CD7BA"/>
    <w:lvl w:ilvl="0" w:tplc="7E34FFF8">
      <w:start w:val="1"/>
      <w:numFmt w:val="bullet"/>
      <w:lvlText w:val="·"/>
      <w:lvlJc w:val="left"/>
      <w:pPr>
        <w:ind w:left="720" w:hanging="360"/>
      </w:pPr>
      <w:rPr>
        <w:rFonts w:hint="default" w:ascii="Symbol" w:hAnsi="Symbol"/>
      </w:rPr>
    </w:lvl>
    <w:lvl w:ilvl="1" w:tplc="9724CAA0">
      <w:start w:val="1"/>
      <w:numFmt w:val="bullet"/>
      <w:lvlText w:val="o"/>
      <w:lvlJc w:val="left"/>
      <w:pPr>
        <w:ind w:left="1440" w:hanging="360"/>
      </w:pPr>
      <w:rPr>
        <w:rFonts w:hint="default" w:ascii="Courier New" w:hAnsi="Courier New"/>
      </w:rPr>
    </w:lvl>
    <w:lvl w:ilvl="2" w:tplc="11FE964C">
      <w:start w:val="1"/>
      <w:numFmt w:val="bullet"/>
      <w:lvlText w:val=""/>
      <w:lvlJc w:val="left"/>
      <w:pPr>
        <w:ind w:left="2160" w:hanging="360"/>
      </w:pPr>
      <w:rPr>
        <w:rFonts w:hint="default" w:ascii="Wingdings" w:hAnsi="Wingdings"/>
      </w:rPr>
    </w:lvl>
    <w:lvl w:ilvl="3" w:tplc="8CAE9AE0">
      <w:start w:val="1"/>
      <w:numFmt w:val="bullet"/>
      <w:lvlText w:val=""/>
      <w:lvlJc w:val="left"/>
      <w:pPr>
        <w:ind w:left="2880" w:hanging="360"/>
      </w:pPr>
      <w:rPr>
        <w:rFonts w:hint="default" w:ascii="Symbol" w:hAnsi="Symbol"/>
      </w:rPr>
    </w:lvl>
    <w:lvl w:ilvl="4" w:tplc="F258A114">
      <w:start w:val="1"/>
      <w:numFmt w:val="bullet"/>
      <w:lvlText w:val="o"/>
      <w:lvlJc w:val="left"/>
      <w:pPr>
        <w:ind w:left="3600" w:hanging="360"/>
      </w:pPr>
      <w:rPr>
        <w:rFonts w:hint="default" w:ascii="Courier New" w:hAnsi="Courier New"/>
      </w:rPr>
    </w:lvl>
    <w:lvl w:ilvl="5" w:tplc="1D6E69CC">
      <w:start w:val="1"/>
      <w:numFmt w:val="bullet"/>
      <w:lvlText w:val=""/>
      <w:lvlJc w:val="left"/>
      <w:pPr>
        <w:ind w:left="4320" w:hanging="360"/>
      </w:pPr>
      <w:rPr>
        <w:rFonts w:hint="default" w:ascii="Wingdings" w:hAnsi="Wingdings"/>
      </w:rPr>
    </w:lvl>
    <w:lvl w:ilvl="6" w:tplc="4EC42F86">
      <w:start w:val="1"/>
      <w:numFmt w:val="bullet"/>
      <w:lvlText w:val=""/>
      <w:lvlJc w:val="left"/>
      <w:pPr>
        <w:ind w:left="5040" w:hanging="360"/>
      </w:pPr>
      <w:rPr>
        <w:rFonts w:hint="default" w:ascii="Symbol" w:hAnsi="Symbol"/>
      </w:rPr>
    </w:lvl>
    <w:lvl w:ilvl="7" w:tplc="B038FCEA">
      <w:start w:val="1"/>
      <w:numFmt w:val="bullet"/>
      <w:lvlText w:val="o"/>
      <w:lvlJc w:val="left"/>
      <w:pPr>
        <w:ind w:left="5760" w:hanging="360"/>
      </w:pPr>
      <w:rPr>
        <w:rFonts w:hint="default" w:ascii="Courier New" w:hAnsi="Courier New"/>
      </w:rPr>
    </w:lvl>
    <w:lvl w:ilvl="8" w:tplc="4CB888E8">
      <w:start w:val="1"/>
      <w:numFmt w:val="bullet"/>
      <w:lvlText w:val=""/>
      <w:lvlJc w:val="left"/>
      <w:pPr>
        <w:ind w:left="6480" w:hanging="360"/>
      </w:pPr>
      <w:rPr>
        <w:rFonts w:hint="default" w:ascii="Wingdings" w:hAnsi="Wingdings"/>
      </w:rPr>
    </w:lvl>
  </w:abstractNum>
  <w:abstractNum w:abstractNumId="22"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39229268">
    <w:abstractNumId w:val="4"/>
  </w:num>
  <w:num w:numId="2" w16cid:durableId="664743651">
    <w:abstractNumId w:val="20"/>
  </w:num>
  <w:num w:numId="3" w16cid:durableId="1370255240">
    <w:abstractNumId w:val="12"/>
  </w:num>
  <w:num w:numId="4" w16cid:durableId="2028751211">
    <w:abstractNumId w:val="7"/>
  </w:num>
  <w:num w:numId="5" w16cid:durableId="299310561">
    <w:abstractNumId w:val="8"/>
  </w:num>
  <w:num w:numId="6" w16cid:durableId="64032617">
    <w:abstractNumId w:val="15"/>
  </w:num>
  <w:num w:numId="7" w16cid:durableId="641926412">
    <w:abstractNumId w:val="5"/>
  </w:num>
  <w:num w:numId="8" w16cid:durableId="1787967618">
    <w:abstractNumId w:val="6"/>
  </w:num>
  <w:num w:numId="9" w16cid:durableId="1181549835">
    <w:abstractNumId w:val="13"/>
  </w:num>
  <w:num w:numId="10" w16cid:durableId="535630293">
    <w:abstractNumId w:val="0"/>
  </w:num>
  <w:num w:numId="11" w16cid:durableId="1987657924">
    <w:abstractNumId w:val="1"/>
  </w:num>
  <w:num w:numId="12" w16cid:durableId="2019383429">
    <w:abstractNumId w:val="3"/>
  </w:num>
  <w:num w:numId="13" w16cid:durableId="949362241">
    <w:abstractNumId w:val="11"/>
  </w:num>
  <w:num w:numId="14" w16cid:durableId="1258054319">
    <w:abstractNumId w:val="10"/>
  </w:num>
  <w:num w:numId="15" w16cid:durableId="1064331861">
    <w:abstractNumId w:val="21"/>
  </w:num>
  <w:num w:numId="16" w16cid:durableId="1645431217">
    <w:abstractNumId w:val="14"/>
  </w:num>
  <w:num w:numId="17" w16cid:durableId="681053721">
    <w:abstractNumId w:val="16"/>
  </w:num>
  <w:num w:numId="18" w16cid:durableId="1394114537">
    <w:abstractNumId w:val="18"/>
  </w:num>
  <w:num w:numId="19" w16cid:durableId="1495873599">
    <w:abstractNumId w:val="9"/>
  </w:num>
  <w:num w:numId="20" w16cid:durableId="1574314153">
    <w:abstractNumId w:val="2"/>
  </w:num>
  <w:num w:numId="21" w16cid:durableId="577859592">
    <w:abstractNumId w:val="19"/>
  </w:num>
  <w:num w:numId="22" w16cid:durableId="746419294">
    <w:abstractNumId w:val="17"/>
  </w:num>
  <w:num w:numId="23" w16cid:durableId="1468206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04749C"/>
    <w:rsid w:val="00094AA7"/>
    <w:rsid w:val="0013604C"/>
    <w:rsid w:val="001B71A8"/>
    <w:rsid w:val="001D5139"/>
    <w:rsid w:val="002346C6"/>
    <w:rsid w:val="002652E4"/>
    <w:rsid w:val="00266D13"/>
    <w:rsid w:val="00272EBC"/>
    <w:rsid w:val="002A1218"/>
    <w:rsid w:val="002B5FF3"/>
    <w:rsid w:val="0038170E"/>
    <w:rsid w:val="003D50EF"/>
    <w:rsid w:val="003E0012"/>
    <w:rsid w:val="00421C62"/>
    <w:rsid w:val="00474617"/>
    <w:rsid w:val="0048138D"/>
    <w:rsid w:val="00484D05"/>
    <w:rsid w:val="004E3814"/>
    <w:rsid w:val="004E6B10"/>
    <w:rsid w:val="004F3B49"/>
    <w:rsid w:val="0050620D"/>
    <w:rsid w:val="005737A4"/>
    <w:rsid w:val="00593C18"/>
    <w:rsid w:val="005B36F8"/>
    <w:rsid w:val="005E22FA"/>
    <w:rsid w:val="005E4D3A"/>
    <w:rsid w:val="00612A87"/>
    <w:rsid w:val="006158D5"/>
    <w:rsid w:val="00622463"/>
    <w:rsid w:val="006F2AC3"/>
    <w:rsid w:val="00750E53"/>
    <w:rsid w:val="00776A6B"/>
    <w:rsid w:val="007B0C44"/>
    <w:rsid w:val="0082345E"/>
    <w:rsid w:val="0084EB52"/>
    <w:rsid w:val="008605E8"/>
    <w:rsid w:val="008607B7"/>
    <w:rsid w:val="00880BBE"/>
    <w:rsid w:val="008F60BB"/>
    <w:rsid w:val="00911BA6"/>
    <w:rsid w:val="00954074"/>
    <w:rsid w:val="009632D6"/>
    <w:rsid w:val="009740C9"/>
    <w:rsid w:val="009D16CC"/>
    <w:rsid w:val="009F1D96"/>
    <w:rsid w:val="00A14C52"/>
    <w:rsid w:val="00A86E1F"/>
    <w:rsid w:val="00A96E93"/>
    <w:rsid w:val="00B1354B"/>
    <w:rsid w:val="00B55B01"/>
    <w:rsid w:val="00B93E23"/>
    <w:rsid w:val="00BA4540"/>
    <w:rsid w:val="00BC2F8D"/>
    <w:rsid w:val="00BF5470"/>
    <w:rsid w:val="00BF68BE"/>
    <w:rsid w:val="00C02452"/>
    <w:rsid w:val="00C13502"/>
    <w:rsid w:val="00C22F79"/>
    <w:rsid w:val="00CB5D0E"/>
    <w:rsid w:val="00CE5E5A"/>
    <w:rsid w:val="00D20CC9"/>
    <w:rsid w:val="00D65A08"/>
    <w:rsid w:val="00DE34F3"/>
    <w:rsid w:val="00DE6456"/>
    <w:rsid w:val="00E20872"/>
    <w:rsid w:val="00E318BB"/>
    <w:rsid w:val="00E417C1"/>
    <w:rsid w:val="00E72983"/>
    <w:rsid w:val="00EC35C3"/>
    <w:rsid w:val="00ED6496"/>
    <w:rsid w:val="00EF63EC"/>
    <w:rsid w:val="00F5790C"/>
    <w:rsid w:val="00F9053A"/>
    <w:rsid w:val="00FF485D"/>
    <w:rsid w:val="044F87B4"/>
    <w:rsid w:val="05B074C9"/>
    <w:rsid w:val="05C32E54"/>
    <w:rsid w:val="0AD2A27F"/>
    <w:rsid w:val="0B0CFAF9"/>
    <w:rsid w:val="0BA2B705"/>
    <w:rsid w:val="0E109D1D"/>
    <w:rsid w:val="1104784F"/>
    <w:rsid w:val="12E6F376"/>
    <w:rsid w:val="13110AAC"/>
    <w:rsid w:val="144244BC"/>
    <w:rsid w:val="1586C283"/>
    <w:rsid w:val="173CC709"/>
    <w:rsid w:val="182FCD81"/>
    <w:rsid w:val="185557F4"/>
    <w:rsid w:val="18F4DC04"/>
    <w:rsid w:val="1AD50620"/>
    <w:rsid w:val="1C0A165F"/>
    <w:rsid w:val="1D827B6C"/>
    <w:rsid w:val="1E55140E"/>
    <w:rsid w:val="1E74DA2D"/>
    <w:rsid w:val="20A004D6"/>
    <w:rsid w:val="20D70741"/>
    <w:rsid w:val="21032973"/>
    <w:rsid w:val="21361E4C"/>
    <w:rsid w:val="21BB76F0"/>
    <w:rsid w:val="27167EA6"/>
    <w:rsid w:val="2757E9E0"/>
    <w:rsid w:val="2BFD0A0D"/>
    <w:rsid w:val="2D62BE3F"/>
    <w:rsid w:val="2E12B66B"/>
    <w:rsid w:val="2EC5995A"/>
    <w:rsid w:val="315E5883"/>
    <w:rsid w:val="35502058"/>
    <w:rsid w:val="35FE809D"/>
    <w:rsid w:val="38DC4474"/>
    <w:rsid w:val="3C3C4C21"/>
    <w:rsid w:val="3D6F515F"/>
    <w:rsid w:val="3F794EF3"/>
    <w:rsid w:val="3FA44248"/>
    <w:rsid w:val="405368E5"/>
    <w:rsid w:val="4509D572"/>
    <w:rsid w:val="4892BF6B"/>
    <w:rsid w:val="496A35D1"/>
    <w:rsid w:val="4A10C076"/>
    <w:rsid w:val="4AAA6879"/>
    <w:rsid w:val="4C7429A9"/>
    <w:rsid w:val="4CADE2EF"/>
    <w:rsid w:val="4D0A02C4"/>
    <w:rsid w:val="4FCB65CD"/>
    <w:rsid w:val="525D4BDE"/>
    <w:rsid w:val="533ADB3D"/>
    <w:rsid w:val="54EC2B7F"/>
    <w:rsid w:val="55A5D0AF"/>
    <w:rsid w:val="567DB0AA"/>
    <w:rsid w:val="5763D8E4"/>
    <w:rsid w:val="585F36A1"/>
    <w:rsid w:val="593C8C49"/>
    <w:rsid w:val="5A5E60D9"/>
    <w:rsid w:val="5B2B52A0"/>
    <w:rsid w:val="5CDC6900"/>
    <w:rsid w:val="5FD89BF2"/>
    <w:rsid w:val="609DBECA"/>
    <w:rsid w:val="64877AFD"/>
    <w:rsid w:val="677EF2F7"/>
    <w:rsid w:val="6830F4A2"/>
    <w:rsid w:val="6A715E02"/>
    <w:rsid w:val="6ACE9BB5"/>
    <w:rsid w:val="6BEB1BB9"/>
    <w:rsid w:val="6C41C999"/>
    <w:rsid w:val="6CB2387F"/>
    <w:rsid w:val="6D990AD1"/>
    <w:rsid w:val="719319B7"/>
    <w:rsid w:val="73E68C55"/>
    <w:rsid w:val="744971B4"/>
    <w:rsid w:val="755D07F3"/>
    <w:rsid w:val="76B5971E"/>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uiPriority w:val="99"/>
    <w:unhideWhenUsed/>
    <w:rsid w:val="144244BC"/>
    <w:pPr>
      <w:tabs>
        <w:tab w:val="center" w:pos="4680"/>
        <w:tab w:val="right" w:pos="9360"/>
      </w:tabs>
      <w:spacing w:after="0"/>
    </w:pPr>
  </w:style>
  <w:style w:type="paragraph" w:styleId="Footer">
    <w:name w:val="footer"/>
    <w:basedOn w:val="Normal"/>
    <w:uiPriority w:val="99"/>
    <w:unhideWhenUsed/>
    <w:rsid w:val="144244BC"/>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llinoisstateuniversity.sharepoint.com/:b:/s/AcademicSenate/ETVNwSTkq4hInTxqPlx5-MwBi8pxyqLdD3BS0q0EWTWEaw?e=b3BOfV"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illinoisstateuniversity.sharepoint.com/:w:/s/AcademicSenate/EaZJvHpLISBOv394CXvxecwB8xNpJEFU9oq-_n7jOP4Big?e=pkrQAZ"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illinoisstateuniversity.sharepoint.com/:w:/s/AcademicSenate/EfqKWyruu7ZBohilClyQ66EBpCteTMOqFYfsB9fDC8VxLQ?e=vAMREW"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llinoisstateuniversity.sharepoint.com/:w:/r/sites/AcademicSenate/Academic%20Senate%20Sharepoint/SUB%20-%20Executive%20Committee%20of%20the%20Academic%20Senate/2025.09.15%20Exec/Linked%20Documents/10.18.2024.01%20Athletics%20Council%20Bylaws/Athletics%20Council%20Bylaws%20-%20Current.docx?d=w93ecf5246cc7462b988b3199aae2383d&amp;csf=1&amp;web=1&amp;e=n2Gu0Z" TargetMode="External" Id="rId11" /><Relationship Type="http://schemas.openxmlformats.org/officeDocument/2006/relationships/styles" Target="styles.xml" Id="rId5" /><Relationship Type="http://schemas.openxmlformats.org/officeDocument/2006/relationships/hyperlink" Target="https://policy.illinoisstate.edu/academic/4-1-18/" TargetMode="External" Id="rId15" /><Relationship Type="http://schemas.openxmlformats.org/officeDocument/2006/relationships/hyperlink" Target="https://illinoisstateuniversity.sharepoint.com/:w:/s/AcademicSenate/Ec3tFKMP-IJMuNUP2_7l83gBaouTlUwPIKSne6FYzVlZiA?e=XEl7k0"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llinoisstateuniversity.sharepoint.com/:b:/s/AcademicSenate/Ee24ZqRSTsNBm5vddcANcAUBWKMI-sqdbowbe2RiHMJLbQ?e=nqMwCa"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a9251071aac4541e3a9332aa2d65a32d">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dfec617c99bd2526fd51b0579144defa"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Props1.xml><?xml version="1.0" encoding="utf-8"?>
<ds:datastoreItem xmlns:ds="http://schemas.openxmlformats.org/officeDocument/2006/customXml" ds:itemID="{1E6411AB-C041-44F2-98CB-B7E74B70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0C5BB-12F1-4CC8-86FA-28B1A7FE1271}">
  <ds:schemaRefs>
    <ds:schemaRef ds:uri="http://schemas.microsoft.com/sharepoint/v3/contenttype/forms"/>
  </ds:schemaRefs>
</ds:datastoreItem>
</file>

<file path=customXml/itemProps3.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Bonnell, Angela</lastModifiedBy>
  <revision>7</revision>
  <dcterms:created xsi:type="dcterms:W3CDTF">2025-10-01T17:19:00.0000000Z</dcterms:created>
  <dcterms:modified xsi:type="dcterms:W3CDTF">2025-10-08T18:38:42.3540532Z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