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B8" w:rsidRPr="009B2D41" w:rsidRDefault="009B2D41" w:rsidP="009B2D4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B2D41">
        <w:rPr>
          <w:rFonts w:ascii="Times New Roman" w:hAnsi="Times New Roman" w:cs="Times New Roman"/>
          <w:b/>
          <w:i/>
          <w:sz w:val="24"/>
        </w:rPr>
        <w:t>Academic Senate Chairperson Online Elections</w:t>
      </w:r>
    </w:p>
    <w:p w:rsidR="009B2D41" w:rsidRPr="009B2D41" w:rsidRDefault="00EC6DE5" w:rsidP="009B2D41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April 14</w:t>
      </w:r>
      <w:r w:rsidR="009B2D41" w:rsidRPr="009B2D41">
        <w:rPr>
          <w:rFonts w:ascii="Times New Roman" w:hAnsi="Times New Roman" w:cs="Times New Roman"/>
          <w:b/>
          <w:i/>
          <w:sz w:val="24"/>
        </w:rPr>
        <w:t>, 2020</w:t>
      </w:r>
    </w:p>
    <w:p w:rsidR="009B2D41" w:rsidRPr="009B2D41" w:rsidRDefault="009B2D41" w:rsidP="009B2D41">
      <w:pPr>
        <w:rPr>
          <w:rFonts w:ascii="Times New Roman" w:hAnsi="Times New Roman" w:cs="Times New Roman"/>
          <w:b/>
          <w:i/>
          <w:sz w:val="24"/>
        </w:rPr>
      </w:pPr>
      <w:r w:rsidRPr="009B2D41">
        <w:rPr>
          <w:rFonts w:ascii="Times New Roman" w:hAnsi="Times New Roman" w:cs="Times New Roman"/>
          <w:b/>
          <w:i/>
          <w:sz w:val="24"/>
        </w:rPr>
        <w:t xml:space="preserve">Nominee: </w:t>
      </w:r>
      <w:bookmarkStart w:id="0" w:name="_GoBack"/>
      <w:bookmarkEnd w:id="0"/>
    </w:p>
    <w:p w:rsidR="009B2D41" w:rsidRDefault="009B2D41" w:rsidP="009B2D41">
      <w:r>
        <w:t>Susan Kalter, ENG</w:t>
      </w:r>
    </w:p>
    <w:sectPr w:rsidR="009B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41"/>
    <w:rsid w:val="00135DB8"/>
    <w:rsid w:val="009B2D41"/>
    <w:rsid w:val="00E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AAB6"/>
  <w15:chartTrackingRefBased/>
  <w15:docId w15:val="{9A5CE6EE-2611-4596-B9FF-160375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2020-04-14T19:06:00Z</dcterms:created>
  <dcterms:modified xsi:type="dcterms:W3CDTF">2020-04-14T19:08:00Z</dcterms:modified>
</cp:coreProperties>
</file>