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1A31A" w14:textId="3EAAB2E0" w:rsidR="00EB592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Academic Senate Online Election</w:t>
      </w:r>
    </w:p>
    <w:p w14:paraId="359D1836" w14:textId="2C2159E1" w:rsidR="00E37BA0" w:rsidRPr="00E37BA0" w:rsidRDefault="00E37BA0" w:rsidP="00E37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BA0">
        <w:rPr>
          <w:rFonts w:ascii="Times New Roman" w:hAnsi="Times New Roman" w:cs="Times New Roman"/>
          <w:b/>
          <w:bCs/>
          <w:sz w:val="28"/>
          <w:szCs w:val="28"/>
        </w:rPr>
        <w:t>May 18, 2020</w:t>
      </w:r>
    </w:p>
    <w:p w14:paraId="1681D4F9" w14:textId="7E253FD5" w:rsidR="00E37BA0" w:rsidRPr="00F66040" w:rsidRDefault="00F66040" w:rsidP="00F66040">
      <w:pPr>
        <w:rPr>
          <w:rFonts w:ascii="Times New Roman" w:hAnsi="Times New Roman" w:cs="Times New Roman"/>
          <w:b/>
          <w:bCs/>
        </w:rPr>
      </w:pPr>
      <w:r w:rsidRPr="00F66040">
        <w:rPr>
          <w:rFonts w:ascii="Times New Roman" w:hAnsi="Times New Roman" w:cs="Times New Roman"/>
          <w:b/>
          <w:bCs/>
        </w:rPr>
        <w:t>The following facult</w:t>
      </w:r>
      <w:bookmarkStart w:id="0" w:name="_GoBack"/>
      <w:bookmarkEnd w:id="0"/>
      <w:r w:rsidRPr="00F66040">
        <w:rPr>
          <w:rFonts w:ascii="Times New Roman" w:hAnsi="Times New Roman" w:cs="Times New Roman"/>
          <w:b/>
          <w:bCs/>
        </w:rPr>
        <w:t>y were elected to each committee by online voting:</w:t>
      </w:r>
    </w:p>
    <w:p w14:paraId="53AC293B" w14:textId="112D330C" w:rsid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Council on General Education</w:t>
      </w:r>
    </w:p>
    <w:p w14:paraId="0E0C1DFE" w14:textId="61234BE0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Amy Wood, CAS, 2020-2023</w:t>
      </w:r>
    </w:p>
    <w:p w14:paraId="2222AB0A" w14:textId="01C09342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Anthony Marinello, CFA, 2020-2023</w:t>
      </w:r>
    </w:p>
    <w:p w14:paraId="53DDEE44" w14:textId="2DA208F4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37BA0">
        <w:rPr>
          <w:rFonts w:ascii="Times New Roman" w:hAnsi="Times New Roman" w:cs="Times New Roman"/>
          <w:b/>
          <w:bCs/>
          <w:sz w:val="24"/>
          <w:szCs w:val="24"/>
        </w:rPr>
        <w:t>Carla Pohl, MCN, 2017-2023 (Second Term)</w:t>
      </w:r>
    </w:p>
    <w:p w14:paraId="3C3E345C" w14:textId="77777777" w:rsid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B75347" w14:textId="67FF9962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9A">
        <w:rPr>
          <w:rFonts w:ascii="Times New Roman" w:hAnsi="Times New Roman" w:cs="Times New Roman"/>
          <w:b/>
          <w:bCs/>
          <w:sz w:val="24"/>
          <w:szCs w:val="24"/>
          <w:u w:val="single"/>
        </w:rPr>
        <w:t>Honors Council  </w:t>
      </w:r>
    </w:p>
    <w:p w14:paraId="7F2009CD" w14:textId="06C8A1F6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Carrie Anne Courtad, COE</w:t>
      </w:r>
      <w:r w:rsidRPr="004C24F1">
        <w:rPr>
          <w:rFonts w:ascii="Times New Roman" w:hAnsi="Times New Roman" w:cs="Times New Roman"/>
          <w:b/>
          <w:bCs/>
        </w:rPr>
        <w:t xml:space="preserve"> (Sabbatical Replacement for Elizabeth White</w:t>
      </w:r>
      <w:r>
        <w:rPr>
          <w:rFonts w:ascii="Times New Roman" w:hAnsi="Times New Roman" w:cs="Times New Roman"/>
          <w:b/>
          <w:bCs/>
        </w:rPr>
        <w:t xml:space="preserve"> 2019-2022</w:t>
      </w:r>
      <w:r w:rsidRPr="004C24F1">
        <w:rPr>
          <w:rFonts w:ascii="Times New Roman" w:hAnsi="Times New Roman" w:cs="Times New Roman"/>
          <w:b/>
          <w:bCs/>
        </w:rPr>
        <w:t>)</w:t>
      </w:r>
    </w:p>
    <w:p w14:paraId="0B250206" w14:textId="0DE693B3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Lisa </w:t>
      </w:r>
      <w:proofErr w:type="spellStart"/>
      <w:r>
        <w:rPr>
          <w:rFonts w:ascii="Times New Roman" w:hAnsi="Times New Roman" w:cs="Times New Roman"/>
          <w:b/>
          <w:bCs/>
        </w:rPr>
        <w:t>Sczepura</w:t>
      </w:r>
      <w:proofErr w:type="spellEnd"/>
      <w:r w:rsidRPr="004C24F1">
        <w:rPr>
          <w:rFonts w:ascii="Times New Roman" w:hAnsi="Times New Roman" w:cs="Times New Roman"/>
          <w:b/>
          <w:bCs/>
        </w:rPr>
        <w:t>, C</w:t>
      </w:r>
      <w:r>
        <w:rPr>
          <w:rFonts w:ascii="Times New Roman" w:hAnsi="Times New Roman" w:cs="Times New Roman"/>
          <w:b/>
          <w:bCs/>
        </w:rPr>
        <w:t>AS</w:t>
      </w:r>
      <w:r w:rsidRPr="004C24F1">
        <w:rPr>
          <w:rFonts w:ascii="Times New Roman" w:hAnsi="Times New Roman" w:cs="Times New Roman"/>
          <w:b/>
          <w:bCs/>
        </w:rPr>
        <w:t xml:space="preserve"> 2020-2023</w:t>
      </w:r>
    </w:p>
    <w:p w14:paraId="25CB6018" w14:textId="5295C7A2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Jon Judge</w:t>
      </w:r>
      <w:r w:rsidRPr="004C24F1">
        <w:rPr>
          <w:rFonts w:ascii="Times New Roman" w:hAnsi="Times New Roman" w:cs="Times New Roman"/>
          <w:b/>
          <w:bCs/>
        </w:rPr>
        <w:t>, CAST, 2020-2023</w:t>
      </w:r>
    </w:p>
    <w:p w14:paraId="0632503D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22872A02" w14:textId="571871AF" w:rsidR="00E37BA0" w:rsidRPr="00E37BA0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14:paraId="1A99036D" w14:textId="4BD4A691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Mohamed </w:t>
      </w:r>
      <w:r w:rsidRPr="004C24F1">
        <w:rPr>
          <w:rFonts w:ascii="Times New Roman" w:hAnsi="Times New Roman" w:cs="Times New Roman"/>
          <w:b/>
          <w:bCs/>
        </w:rPr>
        <w:t>Nur-Awaleh, COE, 2020-2023</w:t>
      </w:r>
    </w:p>
    <w:p w14:paraId="7B25238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5AD084A0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C24F1">
        <w:rPr>
          <w:rFonts w:ascii="Times New Roman" w:hAnsi="Times New Roman" w:cs="Times New Roman"/>
          <w:b/>
          <w:bCs/>
          <w:u w:val="single"/>
        </w:rPr>
        <w:t>Reinstatement Committee</w:t>
      </w:r>
    </w:p>
    <w:p w14:paraId="707F40AB" w14:textId="77777777" w:rsidR="00E37BA0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Joon Ho </w:t>
      </w:r>
      <w:r w:rsidRPr="004C24F1">
        <w:rPr>
          <w:rFonts w:ascii="Times New Roman" w:hAnsi="Times New Roman" w:cs="Times New Roman"/>
          <w:b/>
          <w:bCs/>
        </w:rPr>
        <w:t>Lim, COB, 2020-2023</w:t>
      </w:r>
    </w:p>
    <w:p w14:paraId="481C2135" w14:textId="39B61549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Bill Anderson</w:t>
      </w:r>
      <w:r w:rsidRPr="004C24F1">
        <w:rPr>
          <w:rFonts w:ascii="Times New Roman" w:hAnsi="Times New Roman" w:cs="Times New Roman"/>
          <w:b/>
          <w:bCs/>
        </w:rPr>
        <w:t>, CAST</w:t>
      </w:r>
      <w:r>
        <w:rPr>
          <w:rFonts w:ascii="Times New Roman" w:hAnsi="Times New Roman" w:cs="Times New Roman"/>
          <w:b/>
          <w:bCs/>
        </w:rPr>
        <w:t>, 2020-2023</w:t>
      </w:r>
    </w:p>
    <w:p w14:paraId="7A32BE6D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07C04314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Team Excellence Award Committee</w:t>
      </w:r>
    </w:p>
    <w:p w14:paraId="75DA03E5" w14:textId="7C0BFC04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Claire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berman, CFA, 2020-2022</w:t>
      </w:r>
    </w:p>
    <w:p w14:paraId="47D459C8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3595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Appeals Board</w:t>
      </w:r>
    </w:p>
    <w:p w14:paraId="4D6BCFC1" w14:textId="1947DAC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Liechty, CAS, 2020-2023</w:t>
      </w:r>
    </w:p>
    <w:p w14:paraId="3C0DEBFE" w14:textId="0E6A944A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Carrie Anna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Courtad, COE, 2020-2023</w:t>
      </w:r>
    </w:p>
    <w:p w14:paraId="7D2330AF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995E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Curriculum Committee</w:t>
      </w:r>
    </w:p>
    <w:p w14:paraId="6F24269C" w14:textId="6BB589B6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Aaron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Paolucci, CFA, 2020-2023</w:t>
      </w:r>
    </w:p>
    <w:p w14:paraId="6E05B523" w14:textId="52CA6D1C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Joshua 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Newport, MIL, 2020-2023</w:t>
      </w:r>
    </w:p>
    <w:p w14:paraId="6C02E35E" w14:textId="0DE60FB4" w:rsidR="00E37BA0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Patricia </w:t>
      </w:r>
      <w:r w:rsidR="00E37BA0">
        <w:rPr>
          <w:rFonts w:ascii="Times New Roman" w:hAnsi="Times New Roman" w:cs="Times New Roman"/>
          <w:b/>
          <w:bCs/>
          <w:sz w:val="24"/>
          <w:szCs w:val="24"/>
        </w:rPr>
        <w:t>Pence</w:t>
      </w:r>
      <w:r w:rsidR="00E37BA0" w:rsidRPr="004C24F1">
        <w:rPr>
          <w:rFonts w:ascii="Times New Roman" w:hAnsi="Times New Roman" w:cs="Times New Roman"/>
          <w:b/>
          <w:bCs/>
          <w:sz w:val="24"/>
          <w:szCs w:val="24"/>
        </w:rPr>
        <w:t>, MCN, 2020-2023</w:t>
      </w:r>
    </w:p>
    <w:p w14:paraId="4DF5142D" w14:textId="53665EA0" w:rsidR="008E5401" w:rsidRPr="004C24F1" w:rsidRDefault="008E5401" w:rsidP="00E37B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Mary Elaine Califf, CAST, 2020-2023</w:t>
      </w:r>
    </w:p>
    <w:p w14:paraId="45D97D77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E7A29" w14:textId="0C41959E" w:rsidR="00E37BA0" w:rsidRPr="008E5401" w:rsidRDefault="00E37BA0" w:rsidP="00E37BA0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C24F1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Hearing Panel</w:t>
      </w:r>
    </w:p>
    <w:p w14:paraId="3E618290" w14:textId="3015221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Tony </w:t>
      </w:r>
      <w:r w:rsidR="00E37BA0" w:rsidRPr="004C24F1">
        <w:rPr>
          <w:rFonts w:ascii="Times New Roman" w:hAnsi="Times New Roman" w:cs="Times New Roman"/>
          <w:b/>
          <w:bCs/>
        </w:rPr>
        <w:t>Lorsbach, COE, 2020-2023</w:t>
      </w:r>
    </w:p>
    <w:p w14:paraId="3DDA97F8" w14:textId="63AF3AA0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John </w:t>
      </w:r>
      <w:r w:rsidR="00E37BA0" w:rsidRPr="004C24F1">
        <w:rPr>
          <w:rFonts w:ascii="Times New Roman" w:hAnsi="Times New Roman" w:cs="Times New Roman"/>
          <w:b/>
          <w:bCs/>
        </w:rPr>
        <w:t>McHale, CAS, 2020-2023</w:t>
      </w:r>
    </w:p>
    <w:p w14:paraId="42298FD6" w14:textId="65301EC4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Jacqueline </w:t>
      </w:r>
      <w:r w:rsidR="00E37BA0" w:rsidRPr="004C24F1">
        <w:rPr>
          <w:rFonts w:ascii="Times New Roman" w:hAnsi="Times New Roman" w:cs="Times New Roman"/>
          <w:b/>
          <w:bCs/>
        </w:rPr>
        <w:t>Schneider, CAST, 2020-2023</w:t>
      </w:r>
    </w:p>
    <w:p w14:paraId="4F7FDCD1" w14:textId="66D8245E" w:rsidR="00E37BA0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Anthony Marinello</w:t>
      </w:r>
      <w:r w:rsidR="00E37BA0" w:rsidRPr="004C24F1">
        <w:rPr>
          <w:rFonts w:ascii="Times New Roman" w:hAnsi="Times New Roman" w:cs="Times New Roman"/>
          <w:b/>
          <w:bCs/>
        </w:rPr>
        <w:t>, CFA, 2020-2023</w:t>
      </w:r>
    </w:p>
    <w:p w14:paraId="2590D855" w14:textId="4A9F1CD3" w:rsidR="00E37BA0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Steven Landau, CAS, 2020-2023</w:t>
      </w:r>
    </w:p>
    <w:p w14:paraId="5521AA43" w14:textId="408023B6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Michaelene Cox, CAS, 2020-2023</w:t>
      </w:r>
    </w:p>
    <w:p w14:paraId="5205786F" w14:textId="32E34D1B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Amy Wood, CAS, 2020-2023</w:t>
      </w:r>
    </w:p>
    <w:p w14:paraId="5511DBB9" w14:textId="23E5F79A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Joon Ho Lim, COB, 2020-2023</w:t>
      </w:r>
    </w:p>
    <w:p w14:paraId="3382ADD6" w14:textId="0EE6CBF2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Rebecca Achen, CAST, 2020-2023</w:t>
      </w:r>
    </w:p>
    <w:p w14:paraId="472AB9B0" w14:textId="77777777" w:rsidR="008E5401" w:rsidRPr="004C24F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</w:p>
    <w:p w14:paraId="40C80DF8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</w:p>
    <w:p w14:paraId="55CCBBCF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</w:p>
    <w:p w14:paraId="2A4DD070" w14:textId="77777777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C24F1">
        <w:rPr>
          <w:rFonts w:ascii="Times New Roman" w:hAnsi="Times New Roman" w:cs="Times New Roman"/>
          <w:b/>
          <w:bCs/>
          <w:u w:val="single"/>
        </w:rPr>
        <w:t>University Service Award Committee</w:t>
      </w:r>
    </w:p>
    <w:p w14:paraId="3BBBC894" w14:textId="19C90C8F" w:rsidR="008E5401" w:rsidRDefault="008E5401" w:rsidP="00E37BA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CAST: Rebecca Achen, CAST, (fall sabbatical replacement for Julie Schumacher 2019-2021)</w:t>
      </w:r>
    </w:p>
    <w:p w14:paraId="6A9E4C2A" w14:textId="7E024A2E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COE: </w:t>
      </w:r>
      <w:r w:rsidR="008E5401">
        <w:rPr>
          <w:rFonts w:ascii="Times New Roman" w:hAnsi="Times New Roman" w:cs="Times New Roman"/>
          <w:b/>
          <w:bCs/>
        </w:rPr>
        <w:t>Yun-Ching Chung, 2020-2022</w:t>
      </w:r>
    </w:p>
    <w:p w14:paraId="55DCDEC4" w14:textId="1A34623A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CFA: </w:t>
      </w:r>
      <w:r w:rsidR="008E5401">
        <w:rPr>
          <w:rFonts w:ascii="Times New Roman" w:hAnsi="Times New Roman" w:cs="Times New Roman"/>
          <w:b/>
          <w:bCs/>
        </w:rPr>
        <w:t xml:space="preserve">Kantara </w:t>
      </w:r>
      <w:r w:rsidRPr="004C24F1">
        <w:rPr>
          <w:rFonts w:ascii="Times New Roman" w:hAnsi="Times New Roman" w:cs="Times New Roman"/>
          <w:b/>
          <w:bCs/>
        </w:rPr>
        <w:t>Souffrant, 2020-2022</w:t>
      </w:r>
    </w:p>
    <w:p w14:paraId="155AFA8B" w14:textId="5D8683E1" w:rsidR="00E37BA0" w:rsidRPr="004C24F1" w:rsidRDefault="00E37BA0" w:rsidP="00E37BA0">
      <w:pPr>
        <w:pStyle w:val="NoSpacing"/>
        <w:rPr>
          <w:rFonts w:ascii="Times New Roman" w:hAnsi="Times New Roman" w:cs="Times New Roman"/>
          <w:b/>
          <w:bCs/>
        </w:rPr>
      </w:pPr>
      <w:r w:rsidRPr="004C24F1">
        <w:rPr>
          <w:rFonts w:ascii="Times New Roman" w:hAnsi="Times New Roman" w:cs="Times New Roman"/>
          <w:b/>
          <w:bCs/>
        </w:rPr>
        <w:t xml:space="preserve">CAS: </w:t>
      </w:r>
      <w:r w:rsidR="008E5401">
        <w:rPr>
          <w:rFonts w:ascii="Times New Roman" w:hAnsi="Times New Roman" w:cs="Times New Roman"/>
          <w:b/>
          <w:bCs/>
        </w:rPr>
        <w:t>Xing Wang</w:t>
      </w:r>
      <w:r w:rsidRPr="004C24F1">
        <w:rPr>
          <w:rFonts w:ascii="Times New Roman" w:hAnsi="Times New Roman" w:cs="Times New Roman"/>
          <w:b/>
          <w:bCs/>
        </w:rPr>
        <w:t>, 2020-2022</w:t>
      </w:r>
    </w:p>
    <w:p w14:paraId="5E4A6B34" w14:textId="1B302425" w:rsidR="00E37BA0" w:rsidRPr="004C24F1" w:rsidRDefault="00E37BA0" w:rsidP="00E37BA0">
      <w:pPr>
        <w:pStyle w:val="NoSpacing"/>
        <w:rPr>
          <w:rFonts w:ascii="Times New Roman" w:hAnsi="Times New Roman" w:cs="Times New Roman"/>
        </w:rPr>
      </w:pPr>
      <w:r w:rsidRPr="004C24F1">
        <w:rPr>
          <w:rFonts w:ascii="Times New Roman" w:hAnsi="Times New Roman" w:cs="Times New Roman"/>
          <w:b/>
          <w:bCs/>
        </w:rPr>
        <w:t xml:space="preserve">MIL: </w:t>
      </w:r>
      <w:r w:rsidR="008E5401">
        <w:rPr>
          <w:rFonts w:ascii="Times New Roman" w:hAnsi="Times New Roman" w:cs="Times New Roman"/>
          <w:b/>
          <w:bCs/>
        </w:rPr>
        <w:t>Eric Willey</w:t>
      </w:r>
      <w:r w:rsidRPr="004C24F1">
        <w:rPr>
          <w:rFonts w:ascii="Times New Roman" w:hAnsi="Times New Roman" w:cs="Times New Roman"/>
          <w:b/>
          <w:bCs/>
        </w:rPr>
        <w:t>, 2020-2022</w:t>
      </w:r>
    </w:p>
    <w:p w14:paraId="1E491F12" w14:textId="77777777" w:rsidR="00E37BA0" w:rsidRDefault="00E37BA0" w:rsidP="00E37BA0">
      <w:pPr>
        <w:jc w:val="center"/>
      </w:pPr>
    </w:p>
    <w:p w14:paraId="6814B70F" w14:textId="77777777" w:rsidR="00E37BA0" w:rsidRDefault="00E37BA0"/>
    <w:sectPr w:rsidR="00E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BD01" w14:textId="77777777" w:rsidR="00E37BA0" w:rsidRDefault="00E37BA0" w:rsidP="00E37BA0">
      <w:pPr>
        <w:spacing w:after="0" w:line="240" w:lineRule="auto"/>
      </w:pPr>
      <w:r>
        <w:separator/>
      </w:r>
    </w:p>
  </w:endnote>
  <w:endnote w:type="continuationSeparator" w:id="0">
    <w:p w14:paraId="0C900F13" w14:textId="77777777" w:rsidR="00E37BA0" w:rsidRDefault="00E37BA0" w:rsidP="00E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B1A8" w14:textId="77777777" w:rsidR="00E37BA0" w:rsidRDefault="00E37BA0" w:rsidP="00E37BA0">
      <w:pPr>
        <w:spacing w:after="0" w:line="240" w:lineRule="auto"/>
      </w:pPr>
      <w:r>
        <w:separator/>
      </w:r>
    </w:p>
  </w:footnote>
  <w:footnote w:type="continuationSeparator" w:id="0">
    <w:p w14:paraId="6E7DBB33" w14:textId="77777777" w:rsidR="00E37BA0" w:rsidRDefault="00E37BA0" w:rsidP="00E3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BA0"/>
    <w:rsid w:val="008E5401"/>
    <w:rsid w:val="00E37BA0"/>
    <w:rsid w:val="00EB5920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13F8"/>
  <w15:chartTrackingRefBased/>
  <w15:docId w15:val="{5947229E-EC58-43A7-A340-B154F6A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A0"/>
  </w:style>
  <w:style w:type="paragraph" w:styleId="Footer">
    <w:name w:val="footer"/>
    <w:basedOn w:val="Normal"/>
    <w:link w:val="FooterChar"/>
    <w:uiPriority w:val="99"/>
    <w:unhideWhenUsed/>
    <w:rsid w:val="00E3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A0"/>
  </w:style>
  <w:style w:type="paragraph" w:styleId="NoSpacing">
    <w:name w:val="No Spacing"/>
    <w:uiPriority w:val="1"/>
    <w:qFormat/>
    <w:rsid w:val="00E3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2020-05-28T14:05:00Z</dcterms:created>
  <dcterms:modified xsi:type="dcterms:W3CDTF">2020-05-28T14:37:00Z</dcterms:modified>
</cp:coreProperties>
</file>