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F791" w14:textId="7D6FF43C" w:rsidR="002A1218" w:rsidRDefault="024098A7" w:rsidP="2C9013DF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8"/>
          <w:szCs w:val="28"/>
        </w:rPr>
      </w:pPr>
      <w:r w:rsidRPr="2C9013DF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 xml:space="preserve">Faculty Caucus Meeting </w:t>
      </w:r>
      <w:r w:rsidR="0049066C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>Minutes</w:t>
      </w:r>
    </w:p>
    <w:p w14:paraId="0ADBE9A5" w14:textId="2272B95B" w:rsidR="002A1218" w:rsidRDefault="024098A7" w:rsidP="2C9013DF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C9013DF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Wednesday, October 8, 2025</w:t>
      </w:r>
    </w:p>
    <w:p w14:paraId="21E06951" w14:textId="33AE0CEE" w:rsidR="002A1218" w:rsidRDefault="024098A7" w:rsidP="2C9013DF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C9013DF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Immediately Following the Academic Senate Meeting</w:t>
      </w:r>
    </w:p>
    <w:p w14:paraId="0B2C3CF5" w14:textId="49A37C1A" w:rsidR="002A1218" w:rsidRDefault="002A1218" w:rsidP="003F2C89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95B0EEE" w14:textId="609447D6" w:rsidR="002A1218" w:rsidRDefault="024098A7" w:rsidP="2C9013DF">
      <w:pPr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Call to Order</w:t>
      </w:r>
    </w:p>
    <w:p w14:paraId="722EB4E5" w14:textId="002940DE" w:rsidR="001358D1" w:rsidRPr="001358D1" w:rsidRDefault="001358D1" w:rsidP="2C9013D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Chairperson Bonnell </w:t>
      </w:r>
      <w:r w:rsidR="00F325A2">
        <w:rPr>
          <w:rFonts w:ascii="Cambria" w:eastAsia="Cambria" w:hAnsi="Cambria" w:cs="Cambria"/>
          <w:color w:val="000000" w:themeColor="text1"/>
          <w:sz w:val="24"/>
          <w:szCs w:val="24"/>
        </w:rPr>
        <w:t>c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alled the meeting to order.</w:t>
      </w:r>
    </w:p>
    <w:p w14:paraId="44976F37" w14:textId="0C253FB6" w:rsidR="002A1218" w:rsidRDefault="002A1218" w:rsidP="2C9013DF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7AA79272" w14:textId="11B8BD7A" w:rsidR="002A1218" w:rsidRDefault="024098A7" w:rsidP="2C9013DF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Roll call</w:t>
      </w:r>
    </w:p>
    <w:p w14:paraId="6C6F6056" w14:textId="0D0A577C" w:rsidR="002A1218" w:rsidRDefault="001358D1" w:rsidP="2C9013D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Senator Nikolaou called roll and declared quorum. </w:t>
      </w:r>
    </w:p>
    <w:p w14:paraId="5BA856F9" w14:textId="77777777" w:rsidR="001358D1" w:rsidRDefault="001358D1" w:rsidP="2C9013D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FC1AE7F" w14:textId="0521E178" w:rsidR="002A1218" w:rsidRDefault="024098A7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Public Comment: All speakers must sign in with the Senate Secretary prior to the start of the meeting.</w:t>
      </w:r>
    </w:p>
    <w:p w14:paraId="4FBC256E" w14:textId="52EC6B8A" w:rsidR="002A1218" w:rsidRDefault="001358D1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None. </w:t>
      </w:r>
    </w:p>
    <w:p w14:paraId="6C680BDC" w14:textId="77777777" w:rsidR="001358D1" w:rsidRDefault="001358D1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7052046B" w14:textId="746D4F1E" w:rsidR="002A1218" w:rsidRDefault="024098A7" w:rsidP="44EF5429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44EF5429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Approval of the minutes from </w:t>
      </w:r>
      <w:hyperlink r:id="rId10">
        <w:r w:rsidRPr="44EF5429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9-24-25</w:t>
        </w:r>
      </w:hyperlink>
    </w:p>
    <w:p w14:paraId="2F6060B4" w14:textId="1305CA8C" w:rsidR="002A1218" w:rsidRDefault="001358D1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Motion by Senator Yount. </w:t>
      </w:r>
    </w:p>
    <w:p w14:paraId="61590A9A" w14:textId="1CBF1ABB" w:rsidR="001358D1" w:rsidRDefault="001358D1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Henry. </w:t>
      </w:r>
    </w:p>
    <w:p w14:paraId="11EBD4B5" w14:textId="67AA0DC7" w:rsidR="001358D1" w:rsidRDefault="001358D1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</w:p>
    <w:p w14:paraId="74204509" w14:textId="77777777" w:rsidR="001358D1" w:rsidRDefault="001358D1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746349AC" w14:textId="70581AEB" w:rsidR="002A1218" w:rsidRDefault="024098A7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Elections:</w:t>
      </w:r>
    </w:p>
    <w:p w14:paraId="4463A8AA" w14:textId="18AB3F46" w:rsidR="002A1218" w:rsidRDefault="024098A7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  <w:u w:val="single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  <w:u w:val="single"/>
        </w:rPr>
        <w:t>Associate Vice President for Undergraduate Education Search Committee candidates (up to 6)</w:t>
      </w:r>
    </w:p>
    <w:p w14:paraId="1EFE532A" w14:textId="1BEAE704" w:rsidR="005E57A7" w:rsidRDefault="005E57A7" w:rsidP="005E57A7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Chairperson Bonnell: Are there further nominations from the floor? Hearing none</w:t>
      </w:r>
      <w:r w:rsidR="003F2C89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the slate stands with </w:t>
      </w:r>
      <w:proofErr w:type="gramStart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these 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>seven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faculty</w:t>
      </w:r>
      <w:proofErr w:type="gramEnd"/>
      <w:r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  <w:r w:rsidR="003F2C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Please vote for up to six individuals.</w:t>
      </w:r>
    </w:p>
    <w:p w14:paraId="5C4D5D3A" w14:textId="77777777" w:rsidR="005E57A7" w:rsidRDefault="005E57A7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23DFBC1" w14:textId="0646D088" w:rsidR="002A1218" w:rsidRDefault="024098A7" w:rsidP="2C9013DF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Steven Peters, CAS</w:t>
      </w:r>
    </w:p>
    <w:p w14:paraId="6DC29EB2" w14:textId="6064FCB8" w:rsidR="002A1218" w:rsidRDefault="024098A7" w:rsidP="37B6B463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  <w:sz w:val="24"/>
          <w:szCs w:val="24"/>
        </w:rPr>
      </w:pPr>
      <w:hyperlink r:id="rId11">
        <w:r w:rsidRPr="37B6B463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CV</w:t>
        </w:r>
      </w:hyperlink>
    </w:p>
    <w:p w14:paraId="711B58AF" w14:textId="065108EF" w:rsidR="002A1218" w:rsidRDefault="024098A7" w:rsidP="37B6B463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  <w:sz w:val="24"/>
          <w:szCs w:val="24"/>
        </w:rPr>
      </w:pPr>
      <w:hyperlink r:id="rId12">
        <w:r w:rsidRPr="37B6B463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Statement of Interest</w:t>
        </w:r>
      </w:hyperlink>
    </w:p>
    <w:p w14:paraId="0FEF3B4E" w14:textId="7ABE43E1" w:rsidR="002A1218" w:rsidRDefault="002A1218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E741B7D" w14:textId="79C07DE6" w:rsidR="002A1218" w:rsidRDefault="024098A7" w:rsidP="2C9013DF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Abdelmounaam Rezgui, CAST</w:t>
      </w:r>
    </w:p>
    <w:p w14:paraId="7FA88EDA" w14:textId="29827E38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13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440B5A8A" w14:textId="256CE5D5" w:rsidR="002A1218" w:rsidRDefault="024098A7" w:rsidP="193B2DA4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14">
        <w:r w:rsidRPr="193B2DA4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621C8517" w14:textId="10C1E935" w:rsidR="193B2DA4" w:rsidRDefault="193B2DA4" w:rsidP="193B2DA4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b/>
          <w:bCs/>
          <w:i/>
          <w:iCs/>
        </w:rPr>
      </w:pPr>
    </w:p>
    <w:p w14:paraId="70F7962A" w14:textId="4A0C41BF" w:rsidR="73F4DAE5" w:rsidRDefault="73F4DAE5" w:rsidP="193B2DA4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r w:rsidRPr="193B2DA4">
        <w:rPr>
          <w:rFonts w:ascii="Cambria" w:eastAsia="Cambria" w:hAnsi="Cambria" w:cs="Cambria"/>
          <w:b/>
          <w:bCs/>
          <w:i/>
          <w:iCs/>
        </w:rPr>
        <w:t>Sarah Boesdorfer, CAS</w:t>
      </w:r>
    </w:p>
    <w:p w14:paraId="33455F36" w14:textId="744CC66D" w:rsidR="73F4DAE5" w:rsidRDefault="73F4DAE5" w:rsidP="193B2DA4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15">
        <w:r w:rsidRPr="193B2DA4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29EAB1AB" w14:textId="3248B6DC" w:rsidR="73F4DAE5" w:rsidRDefault="73F4DAE5" w:rsidP="193B2DA4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16">
        <w:r w:rsidRPr="193B2DA4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068438B8" w14:textId="5A9BFFE8" w:rsidR="002A1218" w:rsidRDefault="002A1218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</w:p>
    <w:p w14:paraId="32ADA391" w14:textId="4786EF4C" w:rsidR="002A1218" w:rsidRDefault="024098A7" w:rsidP="2C9013DF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Kristin Carlson, WKCFA </w:t>
      </w:r>
    </w:p>
    <w:p w14:paraId="3243D777" w14:textId="299B06A2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17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32271565" w14:textId="0E75B9FE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18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7802F34A" w14:textId="075C3BFD" w:rsidR="002A1218" w:rsidRDefault="002A1218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</w:p>
    <w:p w14:paraId="0C7F902D" w14:textId="64D1325A" w:rsidR="002A1218" w:rsidRDefault="024098A7" w:rsidP="2C9013DF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Michael Barrowclough, CAST</w:t>
      </w:r>
      <w:r w:rsidR="002A1218">
        <w:br/>
      </w:r>
      <w:hyperlink r:id="rId19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3C884A27" w14:textId="1C8730FB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hyperlink r:id="rId20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3114D3FC" w14:textId="5B46900C" w:rsidR="002A1218" w:rsidRDefault="002A1218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3056C797" w14:textId="3713C011" w:rsidR="002A1218" w:rsidRDefault="024098A7" w:rsidP="2C9013DF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</w:rPr>
        <w:t>Nicholas Heller, CAST</w:t>
      </w:r>
    </w:p>
    <w:p w14:paraId="20DF7B94" w14:textId="32F3531A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hyperlink r:id="rId21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71638223" w14:textId="4908E67C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hyperlink r:id="rId22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080BC522" w14:textId="5A75E3CF" w:rsidR="002A1218" w:rsidRDefault="002A1218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A401EBE" w14:textId="5BB2F090" w:rsidR="001358D1" w:rsidRDefault="001358D1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Faculty Caucus voted to nominate the following faculty: </w:t>
      </w:r>
    </w:p>
    <w:p w14:paraId="419C218B" w14:textId="2332650F" w:rsidR="001358D1" w:rsidRDefault="001358D1" w:rsidP="001358D1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Steven Peters</w:t>
      </w:r>
    </w:p>
    <w:p w14:paraId="5F2A2D87" w14:textId="03DD67D7" w:rsidR="001358D1" w:rsidRDefault="001358D1" w:rsidP="001358D1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Abdelmounaam Rezgui</w:t>
      </w:r>
    </w:p>
    <w:p w14:paraId="26CD1CC4" w14:textId="2077A468" w:rsidR="001358D1" w:rsidRDefault="001358D1" w:rsidP="001358D1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Sarah Boesdorfer</w:t>
      </w:r>
    </w:p>
    <w:p w14:paraId="5A168685" w14:textId="3BEB9CD8" w:rsidR="001358D1" w:rsidRDefault="001358D1" w:rsidP="001358D1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Kristin Carlson</w:t>
      </w:r>
    </w:p>
    <w:p w14:paraId="101F9D7B" w14:textId="054C0094" w:rsidR="001358D1" w:rsidRDefault="001358D1" w:rsidP="001358D1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Michael Barrowclough</w:t>
      </w:r>
    </w:p>
    <w:p w14:paraId="6A43C8A4" w14:textId="45ADD2E3" w:rsidR="001358D1" w:rsidRDefault="001358D1" w:rsidP="001358D1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Nicholas Heller</w:t>
      </w:r>
    </w:p>
    <w:p w14:paraId="291B188D" w14:textId="77777777" w:rsidR="001358D1" w:rsidRPr="001358D1" w:rsidRDefault="001358D1" w:rsidP="001358D1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35044B6D" w14:textId="15055FFD" w:rsidR="002A1218" w:rsidRDefault="024098A7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  <w:u w:val="single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  <w:u w:val="single"/>
        </w:rPr>
        <w:t>Associate Vice President for Research Search Committee candidates (up to 6)</w:t>
      </w:r>
    </w:p>
    <w:p w14:paraId="0B2C68FA" w14:textId="6E2EFE9E" w:rsidR="001358D1" w:rsidRDefault="001358D1" w:rsidP="001358D1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Chairperson Bonnell: There are two additional names that you don’t see on the agenda: Jessi</w:t>
      </w:r>
      <w:r w:rsidR="005E57A7">
        <w:rPr>
          <w:rFonts w:ascii="Cambria" w:eastAsia="Cambria" w:hAnsi="Cambria" w:cs="Cambria"/>
          <w:color w:val="000000" w:themeColor="text1"/>
          <w:sz w:val="24"/>
          <w:szCs w:val="24"/>
        </w:rPr>
        <w:t>e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Casida from Mennonite and Tim Trombley from the College of Business.</w:t>
      </w:r>
      <w:r w:rsidR="005E57A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Are there further nominations from the floor? Hearing none</w:t>
      </w:r>
      <w:r w:rsidR="003F2C89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="005E57A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the slate stands with </w:t>
      </w:r>
      <w:proofErr w:type="gramStart"/>
      <w:r w:rsidR="005E57A7">
        <w:rPr>
          <w:rFonts w:ascii="Cambria" w:eastAsia="Cambria" w:hAnsi="Cambria" w:cs="Cambria"/>
          <w:color w:val="000000" w:themeColor="text1"/>
          <w:sz w:val="24"/>
          <w:szCs w:val="24"/>
        </w:rPr>
        <w:t>these twelve faculty</w:t>
      </w:r>
      <w:proofErr w:type="gramEnd"/>
      <w:r w:rsidR="005E57A7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  <w:r w:rsidR="003F2C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3F2C89">
        <w:rPr>
          <w:rFonts w:ascii="Cambria" w:eastAsia="Cambria" w:hAnsi="Cambria" w:cs="Cambria"/>
          <w:color w:val="000000" w:themeColor="text1"/>
          <w:sz w:val="24"/>
          <w:szCs w:val="24"/>
        </w:rPr>
        <w:t>Please vote for up to six</w:t>
      </w:r>
      <w:r w:rsidR="003F2C8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individuals.</w:t>
      </w:r>
    </w:p>
    <w:p w14:paraId="1D7ACD8D" w14:textId="77777777" w:rsidR="001358D1" w:rsidRDefault="001358D1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C0F0514" w14:textId="15ABD015" w:rsidR="002A1218" w:rsidRDefault="024098A7" w:rsidP="2C9013DF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Antonio </w:t>
      </w:r>
      <w:proofErr w:type="spellStart"/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Causarano</w:t>
      </w:r>
      <w:proofErr w:type="spellEnd"/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CoE</w:t>
      </w:r>
      <w:proofErr w:type="spellEnd"/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7EE164CA" w14:textId="52EA2699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23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1A961FD4" w14:textId="195201BE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24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05B5240E" w14:textId="548D0EEA" w:rsidR="002A1218" w:rsidRDefault="002A1218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</w:p>
    <w:p w14:paraId="43D25562" w14:textId="098BD704" w:rsidR="002A1218" w:rsidRDefault="024098A7" w:rsidP="2C9013DF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</w:rPr>
        <w:t>Ryan Paitz, CAS</w:t>
      </w:r>
    </w:p>
    <w:p w14:paraId="05AEDAD9" w14:textId="7B2EC299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25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43196180" w14:textId="23D0FD54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26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6561D9B1" w14:textId="55529A53" w:rsidR="002A1218" w:rsidRDefault="002A1218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</w:p>
    <w:p w14:paraId="68F6B70E" w14:textId="5D4A07BE" w:rsidR="002A1218" w:rsidRDefault="024098A7" w:rsidP="2C9013DF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</w:rPr>
        <w:t>Liangcheng Yang, CAST</w:t>
      </w:r>
    </w:p>
    <w:p w14:paraId="5BF340FF" w14:textId="757ACC5A" w:rsidR="002A1218" w:rsidRDefault="024098A7" w:rsidP="2F87F36D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27">
        <w:r w:rsidRPr="2F87F36D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3C0238C7" w14:textId="4F4B2612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28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4DC3A5C7" w14:textId="48F40752" w:rsidR="002A1218" w:rsidRDefault="002A1218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</w:p>
    <w:p w14:paraId="75612EA7" w14:textId="6FAAF93A" w:rsidR="002A1218" w:rsidRDefault="024098A7" w:rsidP="2C9013DF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</w:rPr>
        <w:t>Andres Vidal-Gadea, CAS</w:t>
      </w:r>
    </w:p>
    <w:p w14:paraId="548B4944" w14:textId="0A4D7DF8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29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490BE1EC" w14:textId="6573FCA3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hyperlink r:id="rId30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1E92A9E7" w14:textId="2EC21DB7" w:rsidR="002A1218" w:rsidRDefault="002A1218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</w:p>
    <w:p w14:paraId="046C9543" w14:textId="31BB98F5" w:rsidR="024098A7" w:rsidRDefault="024098A7" w:rsidP="3440D9B7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  <w:r w:rsidRPr="3440D9B7">
        <w:rPr>
          <w:rFonts w:ascii="Cambria" w:eastAsia="Cambria" w:hAnsi="Cambria" w:cs="Cambria"/>
          <w:b/>
          <w:bCs/>
          <w:i/>
          <w:iCs/>
          <w:color w:val="000000" w:themeColor="text1"/>
        </w:rPr>
        <w:t>John Sedbrook, CAS</w:t>
      </w:r>
    </w:p>
    <w:p w14:paraId="111E8502" w14:textId="40B92A62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hyperlink r:id="rId31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6977CDE4" w14:textId="35804FD9" w:rsidR="002A1218" w:rsidRDefault="024098A7" w:rsidP="3440D9B7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hyperlink r:id="rId32">
        <w:r w:rsidRPr="3440D9B7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3C5EF581" w14:textId="5AA44ADA" w:rsidR="3440D9B7" w:rsidRDefault="3440D9B7" w:rsidP="3440D9B7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</w:p>
    <w:p w14:paraId="4144F80C" w14:textId="6E201EF9" w:rsidR="1A0BFA63" w:rsidRDefault="1A0BFA63" w:rsidP="3440D9B7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r w:rsidRPr="3440D9B7">
        <w:rPr>
          <w:rFonts w:ascii="Cambria" w:eastAsia="Cambria" w:hAnsi="Cambria" w:cs="Cambria"/>
          <w:b/>
          <w:bCs/>
          <w:i/>
          <w:iCs/>
        </w:rPr>
        <w:t>Andy Mitchell, CAS</w:t>
      </w:r>
    </w:p>
    <w:p w14:paraId="31E14783" w14:textId="774F5DA3" w:rsidR="1A0BFA63" w:rsidRDefault="1A0BFA63" w:rsidP="3440D9B7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33">
        <w:r w:rsidRPr="3440D9B7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7BFABAFE" w14:textId="44498A60" w:rsidR="1A0BFA63" w:rsidRDefault="1A0BFA63" w:rsidP="3440D9B7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</w:rPr>
      </w:pPr>
      <w:hyperlink r:id="rId34">
        <w:r w:rsidRPr="3440D9B7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55462A74" w14:textId="5409EC1F" w:rsidR="002A1218" w:rsidRDefault="002A1218" w:rsidP="25C660A0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</w:p>
    <w:p w14:paraId="1173F7F6" w14:textId="70198233" w:rsidR="5CF3F549" w:rsidRDefault="5CF3F549" w:rsidP="25C660A0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r w:rsidRPr="25C660A0">
        <w:rPr>
          <w:rFonts w:ascii="Cambria" w:eastAsia="Cambria" w:hAnsi="Cambria" w:cs="Cambria"/>
          <w:b/>
          <w:bCs/>
          <w:i/>
          <w:iCs/>
          <w:color w:val="000000" w:themeColor="text1"/>
        </w:rPr>
        <w:t>Isaac Chang, CAST</w:t>
      </w:r>
    </w:p>
    <w:p w14:paraId="0D7FF110" w14:textId="4FCB158E" w:rsidR="5CF3F549" w:rsidRDefault="5CF3F549" w:rsidP="25C660A0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35">
        <w:r w:rsidRPr="25C660A0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294F3046" w14:textId="24C8C803" w:rsidR="5CF3F549" w:rsidRDefault="5CF3F549" w:rsidP="25C660A0">
      <w:pPr>
        <w:pStyle w:val="ListParagraph"/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</w:rPr>
      </w:pPr>
      <w:hyperlink r:id="rId36">
        <w:r w:rsidRPr="25C660A0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49A09110" w14:textId="370D95D8" w:rsidR="25C660A0" w:rsidRDefault="25C660A0" w:rsidP="25C660A0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</w:p>
    <w:p w14:paraId="242888C7" w14:textId="55A49708" w:rsidR="002A1218" w:rsidRDefault="024098A7" w:rsidP="2C9013DF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Kristin Carlson, WKCFA </w:t>
      </w:r>
    </w:p>
    <w:p w14:paraId="0FAE9ACE" w14:textId="6921BCDC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37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083B70A5" w14:textId="3FAD524C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38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503372CA" w14:textId="00DBD2FF" w:rsidR="002A1218" w:rsidRDefault="002A1218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03593D7D" w14:textId="4E7BDD2E" w:rsidR="002A1218" w:rsidRDefault="024098A7" w:rsidP="2C9013DF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Michael Barrowclough, CAST</w:t>
      </w:r>
    </w:p>
    <w:p w14:paraId="78437620" w14:textId="7CD3A09F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39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14178173" w14:textId="5A8CEE93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40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3511EF90" w14:textId="3F484D3D" w:rsidR="002A1218" w:rsidRDefault="002A1218" w:rsidP="2C9013D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462911EE" w14:textId="04C32063" w:rsidR="002A1218" w:rsidRDefault="024098A7" w:rsidP="2C9013DF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</w:rPr>
        <w:t>Nicholas Heller, CAST</w:t>
      </w:r>
    </w:p>
    <w:p w14:paraId="44E639E7" w14:textId="6D07F61F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41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CV</w:t>
        </w:r>
      </w:hyperlink>
    </w:p>
    <w:p w14:paraId="6B6CA3A8" w14:textId="1C2A8DBE" w:rsidR="002A1218" w:rsidRDefault="024098A7" w:rsidP="2C9013D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</w:rPr>
      </w:pPr>
      <w:hyperlink r:id="rId42">
        <w:r w:rsidRPr="2C9013DF">
          <w:rPr>
            <w:rStyle w:val="Hyperlink"/>
            <w:rFonts w:ascii="Cambria" w:eastAsia="Cambria" w:hAnsi="Cambria" w:cs="Cambria"/>
            <w:b/>
            <w:bCs/>
            <w:i/>
            <w:iCs/>
          </w:rPr>
          <w:t>Statement of Interest</w:t>
        </w:r>
      </w:hyperlink>
    </w:p>
    <w:p w14:paraId="6B4CEE85" w14:textId="77777777" w:rsidR="001358D1" w:rsidRDefault="001358D1" w:rsidP="001358D1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3D8D3275" w14:textId="4C6F779F" w:rsidR="001358D1" w:rsidRDefault="001358D1" w:rsidP="001358D1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Faculty Caucus voted to nominate the following faculty: </w:t>
      </w:r>
    </w:p>
    <w:p w14:paraId="1EFB5B4C" w14:textId="6764683D" w:rsidR="002A1218" w:rsidRDefault="001358D1" w:rsidP="001358D1">
      <w:pPr>
        <w:pStyle w:val="ListParagraph"/>
        <w:numPr>
          <w:ilvl w:val="0"/>
          <w:numId w:val="33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Antonio Causarano</w:t>
      </w:r>
    </w:p>
    <w:p w14:paraId="1EC00421" w14:textId="2F7E1765" w:rsidR="001358D1" w:rsidRDefault="001358D1" w:rsidP="001358D1">
      <w:pPr>
        <w:pStyle w:val="ListParagraph"/>
        <w:numPr>
          <w:ilvl w:val="0"/>
          <w:numId w:val="33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Liangcheng Yang</w:t>
      </w:r>
    </w:p>
    <w:p w14:paraId="2259147D" w14:textId="2F816448" w:rsidR="001358D1" w:rsidRDefault="001358D1" w:rsidP="001358D1">
      <w:pPr>
        <w:pStyle w:val="ListParagraph"/>
        <w:numPr>
          <w:ilvl w:val="0"/>
          <w:numId w:val="33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Isaac Chang</w:t>
      </w:r>
    </w:p>
    <w:p w14:paraId="617B64EE" w14:textId="092C1D22" w:rsidR="001358D1" w:rsidRDefault="001358D1" w:rsidP="001358D1">
      <w:pPr>
        <w:pStyle w:val="ListParagraph"/>
        <w:numPr>
          <w:ilvl w:val="0"/>
          <w:numId w:val="33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Kristin Carlson</w:t>
      </w:r>
    </w:p>
    <w:p w14:paraId="7C416127" w14:textId="35B74F60" w:rsidR="001358D1" w:rsidRDefault="001358D1" w:rsidP="001358D1">
      <w:pPr>
        <w:pStyle w:val="ListParagraph"/>
        <w:numPr>
          <w:ilvl w:val="0"/>
          <w:numId w:val="33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Tim Trombley</w:t>
      </w:r>
    </w:p>
    <w:p w14:paraId="70D660ED" w14:textId="3D2B97E8" w:rsidR="001358D1" w:rsidRPr="001358D1" w:rsidRDefault="001358D1" w:rsidP="001358D1">
      <w:pPr>
        <w:pStyle w:val="ListParagraph"/>
        <w:numPr>
          <w:ilvl w:val="0"/>
          <w:numId w:val="33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Jessie Casida</w:t>
      </w:r>
    </w:p>
    <w:p w14:paraId="7B0358F1" w14:textId="6CE331F3" w:rsidR="25C660A0" w:rsidRDefault="25C660A0" w:rsidP="25C660A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786DB681" w14:textId="2D98B080" w:rsidR="002A1218" w:rsidRDefault="024098A7" w:rsidP="25C660A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5C660A0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  <w:u w:val="single"/>
        </w:rPr>
        <w:t>Academic Planning Committee</w:t>
      </w:r>
    </w:p>
    <w:p w14:paraId="2DCE8ADE" w14:textId="13E2E574" w:rsidR="002A1218" w:rsidRDefault="024098A7" w:rsidP="2C9013DF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</w:rPr>
        <w:t>Susana Calderon, MCN, 2025-2027</w:t>
      </w:r>
    </w:p>
    <w:p w14:paraId="0FC1695D" w14:textId="61C62167" w:rsidR="002A1218" w:rsidRDefault="024098A7" w:rsidP="2C9013DF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</w:rPr>
        <w:t>Vijay Devabhaktuni, CEG, 2025-2027</w:t>
      </w:r>
    </w:p>
    <w:p w14:paraId="37828316" w14:textId="54780832" w:rsidR="002A1218" w:rsidRDefault="024098A7" w:rsidP="2C9013DF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</w:rPr>
      </w:pPr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Gavin Weiser, </w:t>
      </w:r>
      <w:proofErr w:type="spellStart"/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</w:rPr>
        <w:t>CoE</w:t>
      </w:r>
      <w:proofErr w:type="spellEnd"/>
      <w:r w:rsidRPr="2C9013DF">
        <w:rPr>
          <w:rFonts w:ascii="Cambria" w:eastAsia="Cambria" w:hAnsi="Cambria" w:cs="Cambria"/>
          <w:b/>
          <w:bCs/>
          <w:i/>
          <w:iCs/>
          <w:color w:val="000000" w:themeColor="text1"/>
        </w:rPr>
        <w:t>, 2025-2027</w:t>
      </w:r>
    </w:p>
    <w:p w14:paraId="0B25E408" w14:textId="77777777" w:rsidR="001358D1" w:rsidRDefault="001358D1" w:rsidP="2C9013DF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807292A" w14:textId="13E31EEB" w:rsidR="002A1218" w:rsidRDefault="001358D1" w:rsidP="005E57A7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Motion to approve the APC nominee slate by Senator Blum.</w:t>
      </w:r>
    </w:p>
    <w:p w14:paraId="108D7C73" w14:textId="05C8A3F9" w:rsidR="001358D1" w:rsidRPr="005E57A7" w:rsidRDefault="001358D1" w:rsidP="005E57A7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5E57A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McHale. </w:t>
      </w:r>
    </w:p>
    <w:p w14:paraId="5706A043" w14:textId="4DB7FF08" w:rsidR="001358D1" w:rsidRPr="005E57A7" w:rsidRDefault="001358D1" w:rsidP="005E57A7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5E57A7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</w:p>
    <w:p w14:paraId="14FACC9D" w14:textId="77777777" w:rsidR="005E57A7" w:rsidRDefault="005E57A7" w:rsidP="005E57A7">
      <w:pPr>
        <w:spacing w:after="0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</w:p>
    <w:p w14:paraId="00126211" w14:textId="1DF6828B" w:rsidR="002A1218" w:rsidRPr="005E57A7" w:rsidRDefault="024098A7" w:rsidP="005E57A7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5E57A7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Adjournment</w:t>
      </w:r>
    </w:p>
    <w:p w14:paraId="2CD4048F" w14:textId="58AA47EC" w:rsidR="002A1218" w:rsidRPr="005E57A7" w:rsidRDefault="001358D1" w:rsidP="005E57A7">
      <w:pPr>
        <w:spacing w:after="0"/>
        <w:rPr>
          <w:rFonts w:ascii="Cambria" w:hAnsi="Cambria"/>
          <w:sz w:val="24"/>
          <w:szCs w:val="24"/>
        </w:rPr>
      </w:pPr>
      <w:r w:rsidRPr="005E57A7">
        <w:rPr>
          <w:rFonts w:ascii="Cambria" w:hAnsi="Cambria"/>
          <w:sz w:val="24"/>
          <w:szCs w:val="24"/>
        </w:rPr>
        <w:t>Motion by Senator</w:t>
      </w:r>
      <w:r w:rsidR="00FE6F30" w:rsidRPr="005E57A7">
        <w:rPr>
          <w:rFonts w:ascii="Cambria" w:hAnsi="Cambria"/>
          <w:sz w:val="24"/>
          <w:szCs w:val="24"/>
        </w:rPr>
        <w:t xml:space="preserve"> Schmeiser.</w:t>
      </w:r>
    </w:p>
    <w:p w14:paraId="730FC5F7" w14:textId="7011143F" w:rsidR="00FE6F30" w:rsidRPr="005E57A7" w:rsidRDefault="00FE6F30" w:rsidP="005E57A7">
      <w:pPr>
        <w:spacing w:after="0"/>
        <w:rPr>
          <w:rFonts w:ascii="Cambria" w:hAnsi="Cambria"/>
          <w:sz w:val="24"/>
          <w:szCs w:val="24"/>
        </w:rPr>
      </w:pPr>
      <w:r w:rsidRPr="005E57A7">
        <w:rPr>
          <w:rFonts w:ascii="Cambria" w:hAnsi="Cambria"/>
          <w:sz w:val="24"/>
          <w:szCs w:val="24"/>
        </w:rPr>
        <w:t xml:space="preserve">Second by Senator Yount. </w:t>
      </w:r>
    </w:p>
    <w:p w14:paraId="1EDBCBFC" w14:textId="20920C26" w:rsidR="00FE6F30" w:rsidRPr="005E57A7" w:rsidRDefault="00FE6F30" w:rsidP="005E57A7">
      <w:pPr>
        <w:spacing w:after="0"/>
        <w:rPr>
          <w:rFonts w:ascii="Cambria" w:hAnsi="Cambria"/>
          <w:sz w:val="24"/>
          <w:szCs w:val="24"/>
        </w:rPr>
      </w:pPr>
      <w:r w:rsidRPr="005E57A7">
        <w:rPr>
          <w:rFonts w:ascii="Cambria" w:hAnsi="Cambria"/>
          <w:sz w:val="24"/>
          <w:szCs w:val="24"/>
        </w:rPr>
        <w:t>Unanimous approval.</w:t>
      </w:r>
    </w:p>
    <w:sectPr w:rsidR="00FE6F30" w:rsidRPr="005E57A7" w:rsidSect="003F2C89">
      <w:footerReference w:type="default" r:id="rId43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E839" w14:textId="77777777" w:rsidR="003F2C89" w:rsidRDefault="003F2C89" w:rsidP="003F2C89">
      <w:pPr>
        <w:spacing w:after="0" w:line="240" w:lineRule="auto"/>
      </w:pPr>
      <w:r>
        <w:separator/>
      </w:r>
    </w:p>
  </w:endnote>
  <w:endnote w:type="continuationSeparator" w:id="0">
    <w:p w14:paraId="15080269" w14:textId="77777777" w:rsidR="003F2C89" w:rsidRDefault="003F2C89" w:rsidP="003F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060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4D963" w14:textId="03BFAE7D" w:rsidR="003F2C89" w:rsidRDefault="003F2C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836C3A" w14:textId="77777777" w:rsidR="003F2C89" w:rsidRDefault="003F2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20C7" w14:textId="77777777" w:rsidR="003F2C89" w:rsidRDefault="003F2C89" w:rsidP="003F2C89">
      <w:pPr>
        <w:spacing w:after="0" w:line="240" w:lineRule="auto"/>
      </w:pPr>
      <w:r>
        <w:separator/>
      </w:r>
    </w:p>
  </w:footnote>
  <w:footnote w:type="continuationSeparator" w:id="0">
    <w:p w14:paraId="6F432A4F" w14:textId="77777777" w:rsidR="003F2C89" w:rsidRDefault="003F2C89" w:rsidP="003F2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171B"/>
    <w:multiLevelType w:val="hybridMultilevel"/>
    <w:tmpl w:val="969EB63E"/>
    <w:lvl w:ilvl="0" w:tplc="13643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47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4C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CB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4D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0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2D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E7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48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1945D"/>
    <w:multiLevelType w:val="hybridMultilevel"/>
    <w:tmpl w:val="836A1EBC"/>
    <w:lvl w:ilvl="0" w:tplc="63761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03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87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8C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28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47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A4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86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21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A3534"/>
    <w:multiLevelType w:val="hybridMultilevel"/>
    <w:tmpl w:val="76F6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1BF03"/>
    <w:multiLevelType w:val="hybridMultilevel"/>
    <w:tmpl w:val="D83AA258"/>
    <w:lvl w:ilvl="0" w:tplc="B806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23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09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AB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E2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AC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26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07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24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7D9B8"/>
    <w:multiLevelType w:val="hybridMultilevel"/>
    <w:tmpl w:val="874E5126"/>
    <w:lvl w:ilvl="0" w:tplc="9342C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989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26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0E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8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8F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61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2E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E2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4B322"/>
    <w:multiLevelType w:val="hybridMultilevel"/>
    <w:tmpl w:val="3B8836FA"/>
    <w:lvl w:ilvl="0" w:tplc="71683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62C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81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C0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64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66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64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67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A9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DDE87"/>
    <w:multiLevelType w:val="hybridMultilevel"/>
    <w:tmpl w:val="221AC222"/>
    <w:lvl w:ilvl="0" w:tplc="42DEC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09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63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88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2D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EC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67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8F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65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1B4B22E"/>
    <w:multiLevelType w:val="hybridMultilevel"/>
    <w:tmpl w:val="60F044AA"/>
    <w:lvl w:ilvl="0" w:tplc="B470A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02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E5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2D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CA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EB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62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E1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2F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45ABB"/>
    <w:multiLevelType w:val="hybridMultilevel"/>
    <w:tmpl w:val="E7A0AAF6"/>
    <w:lvl w:ilvl="0" w:tplc="120A8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A88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85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80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2B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4B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2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329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66538"/>
    <w:multiLevelType w:val="hybridMultilevel"/>
    <w:tmpl w:val="C40A3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83594C"/>
    <w:multiLevelType w:val="hybridMultilevel"/>
    <w:tmpl w:val="C05AEB12"/>
    <w:lvl w:ilvl="0" w:tplc="AECEB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8B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8A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86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2D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45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84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60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E8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87800">
    <w:abstractNumId w:val="7"/>
  </w:num>
  <w:num w:numId="2" w16cid:durableId="1832721591">
    <w:abstractNumId w:val="1"/>
  </w:num>
  <w:num w:numId="3" w16cid:durableId="1960255330">
    <w:abstractNumId w:val="31"/>
  </w:num>
  <w:num w:numId="4" w16cid:durableId="145439128">
    <w:abstractNumId w:val="22"/>
  </w:num>
  <w:num w:numId="5" w16cid:durableId="1659574769">
    <w:abstractNumId w:val="15"/>
  </w:num>
  <w:num w:numId="6" w16cid:durableId="876550373">
    <w:abstractNumId w:val="24"/>
  </w:num>
  <w:num w:numId="7" w16cid:durableId="2064213076">
    <w:abstractNumId w:val="5"/>
  </w:num>
  <w:num w:numId="8" w16cid:durableId="436174618">
    <w:abstractNumId w:val="12"/>
  </w:num>
  <w:num w:numId="9" w16cid:durableId="88821858">
    <w:abstractNumId w:val="29"/>
  </w:num>
  <w:num w:numId="10" w16cid:durableId="664743651">
    <w:abstractNumId w:val="27"/>
  </w:num>
  <w:num w:numId="11" w16cid:durableId="1370255240">
    <w:abstractNumId w:val="17"/>
  </w:num>
  <w:num w:numId="12" w16cid:durableId="2028751211">
    <w:abstractNumId w:val="10"/>
  </w:num>
  <w:num w:numId="13" w16cid:durableId="299310561">
    <w:abstractNumId w:val="11"/>
  </w:num>
  <w:num w:numId="14" w16cid:durableId="64032617">
    <w:abstractNumId w:val="20"/>
  </w:num>
  <w:num w:numId="15" w16cid:durableId="641926412">
    <w:abstractNumId w:val="8"/>
  </w:num>
  <w:num w:numId="16" w16cid:durableId="1787967618">
    <w:abstractNumId w:val="9"/>
  </w:num>
  <w:num w:numId="17" w16cid:durableId="1181549835">
    <w:abstractNumId w:val="18"/>
  </w:num>
  <w:num w:numId="18" w16cid:durableId="535630293">
    <w:abstractNumId w:val="0"/>
  </w:num>
  <w:num w:numId="19" w16cid:durableId="1987657924">
    <w:abstractNumId w:val="2"/>
  </w:num>
  <w:num w:numId="20" w16cid:durableId="2019383429">
    <w:abstractNumId w:val="4"/>
  </w:num>
  <w:num w:numId="21" w16cid:durableId="949362241">
    <w:abstractNumId w:val="16"/>
  </w:num>
  <w:num w:numId="22" w16cid:durableId="1258054319">
    <w:abstractNumId w:val="14"/>
  </w:num>
  <w:num w:numId="23" w16cid:durableId="1064331861">
    <w:abstractNumId w:val="28"/>
  </w:num>
  <w:num w:numId="24" w16cid:durableId="1645431217">
    <w:abstractNumId w:val="19"/>
  </w:num>
  <w:num w:numId="25" w16cid:durableId="681053721">
    <w:abstractNumId w:val="21"/>
  </w:num>
  <w:num w:numId="26" w16cid:durableId="1394114537">
    <w:abstractNumId w:val="25"/>
  </w:num>
  <w:num w:numId="27" w16cid:durableId="1495873599">
    <w:abstractNumId w:val="13"/>
  </w:num>
  <w:num w:numId="28" w16cid:durableId="1574314153">
    <w:abstractNumId w:val="3"/>
  </w:num>
  <w:num w:numId="29" w16cid:durableId="577859592">
    <w:abstractNumId w:val="26"/>
  </w:num>
  <w:num w:numId="30" w16cid:durableId="746419294">
    <w:abstractNumId w:val="23"/>
  </w:num>
  <w:num w:numId="31" w16cid:durableId="1468206891">
    <w:abstractNumId w:val="32"/>
  </w:num>
  <w:num w:numId="32" w16cid:durableId="1940945631">
    <w:abstractNumId w:val="6"/>
  </w:num>
  <w:num w:numId="33" w16cid:durableId="5245578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0A3F1E"/>
    <w:rsid w:val="000F5A7F"/>
    <w:rsid w:val="001358D1"/>
    <w:rsid w:val="0017431B"/>
    <w:rsid w:val="002A1218"/>
    <w:rsid w:val="002C53D0"/>
    <w:rsid w:val="003F2C89"/>
    <w:rsid w:val="00484D05"/>
    <w:rsid w:val="0049066C"/>
    <w:rsid w:val="005E57A7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0F325A2"/>
    <w:rsid w:val="00FE6F30"/>
    <w:rsid w:val="024098A7"/>
    <w:rsid w:val="044F87B4"/>
    <w:rsid w:val="05B074C9"/>
    <w:rsid w:val="05C32E54"/>
    <w:rsid w:val="0AD2A27F"/>
    <w:rsid w:val="0B0CFAF9"/>
    <w:rsid w:val="0BA2B705"/>
    <w:rsid w:val="0E109D1D"/>
    <w:rsid w:val="0F96F154"/>
    <w:rsid w:val="1104784F"/>
    <w:rsid w:val="12E6F376"/>
    <w:rsid w:val="13110AAC"/>
    <w:rsid w:val="173CC709"/>
    <w:rsid w:val="182FCD81"/>
    <w:rsid w:val="18F4DC04"/>
    <w:rsid w:val="193B2DA4"/>
    <w:rsid w:val="1A0BFA63"/>
    <w:rsid w:val="1AD50620"/>
    <w:rsid w:val="1C0A165F"/>
    <w:rsid w:val="1D827B6C"/>
    <w:rsid w:val="1E55140E"/>
    <w:rsid w:val="1E74DA2D"/>
    <w:rsid w:val="1FA0D634"/>
    <w:rsid w:val="21361E4C"/>
    <w:rsid w:val="235D6823"/>
    <w:rsid w:val="25C660A0"/>
    <w:rsid w:val="27167EA6"/>
    <w:rsid w:val="2757E9E0"/>
    <w:rsid w:val="2BFD0A0D"/>
    <w:rsid w:val="2C9013DF"/>
    <w:rsid w:val="2D160370"/>
    <w:rsid w:val="2D62BE3F"/>
    <w:rsid w:val="2EC5995A"/>
    <w:rsid w:val="2F87F36D"/>
    <w:rsid w:val="315E5883"/>
    <w:rsid w:val="3440D9B7"/>
    <w:rsid w:val="35502058"/>
    <w:rsid w:val="35FE809D"/>
    <w:rsid w:val="37B6B463"/>
    <w:rsid w:val="3BA0629B"/>
    <w:rsid w:val="3C3C4C21"/>
    <w:rsid w:val="3D6F515F"/>
    <w:rsid w:val="3E79F8FD"/>
    <w:rsid w:val="3FA44248"/>
    <w:rsid w:val="44EF5429"/>
    <w:rsid w:val="496A35D1"/>
    <w:rsid w:val="4A10C076"/>
    <w:rsid w:val="4C7429A9"/>
    <w:rsid w:val="4D0A02C4"/>
    <w:rsid w:val="4DC2C606"/>
    <w:rsid w:val="4FCB65CD"/>
    <w:rsid w:val="525D4BDE"/>
    <w:rsid w:val="533ADB3D"/>
    <w:rsid w:val="54EC2B7F"/>
    <w:rsid w:val="55A5D0AF"/>
    <w:rsid w:val="567DB0AA"/>
    <w:rsid w:val="5763D8E4"/>
    <w:rsid w:val="5A5E60D9"/>
    <w:rsid w:val="5A607AC6"/>
    <w:rsid w:val="5B2B52A0"/>
    <w:rsid w:val="5CDC6900"/>
    <w:rsid w:val="5CF3F549"/>
    <w:rsid w:val="5FD89BF2"/>
    <w:rsid w:val="609DBECA"/>
    <w:rsid w:val="64877AFD"/>
    <w:rsid w:val="6830F4A2"/>
    <w:rsid w:val="6A715E02"/>
    <w:rsid w:val="6CB2387F"/>
    <w:rsid w:val="6D990AD1"/>
    <w:rsid w:val="6EBADE1B"/>
    <w:rsid w:val="719319B7"/>
    <w:rsid w:val="73E68C55"/>
    <w:rsid w:val="73F4DAE5"/>
    <w:rsid w:val="755D07F3"/>
    <w:rsid w:val="76B5971E"/>
    <w:rsid w:val="7C1B4663"/>
    <w:rsid w:val="7E44599B"/>
    <w:rsid w:val="7FBDA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8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C9013DF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F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C89"/>
  </w:style>
  <w:style w:type="paragraph" w:styleId="Footer">
    <w:name w:val="footer"/>
    <w:basedOn w:val="Normal"/>
    <w:link w:val="FooterChar"/>
    <w:uiPriority w:val="99"/>
    <w:unhideWhenUsed/>
    <w:rsid w:val="003F2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llinoisstateuniversity.sharepoint.com/:b:/s/AcademicSenate/EbbSZf8mislAlbDq5XhP25gB80RUihvf6wj4k84Km2ZXRA?e=YaLkGe" TargetMode="External"/><Relationship Id="rId18" Type="http://schemas.openxmlformats.org/officeDocument/2006/relationships/hyperlink" Target="https://illinoisstateuniversity.sharepoint.com/:b:/s/AcademicSenate/EUrMlrG2egtFjyqMLTmeCwgBPtxwW2mSCMsN1TS156PGhw?e=NzGseN" TargetMode="External"/><Relationship Id="rId26" Type="http://schemas.openxmlformats.org/officeDocument/2006/relationships/hyperlink" Target="https://illinoisstateuniversity.sharepoint.com/:b:/s/AcademicSenate/EZkqQcDK2JVEt48TkVTC_QEBkg8wWFgnkcRLySZu5-AHmg?e=GsgwKe" TargetMode="External"/><Relationship Id="rId39" Type="http://schemas.openxmlformats.org/officeDocument/2006/relationships/hyperlink" Target="https://illinoisstateuniversity.sharepoint.com/:b:/s/AcademicSenate/ES9L4lpz8xdNlS667DYC2g8BD29e8Xmr7qfD9ZluN5nFcw?e=DalZK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llinoisstateuniversity.sharepoint.com/:b:/s/AcademicSenate/EYjxZKeGmDxPlrk2zpaozRwBFbknbJK_N4uATnzRn8Fl9A?e=zdCDeI" TargetMode="External"/><Relationship Id="rId34" Type="http://schemas.openxmlformats.org/officeDocument/2006/relationships/hyperlink" Target="https://illinoisstateuniversity.sharepoint.com/:b:/s/AcademicSenate/EYvTcggGheRIjk0vKgFhfBsBRFjd_p-3nBOSMtYpxIlsVw?e=RnodZS" TargetMode="External"/><Relationship Id="rId42" Type="http://schemas.openxmlformats.org/officeDocument/2006/relationships/hyperlink" Target="https://illinoisstateuniversity.sharepoint.com/:w:/s/AcademicSenate/EcTJlnagUKtFhHPrqd6ZbEkBpp-tSe7n8XVzLLEhCSM96g?e=f510h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b:/s/AcademicSenate/EfPQaaSKaSFJgYlwTT-ORawB4MqHCwF81t7TF68Zlf9KLw?e=aRyrew" TargetMode="External"/><Relationship Id="rId17" Type="http://schemas.openxmlformats.org/officeDocument/2006/relationships/hyperlink" Target="https://illinoisstateuniversity.sharepoint.com/:b:/s/AcademicSenate/EfvqL8_3oxNNmyrV7T1h_T8Ba_BVbBNkbcP5W96aihG3sQ?e=lJ5Li6" TargetMode="External"/><Relationship Id="rId25" Type="http://schemas.openxmlformats.org/officeDocument/2006/relationships/hyperlink" Target="https://illinoisstateuniversity.sharepoint.com/:b:/s/AcademicSenate/EVxWtF4lqrlGl0NiCLP0eCIBPLKG6CLuR4zpMjNzXzroLA?e=2oarZ4" TargetMode="External"/><Relationship Id="rId33" Type="http://schemas.openxmlformats.org/officeDocument/2006/relationships/hyperlink" Target="https://illinoisstateuniversity.sharepoint.com/:b:/s/AcademicSenate/EWJyLDXJ5LNJuvzNIehIVhcBnfVMkNJy4-H5cZ6EShM5Tw?e=GIRwGU" TargetMode="External"/><Relationship Id="rId38" Type="http://schemas.openxmlformats.org/officeDocument/2006/relationships/hyperlink" Target="https://illinoisstateuniversity.sharepoint.com/:b:/s/AcademicSenate/EUrMlrG2egtFjyqMLTmeCwgBPtxwW2mSCMsN1TS156PGhw?e=NzGs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llinoisstateuniversity.sharepoint.com/:b:/s/AcademicSenate/EV8LAauPNG1Eiy7uySMzqR8BJSjjYykzaFmYARKnr4LfMg?e=Uav8IJ" TargetMode="External"/><Relationship Id="rId20" Type="http://schemas.openxmlformats.org/officeDocument/2006/relationships/hyperlink" Target="https://illinoisstateuniversity.sharepoint.com/:w:/s/AcademicSenate/EaehMEqPES9HsC-z31ieENYBWcOB6xiS8lKZZjcg-ruUuw?e=kZZqzw" TargetMode="External"/><Relationship Id="rId29" Type="http://schemas.openxmlformats.org/officeDocument/2006/relationships/hyperlink" Target="https://illinoisstateuniversity.sharepoint.com/:b:/s/AcademicSenate/EZ3IdDDMsg1KiSS82Ninb6gBz-JktVD8_E77Qfsa0TK0lA?e=6cHHJJ" TargetMode="External"/><Relationship Id="rId41" Type="http://schemas.openxmlformats.org/officeDocument/2006/relationships/hyperlink" Target="https://illinoisstateuniversity.sharepoint.com/:b:/s/AcademicSenate/EYjxZKeGmDxPlrk2zpaozRwBFbknbJK_N4uATnzRn8Fl9A?e=zdCDe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b:/s/AcademicSenate/EcozpGb1JPhKg2VSQuW7O6QBsfD_1SN_o_c5Vv7v3qqQbA?e=mg2hyG" TargetMode="External"/><Relationship Id="rId24" Type="http://schemas.openxmlformats.org/officeDocument/2006/relationships/hyperlink" Target="https://illinoisstateuniversity.sharepoint.com/:w:/s/AcademicSenate/EVH0_3wRV7tAi6zOrc9Y2bQBhBYA6-ICPCYIAvRA7bCsfw?e=klE6Xj" TargetMode="External"/><Relationship Id="rId32" Type="http://schemas.openxmlformats.org/officeDocument/2006/relationships/hyperlink" Target="https://illinoisstateuniversity.sharepoint.com/:b:/s/AcademicSenate/EaiAf3QPmtZHhnqocmkebKsBc1dammDTmQgRdHsakW9AOQ?e=R7isIe" TargetMode="External"/><Relationship Id="rId37" Type="http://schemas.openxmlformats.org/officeDocument/2006/relationships/hyperlink" Target="https://illinoisstateuniversity.sharepoint.com/:b:/s/AcademicSenate/EfvqL8_3oxNNmyrV7T1h_T8Ba_BVbBNkbcP5W96aihG3sQ?e=lJ5Li6" TargetMode="External"/><Relationship Id="rId40" Type="http://schemas.openxmlformats.org/officeDocument/2006/relationships/hyperlink" Target="https://illinoisstateuniversity.sharepoint.com/:w:/s/AcademicSenate/EaehMEqPES9HsC-z31ieENYBWcOB6xiS8lKZZjcg-ruUuw?e=kZZqzw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illinoisstateuniversity.sharepoint.com/:b:/s/AcademicSenate/ETAITdmGVtJLsCrQIs3AvfcBFK2L9Xp-ddp7RaojRbJErw?e=vpQMdN" TargetMode="External"/><Relationship Id="rId23" Type="http://schemas.openxmlformats.org/officeDocument/2006/relationships/hyperlink" Target="https://illinoisstateuniversity.sharepoint.com/:w:/s/AcademicSenate/EUDJuTBe545Lv01X5MdfbRwBw78UgQ59yyMM3Lbmx_JdXw?e=Sm4NAu" TargetMode="External"/><Relationship Id="rId28" Type="http://schemas.openxmlformats.org/officeDocument/2006/relationships/hyperlink" Target="https://illinoisstateuniversity.sharepoint.com/:w:/s/AcademicSenate/EQns_Qx9LrtBhUIONa6rGLQBTB8bIJds9VqSjORS5wwt1g?e=hN36bZ" TargetMode="External"/><Relationship Id="rId36" Type="http://schemas.openxmlformats.org/officeDocument/2006/relationships/hyperlink" Target="https://illinoisstateuniversity.sharepoint.com/:w:/s/AcademicSenate/EalLAn8F3LJPryNzJa9T2AEBdXBW-UyFImu6gi-Ya42m4w?e=z7Z7Bk" TargetMode="External"/><Relationship Id="rId10" Type="http://schemas.openxmlformats.org/officeDocument/2006/relationships/hyperlink" Target="https://illinoisstateuniversity.sharepoint.com/:w:/s/AcademicSenate/ER7Nhw1eNdBClujro2cIpKQBSq0MAYJnkDFlHMkZjCZ94A?e=aKwSO6" TargetMode="External"/><Relationship Id="rId19" Type="http://schemas.openxmlformats.org/officeDocument/2006/relationships/hyperlink" Target="https://illinoisstateuniversity.sharepoint.com/:b:/s/AcademicSenate/ES9L4lpz8xdNlS667DYC2g8BD29e8Xmr7qfD9ZluN5nFcw?e=DalZKm" TargetMode="External"/><Relationship Id="rId31" Type="http://schemas.openxmlformats.org/officeDocument/2006/relationships/hyperlink" Target="https://illinoisstateuniversity.sharepoint.com/:b:/s/AcademicSenate/EUiF3vtx64tJuDfIiMw3eMsBlKlPv9VpzFhPnlFG2gkHHQ?e=91BquT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llinoisstateuniversity.sharepoint.com/:b:/s/AcademicSenate/EdICJ97GJRpHpI5pD9JCH6oBEbSvN-UjWbIGma7ScLvKfw?e=oNWzK9" TargetMode="External"/><Relationship Id="rId22" Type="http://schemas.openxmlformats.org/officeDocument/2006/relationships/hyperlink" Target="https://illinoisstateuniversity.sharepoint.com/:w:/s/AcademicSenate/EcTJlnagUKtFhHPrqd6ZbEkBpp-tSe7n8XVzLLEhCSM96g?e=f510hK" TargetMode="External"/><Relationship Id="rId27" Type="http://schemas.openxmlformats.org/officeDocument/2006/relationships/hyperlink" Target="https://illinoisstateuniversity.sharepoint.com/:b:/s/AcademicSenate/EXvLgkBT2_ZHqCFm7uoEPTYBjrOrRetvBbePowMFwN39nw?e=qZ2QHo" TargetMode="External"/><Relationship Id="rId30" Type="http://schemas.openxmlformats.org/officeDocument/2006/relationships/hyperlink" Target="https://illinoisstateuniversity.sharepoint.com/:b:/s/AcademicSenate/EYrmAySUOl9AtXYln-Isr4cBavZkt5QMR96ZdZFJgUs7bA?e=rE8hW5" TargetMode="External"/><Relationship Id="rId35" Type="http://schemas.openxmlformats.org/officeDocument/2006/relationships/hyperlink" Target="https://illinoisstateuniversity.sharepoint.com/:b:/s/AcademicSenate/EXvLgkBT2_ZHqCFm7uoEPTYBjrOrRetvBbePowMFwN39nw?e=jkYrVr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8f2bb83412122b52efa009331c5af3e3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ae62281097372374035dc072c57d0d10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E157A02E-A452-4920-AB99-D9BF4771954A}"/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Horst, Martha</dc:creator>
  <cp:keywords/>
  <dc:description/>
  <cp:lastModifiedBy>Bonnell, Angela</cp:lastModifiedBy>
  <cp:revision>3</cp:revision>
  <dcterms:created xsi:type="dcterms:W3CDTF">2025-10-16T14:45:00Z</dcterms:created>
  <dcterms:modified xsi:type="dcterms:W3CDTF">2025-10-16T14:59:00Z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