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1218" w:rsidP="3D022B49" w:rsidRDefault="79FD21A4" w14:paraId="6DCEBC5C" w14:textId="0BD510B4">
      <w:pPr>
        <w:pStyle w:val="NoSpacing"/>
        <w:jc w:val="center"/>
        <w:rPr>
          <w:rFonts w:ascii="Cambria" w:hAnsi="Cambria" w:eastAsia="Cambria" w:cs="Cambria"/>
          <w:color w:val="000000" w:themeColor="text1"/>
          <w:sz w:val="28"/>
          <w:szCs w:val="28"/>
        </w:rPr>
      </w:pPr>
      <w:r w:rsidRPr="3D022B49">
        <w:rPr>
          <w:rFonts w:ascii="Cambria" w:hAnsi="Cambria" w:eastAsia="Cambria" w:cs="Cambria"/>
          <w:b/>
          <w:bCs/>
          <w:color w:val="000000" w:themeColor="text1"/>
          <w:sz w:val="28"/>
          <w:szCs w:val="28"/>
        </w:rPr>
        <w:t xml:space="preserve">Faculty Caucus Meeting </w:t>
      </w:r>
      <w:r w:rsidR="00F05C2A">
        <w:rPr>
          <w:rFonts w:ascii="Cambria" w:hAnsi="Cambria" w:eastAsia="Cambria" w:cs="Cambria"/>
          <w:b/>
          <w:bCs/>
          <w:color w:val="000000" w:themeColor="text1"/>
          <w:sz w:val="28"/>
          <w:szCs w:val="28"/>
        </w:rPr>
        <w:t>Minutes</w:t>
      </w:r>
    </w:p>
    <w:p w:rsidR="002A1218" w:rsidP="3D022B49" w:rsidRDefault="79FD21A4" w14:paraId="66EB6805" w14:textId="48504FC3">
      <w:pPr>
        <w:pStyle w:val="NoSpacing"/>
        <w:jc w:val="center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3D022B49">
        <w:rPr>
          <w:rFonts w:ascii="Cambria" w:hAnsi="Cambria" w:eastAsia="Cambria" w:cs="Cambria"/>
          <w:b/>
          <w:bCs/>
          <w:color w:val="000000" w:themeColor="text1"/>
          <w:sz w:val="24"/>
          <w:szCs w:val="24"/>
        </w:rPr>
        <w:t>Wednesday, March 4, 2026</w:t>
      </w:r>
    </w:p>
    <w:p w:rsidR="002A1218" w:rsidP="3D022B49" w:rsidRDefault="79FD21A4" w14:paraId="1A94B0D1" w14:textId="29ABFEFA">
      <w:pPr>
        <w:pStyle w:val="NoSpacing"/>
        <w:jc w:val="center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3D022B49">
        <w:rPr>
          <w:rFonts w:ascii="Cambria" w:hAnsi="Cambria" w:eastAsia="Cambria" w:cs="Cambria"/>
          <w:b/>
          <w:bCs/>
          <w:color w:val="000000" w:themeColor="text1"/>
          <w:sz w:val="24"/>
          <w:szCs w:val="24"/>
          <w:u w:val="single"/>
        </w:rPr>
        <w:t>Immediately Following the Academic Senate Meeting</w:t>
      </w:r>
    </w:p>
    <w:p w:rsidR="002A1218" w:rsidP="3D022B49" w:rsidRDefault="002A1218" w14:paraId="786ED8A6" w14:textId="76D09412">
      <w:pPr>
        <w:spacing w:after="0" w:line="240" w:lineRule="auto"/>
        <w:rPr>
          <w:rFonts w:ascii="Cambria" w:hAnsi="Cambria" w:eastAsia="Cambria" w:cs="Cambria"/>
          <w:color w:val="000000" w:themeColor="text1"/>
        </w:rPr>
      </w:pPr>
    </w:p>
    <w:p w:rsidR="002A1218" w:rsidP="3D022B49" w:rsidRDefault="002A1218" w14:paraId="272CF3CE" w14:textId="148C23FF">
      <w:pPr>
        <w:tabs>
          <w:tab w:val="left" w:pos="540"/>
        </w:tabs>
        <w:spacing w:after="0" w:line="240" w:lineRule="auto"/>
        <w:ind w:left="2160" w:hanging="1710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2A1218" w:rsidP="3D022B49" w:rsidRDefault="79FD21A4" w14:paraId="7AF184D6" w14:textId="75451020">
      <w:pPr>
        <w:spacing w:after="0" w:line="240" w:lineRule="auto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3D022B49">
        <w:rPr>
          <w:rFonts w:ascii="Cambria" w:hAnsi="Cambria" w:eastAsia="Cambria" w:cs="Cambria"/>
          <w:b/>
          <w:bCs/>
          <w:i/>
          <w:iCs/>
          <w:color w:val="000000" w:themeColor="text1"/>
          <w:sz w:val="24"/>
          <w:szCs w:val="24"/>
        </w:rPr>
        <w:t>Call to Order</w:t>
      </w:r>
    </w:p>
    <w:p w:rsidR="002A1218" w:rsidP="3D022B49" w:rsidRDefault="00F05C2A" w14:paraId="4BB9FE78" w14:textId="1F937380">
      <w:pPr>
        <w:tabs>
          <w:tab w:val="left" w:pos="540"/>
        </w:tabs>
        <w:spacing w:after="0" w:line="240" w:lineRule="auto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5AD2C823" w:rsidR="2A57F451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Chairperson Bon</w:t>
      </w:r>
      <w:r w:rsidRPr="5AD2C823" w:rsidR="0A3866F3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n</w:t>
      </w:r>
      <w:r w:rsidRPr="5AD2C823" w:rsidR="2A57F451">
        <w:rPr>
          <w:rFonts w:ascii="Cambria" w:hAnsi="Cambria" w:eastAsia="Cambria" w:cs="Cambria"/>
          <w:color w:val="000000" w:themeColor="text1" w:themeTint="FF" w:themeShade="FF"/>
          <w:sz w:val="24"/>
          <w:szCs w:val="24"/>
        </w:rPr>
        <w:t>ell called the meeting to order.</w:t>
      </w:r>
    </w:p>
    <w:p w:rsidR="00F05C2A" w:rsidP="3D022B49" w:rsidRDefault="00F05C2A" w14:paraId="2288549A" w14:textId="77777777">
      <w:pPr>
        <w:tabs>
          <w:tab w:val="left" w:pos="540"/>
        </w:tabs>
        <w:spacing w:after="0" w:line="240" w:lineRule="auto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2A1218" w:rsidP="3D022B49" w:rsidRDefault="79FD21A4" w14:paraId="21877403" w14:textId="5130EE05">
      <w:pPr>
        <w:tabs>
          <w:tab w:val="left" w:pos="540"/>
        </w:tabs>
        <w:spacing w:after="0" w:line="240" w:lineRule="auto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3D022B49">
        <w:rPr>
          <w:rFonts w:ascii="Cambria" w:hAnsi="Cambria" w:eastAsia="Cambria" w:cs="Cambria"/>
          <w:b/>
          <w:bCs/>
          <w:i/>
          <w:iCs/>
          <w:color w:val="000000" w:themeColor="text1"/>
          <w:sz w:val="24"/>
          <w:szCs w:val="24"/>
        </w:rPr>
        <w:t>Roll call</w:t>
      </w:r>
    </w:p>
    <w:p w:rsidR="002A1218" w:rsidP="3D022B49" w:rsidRDefault="00F05C2A" w14:paraId="61A1EE50" w14:textId="46EE4BF7">
      <w:pPr>
        <w:spacing w:after="0" w:line="240" w:lineRule="auto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Senator Nikolaou called roll and declared quorum. </w:t>
      </w:r>
    </w:p>
    <w:p w:rsidR="00F05C2A" w:rsidP="3D022B49" w:rsidRDefault="00F05C2A" w14:paraId="383DE2AE" w14:textId="77777777">
      <w:pPr>
        <w:spacing w:after="0" w:line="240" w:lineRule="auto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2A1218" w:rsidP="3D022B49" w:rsidRDefault="79FD21A4" w14:paraId="39D449D1" w14:textId="4C68393B">
      <w:pPr>
        <w:tabs>
          <w:tab w:val="left" w:pos="1080"/>
        </w:tabs>
        <w:spacing w:after="0" w:line="240" w:lineRule="auto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3D022B49">
        <w:rPr>
          <w:rFonts w:ascii="Cambria" w:hAnsi="Cambria" w:eastAsia="Cambria" w:cs="Cambria"/>
          <w:b/>
          <w:bCs/>
          <w:i/>
          <w:iCs/>
          <w:color w:val="000000" w:themeColor="text1"/>
          <w:sz w:val="24"/>
          <w:szCs w:val="24"/>
        </w:rPr>
        <w:t xml:space="preserve">Public Comment: All speakers must </w:t>
      </w:r>
      <w:proofErr w:type="gramStart"/>
      <w:r w:rsidRPr="3D022B49">
        <w:rPr>
          <w:rFonts w:ascii="Cambria" w:hAnsi="Cambria" w:eastAsia="Cambria" w:cs="Cambria"/>
          <w:b/>
          <w:bCs/>
          <w:i/>
          <w:iCs/>
          <w:color w:val="000000" w:themeColor="text1"/>
          <w:sz w:val="24"/>
          <w:szCs w:val="24"/>
        </w:rPr>
        <w:t>sign in</w:t>
      </w:r>
      <w:proofErr w:type="gramEnd"/>
      <w:r w:rsidRPr="3D022B49">
        <w:rPr>
          <w:rFonts w:ascii="Cambria" w:hAnsi="Cambria" w:eastAsia="Cambria" w:cs="Cambria"/>
          <w:b/>
          <w:bCs/>
          <w:i/>
          <w:iCs/>
          <w:color w:val="000000" w:themeColor="text1"/>
          <w:sz w:val="24"/>
          <w:szCs w:val="24"/>
        </w:rPr>
        <w:t xml:space="preserve"> with the Senate Secretary prior to the start of the meeting.</w:t>
      </w:r>
    </w:p>
    <w:p w:rsidR="002A1218" w:rsidP="3D022B49" w:rsidRDefault="00F05C2A" w14:paraId="18613013" w14:textId="46B4C6EA">
      <w:pPr>
        <w:tabs>
          <w:tab w:val="left" w:pos="1080"/>
        </w:tabs>
        <w:spacing w:after="0" w:line="240" w:lineRule="auto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None. </w:t>
      </w:r>
    </w:p>
    <w:p w:rsidR="00F05C2A" w:rsidP="3D022B49" w:rsidRDefault="00F05C2A" w14:paraId="7851CA04" w14:textId="77777777">
      <w:pPr>
        <w:tabs>
          <w:tab w:val="left" w:pos="1080"/>
        </w:tabs>
        <w:spacing w:after="0" w:line="240" w:lineRule="auto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2A1218" w:rsidP="3D022B49" w:rsidRDefault="79FD21A4" w14:paraId="17A5231E" w14:textId="7EE93416">
      <w:pPr>
        <w:tabs>
          <w:tab w:val="left" w:pos="1080"/>
        </w:tabs>
        <w:spacing w:after="0" w:line="240" w:lineRule="auto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3D022B49">
        <w:rPr>
          <w:rFonts w:ascii="Cambria" w:hAnsi="Cambria" w:eastAsia="Cambria" w:cs="Cambria"/>
          <w:b/>
          <w:bCs/>
          <w:i/>
          <w:iCs/>
          <w:color w:val="000000" w:themeColor="text1"/>
          <w:sz w:val="24"/>
          <w:szCs w:val="24"/>
        </w:rPr>
        <w:t xml:space="preserve">Approval of the minutes from </w:t>
      </w:r>
      <w:hyperlink r:id="rId8">
        <w:r w:rsidRPr="3D022B49">
          <w:rPr>
            <w:rStyle w:val="Hyperlink"/>
            <w:rFonts w:ascii="Cambria" w:hAnsi="Cambria" w:eastAsia="Cambria" w:cs="Cambria"/>
            <w:b/>
            <w:bCs/>
            <w:i/>
            <w:iCs/>
            <w:sz w:val="24"/>
            <w:szCs w:val="24"/>
          </w:rPr>
          <w:t>2-4-2026</w:t>
        </w:r>
      </w:hyperlink>
    </w:p>
    <w:p w:rsidR="002A1218" w:rsidP="3D022B49" w:rsidRDefault="00F05C2A" w14:paraId="64AA10D3" w14:textId="40153105">
      <w:pPr>
        <w:tabs>
          <w:tab w:val="left" w:pos="1080"/>
        </w:tabs>
        <w:spacing w:after="0" w:line="240" w:lineRule="auto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>Motion by Senator Mohammed.</w:t>
      </w:r>
    </w:p>
    <w:p w:rsidR="00F05C2A" w:rsidP="3D022B49" w:rsidRDefault="00F05C2A" w14:paraId="791B8702" w14:textId="030FCF76">
      <w:pPr>
        <w:tabs>
          <w:tab w:val="left" w:pos="1080"/>
        </w:tabs>
        <w:spacing w:after="0" w:line="240" w:lineRule="auto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Second by Senator Yount. </w:t>
      </w:r>
    </w:p>
    <w:p w:rsidR="00F05C2A" w:rsidP="3D022B49" w:rsidRDefault="00F05C2A" w14:paraId="78FDE465" w14:textId="410D4817">
      <w:pPr>
        <w:tabs>
          <w:tab w:val="left" w:pos="1080"/>
        </w:tabs>
        <w:spacing w:after="0" w:line="240" w:lineRule="auto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>Unanimous approval.</w:t>
      </w:r>
    </w:p>
    <w:p w:rsidR="00F05C2A" w:rsidP="3D022B49" w:rsidRDefault="00F05C2A" w14:paraId="4CBF4AE2" w14:textId="77777777">
      <w:pPr>
        <w:tabs>
          <w:tab w:val="left" w:pos="1080"/>
        </w:tabs>
        <w:spacing w:after="0" w:line="240" w:lineRule="auto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BA3E2F" w:rsidP="00BA3E2F" w:rsidRDefault="79FD21A4" w14:paraId="57A232E6" w14:textId="77777777">
      <w:pPr>
        <w:spacing w:after="0" w:line="240" w:lineRule="auto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3D022B49">
        <w:rPr>
          <w:rFonts w:ascii="Cambria" w:hAnsi="Cambria" w:eastAsia="Cambria" w:cs="Cambria"/>
          <w:b/>
          <w:bCs/>
          <w:i/>
          <w:iCs/>
          <w:color w:val="000000" w:themeColor="text1"/>
          <w:sz w:val="24"/>
          <w:szCs w:val="24"/>
        </w:rPr>
        <w:t>Adjournment</w:t>
      </w:r>
      <w:r w:rsidR="00F05C2A">
        <w:rPr>
          <w:rFonts w:ascii="Cambria" w:hAnsi="Cambria" w:eastAsia="Cambria" w:cs="Cambria"/>
          <w:b/>
          <w:bCs/>
          <w:i/>
          <w:iCs/>
          <w:color w:val="000000" w:themeColor="text1"/>
          <w:sz w:val="24"/>
          <w:szCs w:val="24"/>
        </w:rPr>
        <w:br/>
      </w:r>
      <w:r w:rsidR="00F05C2A">
        <w:rPr>
          <w:rFonts w:ascii="Cambria" w:hAnsi="Cambria" w:eastAsia="Cambria" w:cs="Cambria"/>
          <w:color w:val="000000" w:themeColor="text1"/>
          <w:sz w:val="24"/>
          <w:szCs w:val="24"/>
        </w:rPr>
        <w:t>Motion by Senator Peterson.</w:t>
      </w:r>
      <w:r w:rsidR="00F05C2A">
        <w:rPr>
          <w:rFonts w:ascii="Cambria" w:hAnsi="Cambria" w:eastAsia="Cambria" w:cs="Cambria"/>
          <w:color w:val="000000" w:themeColor="text1"/>
          <w:sz w:val="24"/>
          <w:szCs w:val="24"/>
        </w:rPr>
        <w:br/>
      </w:r>
      <w:r w:rsidR="00F05C2A">
        <w:rPr>
          <w:rFonts w:ascii="Cambria" w:hAnsi="Cambria" w:eastAsia="Cambria" w:cs="Cambria"/>
          <w:color w:val="000000" w:themeColor="text1"/>
          <w:sz w:val="24"/>
          <w:szCs w:val="24"/>
        </w:rPr>
        <w:t>Second by Senator Blum.</w:t>
      </w:r>
    </w:p>
    <w:p w:rsidR="00F05C2A" w:rsidP="00BA3E2F" w:rsidRDefault="00F05C2A" w14:paraId="4869A80E" w14:textId="50E0B590">
      <w:pPr>
        <w:spacing w:after="0" w:line="240" w:lineRule="auto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t xml:space="preserve">Unanimous approval. </w:t>
      </w:r>
    </w:p>
    <w:p w:rsidR="00F0170C" w:rsidP="00BA3E2F" w:rsidRDefault="00F0170C" w14:paraId="6FB30755" w14:textId="77777777">
      <w:pPr>
        <w:spacing w:after="0" w:line="240" w:lineRule="auto"/>
        <w:rPr>
          <w:rFonts w:ascii="Cambria" w:hAnsi="Cambria" w:eastAsia="Cambria" w:cs="Cambria"/>
          <w:color w:val="000000" w:themeColor="text1"/>
          <w:sz w:val="24"/>
          <w:szCs w:val="24"/>
        </w:rPr>
      </w:pPr>
    </w:p>
    <w:p w:rsidR="00F0170C" w:rsidRDefault="00F0170C" w14:paraId="5B44E134" w14:textId="7C8070A3">
      <w:pPr>
        <w:spacing w:after="160" w:line="259" w:lineRule="auto"/>
        <w:rPr>
          <w:rFonts w:ascii="Cambria" w:hAnsi="Cambria" w:eastAsia="Cambria" w:cs="Cambria"/>
          <w:color w:val="000000" w:themeColor="text1"/>
          <w:sz w:val="24"/>
          <w:szCs w:val="24"/>
        </w:rPr>
      </w:pPr>
      <w:r>
        <w:rPr>
          <w:rFonts w:ascii="Cambria" w:hAnsi="Cambria" w:eastAsia="Cambria" w:cs="Cambria"/>
          <w:color w:val="000000" w:themeColor="text1"/>
          <w:sz w:val="24"/>
          <w:szCs w:val="24"/>
        </w:rPr>
        <w:br w:type="page"/>
      </w:r>
    </w:p>
    <w:p w:rsidR="00F0170C" w:rsidP="00F0170C" w:rsidRDefault="00F0170C" w14:paraId="2909A804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W w:w="6200" w:type="dxa"/>
        <w:tblLook w:val="04A0" w:firstRow="1" w:lastRow="0" w:firstColumn="1" w:lastColumn="0" w:noHBand="0" w:noVBand="1"/>
      </w:tblPr>
      <w:tblGrid>
        <w:gridCol w:w="4540"/>
        <w:gridCol w:w="1660"/>
      </w:tblGrid>
      <w:tr w:rsidRPr="001F7097" w:rsidR="00F0170C" w:rsidTr="00F0170C" w14:paraId="1AE015CA" w14:textId="77777777">
        <w:trPr>
          <w:trHeight w:val="48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1F7097" w:rsidR="00F0170C" w:rsidP="00342F7E" w:rsidRDefault="00F0170C" w14:paraId="727F74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92D050"/>
            <w:vAlign w:val="center"/>
            <w:hideMark/>
          </w:tcPr>
          <w:p w:rsidRPr="001F7097" w:rsidR="00F0170C" w:rsidP="009219E7" w:rsidRDefault="009219E7" w14:paraId="1EA429B0" w14:textId="2E8C52CC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Caucus</w:t>
            </w:r>
            <w:r w:rsidRPr="001F7097" w:rsidR="00F0170C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 xml:space="preserve"> Attendance</w:t>
            </w:r>
          </w:p>
        </w:tc>
      </w:tr>
      <w:tr w:rsidRPr="001F7097" w:rsidR="00F0170C" w:rsidTr="00F0170C" w14:paraId="1AD8B528" w14:textId="77777777">
        <w:trPr>
          <w:trHeight w:val="300"/>
        </w:trPr>
        <w:tc>
          <w:tcPr>
            <w:tcW w:w="4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21B0997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1660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F7097" w:rsidR="00F0170C" w:rsidP="00342F7E" w:rsidRDefault="00F0170C" w14:paraId="0EFCFF3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</w:rPr>
            </w:pPr>
          </w:p>
        </w:tc>
      </w:tr>
      <w:tr w:rsidRPr="001F7097" w:rsidR="00F0170C" w:rsidTr="00F0170C" w14:paraId="4460A725" w14:textId="77777777">
        <w:trPr>
          <w:trHeight w:val="300"/>
        </w:trPr>
        <w:tc>
          <w:tcPr>
            <w:tcW w:w="4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06AA8BE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Barrowclough, Michael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57C53A7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1</w:t>
            </w:r>
          </w:p>
        </w:tc>
      </w:tr>
      <w:tr w:rsidRPr="001F7097" w:rsidR="00F0170C" w:rsidTr="00F0170C" w14:paraId="4798AACB" w14:textId="77777777">
        <w:trPr>
          <w:trHeight w:val="300"/>
        </w:trPr>
        <w:tc>
          <w:tcPr>
            <w:tcW w:w="4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4AF90DF5" w14:textId="795A9DDB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 xml:space="preserve">Blanco </w:t>
            </w:r>
            <w:proofErr w:type="gramStart"/>
            <w:r w:rsidRPr="001F7097">
              <w:rPr>
                <w:rFonts w:ascii="Aptos Narrow" w:hAnsi="Aptos Narrow" w:eastAsia="Times New Roman" w:cs="Times New Roman"/>
                <w:color w:val="000000"/>
              </w:rPr>
              <w:t>Lobo,  German</w:t>
            </w:r>
            <w:proofErr w:type="gramEnd"/>
            <w:r w:rsidRPr="001F7097">
              <w:rPr>
                <w:rFonts w:ascii="Aptos Narrow" w:hAnsi="Aptos Narrow" w:eastAsia="Times New Roman" w:cs="Times New Roman"/>
                <w:color w:val="00000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4F994FD6" w14:textId="1A0B4F58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1</w:t>
            </w:r>
          </w:p>
        </w:tc>
      </w:tr>
      <w:tr w:rsidRPr="001F7097" w:rsidR="00F0170C" w:rsidTr="00F0170C" w14:paraId="4272CD90" w14:textId="77777777">
        <w:trPr>
          <w:trHeight w:val="300"/>
        </w:trPr>
        <w:tc>
          <w:tcPr>
            <w:tcW w:w="4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F7097" w:rsidR="00F0170C" w:rsidP="00342F7E" w:rsidRDefault="00F0170C" w14:paraId="46DD16B8" w14:textId="0A11F214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proofErr w:type="gramStart"/>
            <w:r w:rsidRPr="001F7097">
              <w:rPr>
                <w:rFonts w:ascii="Aptos Narrow" w:hAnsi="Aptos Narrow" w:eastAsia="Times New Roman" w:cs="Times New Roman"/>
                <w:color w:val="000000"/>
              </w:rPr>
              <w:t>Blum,  Craig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2ABD7D0B" w14:textId="7B2C49A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1</w:t>
            </w:r>
          </w:p>
        </w:tc>
      </w:tr>
      <w:tr w:rsidRPr="001F7097" w:rsidR="00F0170C" w:rsidTr="00F0170C" w14:paraId="2832EDFA" w14:textId="77777777">
        <w:trPr>
          <w:trHeight w:val="300"/>
        </w:trPr>
        <w:tc>
          <w:tcPr>
            <w:tcW w:w="4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4944DA7D" w14:textId="59DD3FBC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proofErr w:type="gramStart"/>
            <w:r w:rsidRPr="001F7097">
              <w:rPr>
                <w:rFonts w:ascii="Aptos Narrow" w:hAnsi="Aptos Narrow" w:eastAsia="Times New Roman" w:cs="Times New Roman"/>
                <w:color w:val="000000"/>
              </w:rPr>
              <w:t>Bonnell,  Angela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717ECAB1" w14:textId="799A986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1</w:t>
            </w:r>
          </w:p>
        </w:tc>
      </w:tr>
      <w:tr w:rsidRPr="001F7097" w:rsidR="00F0170C" w:rsidTr="00F0170C" w14:paraId="74A8F6BF" w14:textId="77777777">
        <w:trPr>
          <w:trHeight w:val="300"/>
        </w:trPr>
        <w:tc>
          <w:tcPr>
            <w:tcW w:w="4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18883C5A" w14:textId="4C630C8F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proofErr w:type="gramStart"/>
            <w:r w:rsidRPr="001F7097">
              <w:rPr>
                <w:rFonts w:ascii="Aptos Narrow" w:hAnsi="Aptos Narrow" w:eastAsia="Times New Roman" w:cs="Times New Roman"/>
                <w:color w:val="000000"/>
              </w:rPr>
              <w:t>Godwyll,  Francis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3D800E14" w14:textId="1A53735C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1</w:t>
            </w:r>
          </w:p>
        </w:tc>
      </w:tr>
      <w:tr w:rsidRPr="001F7097" w:rsidR="00F0170C" w:rsidTr="00F0170C" w14:paraId="1D565A03" w14:textId="77777777">
        <w:trPr>
          <w:trHeight w:val="300"/>
        </w:trPr>
        <w:tc>
          <w:tcPr>
            <w:tcW w:w="4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73693061" w14:textId="065EF4C9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proofErr w:type="gramStart"/>
            <w:r w:rsidRPr="001F7097">
              <w:rPr>
                <w:rFonts w:ascii="Aptos Narrow" w:hAnsi="Aptos Narrow" w:eastAsia="Times New Roman" w:cs="Times New Roman"/>
                <w:color w:val="000000"/>
              </w:rPr>
              <w:t>Hammond,  Tom</w:t>
            </w:r>
            <w:proofErr w:type="gramEnd"/>
            <w:r w:rsidRPr="001F7097">
              <w:rPr>
                <w:rFonts w:ascii="Aptos Narrow" w:hAnsi="Aptos Narrow" w:eastAsia="Times New Roman" w:cs="Times New Roman"/>
                <w:color w:val="00000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2571E476" w14:textId="7B077DC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1</w:t>
            </w:r>
          </w:p>
        </w:tc>
      </w:tr>
      <w:tr w:rsidRPr="001F7097" w:rsidR="00F0170C" w:rsidTr="00F0170C" w14:paraId="4FBE2BD6" w14:textId="77777777">
        <w:trPr>
          <w:trHeight w:val="300"/>
        </w:trPr>
        <w:tc>
          <w:tcPr>
            <w:tcW w:w="4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14C7E216" w14:textId="151E5AD5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proofErr w:type="gramStart"/>
            <w:r w:rsidRPr="001F7097">
              <w:rPr>
                <w:rFonts w:ascii="Aptos Narrow" w:hAnsi="Aptos Narrow" w:eastAsia="Times New Roman" w:cs="Times New Roman"/>
                <w:color w:val="000000"/>
              </w:rPr>
              <w:t>Henry,  Sheryl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533913EC" w14:textId="3D5450C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1</w:t>
            </w:r>
          </w:p>
        </w:tc>
      </w:tr>
      <w:tr w:rsidRPr="001F7097" w:rsidR="00F0170C" w:rsidTr="00F0170C" w14:paraId="0DF34FF1" w14:textId="77777777">
        <w:trPr>
          <w:trHeight w:val="300"/>
        </w:trPr>
        <w:tc>
          <w:tcPr>
            <w:tcW w:w="4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31ED5206" w14:textId="1A4F39EA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Ionescu, Lucian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78707988" w14:textId="3E1404A5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1</w:t>
            </w:r>
          </w:p>
        </w:tc>
      </w:tr>
      <w:tr w:rsidRPr="001F7097" w:rsidR="00F0170C" w:rsidTr="00F0170C" w14:paraId="5433A2E3" w14:textId="77777777">
        <w:trPr>
          <w:trHeight w:val="300"/>
        </w:trPr>
        <w:tc>
          <w:tcPr>
            <w:tcW w:w="4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28258C3A" w14:textId="31E10671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proofErr w:type="gramStart"/>
            <w:r w:rsidRPr="001F7097">
              <w:rPr>
                <w:rFonts w:ascii="Aptos Narrow" w:hAnsi="Aptos Narrow" w:eastAsia="Times New Roman" w:cs="Times New Roman"/>
                <w:color w:val="000000"/>
              </w:rPr>
              <w:t>Kidwaro,  Fanson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438158AC" w14:textId="23D27143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1</w:t>
            </w:r>
          </w:p>
        </w:tc>
      </w:tr>
      <w:tr w:rsidRPr="001F7097" w:rsidR="00F0170C" w:rsidTr="00F0170C" w14:paraId="0BA139D1" w14:textId="77777777">
        <w:trPr>
          <w:trHeight w:val="300"/>
        </w:trPr>
        <w:tc>
          <w:tcPr>
            <w:tcW w:w="4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5BFCC796" w14:textId="24490A5E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proofErr w:type="gramStart"/>
            <w:r w:rsidRPr="001F7097">
              <w:rPr>
                <w:rFonts w:ascii="Aptos Narrow" w:hAnsi="Aptos Narrow" w:eastAsia="Times New Roman" w:cs="Times New Roman"/>
                <w:color w:val="000000"/>
              </w:rPr>
              <w:t>Lucey,  Tom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0B81BFA1" w14:textId="51F9F68C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1</w:t>
            </w:r>
          </w:p>
        </w:tc>
      </w:tr>
      <w:tr w:rsidRPr="001F7097" w:rsidR="00F0170C" w:rsidTr="00F0170C" w14:paraId="622D2E21" w14:textId="77777777">
        <w:trPr>
          <w:trHeight w:val="300"/>
        </w:trPr>
        <w:tc>
          <w:tcPr>
            <w:tcW w:w="4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4333AE7D" w14:textId="712DE7A4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proofErr w:type="gramStart"/>
            <w:r w:rsidRPr="001F7097">
              <w:rPr>
                <w:rFonts w:ascii="Aptos Narrow" w:hAnsi="Aptos Narrow" w:eastAsia="Times New Roman" w:cs="Times New Roman"/>
                <w:color w:val="000000"/>
              </w:rPr>
              <w:t>Marshack,  Rose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30B9C7A7" w14:textId="229DAE6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1</w:t>
            </w:r>
          </w:p>
        </w:tc>
      </w:tr>
      <w:tr w:rsidRPr="001F7097" w:rsidR="00F0170C" w:rsidTr="00F0170C" w14:paraId="7BFBED16" w14:textId="77777777">
        <w:trPr>
          <w:trHeight w:val="300"/>
        </w:trPr>
        <w:tc>
          <w:tcPr>
            <w:tcW w:w="4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3CF393BF" w14:textId="454655CE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proofErr w:type="gramStart"/>
            <w:r w:rsidRPr="001F7097">
              <w:rPr>
                <w:rFonts w:ascii="Aptos Narrow" w:hAnsi="Aptos Narrow" w:eastAsia="Times New Roman" w:cs="Times New Roman"/>
                <w:color w:val="000000"/>
              </w:rPr>
              <w:t>Meyer,  Kevin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6777DA3B" w14:textId="361293D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1</w:t>
            </w:r>
          </w:p>
        </w:tc>
      </w:tr>
      <w:tr w:rsidRPr="001F7097" w:rsidR="00F0170C" w:rsidTr="00F0170C" w14:paraId="56694666" w14:textId="77777777">
        <w:trPr>
          <w:trHeight w:val="300"/>
        </w:trPr>
        <w:tc>
          <w:tcPr>
            <w:tcW w:w="4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0AC3552A" w14:textId="7B8D25A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proofErr w:type="gramStart"/>
            <w:r w:rsidRPr="001F7097">
              <w:rPr>
                <w:rFonts w:ascii="Aptos Narrow" w:hAnsi="Aptos Narrow" w:eastAsia="Times New Roman" w:cs="Times New Roman"/>
                <w:color w:val="000000"/>
              </w:rPr>
              <w:t>Midha,  Vishal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02A6DC97" w14:textId="6ED7655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1</w:t>
            </w:r>
          </w:p>
        </w:tc>
      </w:tr>
      <w:tr w:rsidRPr="001F7097" w:rsidR="00F0170C" w:rsidTr="00F0170C" w14:paraId="5124BDFB" w14:textId="77777777">
        <w:trPr>
          <w:trHeight w:val="300"/>
        </w:trPr>
        <w:tc>
          <w:tcPr>
            <w:tcW w:w="4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1FBEA414" w14:textId="16B1F008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proofErr w:type="gramStart"/>
            <w:r w:rsidRPr="001F7097">
              <w:rPr>
                <w:rFonts w:ascii="Aptos Narrow" w:hAnsi="Aptos Narrow" w:eastAsia="Times New Roman" w:cs="Times New Roman"/>
                <w:color w:val="000000"/>
              </w:rPr>
              <w:t>Mohammed,  Jaby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6FA968C2" w14:textId="3F459E5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1</w:t>
            </w:r>
          </w:p>
        </w:tc>
      </w:tr>
      <w:tr w:rsidRPr="001F7097" w:rsidR="00F0170C" w:rsidTr="00F0170C" w14:paraId="2A744815" w14:textId="77777777">
        <w:trPr>
          <w:trHeight w:val="300"/>
        </w:trPr>
        <w:tc>
          <w:tcPr>
            <w:tcW w:w="4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4584A26D" w14:textId="28540BDA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proofErr w:type="gramStart"/>
            <w:r w:rsidRPr="001F7097">
              <w:rPr>
                <w:rFonts w:ascii="Aptos Narrow" w:hAnsi="Aptos Narrow" w:eastAsia="Times New Roman" w:cs="Times New Roman"/>
                <w:color w:val="000000"/>
              </w:rPr>
              <w:t>Nikolaou,  Dimitrios</w:t>
            </w:r>
            <w:proofErr w:type="gramEnd"/>
            <w:r w:rsidRPr="001F7097">
              <w:rPr>
                <w:rFonts w:ascii="Aptos Narrow" w:hAnsi="Aptos Narrow" w:eastAsia="Times New Roman" w:cs="Times New Roman"/>
                <w:color w:val="00000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0C5816ED" w14:textId="263AACE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1</w:t>
            </w:r>
          </w:p>
        </w:tc>
      </w:tr>
      <w:tr w:rsidRPr="001F7097" w:rsidR="00F0170C" w:rsidTr="00F0170C" w14:paraId="2F17818E" w14:textId="77777777">
        <w:trPr>
          <w:trHeight w:val="300"/>
        </w:trPr>
        <w:tc>
          <w:tcPr>
            <w:tcW w:w="4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49FE1A21" w14:textId="394301E1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proofErr w:type="gramStart"/>
            <w:r w:rsidRPr="001F7097">
              <w:rPr>
                <w:rFonts w:ascii="Aptos Narrow" w:hAnsi="Aptos Narrow" w:eastAsia="Times New Roman" w:cs="Times New Roman"/>
                <w:color w:val="000000"/>
              </w:rPr>
              <w:t>Oresky,  Melissa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343D4F49" w14:textId="0E519372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1</w:t>
            </w:r>
          </w:p>
        </w:tc>
      </w:tr>
      <w:tr w:rsidRPr="001F7097" w:rsidR="00F0170C" w:rsidTr="00F0170C" w14:paraId="771819C0" w14:textId="77777777">
        <w:trPr>
          <w:trHeight w:val="300"/>
        </w:trPr>
        <w:tc>
          <w:tcPr>
            <w:tcW w:w="4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33D1FCDA" w14:textId="04BFD574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proofErr w:type="gramStart"/>
            <w:r w:rsidRPr="001F7097">
              <w:rPr>
                <w:rFonts w:ascii="Aptos Narrow" w:hAnsi="Aptos Narrow" w:eastAsia="Times New Roman" w:cs="Times New Roman"/>
                <w:color w:val="000000"/>
              </w:rPr>
              <w:t>Ozalp,  Nesrin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19DE0FFD" w14:textId="31A7E1B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1</w:t>
            </w:r>
          </w:p>
        </w:tc>
      </w:tr>
      <w:tr w:rsidRPr="001F7097" w:rsidR="00F0170C" w:rsidTr="00F0170C" w14:paraId="64FB0CCA" w14:textId="77777777">
        <w:trPr>
          <w:trHeight w:val="300"/>
        </w:trPr>
        <w:tc>
          <w:tcPr>
            <w:tcW w:w="4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3A43F769" w14:textId="503C5922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proofErr w:type="gramStart"/>
            <w:r w:rsidRPr="001F7097">
              <w:rPr>
                <w:rFonts w:ascii="Aptos Narrow" w:hAnsi="Aptos Narrow" w:eastAsia="Times New Roman" w:cs="Times New Roman"/>
                <w:color w:val="000000"/>
              </w:rPr>
              <w:t>Paolucci,  Aaron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5C773A0E" w14:textId="11E34EB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1</w:t>
            </w:r>
          </w:p>
        </w:tc>
      </w:tr>
      <w:tr w:rsidRPr="001F7097" w:rsidR="00F0170C" w:rsidTr="00F0170C" w14:paraId="70916184" w14:textId="77777777">
        <w:trPr>
          <w:trHeight w:val="300"/>
        </w:trPr>
        <w:tc>
          <w:tcPr>
            <w:tcW w:w="4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0E269C32" w14:textId="793F62C3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proofErr w:type="gramStart"/>
            <w:r w:rsidRPr="001F7097">
              <w:rPr>
                <w:rFonts w:ascii="Aptos Narrow" w:hAnsi="Aptos Narrow" w:eastAsia="Times New Roman" w:cs="Times New Roman"/>
                <w:color w:val="000000"/>
              </w:rPr>
              <w:t>Peters,  Steve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7A42D279" w14:textId="58FC2A1F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1</w:t>
            </w:r>
          </w:p>
        </w:tc>
      </w:tr>
      <w:tr w:rsidRPr="001F7097" w:rsidR="00F0170C" w:rsidTr="00F0170C" w14:paraId="51442D5E" w14:textId="77777777">
        <w:trPr>
          <w:trHeight w:val="300"/>
        </w:trPr>
        <w:tc>
          <w:tcPr>
            <w:tcW w:w="4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14570502" w14:textId="6BD9CADC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proofErr w:type="gramStart"/>
            <w:r w:rsidRPr="001F7097">
              <w:rPr>
                <w:rFonts w:ascii="Aptos Narrow" w:hAnsi="Aptos Narrow" w:eastAsia="Times New Roman" w:cs="Times New Roman"/>
                <w:color w:val="000000"/>
              </w:rPr>
              <w:t>Peterson,  Eric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6967E189" w14:textId="7A1B41C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1</w:t>
            </w:r>
          </w:p>
        </w:tc>
      </w:tr>
      <w:tr w:rsidRPr="001F7097" w:rsidR="00F0170C" w:rsidTr="00F0170C" w14:paraId="5165178F" w14:textId="77777777">
        <w:trPr>
          <w:trHeight w:val="300"/>
        </w:trPr>
        <w:tc>
          <w:tcPr>
            <w:tcW w:w="4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35C56B08" w14:textId="1D90F60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Riverstone, Lori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71A7E766" w14:textId="40AACF9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0</w:t>
            </w:r>
          </w:p>
        </w:tc>
      </w:tr>
      <w:tr w:rsidRPr="001F7097" w:rsidR="00F0170C" w:rsidTr="00F0170C" w14:paraId="0239E5DD" w14:textId="77777777">
        <w:trPr>
          <w:trHeight w:val="300"/>
        </w:trPr>
        <w:tc>
          <w:tcPr>
            <w:tcW w:w="4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28EA1F46" w14:textId="61FBF03D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proofErr w:type="gramStart"/>
            <w:r w:rsidRPr="001F7097">
              <w:rPr>
                <w:rFonts w:ascii="Aptos Narrow" w:hAnsi="Aptos Narrow" w:eastAsia="Times New Roman" w:cs="Times New Roman"/>
                <w:color w:val="000000"/>
              </w:rPr>
              <w:t>Schmeiser,  Ben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38BE93D3" w14:textId="37F9626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1</w:t>
            </w:r>
          </w:p>
        </w:tc>
      </w:tr>
      <w:tr w:rsidRPr="001F7097" w:rsidR="00F0170C" w:rsidTr="00F0170C" w14:paraId="430C3E10" w14:textId="77777777">
        <w:trPr>
          <w:trHeight w:val="300"/>
        </w:trPr>
        <w:tc>
          <w:tcPr>
            <w:tcW w:w="4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70194338" w14:textId="5DFAE726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proofErr w:type="gramStart"/>
            <w:r w:rsidRPr="001F7097">
              <w:rPr>
                <w:rFonts w:ascii="Aptos Narrow" w:hAnsi="Aptos Narrow" w:eastAsia="Times New Roman" w:cs="Times New Roman"/>
                <w:color w:val="000000"/>
              </w:rPr>
              <w:t>Seifert,  Deborah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1434A78B" w14:textId="13B7AAF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1</w:t>
            </w:r>
          </w:p>
        </w:tc>
      </w:tr>
      <w:tr w:rsidRPr="001F7097" w:rsidR="00F0170C" w:rsidTr="00F0170C" w14:paraId="30CA696C" w14:textId="77777777">
        <w:trPr>
          <w:trHeight w:val="300"/>
        </w:trPr>
        <w:tc>
          <w:tcPr>
            <w:tcW w:w="4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4E689D98" w14:textId="6DAA2DB2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proofErr w:type="gramStart"/>
            <w:r w:rsidRPr="001F7097">
              <w:rPr>
                <w:rFonts w:ascii="Aptos Narrow" w:hAnsi="Aptos Narrow" w:eastAsia="Times New Roman" w:cs="Times New Roman"/>
                <w:color w:val="000000"/>
              </w:rPr>
              <w:t>Stewart,  Todd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1E72AFAE" w14:textId="2AED9EE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1</w:t>
            </w:r>
          </w:p>
        </w:tc>
      </w:tr>
      <w:tr w:rsidRPr="001F7097" w:rsidR="00F0170C" w:rsidTr="00F0170C" w14:paraId="40DC469E" w14:textId="77777777">
        <w:trPr>
          <w:trHeight w:val="300"/>
        </w:trPr>
        <w:tc>
          <w:tcPr>
            <w:tcW w:w="4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603B2B73" w14:textId="679CE804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proofErr w:type="gramStart"/>
            <w:r w:rsidRPr="001F7097">
              <w:rPr>
                <w:rFonts w:ascii="Aptos Narrow" w:hAnsi="Aptos Narrow" w:eastAsia="Times New Roman" w:cs="Times New Roman"/>
                <w:color w:val="000000"/>
              </w:rPr>
              <w:t>Stiers,  Ben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58FEC519" w14:textId="3913AC12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1</w:t>
            </w:r>
          </w:p>
        </w:tc>
      </w:tr>
      <w:tr w:rsidRPr="001F7097" w:rsidR="00F0170C" w:rsidTr="00F0170C" w14:paraId="1CCC9AC4" w14:textId="77777777">
        <w:trPr>
          <w:trHeight w:val="300"/>
        </w:trPr>
        <w:tc>
          <w:tcPr>
            <w:tcW w:w="4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36B57989" w14:textId="45FCC9A4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proofErr w:type="gramStart"/>
            <w:r w:rsidRPr="001F7097">
              <w:rPr>
                <w:rFonts w:ascii="Aptos Narrow" w:hAnsi="Aptos Narrow" w:eastAsia="Times New Roman" w:cs="Times New Roman"/>
                <w:color w:val="000000"/>
              </w:rPr>
              <w:t>Torry,  Mike</w:t>
            </w:r>
            <w:proofErr w:type="gramEnd"/>
            <w:r w:rsidRPr="001F7097">
              <w:rPr>
                <w:rFonts w:ascii="Aptos Narrow" w:hAnsi="Aptos Narrow" w:eastAsia="Times New Roman" w:cs="Times New Roman"/>
                <w:color w:val="00000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6B043E08" w14:textId="11CAB8A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0</w:t>
            </w:r>
          </w:p>
        </w:tc>
      </w:tr>
      <w:tr w:rsidRPr="001F7097" w:rsidR="00F0170C" w:rsidTr="00F0170C" w14:paraId="2D5503A5" w14:textId="77777777">
        <w:trPr>
          <w:trHeight w:val="300"/>
        </w:trPr>
        <w:tc>
          <w:tcPr>
            <w:tcW w:w="4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5D9B5A42" w14:textId="0FC12401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proofErr w:type="gramStart"/>
            <w:r w:rsidRPr="001F7097">
              <w:rPr>
                <w:rFonts w:ascii="Aptos Narrow" w:hAnsi="Aptos Narrow" w:eastAsia="Times New Roman" w:cs="Times New Roman"/>
                <w:color w:val="000000"/>
              </w:rPr>
              <w:t>Valentin,  Rick</w:t>
            </w:r>
            <w:proofErr w:type="gramEnd"/>
            <w:r w:rsidRPr="001F7097">
              <w:rPr>
                <w:rFonts w:ascii="Aptos Narrow" w:hAnsi="Aptos Narrow" w:eastAsia="Times New Roman" w:cs="Times New Roman"/>
                <w:color w:val="00000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2BE28D57" w14:textId="284D0E08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1</w:t>
            </w:r>
          </w:p>
        </w:tc>
      </w:tr>
      <w:tr w:rsidRPr="001F7097" w:rsidR="00F0170C" w:rsidTr="00F0170C" w14:paraId="3BA4FC41" w14:textId="77777777">
        <w:trPr>
          <w:trHeight w:val="300"/>
        </w:trPr>
        <w:tc>
          <w:tcPr>
            <w:tcW w:w="4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F7097" w:rsidR="00F0170C" w:rsidP="00342F7E" w:rsidRDefault="00F0170C" w14:paraId="468BEEA1" w14:textId="7AE7F18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proofErr w:type="gramStart"/>
            <w:r w:rsidRPr="001F7097">
              <w:rPr>
                <w:rFonts w:ascii="Aptos Narrow" w:hAnsi="Aptos Narrow" w:eastAsia="Times New Roman" w:cs="Times New Roman"/>
                <w:color w:val="000000"/>
              </w:rPr>
              <w:t>Yazedjian,  Ani</w:t>
            </w:r>
            <w:proofErr w:type="gramEnd"/>
            <w:r w:rsidRPr="001F7097">
              <w:rPr>
                <w:rFonts w:ascii="Aptos Narrow" w:hAnsi="Aptos Narrow" w:eastAsia="Times New Roman" w:cs="Times New Roman"/>
                <w:color w:val="000000"/>
              </w:rPr>
              <w:t xml:space="preserve">* 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014E8084" w14:textId="6E9B25BC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0</w:t>
            </w:r>
          </w:p>
        </w:tc>
      </w:tr>
      <w:tr w:rsidRPr="001F7097" w:rsidR="00F0170C" w:rsidTr="00F0170C" w14:paraId="6E7D5331" w14:textId="77777777">
        <w:trPr>
          <w:trHeight w:val="300"/>
        </w:trPr>
        <w:tc>
          <w:tcPr>
            <w:tcW w:w="4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F7097" w:rsidR="00F0170C" w:rsidP="00342F7E" w:rsidRDefault="00F0170C" w14:paraId="436E1B36" w14:textId="119BB663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proofErr w:type="gramStart"/>
            <w:r w:rsidRPr="001F7097">
              <w:rPr>
                <w:rFonts w:ascii="Aptos Narrow" w:hAnsi="Aptos Narrow" w:eastAsia="Times New Roman" w:cs="Times New Roman"/>
                <w:color w:val="000000"/>
              </w:rPr>
              <w:t>Yount,  Amy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7216C480" w14:textId="1E3C7E68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1</w:t>
            </w:r>
          </w:p>
        </w:tc>
      </w:tr>
      <w:tr w:rsidRPr="001F7097" w:rsidR="00F0170C" w:rsidTr="00F0170C" w14:paraId="5E8AA96C" w14:textId="77777777">
        <w:trPr>
          <w:trHeight w:val="300"/>
        </w:trPr>
        <w:tc>
          <w:tcPr>
            <w:tcW w:w="4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62C5E064" w14:textId="271E896D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Vacant - 1 CAS (SS) Faculty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5C3E5689" w14:textId="41FE67C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0</w:t>
            </w:r>
          </w:p>
        </w:tc>
      </w:tr>
      <w:tr w:rsidRPr="001F7097" w:rsidR="00F0170C" w:rsidTr="00F0170C" w14:paraId="09354437" w14:textId="77777777">
        <w:trPr>
          <w:trHeight w:val="300"/>
        </w:trPr>
        <w:tc>
          <w:tcPr>
            <w:tcW w:w="4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F7097" w:rsidR="00F0170C" w:rsidP="00342F7E" w:rsidRDefault="00F0170C" w14:paraId="08928468" w14:textId="6C68A2FC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Vacant - 1 COE Faculty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1F7097" w:rsidR="00F0170C" w:rsidP="00342F7E" w:rsidRDefault="00F0170C" w14:paraId="77EE3A08" w14:textId="3D796CAC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</w:rPr>
            </w:pPr>
            <w:r w:rsidRPr="001F7097">
              <w:rPr>
                <w:rFonts w:ascii="Aptos Narrow" w:hAnsi="Aptos Narrow" w:eastAsia="Times New Roman" w:cs="Times New Roman"/>
                <w:color w:val="000000"/>
              </w:rPr>
              <w:t>0</w:t>
            </w:r>
          </w:p>
        </w:tc>
      </w:tr>
    </w:tbl>
    <w:p w:rsidRPr="006E41DF" w:rsidR="00F0170C" w:rsidP="00F0170C" w:rsidRDefault="00F0170C" w14:paraId="6191277B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F0170C" w:rsidR="00F0170C" w:rsidP="00BA3E2F" w:rsidRDefault="00F0170C" w14:paraId="666E1ADE" w14:textId="77777777">
      <w:pPr>
        <w:spacing w:after="0" w:line="240" w:lineRule="auto"/>
      </w:pPr>
    </w:p>
    <w:p w:rsidR="002A1218" w:rsidP="0AD2A27F" w:rsidRDefault="002A1218" w14:paraId="2CD4048F" w14:textId="1126C709">
      <w:pPr>
        <w:rPr>
          <w:sz w:val="24"/>
          <w:szCs w:val="24"/>
        </w:rPr>
      </w:pPr>
    </w:p>
    <w:sectPr w:rsidR="002A121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D40C"/>
    <w:multiLevelType w:val="hybridMultilevel"/>
    <w:tmpl w:val="A7F02A5A"/>
    <w:lvl w:ilvl="0" w:tplc="A6B84E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7EE7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688A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CA6D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AC45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1419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22CB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0EDA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ACD5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F0A6D7"/>
    <w:multiLevelType w:val="hybridMultilevel"/>
    <w:tmpl w:val="4D5AF380"/>
    <w:lvl w:ilvl="0" w:tplc="952E9E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FE8F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E640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5C1E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A270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C6D8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14B7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B6E6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02A0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47656B"/>
    <w:multiLevelType w:val="hybridMultilevel"/>
    <w:tmpl w:val="99A0261E"/>
    <w:lvl w:ilvl="0" w:tplc="5752688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BEEBD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98D0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E6CC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7880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C670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02EC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EE19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FAB4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B58505"/>
    <w:multiLevelType w:val="hybridMultilevel"/>
    <w:tmpl w:val="EE18B5D6"/>
    <w:lvl w:ilvl="0" w:tplc="885CC5E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6205D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8420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2689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84AD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64A4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1ABB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2A7A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F02E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588CA7"/>
    <w:multiLevelType w:val="hybridMultilevel"/>
    <w:tmpl w:val="6240BAC4"/>
    <w:lvl w:ilvl="0" w:tplc="C442BC4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B388D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B052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585A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CA17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C6A2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3C4C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2A5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4653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7B88B3"/>
    <w:multiLevelType w:val="hybridMultilevel"/>
    <w:tmpl w:val="45AC35F0"/>
    <w:lvl w:ilvl="0" w:tplc="BC8CD5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367F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9CF5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2603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621D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686E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8E4A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C06D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EA5D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A47CF2"/>
    <w:multiLevelType w:val="hybridMultilevel"/>
    <w:tmpl w:val="2DA432F8"/>
    <w:lvl w:ilvl="0" w:tplc="1ADAA0A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B5E00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66F3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A444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F439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8C77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5E7F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F6BF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8075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D2EF88"/>
    <w:multiLevelType w:val="hybridMultilevel"/>
    <w:tmpl w:val="9E8CF9A4"/>
    <w:lvl w:ilvl="0" w:tplc="A1107F8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54886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4A64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209C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C468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4A41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CA16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6251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3E69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88C429"/>
    <w:multiLevelType w:val="hybridMultilevel"/>
    <w:tmpl w:val="E992378E"/>
    <w:lvl w:ilvl="0" w:tplc="7694900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E90B7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A888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12E9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42A2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6A64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0621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524E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C274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509600"/>
    <w:multiLevelType w:val="hybridMultilevel"/>
    <w:tmpl w:val="5A1AF0D4"/>
    <w:lvl w:ilvl="0" w:tplc="C04E05A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33051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C21F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10E1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F4D2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1C1F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00A1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D830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F0CB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690363"/>
    <w:multiLevelType w:val="hybridMultilevel"/>
    <w:tmpl w:val="03205800"/>
    <w:lvl w:ilvl="0" w:tplc="853EFA1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A2CEC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AA52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BCFD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90A8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5688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2C84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565F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3A37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2CF422"/>
    <w:multiLevelType w:val="hybridMultilevel"/>
    <w:tmpl w:val="A45E5B34"/>
    <w:lvl w:ilvl="0" w:tplc="11BCD13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AD6CE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F4D7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326D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B04E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00FF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0A15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0871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CADF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4F04E31"/>
    <w:multiLevelType w:val="hybridMultilevel"/>
    <w:tmpl w:val="177AE266"/>
    <w:lvl w:ilvl="0" w:tplc="9EFA65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629F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280E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0A44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3012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703B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8A5E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6006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8A8E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70D0C2B"/>
    <w:multiLevelType w:val="hybridMultilevel"/>
    <w:tmpl w:val="BDF4C1B0"/>
    <w:lvl w:ilvl="0" w:tplc="F1A255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5881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68B3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FC86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9250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1C55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0087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A05F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62CF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AE4F3E6"/>
    <w:multiLevelType w:val="hybridMultilevel"/>
    <w:tmpl w:val="8EE0AFBC"/>
    <w:lvl w:ilvl="0" w:tplc="079C3F6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1C852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F26F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F4E7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3CC5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FA37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F4DE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9049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86F3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EB42550"/>
    <w:multiLevelType w:val="hybridMultilevel"/>
    <w:tmpl w:val="64BCDE68"/>
    <w:lvl w:ilvl="0" w:tplc="2668B41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AE6BA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8073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2EBB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A648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70A2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8642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8AC1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38C8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47A3DFE"/>
    <w:multiLevelType w:val="hybridMultilevel"/>
    <w:tmpl w:val="E56E3072"/>
    <w:lvl w:ilvl="0" w:tplc="2C60ADC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6E40A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34F7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1C09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88FB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DAE4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A083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8452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F8B5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A117D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8" w15:restartNumberingAfterBreak="0">
    <w:nsid w:val="687BC185"/>
    <w:multiLevelType w:val="hybridMultilevel"/>
    <w:tmpl w:val="1C4257B4"/>
    <w:lvl w:ilvl="0" w:tplc="EE38615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ED4B5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E039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5C9B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5C10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C476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E637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E685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18A0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47DA119"/>
    <w:multiLevelType w:val="hybridMultilevel"/>
    <w:tmpl w:val="568A44F8"/>
    <w:lvl w:ilvl="0" w:tplc="1E7611C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2C62B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92E2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206A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C44B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A433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2AFF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38BE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C236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5B3E1FF"/>
    <w:multiLevelType w:val="hybridMultilevel"/>
    <w:tmpl w:val="063C7B3E"/>
    <w:lvl w:ilvl="0" w:tplc="2666608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E16E2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DA81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421A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901C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FC05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F4F3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9652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E059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6C906FA"/>
    <w:multiLevelType w:val="hybridMultilevel"/>
    <w:tmpl w:val="490CD7BA"/>
    <w:lvl w:ilvl="0" w:tplc="AE928FA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6CE02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C099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C0A6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7041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96E5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EE2B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9CAA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E6B2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E9A403F"/>
    <w:multiLevelType w:val="hybridMultilevel"/>
    <w:tmpl w:val="D7BA721A"/>
    <w:lvl w:ilvl="0" w:tplc="0D6438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84BD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B2B4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C469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ACAF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1E91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0C2C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C8AC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B882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43083088">
    <w:abstractNumId w:val="13"/>
  </w:num>
  <w:num w:numId="2" w16cid:durableId="664743651">
    <w:abstractNumId w:val="20"/>
  </w:num>
  <w:num w:numId="3" w16cid:durableId="1370255240">
    <w:abstractNumId w:val="11"/>
  </w:num>
  <w:num w:numId="4" w16cid:durableId="2028751211">
    <w:abstractNumId w:val="6"/>
  </w:num>
  <w:num w:numId="5" w16cid:durableId="299310561">
    <w:abstractNumId w:val="7"/>
  </w:num>
  <w:num w:numId="6" w16cid:durableId="64032617">
    <w:abstractNumId w:val="15"/>
  </w:num>
  <w:num w:numId="7" w16cid:durableId="641926412">
    <w:abstractNumId w:val="4"/>
  </w:num>
  <w:num w:numId="8" w16cid:durableId="1787967618">
    <w:abstractNumId w:val="5"/>
  </w:num>
  <w:num w:numId="9" w16cid:durableId="1181549835">
    <w:abstractNumId w:val="12"/>
  </w:num>
  <w:num w:numId="10" w16cid:durableId="535630293">
    <w:abstractNumId w:val="0"/>
  </w:num>
  <w:num w:numId="11" w16cid:durableId="1987657924">
    <w:abstractNumId w:val="1"/>
  </w:num>
  <w:num w:numId="12" w16cid:durableId="2019383429">
    <w:abstractNumId w:val="3"/>
  </w:num>
  <w:num w:numId="13" w16cid:durableId="949362241">
    <w:abstractNumId w:val="10"/>
  </w:num>
  <w:num w:numId="14" w16cid:durableId="1258054319">
    <w:abstractNumId w:val="9"/>
  </w:num>
  <w:num w:numId="15" w16cid:durableId="1064331861">
    <w:abstractNumId w:val="21"/>
  </w:num>
  <w:num w:numId="16" w16cid:durableId="1645431217">
    <w:abstractNumId w:val="14"/>
  </w:num>
  <w:num w:numId="17" w16cid:durableId="681053721">
    <w:abstractNumId w:val="16"/>
  </w:num>
  <w:num w:numId="18" w16cid:durableId="1394114537">
    <w:abstractNumId w:val="18"/>
  </w:num>
  <w:num w:numId="19" w16cid:durableId="1495873599">
    <w:abstractNumId w:val="8"/>
  </w:num>
  <w:num w:numId="20" w16cid:durableId="1574314153">
    <w:abstractNumId w:val="2"/>
  </w:num>
  <w:num w:numId="21" w16cid:durableId="577859592">
    <w:abstractNumId w:val="19"/>
  </w:num>
  <w:num w:numId="22" w16cid:durableId="746419294">
    <w:abstractNumId w:val="17"/>
  </w:num>
  <w:num w:numId="23" w16cid:durableId="1468206891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8D"/>
    <w:rsid w:val="00035AE7"/>
    <w:rsid w:val="000B43F2"/>
    <w:rsid w:val="002A1218"/>
    <w:rsid w:val="0046164C"/>
    <w:rsid w:val="00484D05"/>
    <w:rsid w:val="006A6D78"/>
    <w:rsid w:val="006F7331"/>
    <w:rsid w:val="00721BB5"/>
    <w:rsid w:val="007B0C44"/>
    <w:rsid w:val="007F5096"/>
    <w:rsid w:val="0084EB52"/>
    <w:rsid w:val="00880BBE"/>
    <w:rsid w:val="00895521"/>
    <w:rsid w:val="009219E7"/>
    <w:rsid w:val="009F1D96"/>
    <w:rsid w:val="00B1354B"/>
    <w:rsid w:val="00B16C3F"/>
    <w:rsid w:val="00B55B01"/>
    <w:rsid w:val="00B93E23"/>
    <w:rsid w:val="00BA3E2F"/>
    <w:rsid w:val="00BC2F8D"/>
    <w:rsid w:val="00D65A08"/>
    <w:rsid w:val="00D93325"/>
    <w:rsid w:val="00DB33DC"/>
    <w:rsid w:val="00F0170C"/>
    <w:rsid w:val="00F05C2A"/>
    <w:rsid w:val="00FB41D9"/>
    <w:rsid w:val="044F87B4"/>
    <w:rsid w:val="05B074C9"/>
    <w:rsid w:val="05C32E54"/>
    <w:rsid w:val="0A3866F3"/>
    <w:rsid w:val="0AD2A27F"/>
    <w:rsid w:val="0B0CFAF9"/>
    <w:rsid w:val="0BA2B705"/>
    <w:rsid w:val="0E109D1D"/>
    <w:rsid w:val="1104784F"/>
    <w:rsid w:val="12E6F376"/>
    <w:rsid w:val="13110AAC"/>
    <w:rsid w:val="173CC709"/>
    <w:rsid w:val="182FCD81"/>
    <w:rsid w:val="18F4DC04"/>
    <w:rsid w:val="1AD50620"/>
    <w:rsid w:val="1C0A165F"/>
    <w:rsid w:val="1D827B6C"/>
    <w:rsid w:val="1E55140E"/>
    <w:rsid w:val="1E74DA2D"/>
    <w:rsid w:val="21361E4C"/>
    <w:rsid w:val="27167EA6"/>
    <w:rsid w:val="2757E9E0"/>
    <w:rsid w:val="2A57F451"/>
    <w:rsid w:val="2BFD0A0D"/>
    <w:rsid w:val="2D62BE3F"/>
    <w:rsid w:val="2EC5995A"/>
    <w:rsid w:val="315E5883"/>
    <w:rsid w:val="35502058"/>
    <w:rsid w:val="35FE809D"/>
    <w:rsid w:val="3C3C4C21"/>
    <w:rsid w:val="3D022B49"/>
    <w:rsid w:val="3D6F515F"/>
    <w:rsid w:val="3FA44248"/>
    <w:rsid w:val="496A35D1"/>
    <w:rsid w:val="4A10C076"/>
    <w:rsid w:val="4C7429A9"/>
    <w:rsid w:val="4D0A02C4"/>
    <w:rsid w:val="4FCB65CD"/>
    <w:rsid w:val="525D4BDE"/>
    <w:rsid w:val="533ADB3D"/>
    <w:rsid w:val="54EC2B7F"/>
    <w:rsid w:val="55A5D0AF"/>
    <w:rsid w:val="567DB0AA"/>
    <w:rsid w:val="5763D8E4"/>
    <w:rsid w:val="5A5E60D9"/>
    <w:rsid w:val="5AD2C823"/>
    <w:rsid w:val="5B2B52A0"/>
    <w:rsid w:val="5CDC6900"/>
    <w:rsid w:val="5FD89BF2"/>
    <w:rsid w:val="609DBECA"/>
    <w:rsid w:val="64877AFD"/>
    <w:rsid w:val="6830F4A2"/>
    <w:rsid w:val="6A715E02"/>
    <w:rsid w:val="6CB2387F"/>
    <w:rsid w:val="6D990AD1"/>
    <w:rsid w:val="719319B7"/>
    <w:rsid w:val="73E68C55"/>
    <w:rsid w:val="755D07F3"/>
    <w:rsid w:val="76B5971E"/>
    <w:rsid w:val="79FD21A4"/>
    <w:rsid w:val="7C1B4663"/>
    <w:rsid w:val="7E44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38C0"/>
  <w15:chartTrackingRefBased/>
  <w15:docId w15:val="{4FF29C45-D4C4-46B9-93E9-C04634B574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2F8D"/>
    <w:pPr>
      <w:spacing w:after="200" w:line="276" w:lineRule="auto"/>
    </w:p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F8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F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illinoisstateuniversity.sharepoint.com/:w:/s/AcademicSenate/IQD3L-3kKHukR7yHy_02uwX8AfTMZGpBqMVQRrLv3gDf_F0?e=2fAiFM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72dcb5c904f66a3bcd7ef2f2717bdccb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e48988163008dcfc54578c8f45f3b7c6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Props1.xml><?xml version="1.0" encoding="utf-8"?>
<ds:datastoreItem xmlns:ds="http://schemas.openxmlformats.org/officeDocument/2006/customXml" ds:itemID="{B520C5BB-12F1-4CC8-86FA-28B1A7FE1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36C168-037C-44F5-9401-CEE592A59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eb0eb-af96-416b-91b1-ca4f6014993b"/>
    <ds:schemaRef ds:uri="7e435620-1805-41f2-b526-e8b6e3e7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12A53F-A2E0-4A04-8A5F-A3F577CF162F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Illinois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Horst, Martha</dc:creator>
  <keywords/>
  <dc:description/>
  <lastModifiedBy>Bonnell, Angela</lastModifiedBy>
  <revision>5</revision>
  <dcterms:created xsi:type="dcterms:W3CDTF">2026-04-03T15:01:00.0000000Z</dcterms:created>
  <dcterms:modified xsi:type="dcterms:W3CDTF">2026-04-08T20:36:45.5622346Z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