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58D0" w14:textId="3B5B3E7B" w:rsidR="19237E5C" w:rsidRDefault="19237E5C" w:rsidP="55182497">
      <w:pPr>
        <w:pStyle w:val="NoSpacing"/>
        <w:jc w:val="center"/>
        <w:rPr>
          <w:rFonts w:ascii="Cambria" w:eastAsia="Cambria" w:hAnsi="Cambria" w:cs="Cambria"/>
          <w:color w:val="000000" w:themeColor="text1"/>
          <w:sz w:val="28"/>
          <w:szCs w:val="28"/>
        </w:rPr>
      </w:pPr>
      <w:r w:rsidRPr="55182497">
        <w:rPr>
          <w:rFonts w:ascii="Cambria" w:eastAsia="Cambria" w:hAnsi="Cambria" w:cs="Cambria"/>
          <w:b/>
          <w:bCs/>
          <w:color w:val="000000" w:themeColor="text1"/>
          <w:sz w:val="28"/>
          <w:szCs w:val="28"/>
        </w:rPr>
        <w:t>Faculty Caucus Meeting Agenda</w:t>
      </w:r>
    </w:p>
    <w:p w14:paraId="7AA9A849" w14:textId="5B86F2FF" w:rsidR="19237E5C" w:rsidRDefault="19237E5C" w:rsidP="55182497">
      <w:pPr>
        <w:pStyle w:val="NoSpacing"/>
        <w:jc w:val="center"/>
        <w:rPr>
          <w:rFonts w:ascii="Cambria" w:eastAsia="Cambria" w:hAnsi="Cambria" w:cs="Cambria"/>
          <w:color w:val="000000" w:themeColor="text1"/>
          <w:sz w:val="24"/>
          <w:szCs w:val="24"/>
        </w:rPr>
      </w:pPr>
      <w:r w:rsidRPr="55182497">
        <w:rPr>
          <w:rFonts w:ascii="Cambria" w:eastAsia="Cambria" w:hAnsi="Cambria" w:cs="Cambria"/>
          <w:b/>
          <w:bCs/>
          <w:color w:val="000000" w:themeColor="text1"/>
          <w:sz w:val="24"/>
          <w:szCs w:val="24"/>
        </w:rPr>
        <w:t>Wednesday, January 22, 2025</w:t>
      </w:r>
    </w:p>
    <w:p w14:paraId="2B0F2701" w14:textId="0E4C7C4B" w:rsidR="19237E5C" w:rsidRDefault="19237E5C" w:rsidP="55182497">
      <w:pPr>
        <w:pStyle w:val="NoSpacing"/>
        <w:jc w:val="center"/>
        <w:rPr>
          <w:rFonts w:ascii="Cambria" w:eastAsia="Cambria" w:hAnsi="Cambria" w:cs="Cambria"/>
          <w:color w:val="000000" w:themeColor="text1"/>
          <w:sz w:val="24"/>
          <w:szCs w:val="24"/>
        </w:rPr>
      </w:pPr>
      <w:r w:rsidRPr="55182497">
        <w:rPr>
          <w:rFonts w:ascii="Cambria" w:eastAsia="Cambria" w:hAnsi="Cambria" w:cs="Cambria"/>
          <w:b/>
          <w:bCs/>
          <w:color w:val="000000" w:themeColor="text1"/>
          <w:sz w:val="24"/>
          <w:szCs w:val="24"/>
          <w:u w:val="single"/>
        </w:rPr>
        <w:t>Immediately Following the Academic Senate Meeting</w:t>
      </w:r>
    </w:p>
    <w:p w14:paraId="38092F37" w14:textId="0E2CEF21" w:rsidR="55182497" w:rsidRDefault="55182497" w:rsidP="55182497">
      <w:pPr>
        <w:spacing w:after="0" w:line="240" w:lineRule="auto"/>
        <w:rPr>
          <w:rFonts w:ascii="Cambria" w:eastAsia="Cambria" w:hAnsi="Cambria" w:cs="Cambria"/>
          <w:color w:val="000000" w:themeColor="text1"/>
        </w:rPr>
      </w:pPr>
    </w:p>
    <w:p w14:paraId="59277C38" w14:textId="192E2FDC" w:rsidR="55182497" w:rsidRDefault="55182497" w:rsidP="55182497">
      <w:pPr>
        <w:tabs>
          <w:tab w:val="left" w:pos="540"/>
        </w:tabs>
        <w:spacing w:after="0" w:line="240" w:lineRule="auto"/>
        <w:ind w:left="2160" w:hanging="1710"/>
        <w:rPr>
          <w:rFonts w:ascii="Cambria" w:eastAsia="Cambria" w:hAnsi="Cambria" w:cs="Cambria"/>
          <w:color w:val="000000" w:themeColor="text1"/>
          <w:sz w:val="24"/>
          <w:szCs w:val="24"/>
        </w:rPr>
      </w:pPr>
    </w:p>
    <w:p w14:paraId="3AD7DE84" w14:textId="04C0F630" w:rsidR="19237E5C" w:rsidRDefault="19237E5C" w:rsidP="55182497">
      <w:pPr>
        <w:spacing w:after="0" w:line="240" w:lineRule="auto"/>
        <w:rPr>
          <w:rFonts w:ascii="Cambria" w:eastAsia="Cambria" w:hAnsi="Cambria" w:cs="Cambria"/>
          <w:b/>
          <w:bCs/>
          <w:i/>
          <w:iCs/>
          <w:color w:val="000000" w:themeColor="text1"/>
          <w:sz w:val="24"/>
          <w:szCs w:val="24"/>
        </w:rPr>
      </w:pPr>
      <w:r w:rsidRPr="55182497">
        <w:rPr>
          <w:rFonts w:ascii="Cambria" w:eastAsia="Cambria" w:hAnsi="Cambria" w:cs="Cambria"/>
          <w:b/>
          <w:bCs/>
          <w:i/>
          <w:iCs/>
          <w:color w:val="000000" w:themeColor="text1"/>
          <w:sz w:val="24"/>
          <w:szCs w:val="24"/>
        </w:rPr>
        <w:t>Call to Order</w:t>
      </w:r>
    </w:p>
    <w:p w14:paraId="67D21E72" w14:textId="1D9C7B83" w:rsidR="00AC5BF3" w:rsidRPr="00AC5BF3" w:rsidRDefault="00AC5BF3" w:rsidP="55182497">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 called the meeting to order.</w:t>
      </w:r>
    </w:p>
    <w:p w14:paraId="2DF8A6C6" w14:textId="32488F39" w:rsidR="55182497" w:rsidRDefault="55182497" w:rsidP="55182497">
      <w:pPr>
        <w:tabs>
          <w:tab w:val="left" w:pos="540"/>
        </w:tabs>
        <w:spacing w:after="0" w:line="240" w:lineRule="auto"/>
        <w:rPr>
          <w:rFonts w:ascii="Cambria" w:eastAsia="Cambria" w:hAnsi="Cambria" w:cs="Cambria"/>
          <w:color w:val="000000" w:themeColor="text1"/>
          <w:sz w:val="24"/>
          <w:szCs w:val="24"/>
        </w:rPr>
      </w:pPr>
    </w:p>
    <w:p w14:paraId="1D81F2E3" w14:textId="0189ACCB" w:rsidR="19237E5C" w:rsidRDefault="19237E5C" w:rsidP="55182497">
      <w:pPr>
        <w:tabs>
          <w:tab w:val="left" w:pos="540"/>
        </w:tabs>
        <w:spacing w:after="0" w:line="240" w:lineRule="auto"/>
        <w:rPr>
          <w:rFonts w:ascii="Cambria" w:eastAsia="Cambria" w:hAnsi="Cambria" w:cs="Cambria"/>
          <w:b/>
          <w:bCs/>
          <w:i/>
          <w:iCs/>
          <w:color w:val="000000" w:themeColor="text1"/>
          <w:sz w:val="24"/>
          <w:szCs w:val="24"/>
        </w:rPr>
      </w:pPr>
      <w:r w:rsidRPr="55182497">
        <w:rPr>
          <w:rFonts w:ascii="Cambria" w:eastAsia="Cambria" w:hAnsi="Cambria" w:cs="Cambria"/>
          <w:b/>
          <w:bCs/>
          <w:i/>
          <w:iCs/>
          <w:color w:val="000000" w:themeColor="text1"/>
          <w:sz w:val="24"/>
          <w:szCs w:val="24"/>
        </w:rPr>
        <w:t xml:space="preserve">Roll </w:t>
      </w:r>
      <w:r w:rsidR="00665292">
        <w:rPr>
          <w:rFonts w:ascii="Cambria" w:eastAsia="Cambria" w:hAnsi="Cambria" w:cs="Cambria"/>
          <w:b/>
          <w:bCs/>
          <w:i/>
          <w:iCs/>
          <w:color w:val="000000" w:themeColor="text1"/>
          <w:sz w:val="24"/>
          <w:szCs w:val="24"/>
        </w:rPr>
        <w:t>C</w:t>
      </w:r>
      <w:r w:rsidRPr="55182497">
        <w:rPr>
          <w:rFonts w:ascii="Cambria" w:eastAsia="Cambria" w:hAnsi="Cambria" w:cs="Cambria"/>
          <w:b/>
          <w:bCs/>
          <w:i/>
          <w:iCs/>
          <w:color w:val="000000" w:themeColor="text1"/>
          <w:sz w:val="24"/>
          <w:szCs w:val="24"/>
        </w:rPr>
        <w:t>all</w:t>
      </w:r>
    </w:p>
    <w:p w14:paraId="519E693D" w14:textId="4F0AB884" w:rsidR="00AC5BF3" w:rsidRPr="00AC5BF3" w:rsidRDefault="00AC5BF3" w:rsidP="55182497">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Cline called the roll and declared quorum.</w:t>
      </w:r>
    </w:p>
    <w:p w14:paraId="356F3038" w14:textId="11F50676" w:rsidR="55182497" w:rsidRDefault="55182497" w:rsidP="55182497">
      <w:pPr>
        <w:spacing w:after="0" w:line="240" w:lineRule="auto"/>
        <w:rPr>
          <w:rFonts w:ascii="Cambria" w:eastAsia="Cambria" w:hAnsi="Cambria" w:cs="Cambria"/>
          <w:color w:val="000000" w:themeColor="text1"/>
          <w:sz w:val="24"/>
          <w:szCs w:val="24"/>
        </w:rPr>
      </w:pPr>
    </w:p>
    <w:p w14:paraId="331D7E6A" w14:textId="30316A22" w:rsidR="19237E5C" w:rsidRDefault="19237E5C" w:rsidP="55182497">
      <w:pPr>
        <w:tabs>
          <w:tab w:val="left" w:pos="1080"/>
        </w:tabs>
        <w:spacing w:after="0" w:line="240" w:lineRule="auto"/>
        <w:rPr>
          <w:rFonts w:ascii="Cambria" w:eastAsia="Cambria" w:hAnsi="Cambria" w:cs="Cambria"/>
          <w:b/>
          <w:bCs/>
          <w:i/>
          <w:iCs/>
          <w:color w:val="000000" w:themeColor="text1"/>
          <w:sz w:val="24"/>
          <w:szCs w:val="24"/>
        </w:rPr>
      </w:pPr>
      <w:r w:rsidRPr="55182497">
        <w:rPr>
          <w:rFonts w:ascii="Cambria" w:eastAsia="Cambria" w:hAnsi="Cambria" w:cs="Cambria"/>
          <w:b/>
          <w:bCs/>
          <w:i/>
          <w:iCs/>
          <w:color w:val="000000" w:themeColor="text1"/>
          <w:sz w:val="24"/>
          <w:szCs w:val="24"/>
        </w:rPr>
        <w:t>Public Comment: All speakers must sign in with the Senate Secretary prior to the start of the meeting.</w:t>
      </w:r>
    </w:p>
    <w:p w14:paraId="12DA2822" w14:textId="280EB1EA" w:rsidR="00AC5BF3" w:rsidRPr="00AC5BF3" w:rsidRDefault="00AC5BF3"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None. </w:t>
      </w:r>
    </w:p>
    <w:p w14:paraId="54E1A77A" w14:textId="66AAF726" w:rsidR="55182497" w:rsidRDefault="55182497" w:rsidP="55182497">
      <w:pPr>
        <w:tabs>
          <w:tab w:val="left" w:pos="1080"/>
        </w:tabs>
        <w:spacing w:after="0" w:line="240" w:lineRule="auto"/>
        <w:rPr>
          <w:rFonts w:ascii="Cambria" w:eastAsia="Cambria" w:hAnsi="Cambria" w:cs="Cambria"/>
          <w:color w:val="000000" w:themeColor="text1"/>
          <w:sz w:val="24"/>
          <w:szCs w:val="24"/>
        </w:rPr>
      </w:pPr>
    </w:p>
    <w:p w14:paraId="0085DC2D" w14:textId="3AE9E02F" w:rsidR="00AC5BF3" w:rsidRDefault="00AC5BF3"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I wanted to let you know that I have an approved year-long sabbatical for next year. It will allow me to focus on my research and teaching, so I do not intend to run for the senate next year. I have been on the senate since 2010 and this is my fourth year as chair. It has been a wonderful experience, particularly being chair of the senate. It has really been a highlight of my career, but I intend to focus more exclusively on my research. Senator Cline is also due congratulations. She will be taking a sabbatical and she also will be stepping </w:t>
      </w:r>
      <w:proofErr w:type="gramStart"/>
      <w:r>
        <w:rPr>
          <w:rFonts w:ascii="Cambria" w:eastAsia="Cambria" w:hAnsi="Cambria" w:cs="Cambria"/>
          <w:color w:val="000000" w:themeColor="text1"/>
          <w:sz w:val="24"/>
          <w:szCs w:val="24"/>
        </w:rPr>
        <w:t>off of</w:t>
      </w:r>
      <w:proofErr w:type="gramEnd"/>
      <w:r>
        <w:rPr>
          <w:rFonts w:ascii="Cambria" w:eastAsia="Cambria" w:hAnsi="Cambria" w:cs="Cambria"/>
          <w:color w:val="000000" w:themeColor="text1"/>
          <w:sz w:val="24"/>
          <w:szCs w:val="24"/>
        </w:rPr>
        <w:t xml:space="preserve"> the senate. There are also some additional </w:t>
      </w:r>
      <w:r w:rsidR="00133303">
        <w:rPr>
          <w:rFonts w:ascii="Cambria" w:eastAsia="Cambria" w:hAnsi="Cambria" w:cs="Cambria"/>
          <w:color w:val="000000" w:themeColor="text1"/>
          <w:sz w:val="24"/>
          <w:szCs w:val="24"/>
        </w:rPr>
        <w:t>F</w:t>
      </w:r>
      <w:r>
        <w:rPr>
          <w:rFonts w:ascii="Cambria" w:eastAsia="Cambria" w:hAnsi="Cambria" w:cs="Cambria"/>
          <w:color w:val="000000" w:themeColor="text1"/>
          <w:sz w:val="24"/>
          <w:szCs w:val="24"/>
        </w:rPr>
        <w:t>aculty Executive Committee members who have indicated to the Senate Office that they wish to stop serving on the Senate. I want to encourage the Faculty Caucus in this room to start conversations amongst yourselves regarding who will be your next leaders. On April 23</w:t>
      </w:r>
      <w:r w:rsidRPr="00AC5BF3">
        <w:rPr>
          <w:rFonts w:ascii="Cambria" w:eastAsia="Cambria" w:hAnsi="Cambria" w:cs="Cambria"/>
          <w:color w:val="000000" w:themeColor="text1"/>
          <w:sz w:val="24"/>
          <w:szCs w:val="24"/>
          <w:vertAlign w:val="superscript"/>
        </w:rPr>
        <w:t>rd</w:t>
      </w:r>
      <w:r>
        <w:rPr>
          <w:rFonts w:ascii="Cambria" w:eastAsia="Cambria" w:hAnsi="Cambria" w:cs="Cambria"/>
          <w:color w:val="000000" w:themeColor="text1"/>
          <w:sz w:val="24"/>
          <w:szCs w:val="24"/>
        </w:rPr>
        <w:t xml:space="preserve"> you all will need to nominate somebody who is either currently serving on the senate, or who will be elected to serve on the senate. Somebody who is elected to serve on the senate next year and goes to the meeting on April 23</w:t>
      </w:r>
      <w:r w:rsidRPr="00AC5BF3">
        <w:rPr>
          <w:rFonts w:ascii="Cambria" w:eastAsia="Cambria" w:hAnsi="Cambria" w:cs="Cambria"/>
          <w:color w:val="000000" w:themeColor="text1"/>
          <w:sz w:val="24"/>
          <w:szCs w:val="24"/>
          <w:vertAlign w:val="superscript"/>
        </w:rPr>
        <w:t>rd</w:t>
      </w:r>
      <w:r>
        <w:rPr>
          <w:rFonts w:ascii="Cambria" w:eastAsia="Cambria" w:hAnsi="Cambria" w:cs="Cambria"/>
          <w:color w:val="000000" w:themeColor="text1"/>
          <w:sz w:val="24"/>
          <w:szCs w:val="24"/>
        </w:rPr>
        <w:t xml:space="preserve"> may be nominated for a leadership position. Department and school chairs may serve on the Executive Committee or as </w:t>
      </w:r>
      <w:r w:rsidR="00D429BC">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ecretary, but they may not serve as chair. I would be happy to meet with anyone who is interested in hearing more about what is involved in being senate chair or secretary or being a member of the Executive Committee. I am happy to do that in the next couple weeks, please just email me.</w:t>
      </w:r>
      <w:r w:rsidR="00132696">
        <w:rPr>
          <w:rFonts w:ascii="Cambria" w:eastAsia="Cambria" w:hAnsi="Cambria" w:cs="Cambria"/>
          <w:color w:val="000000" w:themeColor="text1"/>
          <w:sz w:val="24"/>
          <w:szCs w:val="24"/>
        </w:rPr>
        <w:t xml:space="preserve"> </w:t>
      </w:r>
    </w:p>
    <w:p w14:paraId="50520704" w14:textId="77777777" w:rsidR="00132696" w:rsidRDefault="00132696" w:rsidP="55182497">
      <w:pPr>
        <w:tabs>
          <w:tab w:val="left" w:pos="1080"/>
        </w:tabs>
        <w:spacing w:after="0" w:line="240" w:lineRule="auto"/>
        <w:rPr>
          <w:rFonts w:ascii="Cambria" w:eastAsia="Cambria" w:hAnsi="Cambria" w:cs="Cambria"/>
          <w:color w:val="000000" w:themeColor="text1"/>
          <w:sz w:val="24"/>
          <w:szCs w:val="24"/>
        </w:rPr>
      </w:pPr>
    </w:p>
    <w:p w14:paraId="6EAD746C" w14:textId="77777777" w:rsidR="00D429BC" w:rsidRDefault="00132696"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There are </w:t>
      </w:r>
      <w:proofErr w:type="gramStart"/>
      <w:r>
        <w:rPr>
          <w:rFonts w:ascii="Cambria" w:eastAsia="Cambria" w:hAnsi="Cambria" w:cs="Cambria"/>
          <w:color w:val="000000" w:themeColor="text1"/>
          <w:sz w:val="24"/>
          <w:szCs w:val="24"/>
        </w:rPr>
        <w:t>a number of</w:t>
      </w:r>
      <w:proofErr w:type="gramEnd"/>
      <w:r>
        <w:rPr>
          <w:rFonts w:ascii="Cambria" w:eastAsia="Cambria" w:hAnsi="Cambria" w:cs="Cambria"/>
          <w:color w:val="000000" w:themeColor="text1"/>
          <w:sz w:val="24"/>
          <w:szCs w:val="24"/>
        </w:rPr>
        <w:t xml:space="preserve"> open seats on the senate and there are a lot of elections coming up. If you have a colleague who you think might be interested in a leadership role, I encourage you to contact them and I would be happy to meet with them as well. </w:t>
      </w:r>
    </w:p>
    <w:p w14:paraId="48C5559C" w14:textId="77777777" w:rsidR="00D429BC" w:rsidRDefault="00D429BC" w:rsidP="55182497">
      <w:pPr>
        <w:tabs>
          <w:tab w:val="left" w:pos="1080"/>
        </w:tabs>
        <w:spacing w:after="0" w:line="240" w:lineRule="auto"/>
        <w:rPr>
          <w:rFonts w:ascii="Cambria" w:eastAsia="Cambria" w:hAnsi="Cambria" w:cs="Cambria"/>
          <w:color w:val="000000" w:themeColor="text1"/>
          <w:sz w:val="24"/>
          <w:szCs w:val="24"/>
        </w:rPr>
      </w:pPr>
    </w:p>
    <w:p w14:paraId="48C73C16" w14:textId="0F5847C0" w:rsidR="00132696" w:rsidRDefault="00132696"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In addition, the URC has passed some proposed ASPT changes. That proposal has been forwarded to the Faculty Affairs Committee. In the next few </w:t>
      </w:r>
      <w:r w:rsidR="004E3A53">
        <w:rPr>
          <w:rFonts w:ascii="Cambria" w:eastAsia="Cambria" w:hAnsi="Cambria" w:cs="Cambria"/>
          <w:color w:val="000000" w:themeColor="text1"/>
          <w:sz w:val="24"/>
          <w:szCs w:val="24"/>
        </w:rPr>
        <w:t>weeks,</w:t>
      </w:r>
      <w:r>
        <w:rPr>
          <w:rFonts w:ascii="Cambria" w:eastAsia="Cambria" w:hAnsi="Cambria" w:cs="Cambria"/>
          <w:color w:val="000000" w:themeColor="text1"/>
          <w:sz w:val="24"/>
          <w:szCs w:val="24"/>
        </w:rPr>
        <w:t xml:space="preserve"> I anticipate this proposal will be forwarded to the Faculty Caucus for review. Since we are not quite sure about the timeline, the Faculty Caucus Executive Committee is requesting that additional potential meetings be added to the Faculty Caucus calendar. This does not mean that we will have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those meetings, we just need to set up a potential tentative schedule. If we have no ASPT to review, we will simply cancel that, but that is the reason that we submitted a modified Faculty Caucus and Faculty Caucus Executive Committee Schedule. </w:t>
      </w:r>
    </w:p>
    <w:p w14:paraId="335D46C7" w14:textId="77777777" w:rsidR="00AC5BF3" w:rsidRDefault="00AC5BF3" w:rsidP="55182497">
      <w:pPr>
        <w:tabs>
          <w:tab w:val="left" w:pos="1080"/>
        </w:tabs>
        <w:spacing w:after="0" w:line="240" w:lineRule="auto"/>
        <w:rPr>
          <w:rFonts w:ascii="Cambria" w:eastAsia="Cambria" w:hAnsi="Cambria" w:cs="Cambria"/>
          <w:color w:val="000000" w:themeColor="text1"/>
          <w:sz w:val="24"/>
          <w:szCs w:val="24"/>
        </w:rPr>
      </w:pPr>
    </w:p>
    <w:p w14:paraId="6AB5A9DB" w14:textId="68FF35C9" w:rsidR="19237E5C" w:rsidRDefault="19237E5C" w:rsidP="20D07FBE">
      <w:pPr>
        <w:tabs>
          <w:tab w:val="left" w:pos="1080"/>
        </w:tabs>
        <w:spacing w:after="0" w:line="240" w:lineRule="auto"/>
        <w:rPr>
          <w:rFonts w:ascii="Cambria" w:eastAsia="Cambria" w:hAnsi="Cambria" w:cs="Cambria"/>
          <w:color w:val="000000" w:themeColor="text1"/>
          <w:sz w:val="24"/>
          <w:szCs w:val="24"/>
        </w:rPr>
      </w:pPr>
      <w:r w:rsidRPr="20D07FBE">
        <w:rPr>
          <w:rFonts w:ascii="Cambria" w:eastAsia="Cambria" w:hAnsi="Cambria" w:cs="Cambria"/>
          <w:b/>
          <w:bCs/>
          <w:i/>
          <w:iCs/>
          <w:color w:val="000000" w:themeColor="text1"/>
          <w:sz w:val="24"/>
          <w:szCs w:val="24"/>
        </w:rPr>
        <w:t xml:space="preserve">Approval of the minutes of </w:t>
      </w:r>
      <w:hyperlink r:id="rId8">
        <w:r w:rsidRPr="20D07FBE">
          <w:rPr>
            <w:rStyle w:val="Hyperlink"/>
            <w:rFonts w:ascii="Cambria" w:eastAsia="Cambria" w:hAnsi="Cambria" w:cs="Cambria"/>
            <w:b/>
            <w:bCs/>
            <w:i/>
            <w:iCs/>
            <w:sz w:val="24"/>
            <w:szCs w:val="24"/>
          </w:rPr>
          <w:t>12-11-2024</w:t>
        </w:r>
      </w:hyperlink>
    </w:p>
    <w:p w14:paraId="427837C2" w14:textId="66FD17F7" w:rsidR="19237E5C" w:rsidRDefault="0082727F"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Motion by Senator Nikolaou.</w:t>
      </w:r>
    </w:p>
    <w:p w14:paraId="4459A83F" w14:textId="6533D412" w:rsidR="0082727F" w:rsidRDefault="0082727F"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Second by Senator Godwyll.</w:t>
      </w:r>
    </w:p>
    <w:p w14:paraId="2434859C" w14:textId="280FFFD9" w:rsidR="0082727F" w:rsidRDefault="0082727F" w:rsidP="55182497">
      <w:pPr>
        <w:tabs>
          <w:tab w:val="left" w:pos="1080"/>
        </w:tabs>
        <w:spacing w:after="0" w:line="240" w:lineRule="auto"/>
        <w:rPr>
          <w:rFonts w:ascii="Cambria" w:eastAsia="Cambria" w:hAnsi="Cambria" w:cs="Cambria"/>
          <w:b/>
          <w:bCs/>
          <w:i/>
          <w:iCs/>
          <w:color w:val="000000" w:themeColor="text1"/>
          <w:sz w:val="24"/>
          <w:szCs w:val="24"/>
        </w:rPr>
      </w:pPr>
      <w:r>
        <w:rPr>
          <w:rFonts w:ascii="Cambria" w:eastAsia="Cambria" w:hAnsi="Cambria" w:cs="Cambria"/>
          <w:color w:val="000000" w:themeColor="text1"/>
          <w:sz w:val="24"/>
          <w:szCs w:val="24"/>
        </w:rPr>
        <w:t xml:space="preserve">Unanimous approval. </w:t>
      </w:r>
    </w:p>
    <w:p w14:paraId="71E68441" w14:textId="77777777" w:rsidR="00AC5BF3" w:rsidRDefault="00AC5BF3" w:rsidP="55182497">
      <w:pPr>
        <w:tabs>
          <w:tab w:val="left" w:pos="1080"/>
        </w:tabs>
        <w:spacing w:after="0" w:line="240" w:lineRule="auto"/>
        <w:rPr>
          <w:rFonts w:ascii="Cambria" w:eastAsia="Cambria" w:hAnsi="Cambria" w:cs="Cambria"/>
          <w:color w:val="000000" w:themeColor="text1"/>
          <w:sz w:val="24"/>
          <w:szCs w:val="24"/>
        </w:rPr>
      </w:pPr>
    </w:p>
    <w:p w14:paraId="02BD0D15" w14:textId="2577E1CF" w:rsidR="19237E5C" w:rsidRDefault="19237E5C" w:rsidP="55182497">
      <w:pPr>
        <w:tabs>
          <w:tab w:val="left" w:pos="1080"/>
        </w:tabs>
        <w:spacing w:after="0" w:line="240" w:lineRule="auto"/>
        <w:rPr>
          <w:rFonts w:ascii="Cambria" w:eastAsia="Cambria" w:hAnsi="Cambria" w:cs="Cambria"/>
          <w:color w:val="000000" w:themeColor="text1"/>
          <w:sz w:val="24"/>
          <w:szCs w:val="24"/>
        </w:rPr>
      </w:pPr>
      <w:r w:rsidRPr="55182497">
        <w:rPr>
          <w:rFonts w:ascii="Cambria" w:eastAsia="Cambria" w:hAnsi="Cambria" w:cs="Cambria"/>
          <w:b/>
          <w:bCs/>
          <w:i/>
          <w:iCs/>
          <w:color w:val="000000" w:themeColor="text1"/>
          <w:sz w:val="24"/>
          <w:szCs w:val="24"/>
        </w:rPr>
        <w:t xml:space="preserve">Presentation: </w:t>
      </w:r>
    </w:p>
    <w:p w14:paraId="39CA7B65" w14:textId="5804EB06" w:rsidR="19237E5C" w:rsidRDefault="19237E5C" w:rsidP="55182497">
      <w:pPr>
        <w:tabs>
          <w:tab w:val="left" w:pos="540"/>
        </w:tabs>
        <w:spacing w:after="0" w:line="240" w:lineRule="auto"/>
        <w:rPr>
          <w:rFonts w:ascii="Cambria" w:eastAsia="Cambria" w:hAnsi="Cambria" w:cs="Cambria"/>
          <w:color w:val="000000" w:themeColor="text1"/>
          <w:sz w:val="24"/>
          <w:szCs w:val="24"/>
        </w:rPr>
      </w:pPr>
      <w:r w:rsidRPr="55182497">
        <w:rPr>
          <w:rFonts w:ascii="Cambria" w:eastAsia="Cambria" w:hAnsi="Cambria" w:cs="Cambria"/>
          <w:b/>
          <w:bCs/>
          <w:i/>
          <w:iCs/>
          <w:color w:val="000000" w:themeColor="text1"/>
          <w:sz w:val="24"/>
          <w:szCs w:val="24"/>
          <w:u w:val="single"/>
        </w:rPr>
        <w:t>Faculty Caucus and Faculty Caucus Exec schedule adjustment</w:t>
      </w:r>
    </w:p>
    <w:p w14:paraId="2F512E22" w14:textId="3D2EA016" w:rsidR="19237E5C" w:rsidRDefault="00665292" w:rsidP="55182497">
      <w:pPr>
        <w:tabs>
          <w:tab w:val="left" w:pos="540"/>
        </w:tabs>
        <w:spacing w:after="0" w:line="240" w:lineRule="auto"/>
        <w:rPr>
          <w:rFonts w:ascii="Cambria" w:eastAsia="Cambria" w:hAnsi="Cambria" w:cs="Cambria"/>
          <w:color w:val="000000" w:themeColor="text1"/>
          <w:sz w:val="24"/>
          <w:szCs w:val="24"/>
        </w:rPr>
      </w:pPr>
      <w:hyperlink r:id="rId9">
        <w:r w:rsidR="19237E5C" w:rsidRPr="55182497">
          <w:rPr>
            <w:rStyle w:val="Hyperlink"/>
            <w:rFonts w:ascii="Cambria" w:eastAsia="Cambria" w:hAnsi="Cambria" w:cs="Cambria"/>
            <w:b/>
            <w:bCs/>
            <w:i/>
            <w:iCs/>
            <w:sz w:val="24"/>
            <w:szCs w:val="24"/>
          </w:rPr>
          <w:t>Link to modified FC Exec schedule</w:t>
        </w:r>
      </w:hyperlink>
    </w:p>
    <w:p w14:paraId="28C358D1" w14:textId="0E205B5F" w:rsidR="19237E5C" w:rsidRDefault="00665292" w:rsidP="55182497">
      <w:pPr>
        <w:tabs>
          <w:tab w:val="left" w:pos="540"/>
        </w:tabs>
        <w:spacing w:after="0" w:line="240" w:lineRule="auto"/>
        <w:rPr>
          <w:rStyle w:val="Hyperlink"/>
          <w:rFonts w:ascii="Cambria" w:eastAsia="Cambria" w:hAnsi="Cambria" w:cs="Cambria"/>
          <w:b/>
          <w:bCs/>
          <w:i/>
          <w:iCs/>
          <w:sz w:val="24"/>
          <w:szCs w:val="24"/>
        </w:rPr>
      </w:pPr>
      <w:hyperlink r:id="rId10">
        <w:r w:rsidR="19237E5C" w:rsidRPr="55182497">
          <w:rPr>
            <w:rStyle w:val="Hyperlink"/>
            <w:rFonts w:ascii="Cambria" w:eastAsia="Cambria" w:hAnsi="Cambria" w:cs="Cambria"/>
            <w:b/>
            <w:bCs/>
            <w:i/>
            <w:iCs/>
            <w:sz w:val="24"/>
            <w:szCs w:val="24"/>
          </w:rPr>
          <w:t>Link to modified FC schedule</w:t>
        </w:r>
      </w:hyperlink>
    </w:p>
    <w:p w14:paraId="6E667C93" w14:textId="55831E74" w:rsidR="00901669" w:rsidRDefault="0082727F"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w:t>
      </w:r>
      <w:r w:rsidR="00901669">
        <w:rPr>
          <w:rFonts w:ascii="Cambria" w:eastAsia="Cambria" w:hAnsi="Cambria" w:cs="Cambria"/>
          <w:color w:val="000000" w:themeColor="text1"/>
          <w:sz w:val="24"/>
          <w:szCs w:val="24"/>
        </w:rPr>
        <w:t xml:space="preserve"> The Faculty Caucus Exec is proposing that we will edit our Executive Committee Schedule to include potential Faculty Caucus Executive Committee meetings on January 7, February 24, and March 31, </w:t>
      </w:r>
      <w:proofErr w:type="gramStart"/>
      <w:r w:rsidR="00901669">
        <w:rPr>
          <w:rFonts w:ascii="Cambria" w:eastAsia="Cambria" w:hAnsi="Cambria" w:cs="Cambria"/>
          <w:color w:val="000000" w:themeColor="text1"/>
          <w:sz w:val="24"/>
          <w:szCs w:val="24"/>
        </w:rPr>
        <w:t>and also</w:t>
      </w:r>
      <w:proofErr w:type="gramEnd"/>
      <w:r w:rsidR="00901669">
        <w:rPr>
          <w:rFonts w:ascii="Cambria" w:eastAsia="Cambria" w:hAnsi="Cambria" w:cs="Cambria"/>
          <w:color w:val="000000" w:themeColor="text1"/>
          <w:sz w:val="24"/>
          <w:szCs w:val="24"/>
        </w:rPr>
        <w:t xml:space="preserve">, we are proposing to amend this to include Faculty Caucus meetings on February 5, March 5, and April 9. </w:t>
      </w:r>
    </w:p>
    <w:p w14:paraId="044A25E3" w14:textId="77777777" w:rsidR="00901669" w:rsidRDefault="00901669" w:rsidP="55182497">
      <w:pPr>
        <w:tabs>
          <w:tab w:val="left" w:pos="1080"/>
        </w:tabs>
        <w:spacing w:after="0" w:line="240" w:lineRule="auto"/>
        <w:rPr>
          <w:rFonts w:ascii="Cambria" w:eastAsia="Cambria" w:hAnsi="Cambria" w:cs="Cambria"/>
          <w:color w:val="000000" w:themeColor="text1"/>
          <w:sz w:val="24"/>
          <w:szCs w:val="24"/>
        </w:rPr>
      </w:pPr>
    </w:p>
    <w:p w14:paraId="0F01D619" w14:textId="22341B77"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Lucey: This is for 2025, correct? </w:t>
      </w:r>
    </w:p>
    <w:p w14:paraId="3211661C" w14:textId="77777777" w:rsidR="00901669" w:rsidRDefault="00901669" w:rsidP="55182497">
      <w:pPr>
        <w:tabs>
          <w:tab w:val="left" w:pos="1080"/>
        </w:tabs>
        <w:spacing w:after="0" w:line="240" w:lineRule="auto"/>
        <w:rPr>
          <w:rFonts w:ascii="Cambria" w:eastAsia="Cambria" w:hAnsi="Cambria" w:cs="Cambria"/>
          <w:color w:val="000000" w:themeColor="text1"/>
          <w:sz w:val="24"/>
          <w:szCs w:val="24"/>
        </w:rPr>
      </w:pPr>
    </w:p>
    <w:p w14:paraId="0B413581" w14:textId="4B1A926E"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Yes. We are amending the Academic Senate meeting schedule, but the Executive Committee thought it appropriate that the Faculty Caucus amend its own calendar. </w:t>
      </w:r>
    </w:p>
    <w:p w14:paraId="51FE59D1" w14:textId="77777777" w:rsidR="00901669" w:rsidRDefault="00901669" w:rsidP="55182497">
      <w:pPr>
        <w:tabs>
          <w:tab w:val="left" w:pos="1080"/>
        </w:tabs>
        <w:spacing w:after="0" w:line="240" w:lineRule="auto"/>
        <w:rPr>
          <w:rFonts w:ascii="Cambria" w:eastAsia="Cambria" w:hAnsi="Cambria" w:cs="Cambria"/>
          <w:color w:val="000000" w:themeColor="text1"/>
          <w:sz w:val="24"/>
          <w:szCs w:val="24"/>
        </w:rPr>
      </w:pPr>
    </w:p>
    <w:p w14:paraId="1AF78EBC" w14:textId="7EF3B34C"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Motion to move to action by Senator Lucey. </w:t>
      </w:r>
    </w:p>
    <w:p w14:paraId="36A5E5D5" w14:textId="12FBC5BF"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McHale. </w:t>
      </w:r>
    </w:p>
    <w:p w14:paraId="5F3EDE29" w14:textId="061E0E03"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5276989B" w14:textId="77777777" w:rsidR="00901669" w:rsidRDefault="00901669" w:rsidP="55182497">
      <w:pPr>
        <w:tabs>
          <w:tab w:val="left" w:pos="1080"/>
        </w:tabs>
        <w:spacing w:after="0" w:line="240" w:lineRule="auto"/>
        <w:rPr>
          <w:rFonts w:ascii="Cambria" w:eastAsia="Cambria" w:hAnsi="Cambria" w:cs="Cambria"/>
          <w:color w:val="000000" w:themeColor="text1"/>
          <w:sz w:val="24"/>
          <w:szCs w:val="24"/>
        </w:rPr>
      </w:pPr>
    </w:p>
    <w:p w14:paraId="08A61208" w14:textId="55974842"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Motion to approve by Senator Werner-Powell. </w:t>
      </w:r>
    </w:p>
    <w:p w14:paraId="7018A153" w14:textId="1D2571CB"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Peters. </w:t>
      </w:r>
    </w:p>
    <w:p w14:paraId="372C2CDF" w14:textId="1F56E3F8" w:rsidR="00901669" w:rsidRDefault="00901669" w:rsidP="55182497">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Unanimous approval.</w:t>
      </w:r>
    </w:p>
    <w:p w14:paraId="074F7B09" w14:textId="77777777" w:rsidR="0082727F" w:rsidRDefault="0082727F" w:rsidP="55182497">
      <w:pPr>
        <w:tabs>
          <w:tab w:val="left" w:pos="1080"/>
        </w:tabs>
        <w:spacing w:after="0" w:line="240" w:lineRule="auto"/>
        <w:rPr>
          <w:rFonts w:ascii="Cambria" w:eastAsia="Cambria" w:hAnsi="Cambria" w:cs="Cambria"/>
          <w:color w:val="000000" w:themeColor="text1"/>
        </w:rPr>
      </w:pPr>
    </w:p>
    <w:p w14:paraId="6489D369" w14:textId="2B6CB292" w:rsidR="19237E5C" w:rsidRDefault="19237E5C" w:rsidP="55182497">
      <w:pPr>
        <w:tabs>
          <w:tab w:val="left" w:pos="1080"/>
        </w:tabs>
        <w:spacing w:after="0" w:line="240" w:lineRule="auto"/>
        <w:rPr>
          <w:rFonts w:ascii="Cambria" w:eastAsia="Cambria" w:hAnsi="Cambria" w:cs="Cambria"/>
          <w:color w:val="000000" w:themeColor="text1"/>
        </w:rPr>
      </w:pPr>
      <w:r w:rsidRPr="52F243FD">
        <w:rPr>
          <w:rFonts w:ascii="Cambria" w:eastAsia="Cambria" w:hAnsi="Cambria" w:cs="Cambria"/>
          <w:b/>
          <w:bCs/>
          <w:i/>
          <w:iCs/>
          <w:color w:val="000000" w:themeColor="text1"/>
        </w:rPr>
        <w:t>Potential Elections for other External and Associated Committees</w:t>
      </w:r>
    </w:p>
    <w:p w14:paraId="78BABE8C" w14:textId="7912C2AC" w:rsidR="52F243FD" w:rsidRDefault="52F243FD" w:rsidP="52F243FD">
      <w:pPr>
        <w:tabs>
          <w:tab w:val="left" w:pos="1080"/>
        </w:tabs>
        <w:spacing w:after="0" w:line="240" w:lineRule="auto"/>
        <w:rPr>
          <w:rFonts w:ascii="Cambria" w:eastAsia="Cambria" w:hAnsi="Cambria" w:cs="Cambria"/>
          <w:b/>
          <w:bCs/>
          <w:i/>
          <w:iCs/>
          <w:color w:val="000000" w:themeColor="text1"/>
        </w:rPr>
      </w:pPr>
    </w:p>
    <w:p w14:paraId="20102090" w14:textId="0D263A22" w:rsidR="5CEB0F1D" w:rsidRDefault="5CEB0F1D" w:rsidP="52F243FD">
      <w:pPr>
        <w:tabs>
          <w:tab w:val="left" w:pos="1080"/>
        </w:tabs>
        <w:spacing w:after="0" w:line="240" w:lineRule="auto"/>
        <w:rPr>
          <w:rFonts w:ascii="Cambria" w:eastAsia="Cambria" w:hAnsi="Cambria" w:cs="Cambria"/>
          <w:b/>
          <w:bCs/>
          <w:i/>
          <w:iCs/>
          <w:color w:val="000000" w:themeColor="text1"/>
        </w:rPr>
      </w:pPr>
      <w:r w:rsidRPr="52F243FD">
        <w:rPr>
          <w:rFonts w:ascii="Cambria" w:eastAsia="Cambria" w:hAnsi="Cambria" w:cs="Cambria"/>
          <w:b/>
          <w:bCs/>
          <w:i/>
          <w:iCs/>
          <w:color w:val="000000" w:themeColor="text1"/>
        </w:rPr>
        <w:t xml:space="preserve">Election of 1 Faculty Member to Academic Planning Committee </w:t>
      </w:r>
    </w:p>
    <w:p w14:paraId="7448A71A" w14:textId="6A4C1EB1" w:rsidR="5CEB0F1D" w:rsidRDefault="5CEB0F1D" w:rsidP="52F243FD">
      <w:pPr>
        <w:pStyle w:val="ListParagraph"/>
        <w:numPr>
          <w:ilvl w:val="0"/>
          <w:numId w:val="1"/>
        </w:numPr>
        <w:tabs>
          <w:tab w:val="left" w:pos="1080"/>
        </w:tabs>
        <w:spacing w:after="0" w:line="240" w:lineRule="auto"/>
        <w:rPr>
          <w:rFonts w:ascii="Cambria" w:eastAsia="Cambria" w:hAnsi="Cambria" w:cs="Cambria"/>
          <w:b/>
          <w:bCs/>
          <w:i/>
          <w:iCs/>
          <w:color w:val="000000" w:themeColor="text1"/>
        </w:rPr>
      </w:pPr>
      <w:r w:rsidRPr="52F243FD">
        <w:rPr>
          <w:rFonts w:ascii="Cambria" w:eastAsia="Cambria" w:hAnsi="Cambria" w:cs="Cambria"/>
          <w:b/>
          <w:bCs/>
          <w:i/>
          <w:iCs/>
          <w:color w:val="000000" w:themeColor="text1"/>
        </w:rPr>
        <w:t>Dr. Susie Watkins, Associate Professor, MCN 24-25 (</w:t>
      </w:r>
      <w:r w:rsidR="0B833376" w:rsidRPr="52F243FD">
        <w:rPr>
          <w:rFonts w:ascii="Cambria" w:eastAsia="Cambria" w:hAnsi="Cambria" w:cs="Cambria"/>
          <w:b/>
          <w:bCs/>
          <w:i/>
          <w:iCs/>
          <w:color w:val="000000" w:themeColor="text1"/>
        </w:rPr>
        <w:t>replacing Erin Reitz 23-25)</w:t>
      </w:r>
    </w:p>
    <w:p w14:paraId="3E238068" w14:textId="63AF4B5B" w:rsidR="52F243FD" w:rsidRPr="00901669" w:rsidRDefault="00705F40" w:rsidP="52F243FD">
      <w:pPr>
        <w:tabs>
          <w:tab w:val="left" w:pos="1080"/>
        </w:tabs>
        <w:spacing w:after="0" w:line="240" w:lineRule="auto"/>
        <w:rPr>
          <w:rFonts w:ascii="Cambria" w:eastAsia="Cambria" w:hAnsi="Cambria" w:cs="Cambria"/>
          <w:color w:val="000000" w:themeColor="text1"/>
        </w:rPr>
      </w:pPr>
      <w:r>
        <w:rPr>
          <w:rFonts w:ascii="Cambria" w:eastAsia="Cambria" w:hAnsi="Cambria" w:cs="Cambria"/>
          <w:color w:val="000000" w:themeColor="text1"/>
        </w:rPr>
        <w:t>Dr. Watkins was unanimously elected to the Academic Planning Committee.</w:t>
      </w:r>
    </w:p>
    <w:p w14:paraId="73C5348B" w14:textId="15501EAF" w:rsidR="55182497" w:rsidRDefault="55182497" w:rsidP="55182497">
      <w:pPr>
        <w:tabs>
          <w:tab w:val="left" w:pos="1080"/>
        </w:tabs>
        <w:spacing w:after="0" w:line="240" w:lineRule="auto"/>
        <w:ind w:left="720"/>
        <w:rPr>
          <w:rFonts w:ascii="Cambria" w:eastAsia="Cambria" w:hAnsi="Cambria" w:cs="Cambria"/>
          <w:color w:val="000000" w:themeColor="text1"/>
          <w:sz w:val="24"/>
          <w:szCs w:val="24"/>
        </w:rPr>
      </w:pPr>
    </w:p>
    <w:p w14:paraId="34BC8F62" w14:textId="3EC971AB" w:rsidR="19237E5C" w:rsidRDefault="19237E5C" w:rsidP="55182497">
      <w:pPr>
        <w:rPr>
          <w:rFonts w:ascii="Cambria" w:eastAsia="Cambria" w:hAnsi="Cambria" w:cs="Cambria"/>
          <w:b/>
          <w:bCs/>
          <w:i/>
          <w:iCs/>
          <w:color w:val="000000" w:themeColor="text1"/>
          <w:sz w:val="24"/>
          <w:szCs w:val="24"/>
        </w:rPr>
      </w:pPr>
      <w:r w:rsidRPr="55182497">
        <w:rPr>
          <w:rFonts w:ascii="Cambria" w:eastAsia="Cambria" w:hAnsi="Cambria" w:cs="Cambria"/>
          <w:b/>
          <w:bCs/>
          <w:i/>
          <w:iCs/>
          <w:color w:val="000000" w:themeColor="text1"/>
          <w:sz w:val="24"/>
          <w:szCs w:val="24"/>
        </w:rPr>
        <w:t>Adjournment</w:t>
      </w:r>
    </w:p>
    <w:p w14:paraId="0878FE3C" w14:textId="1C87D52E" w:rsidR="00705F40" w:rsidRDefault="00705F40" w:rsidP="55182497">
      <w:pP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Motion by Senator Schmeiser. </w:t>
      </w:r>
    </w:p>
    <w:p w14:paraId="74A38CDB" w14:textId="3207BF2A" w:rsidR="00705F40" w:rsidRDefault="00705F40" w:rsidP="55182497">
      <w:pP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McHale. </w:t>
      </w:r>
    </w:p>
    <w:p w14:paraId="464B0A68" w14:textId="03890163" w:rsidR="00705F40" w:rsidRPr="00705F40" w:rsidRDefault="00705F40" w:rsidP="55182497">
      <w:pP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54E56431" w14:textId="06E661FB" w:rsidR="55182497" w:rsidRDefault="55182497" w:rsidP="55182497">
      <w:pPr>
        <w:rPr>
          <w:rFonts w:ascii="Cambria" w:hAnsi="Cambria"/>
        </w:rPr>
      </w:pPr>
    </w:p>
    <w:sectPr w:rsidR="55182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EB"/>
    <w:multiLevelType w:val="hybridMultilevel"/>
    <w:tmpl w:val="047C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289209"/>
    <w:multiLevelType w:val="hybridMultilevel"/>
    <w:tmpl w:val="2FFC338C"/>
    <w:lvl w:ilvl="0" w:tplc="F6E8DC08">
      <w:start w:val="1"/>
      <w:numFmt w:val="bullet"/>
      <w:lvlText w:val=""/>
      <w:lvlJc w:val="left"/>
      <w:pPr>
        <w:ind w:left="720" w:hanging="360"/>
      </w:pPr>
      <w:rPr>
        <w:rFonts w:ascii="Symbol" w:hAnsi="Symbol" w:hint="default"/>
      </w:rPr>
    </w:lvl>
    <w:lvl w:ilvl="1" w:tplc="AFB0686A">
      <w:start w:val="1"/>
      <w:numFmt w:val="bullet"/>
      <w:lvlText w:val="o"/>
      <w:lvlJc w:val="left"/>
      <w:pPr>
        <w:ind w:left="1440" w:hanging="360"/>
      </w:pPr>
      <w:rPr>
        <w:rFonts w:ascii="Courier New" w:hAnsi="Courier New" w:hint="default"/>
      </w:rPr>
    </w:lvl>
    <w:lvl w:ilvl="2" w:tplc="31EA3B38">
      <w:start w:val="1"/>
      <w:numFmt w:val="bullet"/>
      <w:lvlText w:val=""/>
      <w:lvlJc w:val="left"/>
      <w:pPr>
        <w:ind w:left="2160" w:hanging="360"/>
      </w:pPr>
      <w:rPr>
        <w:rFonts w:ascii="Wingdings" w:hAnsi="Wingdings" w:hint="default"/>
      </w:rPr>
    </w:lvl>
    <w:lvl w:ilvl="3" w:tplc="506463C0">
      <w:start w:val="1"/>
      <w:numFmt w:val="bullet"/>
      <w:lvlText w:val=""/>
      <w:lvlJc w:val="left"/>
      <w:pPr>
        <w:ind w:left="2880" w:hanging="360"/>
      </w:pPr>
      <w:rPr>
        <w:rFonts w:ascii="Symbol" w:hAnsi="Symbol" w:hint="default"/>
      </w:rPr>
    </w:lvl>
    <w:lvl w:ilvl="4" w:tplc="17465560">
      <w:start w:val="1"/>
      <w:numFmt w:val="bullet"/>
      <w:lvlText w:val="o"/>
      <w:lvlJc w:val="left"/>
      <w:pPr>
        <w:ind w:left="3600" w:hanging="360"/>
      </w:pPr>
      <w:rPr>
        <w:rFonts w:ascii="Courier New" w:hAnsi="Courier New" w:hint="default"/>
      </w:rPr>
    </w:lvl>
    <w:lvl w:ilvl="5" w:tplc="A4783F02">
      <w:start w:val="1"/>
      <w:numFmt w:val="bullet"/>
      <w:lvlText w:val=""/>
      <w:lvlJc w:val="left"/>
      <w:pPr>
        <w:ind w:left="4320" w:hanging="360"/>
      </w:pPr>
      <w:rPr>
        <w:rFonts w:ascii="Wingdings" w:hAnsi="Wingdings" w:hint="default"/>
      </w:rPr>
    </w:lvl>
    <w:lvl w:ilvl="6" w:tplc="B7EECF72">
      <w:start w:val="1"/>
      <w:numFmt w:val="bullet"/>
      <w:lvlText w:val=""/>
      <w:lvlJc w:val="left"/>
      <w:pPr>
        <w:ind w:left="5040" w:hanging="360"/>
      </w:pPr>
      <w:rPr>
        <w:rFonts w:ascii="Symbol" w:hAnsi="Symbol" w:hint="default"/>
      </w:rPr>
    </w:lvl>
    <w:lvl w:ilvl="7" w:tplc="D6703EEE">
      <w:start w:val="1"/>
      <w:numFmt w:val="bullet"/>
      <w:lvlText w:val="o"/>
      <w:lvlJc w:val="left"/>
      <w:pPr>
        <w:ind w:left="5760" w:hanging="360"/>
      </w:pPr>
      <w:rPr>
        <w:rFonts w:ascii="Courier New" w:hAnsi="Courier New" w:hint="default"/>
      </w:rPr>
    </w:lvl>
    <w:lvl w:ilvl="8" w:tplc="9CF286A8">
      <w:start w:val="1"/>
      <w:numFmt w:val="bullet"/>
      <w:lvlText w:val=""/>
      <w:lvlJc w:val="left"/>
      <w:pPr>
        <w:ind w:left="6480" w:hanging="360"/>
      </w:pPr>
      <w:rPr>
        <w:rFonts w:ascii="Wingdings" w:hAnsi="Wingdings" w:hint="default"/>
      </w:rPr>
    </w:lvl>
  </w:abstractNum>
  <w:num w:numId="1" w16cid:durableId="2011717314">
    <w:abstractNumId w:val="1"/>
  </w:num>
  <w:num w:numId="2" w16cid:durableId="123720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4D"/>
    <w:rsid w:val="00132696"/>
    <w:rsid w:val="00133303"/>
    <w:rsid w:val="003C754D"/>
    <w:rsid w:val="003C760A"/>
    <w:rsid w:val="00484D05"/>
    <w:rsid w:val="004E3A53"/>
    <w:rsid w:val="004F6216"/>
    <w:rsid w:val="00665292"/>
    <w:rsid w:val="00697C9E"/>
    <w:rsid w:val="00705F40"/>
    <w:rsid w:val="00787381"/>
    <w:rsid w:val="007B63DC"/>
    <w:rsid w:val="008108CF"/>
    <w:rsid w:val="008219DC"/>
    <w:rsid w:val="0082727F"/>
    <w:rsid w:val="0087670C"/>
    <w:rsid w:val="00901669"/>
    <w:rsid w:val="009D4636"/>
    <w:rsid w:val="009F1D96"/>
    <w:rsid w:val="00AC5BF3"/>
    <w:rsid w:val="00B2695F"/>
    <w:rsid w:val="00B34872"/>
    <w:rsid w:val="00C646C7"/>
    <w:rsid w:val="00D429BC"/>
    <w:rsid w:val="00DC5459"/>
    <w:rsid w:val="00F350E4"/>
    <w:rsid w:val="0B833376"/>
    <w:rsid w:val="19237E5C"/>
    <w:rsid w:val="20D07FBE"/>
    <w:rsid w:val="2510ED07"/>
    <w:rsid w:val="2AC1FE79"/>
    <w:rsid w:val="4BC37AC2"/>
    <w:rsid w:val="4E4C4B4C"/>
    <w:rsid w:val="52F243FD"/>
    <w:rsid w:val="55182497"/>
    <w:rsid w:val="5CEB0F1D"/>
    <w:rsid w:val="6D5FC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46D"/>
  <w15:chartTrackingRefBased/>
  <w15:docId w15:val="{8D3ED078-62C4-43E6-8591-C65DE8C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54D"/>
    <w:pPr>
      <w:spacing w:after="0" w:line="240" w:lineRule="auto"/>
    </w:pPr>
  </w:style>
  <w:style w:type="paragraph" w:styleId="ListParagraph">
    <w:name w:val="List Paragraph"/>
    <w:basedOn w:val="Normal"/>
    <w:uiPriority w:val="34"/>
    <w:qFormat/>
    <w:rsid w:val="003C754D"/>
    <w:pPr>
      <w:ind w:left="720"/>
      <w:contextualSpacing/>
    </w:pPr>
  </w:style>
  <w:style w:type="character" w:styleId="Hyperlink">
    <w:name w:val="Hyperlink"/>
    <w:basedOn w:val="DefaultParagraphFont"/>
    <w:uiPriority w:val="99"/>
    <w:unhideWhenUsed/>
    <w:rsid w:val="551824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w:/r/sites/AcademicSenate/Academic%20Senate%20Sharepoint/SUB%20-%20Faculty%20Caucus/Faculty%20Caucus%20Packets%2024-25/2025.01.22/Linked%20Items/mch-Minutes%20-%20Faculty%20Caucus%202024.12.11.docx?d=w8b46b38473c8454cbf343a5e4768268a&amp;csf=1&amp;web=1&amp;e=ACYMD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llinoisstateuniversity.sharepoint.com/:x:/r/sites/AcademicSenate/Academic%20Senate%20Sharepoint/SUB%20-%20Faculty%20Caucus%20Executive%20Committee/2025.01.13/Linked%20Documents/Modified%20FC%20Calendar%2024-25.xlsx?d=w7809d1cbb06745daa696b70e57983291&amp;csf=1&amp;web=1&amp;e=uClPIg" TargetMode="External"/><Relationship Id="rId4" Type="http://schemas.openxmlformats.org/officeDocument/2006/relationships/numbering" Target="numbering.xml"/><Relationship Id="rId9" Type="http://schemas.openxmlformats.org/officeDocument/2006/relationships/hyperlink" Target="https://illinoisstateuniversity.sharepoint.com/:x:/r/sites/AcademicSenate/Academic%20Senate%20Sharepoint/SUB%20-%20Faculty%20Caucus%20Executive%20Committee/2025.01.13/Linked%20Documents/Modified%20FC%20Executive%20Calendar%2024-25.xlsx?d=w83e3b0abaf13466eb88110a281673eac&amp;csf=1&amp;web=1&amp;e=6ZfdZ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40D39-659B-4432-9500-7493D1372BB4}">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2.xml><?xml version="1.0" encoding="utf-8"?>
<ds:datastoreItem xmlns:ds="http://schemas.openxmlformats.org/officeDocument/2006/customXml" ds:itemID="{9D6EB884-F3ED-432B-B7FB-B05A3DD93C6C}">
  <ds:schemaRefs>
    <ds:schemaRef ds:uri="http://schemas.microsoft.com/sharepoint/v3/contenttype/forms"/>
  </ds:schemaRefs>
</ds:datastoreItem>
</file>

<file path=customXml/itemProps3.xml><?xml version="1.0" encoding="utf-8"?>
<ds:datastoreItem xmlns:ds="http://schemas.openxmlformats.org/officeDocument/2006/customXml" ds:itemID="{AB814885-D726-4B73-AD50-E43EF57DD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Horst, Martha</cp:lastModifiedBy>
  <cp:revision>6</cp:revision>
  <dcterms:created xsi:type="dcterms:W3CDTF">2025-01-29T19:00:00Z</dcterms:created>
  <dcterms:modified xsi:type="dcterms:W3CDTF">2025-01-29T19:11:00Z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