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298C8A21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283A06">
        <w:rPr>
          <w:rFonts w:ascii="Times New Roman" w:eastAsia="Times New Roman" w:hAnsi="Times New Roman" w:cs="Times New Roman"/>
          <w:b/>
          <w:sz w:val="24"/>
          <w:szCs w:val="20"/>
        </w:rPr>
        <w:t>September 14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FB7CBC7" w14:textId="22F431CC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2A4FA1" w:rsidRPr="00512AA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https://illinoisstate.zoom.us/j/97246580055</w:t>
        </w:r>
      </w:hyperlink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bookmarkStart w:id="0" w:name="_GoBack"/>
      <w:bookmarkEnd w:id="0"/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7E322F" w14:textId="77777777" w:rsidR="00FA0096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2416271D" w14:textId="42A34F56" w:rsidR="00283A06" w:rsidRPr="00283A06" w:rsidRDefault="00283A06" w:rsidP="00283A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83A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instructors insist on visual participation from students on Zoom?</w:t>
      </w:r>
    </w:p>
    <w:p w14:paraId="752D5E09" w14:textId="66CD45F1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F2E4BB" w14:textId="321B047C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82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heck in about the status and work of the Code of Student Conduct ad hoc committee and SGA's role/Issues Pending list.</w:t>
      </w:r>
    </w:p>
    <w:p w14:paraId="5187E44F" w14:textId="654E8DAD" w:rsidR="00975B72" w:rsidRDefault="00975B72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9E2408" w14:textId="099DB745" w:rsidR="00975B72" w:rsidRDefault="00975B72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 Senate Calendar Changes</w:t>
      </w:r>
    </w:p>
    <w:p w14:paraId="6C0124EF" w14:textId="77777777" w:rsidR="00176D56" w:rsidRDefault="00176D5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798C67D0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26D2C49" w14:textId="30E07ACD" w:rsidR="009055AA" w:rsidRDefault="00176D5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6D56">
        <w:rPr>
          <w:rFonts w:ascii="Times New Roman" w:eastAsia="Calibri" w:hAnsi="Times New Roman" w:cs="Times New Roman"/>
          <w:b/>
          <w:i/>
          <w:sz w:val="24"/>
          <w:szCs w:val="24"/>
        </w:rPr>
        <w:t>09.02.20.01 Themes for the proposed Spring Academic Affairs retreat</w:t>
      </w:r>
    </w:p>
    <w:p w14:paraId="6B5590DD" w14:textId="77777777" w:rsidR="00D00B1F" w:rsidRDefault="00D00B1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6CEE88FB" w14:textId="77777777" w:rsidR="0099246B" w:rsidRDefault="009924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099BCD3" w14:textId="1467CB4A" w:rsidR="00476D8D" w:rsidRDefault="009924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7070B39F" w14:textId="0F8F8CFB" w:rsidR="0099246B" w:rsidRDefault="009924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Fees-Mark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11202EE9" w14:textId="290B6A71" w:rsidR="0099246B" w:rsidRDefault="0099246B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Fees-Clean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35FF37A2" w14:textId="1B061FBD" w:rsidR="003F588F" w:rsidRDefault="003F588F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93D41D" w14:textId="047BC793" w:rsidR="003F588F" w:rsidRDefault="003F588F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08.20.20.15 From </w:t>
      </w:r>
      <w:r w:rsidR="004955A9">
        <w:rPr>
          <w:rFonts w:ascii="Times New Roman" w:eastAsia="Calibri" w:hAnsi="Times New Roman" w:cs="Times New Roman"/>
          <w:b/>
          <w:i/>
          <w:sz w:val="24"/>
          <w:szCs w:val="24"/>
        </w:rPr>
        <w:t>COE College Council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 Overview of the Changes to the College of Education Bylaws (Dist. to Rules)</w:t>
      </w:r>
    </w:p>
    <w:p w14:paraId="54FC5FFD" w14:textId="752DE71A" w:rsidR="003F588F" w:rsidRDefault="004955A9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08.23.17.01 From COE College Council: </w:t>
      </w:r>
      <w:r w:rsidR="003F588F">
        <w:rPr>
          <w:rFonts w:ascii="Times New Roman" w:eastAsia="Calibri" w:hAnsi="Times New Roman" w:cs="Times New Roman"/>
          <w:b/>
          <w:i/>
          <w:sz w:val="24"/>
          <w:szCs w:val="24"/>
        </w:rPr>
        <w:t>College of Education Bylaws Current Copy (Dist. to Rules)</w:t>
      </w:r>
    </w:p>
    <w:p w14:paraId="6D6A067E" w14:textId="7D07B5F8" w:rsidR="003F588F" w:rsidRDefault="004955A9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08.28.20.01 From COE College Council: </w:t>
      </w:r>
      <w:r w:rsidR="003F588F">
        <w:rPr>
          <w:rFonts w:ascii="Times New Roman" w:eastAsia="Calibri" w:hAnsi="Times New Roman" w:cs="Times New Roman"/>
          <w:b/>
          <w:i/>
          <w:sz w:val="24"/>
          <w:szCs w:val="24"/>
        </w:rPr>
        <w:t>College of Education Bylaws Mark Up (Dist. to Rules)</w:t>
      </w:r>
    </w:p>
    <w:p w14:paraId="056F151E" w14:textId="5F83FD3C" w:rsidR="003F588F" w:rsidRDefault="004955A9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08.20.20.16 From COE College Council: </w:t>
      </w:r>
      <w:r w:rsidR="003F588F">
        <w:rPr>
          <w:rFonts w:ascii="Times New Roman" w:eastAsia="Calibri" w:hAnsi="Times New Roman" w:cs="Times New Roman"/>
          <w:b/>
          <w:i/>
          <w:sz w:val="24"/>
          <w:szCs w:val="24"/>
        </w:rPr>
        <w:t>College of Education Bylaws Clean Copy (Dist. to Rules)</w:t>
      </w:r>
    </w:p>
    <w:p w14:paraId="6596CB80" w14:textId="6509CC22" w:rsidR="00751089" w:rsidRDefault="00751089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53646AC" w14:textId="1207C19E" w:rsidR="00751089" w:rsidRPr="007C0C66" w:rsidRDefault="00751089" w:rsidP="007510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09.11.20.01  </w:t>
      </w:r>
      <w:r w:rsidRPr="007510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300/400 level course questions, GCC questions, other related issues (Dist. Academic Affairs)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</w:r>
      <w:r w:rsidRPr="007510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09.10.20.01 Email- UCC operating procedure changes (Dist. to Academic Affairs)</w:t>
      </w: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73D9BFE8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283A06">
        <w:rPr>
          <w:rFonts w:ascii="Times New Roman" w:eastAsia="Times New Roman" w:hAnsi="Times New Roman" w:cs="Times New Roman"/>
          <w:b/>
          <w:sz w:val="24"/>
          <w:szCs w:val="24"/>
        </w:rPr>
        <w:t>September 23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4BDC194A" w:rsidR="003F588F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9617178" w14:textId="55F38C14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26BA3D3" w14:textId="75BDF30B" w:rsidR="00283A06" w:rsidRDefault="00283A06" w:rsidP="00283A0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Presentation: </w:t>
      </w:r>
      <w:r w:rsidR="00176D56">
        <w:rPr>
          <w:rFonts w:ascii="Times New Roman" w:eastAsia="Times New Roman" w:hAnsi="Times New Roman"/>
          <w:b/>
          <w:i/>
          <w:sz w:val="24"/>
          <w:szCs w:val="20"/>
        </w:rPr>
        <w:t xml:space="preserve">Color of Money </w:t>
      </w:r>
      <w:r>
        <w:rPr>
          <w:rFonts w:ascii="Times New Roman" w:eastAsia="Times New Roman" w:hAnsi="Times New Roman"/>
          <w:b/>
          <w:i/>
          <w:sz w:val="24"/>
          <w:szCs w:val="20"/>
        </w:rPr>
        <w:t>(Vice President Dan Stephens,</w:t>
      </w:r>
      <w:r w:rsidRPr="00E7622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Assistant Vice </w:t>
      </w:r>
      <w:r w:rsidR="009D3D2D">
        <w:rPr>
          <w:rFonts w:ascii="Times New Roman" w:eastAsia="Times New Roman" w:hAnsi="Times New Roman"/>
          <w:b/>
          <w:i/>
          <w:sz w:val="24"/>
          <w:szCs w:val="20"/>
        </w:rPr>
        <w:t>P</w:t>
      </w:r>
      <w:r>
        <w:rPr>
          <w:rFonts w:ascii="Times New Roman" w:eastAsia="Times New Roman" w:hAnsi="Times New Roman"/>
          <w:b/>
          <w:i/>
          <w:sz w:val="24"/>
          <w:szCs w:val="20"/>
        </w:rPr>
        <w:t>resident of Planning and Operations Sandy Cavi, and University Budget Officer Amanda Hendrix)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7008C91F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Item: </w:t>
      </w:r>
    </w:p>
    <w:p w14:paraId="1C1894E3" w14:textId="0DA0FEAC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Senate Calendar Changes</w:t>
      </w:r>
    </w:p>
    <w:p w14:paraId="7456B791" w14:textId="77777777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FAC12D" w14:textId="2EC9838E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3B246837" w14:textId="77777777" w:rsidR="008F3869" w:rsidRDefault="008F3869" w:rsidP="008F386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 of the Academic Plan by Associate Provost Dr. Ani Yazedjian</w:t>
      </w:r>
    </w:p>
    <w:p w14:paraId="029BF842" w14:textId="6A65A50E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8E478DA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08.19.20.01 Advisory Item Explanation (From Martha Horst and Tracy Mainieri)</w:t>
      </w:r>
    </w:p>
    <w:p w14:paraId="4FFD2E1E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08.28.20.02 1.2 Anti-Harassment and Non-Discrimination Policy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Jeff Lange)</w:t>
      </w:r>
    </w:p>
    <w:p w14:paraId="3EDF1675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8.20.07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E44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1.2.1 Anti-Harassment &amp; Non-Discrimination Policy Complaint Procedure for Students and Employees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Jeff Lange)</w:t>
      </w:r>
    </w:p>
    <w:p w14:paraId="0F6D4D04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1.2.3 Hostile Educational Environment Sexual Harassment-Student Procedures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6F304301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08.28.20.05 1.2.4 Title IX Hostile Work Environment Complaint Procedures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2987722E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08.28.20.06 1.2.5 University Laboratory Schools Complaint Procedures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5879EF76" w14:textId="77777777" w:rsidR="00176D56" w:rsidRDefault="00176D5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2D235DA" w14:textId="038D804C" w:rsidR="000A0A1F" w:rsidRDefault="000A0A1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A0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48E22C82" w14:textId="77777777" w:rsidR="00176D56" w:rsidRDefault="00176D56" w:rsidP="00176D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08.07.20.06 Student Code of Conduct 2016 version (From Dr. Davenport)</w:t>
      </w:r>
    </w:p>
    <w:p w14:paraId="27D24CDF" w14:textId="77777777" w:rsidR="00176D56" w:rsidRDefault="00176D56" w:rsidP="00176D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08.07.20.05 Student Code of Conduct Mark Up (From Dr. Davenport)</w:t>
      </w:r>
    </w:p>
    <w:p w14:paraId="49DBD217" w14:textId="77777777" w:rsidR="00176D56" w:rsidRDefault="00176D56" w:rsidP="00176D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08.07.20.07 Student Code of Conduct Clean Copy (From Dr. Davenport)</w:t>
      </w:r>
    </w:p>
    <w:p w14:paraId="11179659" w14:textId="77777777" w:rsidR="00176D56" w:rsidRDefault="00176D56" w:rsidP="00176D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EF8D94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1737EB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04.09.20.01 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42C8DAFB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2E85BA42" w14:textId="77777777" w:rsidR="00176D56" w:rsidRDefault="00176D56" w:rsidP="00176D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0157FFD2" w14:textId="77777777" w:rsidR="003F588F" w:rsidRPr="000A0A1F" w:rsidRDefault="003F588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58475B" w14:textId="0F7FDB5A" w:rsidR="00176D56" w:rsidRPr="00176D56" w:rsidRDefault="009055AA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Item:</w:t>
      </w:r>
      <w:r w:rsidR="00176D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59D8BCCE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176D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315A40D6" w14:textId="77777777" w:rsidR="00B22718" w:rsidRDefault="00B22718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BA696F" w14:textId="3D62524A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A0A1F"/>
    <w:rsid w:val="00176D56"/>
    <w:rsid w:val="001F399F"/>
    <w:rsid w:val="002559B7"/>
    <w:rsid w:val="00283A06"/>
    <w:rsid w:val="00285C66"/>
    <w:rsid w:val="00295EB3"/>
    <w:rsid w:val="002A4FA1"/>
    <w:rsid w:val="002B2605"/>
    <w:rsid w:val="00365779"/>
    <w:rsid w:val="003F588F"/>
    <w:rsid w:val="004241F3"/>
    <w:rsid w:val="00476D8D"/>
    <w:rsid w:val="004955A9"/>
    <w:rsid w:val="00521322"/>
    <w:rsid w:val="00571E2B"/>
    <w:rsid w:val="005E35DA"/>
    <w:rsid w:val="006A5CEC"/>
    <w:rsid w:val="00751089"/>
    <w:rsid w:val="007C0C66"/>
    <w:rsid w:val="008C04C3"/>
    <w:rsid w:val="008F3869"/>
    <w:rsid w:val="009055AA"/>
    <w:rsid w:val="00975B72"/>
    <w:rsid w:val="0099246B"/>
    <w:rsid w:val="009B18E3"/>
    <w:rsid w:val="009B678C"/>
    <w:rsid w:val="009D1BF1"/>
    <w:rsid w:val="009D3D2D"/>
    <w:rsid w:val="00A34A92"/>
    <w:rsid w:val="00A55E86"/>
    <w:rsid w:val="00A72F65"/>
    <w:rsid w:val="00B21FC6"/>
    <w:rsid w:val="00B22718"/>
    <w:rsid w:val="00B278EA"/>
    <w:rsid w:val="00B60382"/>
    <w:rsid w:val="00B94A0F"/>
    <w:rsid w:val="00C12FD2"/>
    <w:rsid w:val="00C25939"/>
    <w:rsid w:val="00C62017"/>
    <w:rsid w:val="00C916DF"/>
    <w:rsid w:val="00D00B1F"/>
    <w:rsid w:val="00D24B34"/>
    <w:rsid w:val="00D6093F"/>
    <w:rsid w:val="00DA1A2C"/>
    <w:rsid w:val="00DA35B7"/>
    <w:rsid w:val="00DF4DFB"/>
    <w:rsid w:val="00EB4913"/>
    <w:rsid w:val="00EC24E3"/>
    <w:rsid w:val="00EE68B1"/>
    <w:rsid w:val="00F02870"/>
    <w:rsid w:val="00F82772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72465800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11</cp:revision>
  <dcterms:created xsi:type="dcterms:W3CDTF">2020-09-01T20:13:00Z</dcterms:created>
  <dcterms:modified xsi:type="dcterms:W3CDTF">2020-09-14T20:10:00Z</dcterms:modified>
</cp:coreProperties>
</file>