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0E85D9E" w:rsidRDefault="00435DF4" w14:paraId="1C44CB76" w14:textId="1D56D40B">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Monday</w:t>
      </w:r>
      <w:r w:rsidR="00E85D9E">
        <w:rPr>
          <w:rFonts w:ascii="Times New Roman" w:hAnsi="Times New Roman" w:eastAsia="Times New Roman" w:cs="Times New Roman"/>
          <w:b/>
          <w:sz w:val="24"/>
          <w:szCs w:val="20"/>
        </w:rPr>
        <w:t>,</w:t>
      </w:r>
      <w:r w:rsidR="00B557C2">
        <w:rPr>
          <w:rFonts w:ascii="Times New Roman" w:hAnsi="Times New Roman" w:eastAsia="Times New Roman" w:cs="Times New Roman"/>
          <w:b/>
          <w:sz w:val="24"/>
          <w:szCs w:val="20"/>
        </w:rPr>
        <w:t xml:space="preserve"> </w:t>
      </w:r>
      <w:r w:rsidR="002970EF">
        <w:rPr>
          <w:rFonts w:ascii="Times New Roman" w:hAnsi="Times New Roman" w:eastAsia="Times New Roman" w:cs="Times New Roman"/>
          <w:b/>
          <w:sz w:val="24"/>
          <w:szCs w:val="20"/>
        </w:rPr>
        <w:t>February</w:t>
      </w:r>
      <w:r w:rsidR="00C402F7">
        <w:rPr>
          <w:rFonts w:ascii="Times New Roman" w:hAnsi="Times New Roman" w:eastAsia="Times New Roman" w:cs="Times New Roman"/>
          <w:b/>
          <w:sz w:val="24"/>
          <w:szCs w:val="20"/>
        </w:rPr>
        <w:t xml:space="preserve"> </w:t>
      </w:r>
      <w:r w:rsidR="002970EF">
        <w:rPr>
          <w:rFonts w:ascii="Times New Roman" w:hAnsi="Times New Roman" w:eastAsia="Times New Roman" w:cs="Times New Roman"/>
          <w:b/>
          <w:sz w:val="24"/>
          <w:szCs w:val="20"/>
        </w:rPr>
        <w:t>10</w:t>
      </w:r>
      <w:r w:rsidR="00E85D9E">
        <w:rPr>
          <w:rFonts w:ascii="Times New Roman" w:hAnsi="Times New Roman" w:eastAsia="Times New Roman" w:cs="Times New Roman"/>
          <w:b/>
          <w:sz w:val="24"/>
          <w:szCs w:val="20"/>
        </w:rPr>
        <w:t>, 20</w:t>
      </w:r>
      <w:r w:rsidR="00B557C2">
        <w:rPr>
          <w:rFonts w:ascii="Times New Roman" w:hAnsi="Times New Roman" w:eastAsia="Times New Roman" w:cs="Times New Roman"/>
          <w:b/>
          <w:sz w:val="24"/>
          <w:szCs w:val="20"/>
        </w:rPr>
        <w:t>2</w:t>
      </w:r>
      <w:r w:rsidR="00325FA2">
        <w:rPr>
          <w:rFonts w:ascii="Times New Roman" w:hAnsi="Times New Roman" w:eastAsia="Times New Roman" w:cs="Times New Roman"/>
          <w:b/>
          <w:sz w:val="24"/>
          <w:szCs w:val="20"/>
        </w:rPr>
        <w:t>5</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Pr="004B6FC0" w:rsidR="00846689" w:rsidP="39ABBFC5" w:rsidRDefault="00846689" w14:paraId="7644A2BC" w14:textId="68B66565">
      <w:pPr>
        <w:tabs>
          <w:tab w:val="left" w:pos="540"/>
        </w:tabs>
        <w:spacing w:after="0" w:line="240" w:lineRule="auto"/>
        <w:rPr>
          <w:rFonts w:ascii="Cambria" w:hAnsi="Cambria" w:eastAsia="Times New Roman" w:cs="Times New Roman"/>
          <w:b w:val="1"/>
          <w:bCs w:val="1"/>
          <w:i w:val="1"/>
          <w:iCs w:val="1"/>
          <w:sz w:val="24"/>
          <w:szCs w:val="24"/>
        </w:rPr>
      </w:pPr>
      <w:r w:rsidRPr="39ABBFC5" w:rsidR="00846689">
        <w:rPr>
          <w:rFonts w:ascii="Cambria" w:hAnsi="Cambria" w:eastAsia="Times New Roman" w:cs="Times New Roman"/>
          <w:b w:val="1"/>
          <w:bCs w:val="1"/>
          <w:i w:val="1"/>
          <w:iCs w:val="1"/>
          <w:sz w:val="24"/>
          <w:szCs w:val="24"/>
        </w:rPr>
        <w:t>Approval of the minutes</w:t>
      </w:r>
      <w:r w:rsidRPr="39ABBFC5" w:rsidR="66AD029E">
        <w:rPr>
          <w:rFonts w:ascii="Cambria" w:hAnsi="Cambria" w:eastAsia="Times New Roman" w:cs="Times New Roman"/>
          <w:b w:val="1"/>
          <w:bCs w:val="1"/>
          <w:i w:val="1"/>
          <w:iCs w:val="1"/>
          <w:sz w:val="24"/>
          <w:szCs w:val="24"/>
        </w:rPr>
        <w:t xml:space="preserve"> of 1-27-2025</w:t>
      </w:r>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Pr="007515E9" w:rsidR="00A36FB7" w:rsidP="007515E9" w:rsidRDefault="00E85D9E" w14:paraId="720B80AC" w14:textId="11EFB1C7">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Oral Communications:</w:t>
      </w:r>
    </w:p>
    <w:p w:rsidR="002667B3" w:rsidP="39ABBFC5" w:rsidRDefault="002667B3" w14:paraId="32BEF706" w14:textId="4E08CD7C">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000131ED">
        <w:rPr>
          <w:rFonts w:ascii="Times New Roman" w:hAnsi="Times New Roman" w:eastAsia="Calibri" w:cs="Times New Roman"/>
          <w:b/>
          <w:i/>
          <w:sz w:val="24"/>
          <w:szCs w:val="24"/>
        </w:rPr>
        <w:t>**Approval</w:t>
      </w:r>
      <w:r>
        <w:rPr>
          <w:rFonts w:ascii="Times New Roman" w:hAnsi="Times New Roman" w:eastAsia="Calibri" w:cs="Times New Roman"/>
          <w:b/>
          <w:i/>
          <w:sz w:val="24"/>
          <w:szCs w:val="24"/>
        </w:rPr>
        <w:t xml:space="preserve"> of Proposed Senate Agenda</w:t>
      </w:r>
      <w:r w:rsidRPr="000131ED">
        <w:rPr>
          <w:rFonts w:ascii="Times New Roman" w:hAnsi="Times New Roman" w:eastAsia="Calibri" w:cs="Times New Roman"/>
          <w:b/>
          <w:i/>
          <w:sz w:val="24"/>
          <w:szCs w:val="24"/>
        </w:rPr>
        <w:t>– See pages below**</w:t>
      </w:r>
    </w:p>
    <w:p w:rsidR="002667B3" w:rsidP="00A36FB7" w:rsidRDefault="002667B3" w14:paraId="638FB735" w14:textId="77777777">
      <w:pPr>
        <w:tabs>
          <w:tab w:val="left" w:pos="2160"/>
          <w:tab w:val="right" w:pos="8640"/>
        </w:tabs>
        <w:spacing w:after="0" w:line="240" w:lineRule="auto"/>
        <w:rPr>
          <w:rFonts w:ascii="Times New Roman" w:hAnsi="Times New Roman" w:eastAsia="Times New Roman" w:cs="Times New Roman"/>
          <w:b/>
          <w:bCs/>
          <w:i/>
          <w:iCs/>
          <w:sz w:val="24"/>
          <w:szCs w:val="24"/>
        </w:rPr>
      </w:pPr>
    </w:p>
    <w:p w:rsidR="00CC35F5" w:rsidP="086A8100" w:rsidRDefault="00CC35F5" w14:paraId="515CA793" w14:textId="652BD28B">
      <w:pPr>
        <w:tabs>
          <w:tab w:val="left" w:pos="2160"/>
          <w:tab w:val="right" w:pos="8640"/>
        </w:tabs>
        <w:spacing w:after="0" w:line="240" w:lineRule="auto"/>
        <w:rPr>
          <w:rFonts w:ascii="Times New Roman" w:hAnsi="Times New Roman" w:eastAsia="Calibri" w:cs="Times New Roman"/>
          <w:b w:val="1"/>
          <w:bCs w:val="1"/>
          <w:i w:val="1"/>
          <w:iCs w:val="1"/>
          <w:sz w:val="24"/>
          <w:szCs w:val="24"/>
        </w:rPr>
      </w:pPr>
      <w:r w:rsidRPr="086A8100" w:rsidR="6542879F">
        <w:rPr>
          <w:rFonts w:ascii="Times New Roman" w:hAnsi="Times New Roman" w:eastAsia="Calibri" w:cs="Times New Roman"/>
          <w:b w:val="1"/>
          <w:bCs w:val="1"/>
          <w:i w:val="1"/>
          <w:iCs w:val="1"/>
          <w:sz w:val="24"/>
          <w:szCs w:val="24"/>
        </w:rPr>
        <w:t xml:space="preserve">Senate Action Requests: </w:t>
      </w:r>
    </w:p>
    <w:p w:rsidR="086A8100" w:rsidP="086A8100" w:rsidRDefault="086A8100" w14:paraId="7E36ABFD" w14:textId="22BE2E2A">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p>
    <w:p w:rsidR="0A5E2941" w:rsidP="099536DF" w:rsidRDefault="0A5E2941" w14:paraId="3F8087E9" w14:textId="65CD338F">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u w:val="single"/>
        </w:rPr>
      </w:pPr>
      <w:r w:rsidRPr="099536DF" w:rsidR="0A5E2941">
        <w:rPr>
          <w:rFonts w:ascii="Times New Roman" w:hAnsi="Times New Roman" w:eastAsia="Calibri" w:cs="Times New Roman"/>
          <w:b w:val="1"/>
          <w:bCs w:val="1"/>
          <w:i w:val="1"/>
          <w:iCs w:val="1"/>
          <w:sz w:val="24"/>
          <w:szCs w:val="24"/>
          <w:u w:val="single"/>
        </w:rPr>
        <w:t xml:space="preserve">From </w:t>
      </w:r>
      <w:r w:rsidRPr="099536DF" w:rsidR="42E18630">
        <w:rPr>
          <w:rFonts w:ascii="Times New Roman" w:hAnsi="Times New Roman" w:eastAsia="Calibri" w:cs="Times New Roman"/>
          <w:b w:val="1"/>
          <w:bCs w:val="1"/>
          <w:i w:val="1"/>
          <w:iCs w:val="1"/>
          <w:sz w:val="24"/>
          <w:szCs w:val="24"/>
          <w:u w:val="single"/>
        </w:rPr>
        <w:t>Vice President for University Advancement Pat Vickerman</w:t>
      </w:r>
    </w:p>
    <w:p w:rsidR="0A5E2941" w:rsidP="086A8100" w:rsidRDefault="0A5E2941" w14:paraId="798790F9" w14:textId="03390EF5">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u w:val="single"/>
        </w:rPr>
      </w:pPr>
      <w:r w:rsidRPr="7AEA1074" w:rsidR="0A5E2941">
        <w:rPr>
          <w:rFonts w:ascii="Times New Roman" w:hAnsi="Times New Roman" w:eastAsia="Calibri" w:cs="Times New Roman"/>
          <w:b w:val="1"/>
          <w:bCs w:val="1"/>
          <w:i w:val="1"/>
          <w:iCs w:val="1"/>
          <w:sz w:val="24"/>
          <w:szCs w:val="24"/>
          <w:u w:val="single"/>
        </w:rPr>
        <w:t>6.1.37 University Naming Policy</w:t>
      </w:r>
    </w:p>
    <w:p w:rsidR="5C11CA44" w:rsidP="7AEA1074" w:rsidRDefault="5C11CA44" w14:paraId="52E09CDA" w14:textId="2A7DD8D4">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u w:val="single"/>
        </w:rPr>
      </w:pPr>
      <w:hyperlink r:id="R6fab07bd83404abd">
        <w:r w:rsidRPr="7AEA1074" w:rsidR="5C11CA44">
          <w:rPr>
            <w:rStyle w:val="Hyperlink"/>
            <w:rFonts w:ascii="Times New Roman" w:hAnsi="Times New Roman" w:eastAsia="Calibri" w:cs="Times New Roman"/>
            <w:b w:val="1"/>
            <w:bCs w:val="1"/>
            <w:i w:val="1"/>
            <w:iCs w:val="1"/>
            <w:sz w:val="24"/>
            <w:szCs w:val="24"/>
          </w:rPr>
          <w:t>UNRC Proposed Edits</w:t>
        </w:r>
      </w:hyperlink>
    </w:p>
    <w:p w:rsidR="5C11CA44" w:rsidP="7AEA1074" w:rsidRDefault="5C11CA44" w14:paraId="3DE2889D" w14:textId="6936B845">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hyperlink r:id="R5b0d1bf57d324a9e">
        <w:r w:rsidRPr="7AEA1074" w:rsidR="5C11CA44">
          <w:rPr>
            <w:rStyle w:val="Hyperlink"/>
            <w:rFonts w:ascii="Times New Roman" w:hAnsi="Times New Roman" w:eastAsia="Calibri" w:cs="Times New Roman"/>
            <w:b w:val="1"/>
            <w:bCs w:val="1"/>
            <w:i w:val="1"/>
            <w:iCs w:val="1"/>
            <w:sz w:val="24"/>
            <w:szCs w:val="24"/>
          </w:rPr>
          <w:t>Clean copy</w:t>
        </w:r>
      </w:hyperlink>
    </w:p>
    <w:p w:rsidR="7AEA1074" w:rsidP="7AEA1074" w:rsidRDefault="7AEA1074" w14:paraId="017C26E2" w14:textId="28FA17AA">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u w:val="single"/>
        </w:rPr>
      </w:pPr>
    </w:p>
    <w:p w:rsidR="086A8100" w:rsidP="086A8100" w:rsidRDefault="086A8100" w14:paraId="0291135D" w14:textId="77852812">
      <w:pPr>
        <w:tabs>
          <w:tab w:val="left" w:leader="none" w:pos="2160"/>
          <w:tab w:val="right" w:leader="none" w:pos="8640"/>
        </w:tabs>
        <w:spacing w:after="0" w:line="240" w:lineRule="auto"/>
        <w:rPr>
          <w:rFonts w:ascii="Times New Roman" w:hAnsi="Times New Roman" w:eastAsia="Calibri" w:cs="Times New Roman"/>
          <w:b w:val="1"/>
          <w:bCs w:val="1"/>
          <w:i w:val="1"/>
          <w:iCs w:val="1"/>
          <w:sz w:val="24"/>
          <w:szCs w:val="24"/>
        </w:rPr>
      </w:pPr>
    </w:p>
    <w:p w:rsidR="00E85D9E" w:rsidP="00E85D9E" w:rsidRDefault="00E85D9E" w14:paraId="3A15D688" w14:textId="77777777">
      <w:pPr>
        <w:tabs>
          <w:tab w:val="left" w:pos="2160"/>
          <w:tab w:val="right" w:pos="8640"/>
        </w:tabs>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2BE05BD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BA244A">
        <w:rPr>
          <w:rFonts w:ascii="Times New Roman" w:hAnsi="Times New Roman" w:eastAsia="Times New Roman" w:cs="Times New Roman"/>
          <w:b/>
          <w:sz w:val="24"/>
          <w:szCs w:val="24"/>
        </w:rPr>
        <w:t>February</w:t>
      </w:r>
      <w:r w:rsidR="00B557C2">
        <w:rPr>
          <w:rFonts w:ascii="Times New Roman" w:hAnsi="Times New Roman" w:eastAsia="Times New Roman" w:cs="Times New Roman"/>
          <w:b/>
          <w:sz w:val="24"/>
          <w:szCs w:val="24"/>
        </w:rPr>
        <w:t xml:space="preserve"> </w:t>
      </w:r>
      <w:r w:rsidR="002970EF">
        <w:rPr>
          <w:rFonts w:ascii="Times New Roman" w:hAnsi="Times New Roman" w:eastAsia="Times New Roman" w:cs="Times New Roman"/>
          <w:b/>
          <w:sz w:val="24"/>
          <w:szCs w:val="24"/>
        </w:rPr>
        <w:t>19</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325FA2">
        <w:rPr>
          <w:rFonts w:ascii="Times New Roman" w:hAnsi="Times New Roman" w:eastAsia="Times New Roman" w:cs="Times New Roman"/>
          <w:b/>
          <w:sz w:val="24"/>
          <w:szCs w:val="24"/>
        </w:rPr>
        <w:t>5</w:t>
      </w:r>
    </w:p>
    <w:p w:rsidRPr="008C1DA2" w:rsidR="00E85D9E" w:rsidP="099536DF" w:rsidRDefault="00E85D9E" w14:paraId="7B0F38F1" w14:textId="41D06791">
      <w:pPr>
        <w:spacing w:after="0" w:line="240" w:lineRule="auto"/>
        <w:jc w:val="center"/>
        <w:rPr>
          <w:rFonts w:ascii="Times New Roman" w:hAnsi="Times New Roman" w:eastAsia="Times New Roman" w:cs="Times New Roman"/>
          <w:b w:val="1"/>
          <w:bCs w:val="1"/>
          <w:sz w:val="24"/>
          <w:szCs w:val="24"/>
        </w:rPr>
      </w:pPr>
      <w:r w:rsidRPr="099536DF" w:rsidR="00E85D9E">
        <w:rPr>
          <w:rFonts w:ascii="Times New Roman" w:hAnsi="Times New Roman" w:eastAsia="Times New Roman" w:cs="Times New Roman"/>
          <w:b w:val="1"/>
          <w:bCs w:val="1"/>
          <w:sz w:val="24"/>
          <w:szCs w:val="24"/>
        </w:rPr>
        <w:t>7:00 P.M.</w:t>
      </w:r>
      <w:r w:rsidRPr="099536DF" w:rsidR="35333EEA">
        <w:rPr>
          <w:rFonts w:ascii="Times New Roman" w:hAnsi="Times New Roman" w:eastAsia="Times New Roman" w:cs="Times New Roman"/>
          <w:b w:val="1"/>
          <w:bCs w:val="1"/>
          <w:sz w:val="24"/>
          <w:szCs w:val="24"/>
        </w:rPr>
        <w:t xml:space="preserve"> (Hard stop 8:40)</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009039B5" w:rsidRDefault="007515E9" w14:paraId="19E201C8" w14:textId="5F87F605">
      <w:pPr>
        <w:tabs>
          <w:tab w:val="left" w:pos="1080"/>
        </w:tabs>
        <w:spacing w:after="0" w:line="240" w:lineRule="auto"/>
        <w:rPr>
          <w:rFonts w:ascii="Cambria" w:hAnsi="Cambria" w:eastAsia="Times New Roman" w:cs="Times New Roman"/>
          <w:b/>
          <w:i/>
          <w:sz w:val="24"/>
          <w:szCs w:val="24"/>
        </w:rPr>
      </w:pPr>
      <w:r w:rsidRPr="39ABBFC5" w:rsidR="007515E9">
        <w:rPr>
          <w:rFonts w:ascii="Cambria" w:hAnsi="Cambria" w:eastAsia="Times New Roman" w:cs="Times New Roman"/>
          <w:b w:val="1"/>
          <w:bCs w:val="1"/>
          <w:i w:val="1"/>
          <w:iCs w:val="1"/>
          <w:sz w:val="24"/>
          <w:szCs w:val="24"/>
        </w:rPr>
        <w:t>Presentation:</w:t>
      </w:r>
    </w:p>
    <w:p w:rsidR="7CABC9F6" w:rsidP="39ABBFC5" w:rsidRDefault="7CABC9F6" w14:paraId="772ACAB5" w14:textId="6E0F475C">
      <w:pPr>
        <w:tabs>
          <w:tab w:val="left" w:leader="none" w:pos="1080"/>
        </w:tabs>
        <w:spacing w:after="0" w:line="240" w:lineRule="auto"/>
        <w:rPr>
          <w:rFonts w:ascii="Cambria" w:hAnsi="Cambria" w:eastAsia="Cambria" w:cs="Cambria"/>
          <w:noProof w:val="0"/>
          <w:sz w:val="24"/>
          <w:szCs w:val="24"/>
          <w:lang w:val="en-US"/>
        </w:rPr>
      </w:pPr>
      <w:r w:rsidRPr="086A8100" w:rsidR="0F18C6AC">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Gregory Ferrence, IBHE-FAC Representative</w:t>
      </w:r>
    </w:p>
    <w:p w:rsidR="086A8100" w:rsidP="086A8100" w:rsidRDefault="086A8100" w14:paraId="11544B5D" w14:textId="565E94C1">
      <w:pPr>
        <w:tabs>
          <w:tab w:val="left" w:leader="none" w:pos="108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pPr>
    </w:p>
    <w:p w:rsidR="02A95689" w:rsidP="086A8100" w:rsidRDefault="02A95689" w14:paraId="1B77076D" w14:textId="3B1751A3">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u w:val="single"/>
          <w:lang w:val="en-US"/>
        </w:rPr>
      </w:pPr>
      <w:r w:rsidRPr="086A8100"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Guiding Principles from the RISE Taskforce</w:t>
      </w:r>
    </w:p>
    <w:p w:rsidR="02A95689" w:rsidP="086A8100" w:rsidRDefault="02A95689" w14:paraId="10311A41" w14:textId="54DFCEA3">
      <w:pPr>
        <w:pStyle w:val="Normal"/>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u w:val="none"/>
          <w:lang w:val="en-US"/>
        </w:rPr>
      </w:pPr>
      <w:r w:rsidRPr="086A8100"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 xml:space="preserve">Vice President for Finance and Planning Glen Nelson </w:t>
      </w:r>
    </w:p>
    <w:p w:rsidR="02A95689" w:rsidP="086A8100" w:rsidRDefault="02A95689" w14:paraId="687CD4B9" w14:textId="1E745545">
      <w:pPr>
        <w:pStyle w:val="Normal"/>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u w:val="none"/>
          <w:lang w:val="en-US"/>
        </w:rPr>
      </w:pPr>
      <w:r w:rsidRPr="099536DF"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Associate Vice President for Budgeting and Planning Amanda Hendrix</w:t>
      </w:r>
    </w:p>
    <w:p w:rsidR="365FF4A8" w:rsidP="099536DF" w:rsidRDefault="365FF4A8" w14:paraId="32F9E8F9" w14:textId="7C3D94F4">
      <w:pPr>
        <w:pStyle w:val="Normal"/>
        <w:tabs>
          <w:tab w:val="left" w:leader="none" w:pos="108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pPr>
      <w:hyperlink r:id="R6cdbb1f9386f497f">
        <w:r w:rsidRPr="099536DF" w:rsidR="365FF4A8">
          <w:rPr>
            <w:rStyle w:val="Hyperlink"/>
            <w:rFonts w:ascii="Cambria" w:hAnsi="Cambria" w:eastAsia="Cambria" w:cs="Cambria"/>
            <w:b w:val="1"/>
            <w:bCs w:val="1"/>
            <w:i w:val="1"/>
            <w:iCs w:val="1"/>
            <w:caps w:val="0"/>
            <w:smallCaps w:val="0"/>
            <w:strike w:val="0"/>
            <w:dstrike w:val="0"/>
            <w:noProof w:val="0"/>
            <w:sz w:val="24"/>
            <w:szCs w:val="24"/>
            <w:lang w:val="en-US"/>
          </w:rPr>
          <w:t>Link to draft</w:t>
        </w:r>
      </w:hyperlink>
    </w:p>
    <w:p w:rsidR="086A8100" w:rsidP="086A8100" w:rsidRDefault="086A8100" w14:paraId="4D438F25" w14:textId="5FAA0A0D">
      <w:pPr>
        <w:tabs>
          <w:tab w:val="left" w:leader="none" w:pos="108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pPr>
    </w:p>
    <w:p w:rsidR="02A95689" w:rsidP="086A8100" w:rsidRDefault="02A95689" w14:paraId="098918B6" w14:textId="278CB3D2">
      <w:pPr>
        <w:tabs>
          <w:tab w:val="left" w:leader="none" w:pos="1080"/>
        </w:tabs>
        <w:spacing w:after="0" w:line="240" w:lineRule="auto"/>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pPr>
      <w:r w:rsidRPr="086A8100"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Senate </w:t>
      </w:r>
      <w:r w:rsidRPr="086A8100"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vote</w:t>
      </w:r>
      <w:r w:rsidRPr="086A8100" w:rsidR="02A95689">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 to endorse RISE Guiding Principles</w:t>
      </w:r>
    </w:p>
    <w:p w:rsidR="7CABC9F6" w:rsidP="39ABBFC5" w:rsidRDefault="7CABC9F6" w14:paraId="6E2937E8" w14:textId="7DCC67A6">
      <w:pPr>
        <w:tabs>
          <w:tab w:val="left" w:leader="none" w:pos="1080"/>
        </w:tabs>
        <w:spacing w:after="0" w:line="240" w:lineRule="auto"/>
        <w:rPr>
          <w:rFonts w:ascii="Cambria" w:hAnsi="Cambria" w:eastAsia="Times New Roman" w:cs="Times New Roman"/>
          <w:b w:val="1"/>
          <w:bCs w:val="1"/>
          <w:i w:val="1"/>
          <w:iCs w:val="1"/>
          <w:sz w:val="24"/>
          <w:szCs w:val="24"/>
          <w:u w:val="none"/>
        </w:rPr>
      </w:pPr>
    </w:p>
    <w:p w:rsidR="009039B5" w:rsidP="086A8100" w:rsidRDefault="009039B5" w14:paraId="1C24FD8A" w14:textId="444F4F35">
      <w:pPr>
        <w:pStyle w:val="Normal"/>
        <w:tabs>
          <w:tab w:val="left" w:pos="1080"/>
        </w:tabs>
        <w:spacing w:after="0" w:line="240" w:lineRule="auto"/>
        <w:rPr>
          <w:rFonts w:ascii="Cambria" w:hAnsi="Cambria" w:eastAsia="Cambria" w:cs="Cambria"/>
          <w:noProof w:val="0"/>
          <w:sz w:val="24"/>
          <w:szCs w:val="24"/>
          <w:lang w:val="en-US"/>
        </w:rPr>
      </w:pPr>
      <w:r w:rsidRPr="086A8100" w:rsidR="009039B5">
        <w:rPr>
          <w:rFonts w:ascii="Cambria" w:hAnsi="Cambria" w:eastAsia="Times New Roman" w:cs="Times New Roman"/>
          <w:b w:val="1"/>
          <w:bCs w:val="1"/>
          <w:i w:val="1"/>
          <w:iCs w:val="1"/>
          <w:sz w:val="24"/>
          <w:szCs w:val="24"/>
        </w:rPr>
        <w:t>Approval of the Academic Senate minutes of</w:t>
      </w:r>
      <w:r w:rsidRPr="086A8100" w:rsidR="09A75C19">
        <w:rPr>
          <w:rFonts w:ascii="Cambria" w:hAnsi="Cambria" w:eastAsia="Times New Roman" w:cs="Times New Roman"/>
          <w:b w:val="1"/>
          <w:bCs w:val="1"/>
          <w:i w:val="1"/>
          <w:iCs w:val="1"/>
          <w:sz w:val="24"/>
          <w:szCs w:val="24"/>
        </w:rPr>
        <w:t xml:space="preserve"> </w:t>
      </w:r>
      <w:hyperlink r:id="R677bc533d32a424e">
        <w:r w:rsidRPr="086A8100" w:rsidR="09A75C19">
          <w:rPr>
            <w:rStyle w:val="Hyperlink"/>
            <w:rFonts w:ascii="Cambria" w:hAnsi="Cambria" w:eastAsia="Cambria" w:cs="Cambria"/>
            <w:b w:val="1"/>
            <w:bCs w:val="1"/>
            <w:i w:val="1"/>
            <w:iCs w:val="1"/>
            <w:caps w:val="0"/>
            <w:smallCaps w:val="0"/>
            <w:strike w:val="0"/>
            <w:dstrike w:val="0"/>
            <w:noProof w:val="0"/>
            <w:sz w:val="24"/>
            <w:szCs w:val="24"/>
            <w:lang w:val="en-US"/>
          </w:rPr>
          <w:t>1-22-2025</w:t>
        </w:r>
      </w:hyperlink>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39ABBFC5" w:rsidRDefault="00E85D9E" w14:paraId="5459532E" w14:textId="6CEDDE00">
      <w:pPr>
        <w:numPr>
          <w:ilvl w:val="0"/>
          <w:numId w:val="11"/>
        </w:numPr>
        <w:spacing w:after="0" w:line="240" w:lineRule="auto"/>
        <w:rPr>
          <w:rFonts w:ascii="Times New Roman" w:hAnsi="Times New Roman" w:eastAsia="Times New Roman" w:cs="Times New Roman"/>
          <w:b w:val="1"/>
          <w:bCs w:val="1"/>
          <w:i w:val="1"/>
          <w:iCs w:val="1"/>
          <w:sz w:val="22"/>
          <w:szCs w:val="22"/>
        </w:rPr>
      </w:pPr>
      <w:r w:rsidRPr="39ABBFC5" w:rsidR="00E85D9E">
        <w:rPr>
          <w:rFonts w:ascii="Times New Roman" w:hAnsi="Times New Roman" w:eastAsia="Times New Roman" w:cs="Times New Roman"/>
          <w:b w:val="1"/>
          <w:bCs w:val="1"/>
          <w:i w:val="1"/>
          <w:iCs w:val="1"/>
          <w:sz w:val="22"/>
          <w:szCs w:val="22"/>
        </w:rPr>
        <w:t xml:space="preserve">President </w:t>
      </w:r>
      <w:r w:rsidRPr="39ABBFC5" w:rsidR="009039B5">
        <w:rPr>
          <w:rFonts w:ascii="Times New Roman" w:hAnsi="Times New Roman" w:eastAsia="Times New Roman" w:cs="Times New Roman"/>
          <w:b w:val="1"/>
          <w:bCs w:val="1"/>
          <w:i w:val="1"/>
          <w:iCs w:val="1"/>
          <w:sz w:val="22"/>
          <w:szCs w:val="22"/>
        </w:rPr>
        <w:t>Aondover Tarhule</w:t>
      </w:r>
    </w:p>
    <w:p w:rsidRPr="008C1DA2" w:rsidR="00E85D9E" w:rsidP="39ABBFC5" w:rsidRDefault="00E85D9E" w14:paraId="01D8FD88" w14:textId="5F2A7B00">
      <w:pPr>
        <w:numPr>
          <w:ilvl w:val="0"/>
          <w:numId w:val="11"/>
        </w:numPr>
        <w:spacing w:after="0" w:line="240" w:lineRule="auto"/>
        <w:rPr>
          <w:rFonts w:ascii="Times New Roman" w:hAnsi="Times New Roman" w:eastAsia="Times New Roman" w:cs="Times New Roman"/>
          <w:b w:val="1"/>
          <w:bCs w:val="1"/>
          <w:i w:val="1"/>
          <w:iCs w:val="1"/>
          <w:sz w:val="22"/>
          <w:szCs w:val="22"/>
        </w:rPr>
      </w:pPr>
      <w:r w:rsidRPr="39ABBFC5" w:rsidR="00E85D9E">
        <w:rPr>
          <w:rFonts w:ascii="Times New Roman" w:hAnsi="Times New Roman" w:eastAsia="Times New Roman" w:cs="Times New Roman"/>
          <w:b w:val="1"/>
          <w:bCs w:val="1"/>
          <w:i w:val="1"/>
          <w:iCs w:val="1"/>
          <w:sz w:val="22"/>
          <w:szCs w:val="22"/>
        </w:rPr>
        <w:t>Provost</w:t>
      </w:r>
      <w:r w:rsidRPr="39ABBFC5" w:rsidR="009039B5">
        <w:rPr>
          <w:rFonts w:ascii="Times New Roman" w:hAnsi="Times New Roman" w:eastAsia="Times New Roman" w:cs="Times New Roman"/>
          <w:b w:val="1"/>
          <w:bCs w:val="1"/>
          <w:i w:val="1"/>
          <w:iCs w:val="1"/>
          <w:sz w:val="22"/>
          <w:szCs w:val="22"/>
        </w:rPr>
        <w:t xml:space="preserve"> Ani Yaze</w:t>
      </w:r>
      <w:r w:rsidRPr="39ABBFC5" w:rsidR="00D16197">
        <w:rPr>
          <w:rFonts w:ascii="Times New Roman" w:hAnsi="Times New Roman" w:eastAsia="Times New Roman" w:cs="Times New Roman"/>
          <w:b w:val="1"/>
          <w:bCs w:val="1"/>
          <w:i w:val="1"/>
          <w:iCs w:val="1"/>
          <w:sz w:val="22"/>
          <w:szCs w:val="22"/>
        </w:rPr>
        <w:t>d</w:t>
      </w:r>
      <w:r w:rsidRPr="39ABBFC5" w:rsidR="009039B5">
        <w:rPr>
          <w:rFonts w:ascii="Times New Roman" w:hAnsi="Times New Roman" w:eastAsia="Times New Roman" w:cs="Times New Roman"/>
          <w:b w:val="1"/>
          <w:bCs w:val="1"/>
          <w:i w:val="1"/>
          <w:iCs w:val="1"/>
          <w:sz w:val="22"/>
          <w:szCs w:val="22"/>
        </w:rPr>
        <w:t>jian</w:t>
      </w:r>
      <w:r w:rsidRPr="39ABBFC5" w:rsidR="00E85D9E">
        <w:rPr>
          <w:rFonts w:ascii="Times New Roman" w:hAnsi="Times New Roman" w:eastAsia="Times New Roman" w:cs="Times New Roman"/>
          <w:b w:val="1"/>
          <w:bCs w:val="1"/>
          <w:i w:val="1"/>
          <w:iCs w:val="1"/>
          <w:sz w:val="22"/>
          <w:szCs w:val="22"/>
        </w:rPr>
        <w:t xml:space="preserve"> </w:t>
      </w:r>
    </w:p>
    <w:p w:rsidRPr="008C1DA2" w:rsidR="00E85D9E" w:rsidP="39ABBFC5" w:rsidRDefault="00E85D9E" w14:paraId="7C82FA82" w14:textId="49BFA383">
      <w:pPr>
        <w:numPr>
          <w:ilvl w:val="0"/>
          <w:numId w:val="11"/>
        </w:numPr>
        <w:spacing w:after="0" w:line="240" w:lineRule="auto"/>
        <w:rPr>
          <w:rFonts w:ascii="Times New Roman" w:hAnsi="Times New Roman" w:eastAsia="Times New Roman" w:cs="Times New Roman"/>
          <w:b w:val="1"/>
          <w:bCs w:val="1"/>
          <w:i w:val="1"/>
          <w:iCs w:val="1"/>
          <w:sz w:val="22"/>
          <w:szCs w:val="22"/>
        </w:rPr>
      </w:pPr>
      <w:r w:rsidRPr="39ABBFC5" w:rsidR="00E85D9E">
        <w:rPr>
          <w:rFonts w:ascii="Times New Roman" w:hAnsi="Times New Roman" w:eastAsia="Times New Roman" w:cs="Times New Roman"/>
          <w:b w:val="1"/>
          <w:bCs w:val="1"/>
          <w:i w:val="1"/>
          <w:iCs w:val="1"/>
          <w:sz w:val="22"/>
          <w:szCs w:val="22"/>
        </w:rPr>
        <w:t xml:space="preserve">Vice President </w:t>
      </w:r>
      <w:r w:rsidRPr="39ABBFC5" w:rsidR="708904E9">
        <w:rPr>
          <w:rFonts w:ascii="Times New Roman" w:hAnsi="Times New Roman" w:eastAsia="Times New Roman" w:cs="Times New Roman"/>
          <w:b w:val="1"/>
          <w:bCs w:val="1"/>
          <w:i w:val="1"/>
          <w:iCs w:val="1"/>
          <w:sz w:val="22"/>
          <w:szCs w:val="22"/>
        </w:rPr>
        <w:t>for</w:t>
      </w:r>
      <w:r w:rsidRPr="39ABBFC5" w:rsidR="00E85D9E">
        <w:rPr>
          <w:rFonts w:ascii="Times New Roman" w:hAnsi="Times New Roman" w:eastAsia="Times New Roman" w:cs="Times New Roman"/>
          <w:b w:val="1"/>
          <w:bCs w:val="1"/>
          <w:i w:val="1"/>
          <w:iCs w:val="1"/>
          <w:sz w:val="22"/>
          <w:szCs w:val="22"/>
        </w:rPr>
        <w:t xml:space="preserve"> Student Affairs Levester Johnson</w:t>
      </w:r>
    </w:p>
    <w:p w:rsidR="12AE2CBE" w:rsidP="39ABBFC5" w:rsidRDefault="12AE2CBE" w14:paraId="28C211A2" w14:textId="0E9FA959">
      <w:pPr>
        <w:numPr>
          <w:ilvl w:val="0"/>
          <w:numId w:val="11"/>
        </w:numPr>
        <w:spacing w:after="0" w:line="240" w:lineRule="auto"/>
        <w:rPr>
          <w:rFonts w:ascii="Times New Roman" w:hAnsi="Times New Roman" w:eastAsia="Times New Roman" w:cs="Times New Roman"/>
          <w:noProof w:val="0"/>
          <w:sz w:val="22"/>
          <w:szCs w:val="22"/>
          <w:lang w:val="en-US"/>
        </w:rPr>
      </w:pPr>
      <w:r w:rsidRPr="39ABBFC5" w:rsidR="12AE2CB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Vice President for Finance and Planning Glen Nelson</w:t>
      </w:r>
    </w:p>
    <w:p w:rsidR="0B58A370" w:rsidP="0B58A370" w:rsidRDefault="0B58A370" w14:paraId="08994AD3" w14:textId="3EBCA343">
      <w:pPr>
        <w:pStyle w:val="Normal"/>
        <w:spacing w:after="0" w:line="240" w:lineRule="auto"/>
        <w:ind w:left="720"/>
        <w:rPr>
          <w:rFonts w:ascii="Times New Roman" w:hAnsi="Times New Roman" w:eastAsia="Times New Roman" w:cs="Times New Roman"/>
          <w:noProof w:val="0"/>
          <w:sz w:val="24"/>
          <w:szCs w:val="24"/>
          <w:lang w:val="en-US"/>
        </w:rPr>
      </w:pPr>
    </w:p>
    <w:p w:rsidR="1A48E375" w:rsidP="0B58A370" w:rsidRDefault="1A48E375" w14:paraId="3FA22F45" w14:textId="56A05072">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1A48E375" w:rsidP="0B58A370" w:rsidRDefault="1A48E375" w14:paraId="10A81294" w14:textId="4989695D">
      <w:pPr>
        <w:tabs>
          <w:tab w:val="left" w:leader="none"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senator so</w:t>
      </w: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requests, in which event the item will be removed from the Consent Agenda and considered at the </w:t>
      </w: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appropriate point</w:t>
      </w:r>
      <w:r w:rsidRPr="0B58A370"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on the agenda. All matters on the consent agenda that are not removed will be voted on by one vote. The motion to adopt the consent agenda shall be nondebatable. There will be no separate discussion on consent agenda items.)</w:t>
      </w:r>
    </w:p>
    <w:p w:rsidR="1A48E375" w:rsidP="39ABBFC5" w:rsidRDefault="1A48E375" w14:paraId="13DE6640" w14:textId="15EDD6F2">
      <w:pPr>
        <w:pStyle w:val="ListParagraph"/>
        <w:numPr>
          <w:ilvl w:val="0"/>
          <w:numId w:val="15"/>
        </w:num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pPr>
      <w:r w:rsidRPr="39ABBFC5" w:rsidR="1A48E37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Department of Family and Consumer Sciences</w:t>
      </w:r>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198a8ccc45834a95">
        <w:r w:rsidRPr="39ABBFC5" w:rsidR="2EB1B408">
          <w:rPr>
            <w:rStyle w:val="Hyperlink"/>
            <w:rFonts w:ascii="Times New Roman" w:hAnsi="Times New Roman" w:eastAsia="Times New Roman" w:cs="Times New Roman"/>
            <w:b w:val="1"/>
            <w:bCs w:val="1"/>
            <w:i w:val="1"/>
            <w:iCs w:val="1"/>
            <w:caps w:val="0"/>
            <w:smallCaps w:val="0"/>
            <w:noProof w:val="0"/>
            <w:sz w:val="22"/>
            <w:szCs w:val="22"/>
            <w:lang w:val="en-US"/>
          </w:rPr>
          <w:t>Major in Fashion Design/Merch- Accel. FM seq</w:t>
        </w:r>
      </w:hyperlink>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dc1888b5d88443b2">
        <w:r w:rsidRPr="39ABBFC5" w:rsidR="2EB1B408">
          <w:rPr>
            <w:rStyle w:val="Hyperlink"/>
            <w:rFonts w:ascii="Times New Roman" w:hAnsi="Times New Roman" w:eastAsia="Times New Roman" w:cs="Times New Roman"/>
            <w:b w:val="1"/>
            <w:bCs w:val="1"/>
            <w:i w:val="1"/>
            <w:iCs w:val="1"/>
            <w:caps w:val="0"/>
            <w:smallCaps w:val="0"/>
            <w:noProof w:val="0"/>
            <w:sz w:val="22"/>
            <w:szCs w:val="22"/>
            <w:lang w:val="en-US"/>
          </w:rPr>
          <w:t>Here</w:t>
        </w:r>
      </w:hyperlink>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2EB1B408" w:rsidP="39ABBFC5" w:rsidRDefault="2EB1B408" w14:paraId="6F2C4F44" w14:textId="1A43A8CB">
      <w:pPr>
        <w:pStyle w:val="ListParagraph"/>
        <w:numPr>
          <w:ilvl w:val="0"/>
          <w:numId w:val="15"/>
        </w:numPr>
        <w:tabs>
          <w:tab w:val="left" w:leader="none" w:pos="540"/>
        </w:tabs>
        <w:spacing w:before="0" w:beforeAutospacing="off"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pPr>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Family and Consumer Science - </w:t>
      </w:r>
      <w:hyperlink r:id="R429904f8f9c741b7">
        <w:r w:rsidRPr="39ABBFC5" w:rsidR="2EB1B408">
          <w:rPr>
            <w:rStyle w:val="Hyperlink"/>
            <w:rFonts w:ascii="Times New Roman" w:hAnsi="Times New Roman" w:eastAsia="Times New Roman" w:cs="Times New Roman"/>
            <w:b w:val="1"/>
            <w:bCs w:val="1"/>
            <w:i w:val="1"/>
            <w:iCs w:val="1"/>
            <w:caps w:val="0"/>
            <w:smallCaps w:val="0"/>
            <w:noProof w:val="0"/>
            <w:sz w:val="22"/>
            <w:szCs w:val="22"/>
            <w:lang w:val="en-US"/>
          </w:rPr>
          <w:t>Major in Fashion Design/Merch - FM seq</w:t>
        </w:r>
      </w:hyperlink>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66fb36f1fd894b21">
        <w:r w:rsidRPr="39ABBFC5" w:rsidR="2EB1B408">
          <w:rPr>
            <w:rStyle w:val="Hyperlink"/>
            <w:rFonts w:ascii="Times New Roman" w:hAnsi="Times New Roman" w:eastAsia="Times New Roman" w:cs="Times New Roman"/>
            <w:b w:val="1"/>
            <w:bCs w:val="1"/>
            <w:i w:val="1"/>
            <w:iCs w:val="1"/>
            <w:caps w:val="0"/>
            <w:smallCaps w:val="0"/>
            <w:noProof w:val="0"/>
            <w:sz w:val="22"/>
            <w:szCs w:val="22"/>
            <w:lang w:val="en-US"/>
          </w:rPr>
          <w:t>Here</w:t>
        </w:r>
      </w:hyperlink>
      <w:r w:rsidRPr="39ABBFC5" w:rsidR="2EB1B40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11AD8A6" w:rsidP="39ABBFC5" w:rsidRDefault="011AD8A6" w14:paraId="6D4546C9" w14:textId="5187B871">
      <w:pPr>
        <w:pStyle w:val="ListParagraph"/>
        <w:numPr>
          <w:ilvl w:val="0"/>
          <w:numId w:val="15"/>
        </w:numPr>
        <w:tabs>
          <w:tab w:val="left" w:leader="none"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Marketing – </w:t>
      </w:r>
      <w:hyperlink r:id="R42f5c6af8c60470c">
        <w:r w:rsidRPr="39ABBFC5" w:rsidR="011AD8A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Minor in Marketing</w:t>
        </w:r>
      </w:hyperlink>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(FIF </w:t>
      </w:r>
      <w:hyperlink r:id="R89f498c0faed4c84">
        <w:r w:rsidRPr="39ABBFC5" w:rsidR="011AD8A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Here</w:t>
        </w:r>
      </w:hyperlink>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11AD8A6" w:rsidP="39ABBFC5" w:rsidRDefault="011AD8A6" w14:paraId="58086C1D" w14:textId="401BCEFA">
      <w:pPr>
        <w:pStyle w:val="ListParagraph"/>
        <w:numPr>
          <w:ilvl w:val="0"/>
          <w:numId w:val="15"/>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Art - </w:t>
      </w:r>
      <w:hyperlink r:id="R383a95bc83e3405f">
        <w:r w:rsidRPr="39ABBFC5" w:rsidR="011AD8A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M.A. in Visual Culture</w:t>
        </w:r>
      </w:hyperlink>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011AD8A6" w:rsidP="39ABBFC5" w:rsidRDefault="011AD8A6" w14:paraId="1FCB382D" w14:textId="28E2A135">
      <w:pPr>
        <w:pStyle w:val="ListParagraph"/>
        <w:numPr>
          <w:ilvl w:val="0"/>
          <w:numId w:val="15"/>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Accounting– </w:t>
      </w:r>
      <w:hyperlink r:id="R4e9227173eda4411">
        <w:r w:rsidRPr="39ABBFC5" w:rsidR="011AD8A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IS Audit and Control Specialist Graduate Certificate</w:t>
        </w:r>
      </w:hyperlink>
      <w:r w:rsidRPr="39ABBFC5" w:rsidR="011AD8A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(Deletion)</w:t>
      </w:r>
    </w:p>
    <w:p w:rsidR="0B58A370" w:rsidP="39ABBFC5" w:rsidRDefault="0B58A370" w14:paraId="7F18DAD0" w14:textId="63229BD7">
      <w:pPr>
        <w:pStyle w:val="ListParagraph"/>
        <w:spacing w:after="0" w:line="240" w:lineRule="auto"/>
        <w:ind w:left="720"/>
        <w:rPr>
          <w:rFonts w:ascii="Times New Roman" w:hAnsi="Times New Roman" w:eastAsia="Times New Roman" w:cs="Times New Roman"/>
          <w:noProof w:val="0"/>
          <w:sz w:val="20"/>
          <w:szCs w:val="20"/>
          <w:lang w:val="en-US"/>
        </w:rPr>
      </w:pPr>
    </w:p>
    <w:p w:rsidR="21B05762" w:rsidP="086A8100" w:rsidRDefault="21B05762" w14:paraId="3A8EBD23" w14:textId="30F991E0">
      <w:pPr>
        <w:pStyle w:val="Normal"/>
        <w:spacing w:after="0" w:line="240" w:lineRule="auto"/>
        <w:ind w:left="0"/>
        <w:rPr>
          <w:rFonts w:ascii="Times New Roman" w:hAnsi="Times New Roman" w:eastAsia="Times New Roman" w:cs="Times New Roman"/>
          <w:b w:val="1"/>
          <w:bCs w:val="1"/>
          <w:i w:val="1"/>
          <w:iCs w:val="1"/>
          <w:sz w:val="24"/>
          <w:szCs w:val="24"/>
        </w:rPr>
      </w:pPr>
      <w:r w:rsidRPr="086A8100" w:rsidR="21B05762">
        <w:rPr>
          <w:rFonts w:ascii="Times New Roman" w:hAnsi="Times New Roman" w:eastAsia="Times New Roman" w:cs="Times New Roman"/>
          <w:b w:val="1"/>
          <w:bCs w:val="1"/>
          <w:i w:val="1"/>
          <w:iCs w:val="1"/>
          <w:sz w:val="24"/>
          <w:szCs w:val="24"/>
        </w:rPr>
        <w:t>Action Items:</w:t>
      </w:r>
    </w:p>
    <w:p w:rsidR="39ABBFC5" w:rsidP="39ABBFC5" w:rsidRDefault="39ABBFC5" w14:paraId="3A76062D" w14:textId="0DE63D27">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u w:val="single"/>
          <w:lang w:val="en-US"/>
        </w:rPr>
      </w:pPr>
    </w:p>
    <w:p w:rsidR="21B05762" w:rsidP="39ABBFC5" w:rsidRDefault="21B05762" w14:paraId="05A78872" w14:textId="31A49518">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u w:val="single"/>
          <w:lang w:val="en-US"/>
        </w:rPr>
      </w:pPr>
      <w:r w:rsidRPr="39ABBFC5" w:rsidR="21B05762">
        <w:rPr>
          <w:rFonts w:ascii="Times New Roman" w:hAnsi="Times New Roman" w:eastAsia="Times New Roman" w:cs="Times New Roman"/>
          <w:b w:val="1"/>
          <w:bCs w:val="1"/>
          <w:i w:val="1"/>
          <w:iCs w:val="1"/>
          <w:caps w:val="0"/>
          <w:smallCaps w:val="0"/>
          <w:strike w:val="0"/>
          <w:dstrike w:val="0"/>
          <w:noProof w:val="0"/>
          <w:sz w:val="24"/>
          <w:szCs w:val="24"/>
          <w:u w:val="single"/>
          <w:lang w:val="en-US"/>
        </w:rPr>
        <w:t>From Rick Valentin: Rules Committee</w:t>
      </w:r>
    </w:p>
    <w:p w:rsidR="21B05762" w:rsidP="39ABBFC5" w:rsidRDefault="21B05762" w14:paraId="1CDDEA4B" w14:textId="3B62FBD7">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u w:val="none"/>
          <w:lang w:val="en-US"/>
        </w:rPr>
      </w:pPr>
      <w:r w:rsidRPr="086A8100" w:rsidR="21B05762">
        <w:rPr>
          <w:rFonts w:ascii="Times New Roman" w:hAnsi="Times New Roman" w:eastAsia="Times New Roman" w:cs="Times New Roman"/>
          <w:b w:val="1"/>
          <w:bCs w:val="1"/>
          <w:i w:val="1"/>
          <w:iCs w:val="1"/>
          <w:caps w:val="0"/>
          <w:smallCaps w:val="0"/>
          <w:strike w:val="0"/>
          <w:dstrike w:val="0"/>
          <w:noProof w:val="0"/>
          <w:sz w:val="24"/>
          <w:szCs w:val="24"/>
          <w:u w:val="none"/>
          <w:lang w:val="en-US"/>
        </w:rPr>
        <w:t>Mennonite College of Nursing Bylaws</w:t>
      </w:r>
    </w:p>
    <w:p w:rsidR="51773E56" w:rsidP="086A8100" w:rsidRDefault="51773E56" w14:paraId="79160806" w14:textId="0C0F4CC5">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u w:val="none"/>
          <w:lang w:val="en-US"/>
        </w:rPr>
      </w:pPr>
      <w:hyperlink r:id="Rea58227c31e34393">
        <w:r w:rsidRPr="086A8100" w:rsidR="51773E5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Clean copy</w:t>
        </w:r>
      </w:hyperlink>
    </w:p>
    <w:p w:rsidR="51773E56" w:rsidP="086A8100" w:rsidRDefault="51773E56" w14:paraId="68F94454" w14:textId="48E5C633">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hyperlink r:id="Rec33262700f34f0e">
        <w:r w:rsidRPr="086A8100" w:rsidR="51773E56">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Markup</w:t>
        </w:r>
      </w:hyperlink>
    </w:p>
    <w:p w:rsidR="39ABBFC5" w:rsidP="39ABBFC5" w:rsidRDefault="39ABBFC5" w14:paraId="3252910D" w14:textId="34C854EB">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u w:val="none"/>
          <w:lang w:val="en-US"/>
        </w:rPr>
      </w:pPr>
    </w:p>
    <w:p w:rsidR="3553D62D" w:rsidP="39ABBFC5" w:rsidRDefault="3553D62D" w14:paraId="11707C31" w14:textId="14C1D295">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3553D62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Cobi Blair: Student Caucus </w:t>
      </w:r>
    </w:p>
    <w:p w:rsidR="3553D62D" w:rsidP="39ABBFC5" w:rsidRDefault="3553D62D" w14:paraId="41DEB773" w14:textId="2F44F5B8">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3553D62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2.1.25 Short Term Emergency Loans</w:t>
      </w:r>
    </w:p>
    <w:p w:rsidR="3553D62D" w:rsidP="39ABBFC5" w:rsidRDefault="3553D62D" w14:paraId="64244A92" w14:textId="6FE6CBD8">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d0d3d270bf34d7a">
        <w:r w:rsidRPr="39ABBFC5" w:rsidR="3553D62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3553D62D" w:rsidP="39ABBFC5" w:rsidRDefault="3553D62D" w14:paraId="7C5723F6" w14:textId="61B279C3">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9a718b793fe450c">
        <w:r w:rsidRPr="39ABBFC5" w:rsidR="3553D62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39ABBFC5" w:rsidP="39ABBFC5" w:rsidRDefault="39ABBFC5" w14:paraId="5404D4DB" w14:textId="5C9F7350">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53D62D" w:rsidP="39ABBFC5" w:rsidRDefault="3553D62D" w14:paraId="6FC50B78" w14:textId="7E6FA63C">
      <w:pPr>
        <w:tabs>
          <w:tab w:val="left" w:leader="none" w:pos="540"/>
        </w:tabs>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3553D62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Martha Horst: Executive Committee </w:t>
      </w:r>
    </w:p>
    <w:p w:rsidR="3553D62D" w:rsidP="39ABBFC5" w:rsidRDefault="3553D62D" w14:paraId="7879A80F" w14:textId="378F7BEE">
      <w:pPr>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3553D62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Update to Appendix II Re: Academic Planning Committee</w:t>
      </w:r>
    </w:p>
    <w:p w:rsidR="3553D62D" w:rsidP="39ABBFC5" w:rsidRDefault="3553D62D" w14:paraId="090C77C2" w14:textId="656D5A84">
      <w:pPr>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0028b4ca91d44a0a">
        <w:r w:rsidRPr="39ABBFC5" w:rsidR="3553D62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copy</w:t>
        </w:r>
      </w:hyperlink>
    </w:p>
    <w:p w:rsidR="3553D62D" w:rsidP="39ABBFC5" w:rsidRDefault="3553D62D" w14:paraId="431BB1F8" w14:textId="207246AB">
      <w:pPr>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3e539143bdb472b">
        <w:r w:rsidRPr="39ABBFC5" w:rsidR="3553D62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Planning Committee Markup</w:t>
        </w:r>
      </w:hyperlink>
    </w:p>
    <w:p w:rsidR="3553D62D" w:rsidP="39ABBFC5" w:rsidRDefault="3553D62D" w14:paraId="068AA6A0" w14:textId="310DF150">
      <w:pPr>
        <w:tabs>
          <w:tab w:val="left" w:leader="none" w:pos="540"/>
        </w:tabs>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8ecc05f07374e6c">
        <w:r w:rsidRPr="39ABBFC5" w:rsidR="3553D62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Academic Affairs Committee Markup</w:t>
        </w:r>
      </w:hyperlink>
    </w:p>
    <w:p w:rsidR="39ABBFC5" w:rsidP="39ABBFC5" w:rsidRDefault="39ABBFC5" w14:paraId="230DD6F2" w14:textId="7A3D82BD">
      <w:pPr>
        <w:pStyle w:val="Normal"/>
        <w:tabs>
          <w:tab w:val="left" w:leader="none" w:pos="540"/>
        </w:tabs>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7515E9" w:rsidP="00E85D9E" w:rsidRDefault="007515E9" w14:paraId="340051B5" w14:textId="726FB96A">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Information Items:</w:t>
      </w:r>
    </w:p>
    <w:p w:rsidR="60B03261" w:rsidP="39ABBFC5" w:rsidRDefault="60B03261" w14:paraId="32EA19DF" w14:textId="0D5D497C">
      <w:pPr>
        <w:pStyle w:val="Normal"/>
        <w:tabs>
          <w:tab w:val="left" w:leader="none" w:pos="540"/>
        </w:tabs>
        <w:spacing w:after="0" w:line="240" w:lineRule="auto"/>
        <w:rPr>
          <w:rFonts w:ascii="Times New Roman" w:hAnsi="Times New Roman" w:eastAsia="Calibri" w:cs="Times New Roman"/>
          <w:b w:val="1"/>
          <w:bCs w:val="1"/>
          <w:i w:val="1"/>
          <w:iCs w:val="1"/>
          <w:noProof w:val="0"/>
          <w:sz w:val="24"/>
          <w:szCs w:val="24"/>
          <w:u w:val="single"/>
          <w:lang w:val="en-US"/>
        </w:rPr>
      </w:pPr>
    </w:p>
    <w:p w:rsidR="173E7A41" w:rsidP="39ABBFC5" w:rsidRDefault="173E7A41" w14:paraId="65C3FFBD" w14:textId="1500199F">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173E7A41">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173E7A41" w:rsidP="39ABBFC5" w:rsidRDefault="173E7A41" w14:paraId="0DD9BAB0" w14:textId="53DC00F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173E7A4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4.1.19 Credit Hour Policy</w:t>
      </w:r>
    </w:p>
    <w:p w:rsidR="173E7A41" w:rsidP="39ABBFC5" w:rsidRDefault="173E7A41" w14:paraId="2462BA94" w14:textId="4BA40B9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173E7A4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Assistant Vice President for Academic Planning Cooper Cutting</w:t>
      </w:r>
    </w:p>
    <w:p w:rsidR="173E7A41" w:rsidP="39ABBFC5" w:rsidRDefault="173E7A41" w14:paraId="1E969170" w14:textId="6819FF26">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a95a005fcddf488d">
        <w:r w:rsidRPr="39ABBFC5" w:rsidR="173E7A41">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173E7A41" w:rsidP="39ABBFC5" w:rsidRDefault="173E7A41" w14:paraId="08166689" w14:textId="20ADDE6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34774f0a2af496a">
        <w:r w:rsidRPr="39ABBFC5" w:rsidR="173E7A41">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39ABBFC5" w:rsidP="39ABBFC5" w:rsidRDefault="39ABBFC5" w14:paraId="27708D20" w14:textId="0300B62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73E7A41" w:rsidP="39ABBFC5" w:rsidRDefault="173E7A41" w14:paraId="28780B84" w14:textId="50C16D6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173E7A41">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173E7A41" w:rsidP="39ABBFC5" w:rsidRDefault="173E7A41" w14:paraId="6C5ECE67" w14:textId="10E683F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9ABBFC5" w:rsidR="173E7A4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08.21.2024.01 - Policy 4.1.21 Distance Education</w:t>
      </w:r>
    </w:p>
    <w:p w:rsidR="173E7A41" w:rsidP="39ABBFC5" w:rsidRDefault="173E7A41" w14:paraId="0B7FCE0F" w14:textId="323AA20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68d2d37a25b462a">
        <w:r w:rsidRPr="39ABBFC5" w:rsidR="173E7A41">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173E7A41" w:rsidP="39ABBFC5" w:rsidRDefault="173E7A41" w14:paraId="1B652980" w14:textId="209D8F8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def26e240b344914">
        <w:r w:rsidRPr="39ABBFC5" w:rsidR="173E7A41">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173E7A41" w:rsidP="39ABBFC5" w:rsidRDefault="173E7A41" w14:paraId="6B6118EF" w14:textId="7734BB6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2258543cc5443c7">
        <w:r w:rsidRPr="39ABBFC5" w:rsidR="173E7A41">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Memo on 4.1.21</w:t>
        </w:r>
      </w:hyperlink>
    </w:p>
    <w:p w:rsidR="39ABBFC5" w:rsidP="39ABBFC5" w:rsidRDefault="39ABBFC5" w14:paraId="26601D25" w14:textId="7FAE68A7">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2AC609E2" w:rsidP="60B03261" w:rsidRDefault="2AC609E2" w14:paraId="1E922047" w14:textId="01ADD55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AC609E2" w:rsidP="60B03261" w:rsidRDefault="2AC609E2" w14:paraId="46741080" w14:textId="08D2023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06.04.2024.24 - Public Comment Time Frame for Int. and Ext. Committees</w:t>
      </w:r>
    </w:p>
    <w:p w:rsidR="2AC609E2" w:rsidP="60B03261" w:rsidRDefault="2AC609E2" w14:paraId="7FE57762" w14:textId="189FBB5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53c75b6e8154cb9">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AC609E2" w:rsidP="60B03261" w:rsidRDefault="2AC609E2" w14:paraId="41631835" w14:textId="3473783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9be7ad613e4745f3">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AC609E2" w:rsidP="60B03261" w:rsidRDefault="2AC609E2" w14:paraId="179F9F8A" w14:textId="5488EB1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41deecb7bba448d">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AC609E2" w:rsidP="60B03261" w:rsidRDefault="2AC609E2" w14:paraId="00766446" w14:textId="5FC5DAB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c2d22db4dd4480d">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6.6 - Markup</w:t>
        </w:r>
      </w:hyperlink>
    </w:p>
    <w:p w:rsidR="2AC609E2" w:rsidP="60B03261" w:rsidRDefault="2AC609E2" w14:paraId="18BECB40" w14:textId="40AB238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c6fe17b4bfa4af4">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5.4 - Markup</w:t>
        </w:r>
      </w:hyperlink>
    </w:p>
    <w:p w:rsidR="60B03261" w:rsidP="60B03261" w:rsidRDefault="60B03261" w14:paraId="1A8E8BB8" w14:textId="290DBD3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AC609E2" w:rsidP="60B03261" w:rsidRDefault="2AC609E2" w14:paraId="2DD8901B" w14:textId="519F130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AC609E2" w:rsidP="60B03261" w:rsidRDefault="2AC609E2" w14:paraId="428EE31A" w14:textId="551AE53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09.26.2024.01 - Changes to Ex-Officio Members of Senate Internal Committees</w:t>
      </w:r>
    </w:p>
    <w:p w:rsidR="2AC609E2" w:rsidP="60B03261" w:rsidRDefault="2AC609E2" w14:paraId="7FFD21B0" w14:textId="1409B09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db4e2d0bbb344a2">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AC609E2" w:rsidP="60B03261" w:rsidRDefault="2AC609E2" w14:paraId="380163B8" w14:textId="34CC770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7e33afe8af494c74">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AC609E2" w:rsidP="60B03261" w:rsidRDefault="2AC609E2" w14:paraId="3B3EE035" w14:textId="41C2A25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740ef6b4b6a34460">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AC609E2" w:rsidP="60B03261" w:rsidRDefault="2AC609E2" w14:paraId="536F5971" w14:textId="278F2D5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a249a0f853c4799">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39ABBFC5" w:rsidP="086A8100" w:rsidRDefault="39ABBFC5" w14:paraId="77F9A6D2" w14:textId="2780C081">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AC609E2" w:rsidP="60B03261" w:rsidRDefault="2AC609E2" w14:paraId="7FE1C31B" w14:textId="1B4AC3F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Rick Valentin: Rules Committee </w:t>
      </w:r>
    </w:p>
    <w:p w:rsidR="2AC609E2" w:rsidP="60B03261" w:rsidRDefault="2AC609E2" w14:paraId="0DC8D519" w14:textId="171C0F8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0B03261" w:rsidR="2AC609E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10.25.2024.01 - Appendix II Update Re Faculty Affairs Committee</w:t>
      </w:r>
    </w:p>
    <w:p w:rsidR="2AC609E2" w:rsidP="60B03261" w:rsidRDefault="2AC609E2" w14:paraId="721E6102" w14:textId="26497C75">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fcda96f4d5441f7">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bylaws</w:t>
        </w:r>
      </w:hyperlink>
    </w:p>
    <w:p w:rsidR="2AC609E2" w:rsidP="60B03261" w:rsidRDefault="2AC609E2" w14:paraId="39654F9E" w14:textId="666E5C8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56180a0a5f274243">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2AC609E2" w:rsidP="60B03261" w:rsidRDefault="2AC609E2" w14:paraId="069425D0" w14:textId="0C7AC4D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83146380a004677">
        <w:r w:rsidRPr="60B03261"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Appendix II – Markup</w:t>
        </w:r>
      </w:hyperlink>
    </w:p>
    <w:p w:rsidR="2AC609E2" w:rsidP="5A721BF3" w:rsidRDefault="2AC609E2" w14:paraId="0A053F21" w14:textId="26A84F6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4ac5c233b6849e0">
        <w:r w:rsidRPr="5A721BF3" w:rsidR="2AC609E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Article 6.7 - Markup</w:t>
        </w:r>
      </w:hyperlink>
    </w:p>
    <w:p w:rsidR="5A721BF3" w:rsidP="39ABBFC5" w:rsidRDefault="5A721BF3" w14:paraId="1A93A3C5" w14:textId="2E7BB10A">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p>
    <w:p w:rsidR="4DFCF969" w:rsidP="086A8100" w:rsidRDefault="4DFCF969" w14:paraId="207488C8" w14:textId="0373CA27">
      <w:pPr>
        <w:pStyle w:val="Normal"/>
        <w:tabs>
          <w:tab w:val="left" w:leader="none"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86A8100"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4DFCF969" w:rsidP="3A6D9787" w:rsidRDefault="4DFCF969" w14:paraId="34BC5428" w14:textId="4910EFF9">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4DFCF969" w:rsidP="3A6D9787" w:rsidRDefault="4DFCF969" w14:paraId="10466EEC" w14:textId="7433A85C">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4DFCF969" w:rsidP="3A6D9787" w:rsidRDefault="4DFCF969" w14:paraId="2FECA8E3" w14:textId="346E10AE">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4DFCF969" w:rsidP="3A6D9787" w:rsidRDefault="4DFCF969" w14:paraId="2F5E746D" w14:textId="62366976">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4DFCF969" w:rsidP="3A6D9787" w:rsidRDefault="4DFCF969" w14:paraId="6BFF9E10" w14:textId="1C93EB98">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4DFCF969" w:rsidP="3A6D9787" w:rsidRDefault="4DFCF969" w14:paraId="5AE22ED8" w14:textId="5D483BF3">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A6D9787" w:rsidR="4DFCF969">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Gizzi</w:t>
      </w:r>
    </w:p>
    <w:p w:rsidR="00E85D9E" w:rsidP="00E85D9E" w:rsidRDefault="00E85D9E" w14:paraId="118BF2A6"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65DF9A97" w14:textId="77777777">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Communications</w:t>
      </w:r>
    </w:p>
    <w:p w:rsidR="00E85D9E" w:rsidP="00E85D9E" w:rsidRDefault="00E85D9E" w14:paraId="4E3A8259"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headerReference w:type="default" r:id="R8cbdbbc552bf43df"/>
      <w:footerReference w:type="default" r:id="Rfb8afddc49db4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6A8100" w:rsidTr="086A8100" w14:paraId="36AA900F">
      <w:trPr>
        <w:trHeight w:val="300"/>
      </w:trPr>
      <w:tc>
        <w:tcPr>
          <w:tcW w:w="3120" w:type="dxa"/>
          <w:tcMar/>
        </w:tcPr>
        <w:p w:rsidR="086A8100" w:rsidP="086A8100" w:rsidRDefault="086A8100" w14:paraId="0A976AAD" w14:textId="4DDD4DE4">
          <w:pPr>
            <w:pStyle w:val="Header"/>
            <w:bidi w:val="0"/>
            <w:ind w:left="-115"/>
            <w:jc w:val="left"/>
          </w:pPr>
        </w:p>
      </w:tc>
      <w:tc>
        <w:tcPr>
          <w:tcW w:w="3120" w:type="dxa"/>
          <w:tcMar/>
        </w:tcPr>
        <w:p w:rsidR="086A8100" w:rsidP="086A8100" w:rsidRDefault="086A8100" w14:paraId="2E155EB5" w14:textId="3CC53157">
          <w:pPr>
            <w:pStyle w:val="Header"/>
            <w:bidi w:val="0"/>
            <w:jc w:val="center"/>
          </w:pPr>
        </w:p>
      </w:tc>
      <w:tc>
        <w:tcPr>
          <w:tcW w:w="3120" w:type="dxa"/>
          <w:tcMar/>
        </w:tcPr>
        <w:p w:rsidR="086A8100" w:rsidP="086A8100" w:rsidRDefault="086A8100" w14:paraId="081F8BFC" w14:textId="6AB78E21">
          <w:pPr>
            <w:pStyle w:val="Header"/>
            <w:bidi w:val="0"/>
            <w:ind w:right="-115"/>
            <w:jc w:val="right"/>
          </w:pPr>
        </w:p>
      </w:tc>
    </w:tr>
  </w:tbl>
  <w:p w:rsidR="086A8100" w:rsidP="086A8100" w:rsidRDefault="086A8100" w14:paraId="3B006CA1" w14:textId="508C50D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6A8100" w:rsidTr="086A8100" w14:paraId="1815D0E3">
      <w:trPr>
        <w:trHeight w:val="300"/>
      </w:trPr>
      <w:tc>
        <w:tcPr>
          <w:tcW w:w="3120" w:type="dxa"/>
          <w:tcMar/>
        </w:tcPr>
        <w:p w:rsidR="086A8100" w:rsidP="086A8100" w:rsidRDefault="086A8100" w14:paraId="53FE8D0D" w14:textId="39A727E5">
          <w:pPr>
            <w:pStyle w:val="Header"/>
            <w:bidi w:val="0"/>
            <w:ind w:left="-115"/>
            <w:jc w:val="left"/>
          </w:pPr>
        </w:p>
      </w:tc>
      <w:tc>
        <w:tcPr>
          <w:tcW w:w="3120" w:type="dxa"/>
          <w:tcMar/>
        </w:tcPr>
        <w:p w:rsidR="086A8100" w:rsidP="086A8100" w:rsidRDefault="086A8100" w14:paraId="5DB29010" w14:textId="1F48F85E">
          <w:pPr>
            <w:pStyle w:val="Header"/>
            <w:bidi w:val="0"/>
            <w:jc w:val="center"/>
          </w:pPr>
        </w:p>
      </w:tc>
      <w:tc>
        <w:tcPr>
          <w:tcW w:w="3120" w:type="dxa"/>
          <w:tcMar/>
        </w:tcPr>
        <w:p w:rsidR="086A8100" w:rsidP="086A8100" w:rsidRDefault="086A8100" w14:paraId="13A2F6D5" w14:textId="15ED21C1">
          <w:pPr>
            <w:pStyle w:val="Header"/>
            <w:bidi w:val="0"/>
            <w:ind w:right="-115"/>
            <w:jc w:val="right"/>
          </w:pPr>
        </w:p>
      </w:tc>
    </w:tr>
  </w:tbl>
  <w:p w:rsidR="086A8100" w:rsidP="086A8100" w:rsidRDefault="086A8100" w14:paraId="07918325" w14:textId="5BF717B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2e135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2010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defd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dceda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e8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1d462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6e0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c44a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b17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7c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0f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B73DF"/>
    <w:rsid w:val="000F77BA"/>
    <w:rsid w:val="00105EF4"/>
    <w:rsid w:val="001B1B07"/>
    <w:rsid w:val="001D3EB3"/>
    <w:rsid w:val="0021151A"/>
    <w:rsid w:val="002667B3"/>
    <w:rsid w:val="002970EF"/>
    <w:rsid w:val="00325FA2"/>
    <w:rsid w:val="0032719F"/>
    <w:rsid w:val="00421AC4"/>
    <w:rsid w:val="00427B5C"/>
    <w:rsid w:val="00435DF4"/>
    <w:rsid w:val="004958D6"/>
    <w:rsid w:val="00497300"/>
    <w:rsid w:val="004CE054"/>
    <w:rsid w:val="005B99FC"/>
    <w:rsid w:val="005D7BBE"/>
    <w:rsid w:val="00614B9B"/>
    <w:rsid w:val="0066A48D"/>
    <w:rsid w:val="006B37F6"/>
    <w:rsid w:val="007109AE"/>
    <w:rsid w:val="00735005"/>
    <w:rsid w:val="00737BC8"/>
    <w:rsid w:val="007515E9"/>
    <w:rsid w:val="00795594"/>
    <w:rsid w:val="007C0B3B"/>
    <w:rsid w:val="007F6B0B"/>
    <w:rsid w:val="00846689"/>
    <w:rsid w:val="008503A7"/>
    <w:rsid w:val="009039B5"/>
    <w:rsid w:val="00950254"/>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E12D18"/>
    <w:rsid w:val="00E332E9"/>
    <w:rsid w:val="00E85D9E"/>
    <w:rsid w:val="00F14F6B"/>
    <w:rsid w:val="00F32018"/>
    <w:rsid w:val="011AD8A6"/>
    <w:rsid w:val="02A95689"/>
    <w:rsid w:val="032AAE55"/>
    <w:rsid w:val="04747731"/>
    <w:rsid w:val="0865B1AC"/>
    <w:rsid w:val="086A8100"/>
    <w:rsid w:val="098672DB"/>
    <w:rsid w:val="099536DF"/>
    <w:rsid w:val="09A75C19"/>
    <w:rsid w:val="0A5E2941"/>
    <w:rsid w:val="0B58A370"/>
    <w:rsid w:val="0DA20405"/>
    <w:rsid w:val="0F18C6AC"/>
    <w:rsid w:val="0F7B2849"/>
    <w:rsid w:val="104E571F"/>
    <w:rsid w:val="12AE2CBE"/>
    <w:rsid w:val="12B981C5"/>
    <w:rsid w:val="15CA1EF9"/>
    <w:rsid w:val="160757FE"/>
    <w:rsid w:val="173E7A41"/>
    <w:rsid w:val="17D741A6"/>
    <w:rsid w:val="1A43575A"/>
    <w:rsid w:val="1A48E375"/>
    <w:rsid w:val="1AE5CF31"/>
    <w:rsid w:val="1BF95B74"/>
    <w:rsid w:val="1E020B20"/>
    <w:rsid w:val="21B05762"/>
    <w:rsid w:val="2A62B303"/>
    <w:rsid w:val="2AC609E2"/>
    <w:rsid w:val="2BF54982"/>
    <w:rsid w:val="2EB1B408"/>
    <w:rsid w:val="312CE2C6"/>
    <w:rsid w:val="3308163C"/>
    <w:rsid w:val="343CE6D6"/>
    <w:rsid w:val="35333EEA"/>
    <w:rsid w:val="3553D62D"/>
    <w:rsid w:val="365FF4A8"/>
    <w:rsid w:val="38FFDAAB"/>
    <w:rsid w:val="39ABBFC5"/>
    <w:rsid w:val="3A6D9787"/>
    <w:rsid w:val="3B6AB2DE"/>
    <w:rsid w:val="3DED408E"/>
    <w:rsid w:val="3E7DF3A2"/>
    <w:rsid w:val="42E18630"/>
    <w:rsid w:val="44375F46"/>
    <w:rsid w:val="447FE9CA"/>
    <w:rsid w:val="448189C3"/>
    <w:rsid w:val="4A5E3F7E"/>
    <w:rsid w:val="4ABB9AC6"/>
    <w:rsid w:val="4C929170"/>
    <w:rsid w:val="4DFCF969"/>
    <w:rsid w:val="4F539B91"/>
    <w:rsid w:val="4FB3D001"/>
    <w:rsid w:val="512037E9"/>
    <w:rsid w:val="51773E56"/>
    <w:rsid w:val="51898A01"/>
    <w:rsid w:val="55EC99A7"/>
    <w:rsid w:val="5A721BF3"/>
    <w:rsid w:val="5BE6B448"/>
    <w:rsid w:val="5C11CA44"/>
    <w:rsid w:val="60B03261"/>
    <w:rsid w:val="6542879F"/>
    <w:rsid w:val="6562594A"/>
    <w:rsid w:val="66AD029E"/>
    <w:rsid w:val="690876E8"/>
    <w:rsid w:val="6FB0DB1E"/>
    <w:rsid w:val="708904E9"/>
    <w:rsid w:val="72D97E31"/>
    <w:rsid w:val="754BEF2E"/>
    <w:rsid w:val="78533C58"/>
    <w:rsid w:val="7AC97538"/>
    <w:rsid w:val="7AEA1074"/>
    <w:rsid w:val="7B39E1AE"/>
    <w:rsid w:val="7CABC9F6"/>
    <w:rsid w:val="7D26744C"/>
    <w:rsid w:val="7FB0A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styleId="Header">
    <w:uiPriority w:val="99"/>
    <w:name w:val="header"/>
    <w:basedOn w:val="Normal"/>
    <w:unhideWhenUsed/>
    <w:rsid w:val="086A8100"/>
    <w:pPr>
      <w:tabs>
        <w:tab w:val="center" w:leader="none" w:pos="4680"/>
        <w:tab w:val="right" w:leader="none" w:pos="9360"/>
      </w:tabs>
      <w:spacing w:after="0"/>
    </w:pPr>
  </w:style>
  <w:style w:type="paragraph" w:styleId="Footer">
    <w:uiPriority w:val="99"/>
    <w:name w:val="footer"/>
    <w:basedOn w:val="Normal"/>
    <w:unhideWhenUsed/>
    <w:rsid w:val="086A8100"/>
    <w:pPr>
      <w:tabs>
        <w:tab w:val="center" w:leader="none" w:pos="4680"/>
        <w:tab w:val="right" w:leader="none" w:pos="9360"/>
      </w:tabs>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academicsenate.illinoisstate.edu/about/bylaws/" TargetMode="External" Id="R453c75b6e8154cb9" /><Relationship Type="http://schemas.openxmlformats.org/officeDocument/2006/relationships/hyperlink" Target="https://academicsenate.illinoisstate.edu/about/bylaws/" TargetMode="External" Id="R9be7ad613e4745f3"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 Id="R341deecb7bba448d"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 Id="Rbc2d22db4dd4480d" /><Relationship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 Id="R2c6fe17b4bfa4af4" /><Relationship Type="http://schemas.openxmlformats.org/officeDocument/2006/relationships/hyperlink" Target="https://academicsenate.illinoisstate.edu/about/bylaws/" TargetMode="External" Id="Rfdb4e2d0bbb344a2" /><Relationship Type="http://schemas.openxmlformats.org/officeDocument/2006/relationships/hyperlink" Target="https://academicsenate.illinoisstate.edu/about/bylaws/" TargetMode="External" Id="R7e33afe8af494c74"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 Id="R740ef6b4b6a34460" /><Relationship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 Id="Rea249a0f853c4799" /><Relationship Type="http://schemas.openxmlformats.org/officeDocument/2006/relationships/hyperlink" Target="https://academicsenate.illinoisstate.edu/about/bylaws/" TargetMode="External" Id="R8fcda96f4d5441f7" /><Relationship Type="http://schemas.openxmlformats.org/officeDocument/2006/relationships/hyperlink" Target="https://academicsenate.illinoisstate.edu/about/bylaws/" TargetMode="External" Id="R56180a0a5f274243"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 Id="R583146380a004677" /><Relationship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 Id="Rf4ac5c233b6849e0" /><Relationship Type="http://schemas.openxmlformats.org/officeDocument/2006/relationships/hyperlink" Target="https://illinoisstateuniversity.sharepoint.com/:w:/r/sites/AcademicSenate/Academic%20Senate%20Sharepoint/ExecFCE/Exec%20Packets%2024-25/2025.02.10/Consent%20Agenda/Major%20in%20Fashion%20Design%20Merch-%20Accel.%20FM%20seq.docx?d=w2f51c4976319424ea81b60f356de23ef&amp;csf=1&amp;web=1&amp;e=waYqAz" TargetMode="External" Id="R198a8ccc45834a95" /><Relationship Type="http://schemas.openxmlformats.org/officeDocument/2006/relationships/hyperlink" Target="https://illinoisstateuniversity.sharepoint.com/:b:/r/sites/AcademicSenate/Academic%20Senate%20Sharepoint/ExecFCE/Exec%20Packets%2024-25/2025.02.10/Consent%20Agenda/FIF%20-Major%20in%20Fashion%20Design%20Merch-%20Accel.%20FM%20seq.pdf?csf=1&amp;web=1&amp;e=XtNrL1" TargetMode="External" Id="Rdc1888b5d88443b2" /><Relationship Type="http://schemas.openxmlformats.org/officeDocument/2006/relationships/hyperlink" Target="https://illinoisstateuniversity.sharepoint.com/:w:/r/sites/AcademicSenate/Academic%20Senate%20Sharepoint/ExecFCE/Exec%20Packets%2024-25/2025.02.10/Consent%20Agenda/Major%20in%20Fashion%20Design%20Merch%20-%20FM%20seq.docx?d=w042b8d2d25604ddeaabd3f22292ba088&amp;csf=1&amp;web=1&amp;e=fb64WE" TargetMode="External" Id="R429904f8f9c741b7" /><Relationship Type="http://schemas.openxmlformats.org/officeDocument/2006/relationships/hyperlink" Target="https://illinoisstateuniversity.sharepoint.com/:b:/r/sites/AcademicSenate/Academic%20Senate%20Sharepoint/ExecFCE/Exec%20Packets%2024-25/2025.02.10/Consent%20Agenda/FIF%20-%20Major%20in%20Fashion%20Design%20Merch%20-%20FM%20seq.pdf?csf=1&amp;web=1&amp;e=WkQelU" TargetMode="External" Id="R66fb36f1fd894b21" /><Relationship Type="http://schemas.openxmlformats.org/officeDocument/2006/relationships/hyperlink" Target="https://illinoisstateuniversity.sharepoint.com/:w:/r/sites/AcademicSenate/Academic%20Senate%20Sharepoint/ExecFCE/Exec%20Packets%2024-25/2025.01.27/Consent%20Agenda/Minor%20in%20Marketing.docx?d=wee1dfe047960410ea9d79f768a86a048&amp;csf=1&amp;web=1&amp;e=SFEiN2" TargetMode="External" Id="R42f5c6af8c60470c" /><Relationship Type="http://schemas.openxmlformats.org/officeDocument/2006/relationships/hyperlink" Target="https://illinoisstateuniversity.sharepoint.com/:b:/r/sites/AcademicSenate/Academic%20Senate%20Sharepoint/ExecFCE/Exec%20Packets%2024-25/2025.01.27/Consent%20Agenda/FIF%20Minor%20in%20Marketing.pdf?csf=1&amp;web=1&amp;e=rZTGRt" TargetMode="External" Id="R89f498c0faed4c84" /><Relationship Type="http://schemas.openxmlformats.org/officeDocument/2006/relationships/hyperlink" Target="https://illinoisstateuniversity.sharepoint.com/:w:/r/sites/AcademicSenate/Academic%20Senate%20Sharepoint/ExecFCE/Exec%20Packets%2024-25/2025.01.27/Consent%20Agenda/M.A.%20in%20Visual%20Culture.docx?d=w1031535a0e14477ea2066419341c2c59&amp;csf=1&amp;web=1&amp;e=Ph0HHp" TargetMode="External" Id="R383a95bc83e3405f" /><Relationship Type="http://schemas.openxmlformats.org/officeDocument/2006/relationships/hyperlink" Target="https://illinoisstateuniversity.sharepoint.com/:w:/r/sites/AcademicSenate/Academic%20Senate%20Sharepoint/Senate/Senate%20Packets%2024-25/2025.02.05/Linked%20Items/Consent%20Agenda/IS%20Audit%20and%20Control%20Specialist%20Graduate%20Certificate.docx?d=wb07d8c50afa54d3c8b3d3e1c22a0345e&amp;csf=1&amp;web=1&amp;e=OFZp1k" TargetMode="External" Id="R4e9227173eda4411" /><Relationship Type="http://schemas.openxmlformats.org/officeDocument/2006/relationships/hyperlink" Target="https://policy.illinoisstate.edu/students/2-1-25/" TargetMode="External" Id="R8d0d3d270bf34d7a" /><Relationship Type="http://schemas.openxmlformats.org/officeDocument/2006/relationships/hyperlink" Target="https://illinoisstateuniversity.sharepoint.com/:w:/r/sites/AcademicSenate/Academic%20Senate%20Sharepoint/SUB%20-%20Executive%20Committee%20of%20the%20Academic%20Senate/2025.01.13/Linked%20documents/06.04.2024.36%20-%202.1.25%20Short-Term%20Emergency%20Student%20Loans/2.1.25%20Associated%20Documents/2.1.25%20Markup.docx?d=w33cd653ab97a4010a620ece9ae263f5d&amp;csf=1&amp;web=1&amp;e=jO7dVm" TargetMode="External" Id="Rf9a718b793fe450c" /><Relationship Type="http://schemas.openxmlformats.org/officeDocument/2006/relationships/hyperlink" Target="https://academicsenate.illinoisstate.edu/about/bylaws/" TargetMode="External" Id="R0028b4ca91d44a0a" /><Relationship Type="http://schemas.openxmlformats.org/officeDocument/2006/relationships/hyperlink" Target="https://illinoisstateuniversity.sharepoint.com/:w:/s/AcademicSenate/ESQDVCcXs1JFjwkGkZnR9lIBMXp1o0TV4NQ835zZzO8tqQ?e=o1edxN" TargetMode="External" Id="R93e539143bdb472b" /><Relationship Type="http://schemas.openxmlformats.org/officeDocument/2006/relationships/hyperlink" Target="https://illinoisstateuniversity.sharepoint.com/:w:/s/AcademicSenate/EQYlfCdXKNpCgnwrxB6sB5oB_vGbzUqp_DqdhcXeqSv02w?e=3v0RzL" TargetMode="External" Id="Rb8ecc05f07374e6c" /><Relationship Type="http://schemas.openxmlformats.org/officeDocument/2006/relationships/hyperlink" Target="https://policy.illinoisstate.edu/academic/4-1-19/" TargetMode="External" Id="Ra95a005fcddf488d" /><Relationship Type="http://schemas.openxmlformats.org/officeDocument/2006/relationships/hyperlink" Target="https://illinoisstateuniversity.sharepoint.com/:w:/r/sites/AcademicSenate/Academic%20Senate%20Sharepoint/Senate/Senate%20Packets%2024-25/2025.02.05/Linked%20Items/06.04.2024.01%20-%20Policy%204.1.19%20Credit%20Hour%20Policy/Policy%204.1.19%20Credit%20Hour_Mark%20Up.docx?d=w2c4a24f878414a509df540529b516570&amp;csf=1&amp;web=1&amp;e=WFGNO1" TargetMode="External" Id="R634774f0a2af496a" /><Relationship Type="http://schemas.openxmlformats.org/officeDocument/2006/relationships/hyperlink" Target="https://policy.illinoisstate.edu/academic/4-1-21/" TargetMode="External" Id="R168d2d37a25b462a" /><Relationship Type="http://schemas.openxmlformats.org/officeDocument/2006/relationships/hyperlink" Target="https://illinoisstateuniversity.sharepoint.com/:w:/r/sites/AcademicSenate/Academic%20Senate%20Sharepoint/Senate/Senate%20Packets%2024-25/2025.02.05/Linked%20Items/08.21.2024.01%20-%20Policy%204.1.21%20Distance%20Education/Policy%204.1.21%20Distance%20Education_Mark%20Up.docx?d=w1a38a757ac1040ef927b9a8ec4a0a2f5&amp;csf=1&amp;web=1&amp;e=nSVwLd" TargetMode="External" Id="Rdef26e240b344914" /><Relationship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 Id="Re2258543cc5443c7" /><Relationship Type="http://schemas.openxmlformats.org/officeDocument/2006/relationships/hyperlink" Target="https://illinoisstateuniversity.sharepoint.com/:w:/r/sites/AcademicSenate/Academic%20Senate%20Sharepoint/Senate/Senate%20Packets%2024-25/2025.02.05/Linked%20Items/mch-Minutes%20Academic%20Senate%202025.01.22.docx?d=w3c8dc759c60743cea18745443e1c6fad&amp;csf=1&amp;web=1&amp;e=VRFp5n" TargetMode="External" Id="R677bc533d32a424e" /><Relationship Type="http://schemas.openxmlformats.org/officeDocument/2006/relationships/hyperlink" Target="https://illinoisstateuniversity.sharepoint.com/:w:/r/sites/AcademicSenate/Academic%20Senate%20Sharepoint/ExecFCE/Exec%20Packets%2024-25/2025.02.10/Linked%20Items/06.04.2024.32%20-%20Mennonite%20College%20of%20Nursing%20Bylaws/Revised%20MCN%20Bylaws-clean2.7.25-SN.docx?d=w538bce4d9d7d4af08308c8bac0d697a3&amp;csf=1&amp;web=1&amp;e=GOkphj" TargetMode="External" Id="Rea58227c31e34393" /><Relationship Type="http://schemas.openxmlformats.org/officeDocument/2006/relationships/hyperlink" Target="https://illinoisstateuniversity.sharepoint.com/:w:/r/sites/AcademicSenate/Academic%20Senate%20Sharepoint/ExecFCE/Exec%20Packets%2024-25/2025.02.10/Linked%20Items/06.04.2024.32%20-%20Mennonite%20College%20of%20Nursing%20Bylaws/Mennonite%20College%20of%20Nursing%20College%20Council%20Bylaws%20-%20Markup.docx?d=wd87b2485e9654ec689680f078f2046e3&amp;csf=1&amp;web=1&amp;e=ekeTbr" TargetMode="External" Id="Rec33262700f34f0e" /><Relationship Type="http://schemas.openxmlformats.org/officeDocument/2006/relationships/header" Target="header.xml" Id="R8cbdbbc552bf43df" /><Relationship Type="http://schemas.openxmlformats.org/officeDocument/2006/relationships/footer" Target="footer.xml" Id="Rfb8afddc49db4287" /><Relationship Type="http://schemas.openxmlformats.org/officeDocument/2006/relationships/hyperlink" Target="https://illinoisstateuniversity.sharepoint.com/:b:/r/sites/AcademicSenate/Academic%20Senate%20Sharepoint/ExecFCE/Exec%20Packets%2024-25/2025.02.10/Linked%20Items/02.07.2025.01%20-%206.1.37%20University%20Naming%20Policy/University%20Naming%20Policy%206.1.37%20EDITS.pdf?csf=1&amp;web=1&amp;e=Oilyu6" TargetMode="External" Id="R6fab07bd83404abd" /><Relationship Type="http://schemas.openxmlformats.org/officeDocument/2006/relationships/hyperlink" Target="https://illinoisstateuniversity.sharepoint.com/:b:/r/sites/AcademicSenate/Academic%20Senate%20Sharepoint/ExecFCE/Exec%20Packets%2024-25/2025.02.10/Linked%20Items/02.07.2025.01%20-%206.1.37%20University%20Naming%20Policy/University%20Naming%20Policy%206.1.37%20FINAL.pdf?csf=1&amp;web=1&amp;e=iPWWWd" TargetMode="External" Id="R5b0d1bf57d324a9e" /><Relationship Type="http://schemas.openxmlformats.org/officeDocument/2006/relationships/hyperlink" Target="https://illinoisstateuniversity.sharepoint.com/:w:/r/sites/AcademicSenate/Academic%20Senate%20Sharepoint/ExecFCE/Exec%20Packets%2024-25/2025.02.10/Linked%20Items/DRAFT%20Guiding%20Principles%20for%20Budget%20Redesign_020725.docx?d=w1dfc91f2203441f69e239f11947e1716&amp;csf=1&amp;web=1&amp;e=yhJBI3" TargetMode="External" Id="R6cdbb1f9386f49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BC3778D4-F139-438B-8E3D-6D98B56B48A1}"/>
</file>

<file path=customXml/itemProps2.xml><?xml version="1.0" encoding="utf-8"?>
<ds:datastoreItem xmlns:ds="http://schemas.openxmlformats.org/officeDocument/2006/customXml" ds:itemID="{01A13BA9-DB37-4A07-9306-324B3614DAD8}"/>
</file>

<file path=customXml/itemProps3.xml><?xml version="1.0" encoding="utf-8"?>
<ds:datastoreItem xmlns:ds="http://schemas.openxmlformats.org/officeDocument/2006/customXml" ds:itemID="{3ADAAE35-4C0D-418A-A88D-26AC28F1C1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45</revision>
  <lastPrinted>2023-08-18T15:09:00.0000000Z</lastPrinted>
  <dcterms:created xsi:type="dcterms:W3CDTF">2023-05-12T19:16:00.0000000Z</dcterms:created>
  <dcterms:modified xsi:type="dcterms:W3CDTF">2025-02-07T17:23:47.4291840Z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