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11CBF" w:rsidR="00E85D9E" w:rsidP="7606F3F9" w:rsidRDefault="00E85D9E" w14:paraId="77EB6313" w14:textId="77777777">
      <w:pPr>
        <w:spacing w:after="0" w:line="240" w:lineRule="auto"/>
        <w:jc w:val="center"/>
        <w:rPr>
          <w:rFonts w:ascii="Times New Roman" w:hAnsi="Times New Roman" w:eastAsia="Times New Roman" w:cs="Times New Roman"/>
          <w:b/>
          <w:bCs/>
          <w:sz w:val="28"/>
          <w:szCs w:val="28"/>
        </w:rPr>
      </w:pPr>
      <w:r w:rsidRPr="45205C24" w:rsidR="694A85EA">
        <w:rPr>
          <w:rFonts w:ascii="Times New Roman" w:hAnsi="Times New Roman" w:eastAsia="Times New Roman" w:cs="Times New Roman"/>
          <w:b w:val="1"/>
          <w:bCs w:val="1"/>
          <w:sz w:val="28"/>
          <w:szCs w:val="28"/>
        </w:rPr>
        <w:t>Academic Senate Executive Committee Agenda</w:t>
      </w:r>
    </w:p>
    <w:p w:rsidR="2C2C4A93" w:rsidP="45205C24" w:rsidRDefault="2C2C4A93" w14:paraId="674D919D" w14:textId="00786EB6">
      <w:pPr>
        <w:pStyle w:val="Normal"/>
        <w:suppressLineNumbers w:val="0"/>
        <w:bidi w:val="0"/>
        <w:spacing w:before="0" w:beforeAutospacing="off" w:after="0" w:afterAutospacing="off" w:line="240" w:lineRule="auto"/>
        <w:ind w:left="0" w:right="0"/>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5205C24" w:rsidR="2C2C4A9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Monday, October 26, 2026</w:t>
      </w:r>
    </w:p>
    <w:p w:rsidR="2C2C4A93" w:rsidP="45205C24" w:rsidRDefault="2C2C4A93" w14:paraId="21D77B3C" w14:textId="61BA67D1">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5205C24" w:rsidR="2C2C4A9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Hovey 102, 4:00 P.M.</w:t>
      </w:r>
    </w:p>
    <w:p w:rsidR="45205C24" w:rsidP="45205C24" w:rsidRDefault="45205C24" w14:paraId="203BF76A" w14:textId="5A747D99">
      <w:pPr>
        <w:spacing w:after="0" w:line="240" w:lineRule="auto"/>
        <w:jc w:val="center"/>
        <w:rPr>
          <w:rFonts w:ascii="Times New Roman" w:hAnsi="Times New Roman" w:eastAsia="Times New Roman" w:cs="Times New Roman"/>
          <w:b w:val="1"/>
          <w:bCs w:val="1"/>
          <w:sz w:val="24"/>
          <w:szCs w:val="24"/>
          <w:highlight w:val="yellow"/>
        </w:rPr>
      </w:pPr>
    </w:p>
    <w:p w:rsidR="7606F3F9" w:rsidP="7606F3F9" w:rsidRDefault="7606F3F9" w14:paraId="51BA64DF" w14:textId="764C805B">
      <w:pPr>
        <w:tabs>
          <w:tab w:val="left" w:pos="540"/>
        </w:tabs>
        <w:spacing w:after="0" w:line="240" w:lineRule="auto"/>
        <w:rPr>
          <w:rFonts w:ascii="Times New Roman" w:hAnsi="Times New Roman" w:eastAsia="Times New Roman" w:cs="Times New Roman"/>
          <w:b/>
          <w:bCs/>
          <w:i/>
          <w:iCs/>
          <w:sz w:val="24"/>
          <w:szCs w:val="24"/>
        </w:rPr>
      </w:pPr>
    </w:p>
    <w:p w:rsidR="00E85D9E" w:rsidP="7606F3F9" w:rsidRDefault="00E85D9E" w14:paraId="12266173" w14:textId="56A45721">
      <w:pPr>
        <w:tabs>
          <w:tab w:val="left" w:pos="5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Call to Order</w:t>
      </w:r>
    </w:p>
    <w:p w:rsidR="00B557C2" w:rsidP="7606F3F9" w:rsidRDefault="00B557C2" w14:paraId="79AF6D91" w14:textId="5A0B590C">
      <w:pPr>
        <w:tabs>
          <w:tab w:val="left" w:pos="540"/>
        </w:tabs>
        <w:spacing w:after="0" w:line="240" w:lineRule="auto"/>
        <w:rPr>
          <w:rFonts w:ascii="Times New Roman" w:hAnsi="Times New Roman" w:eastAsia="Times New Roman" w:cs="Times New Roman"/>
          <w:b/>
          <w:bCs/>
          <w:i/>
          <w:iCs/>
          <w:sz w:val="24"/>
          <w:szCs w:val="24"/>
        </w:rPr>
      </w:pPr>
    </w:p>
    <w:p w:rsidR="009039B5" w:rsidP="7606F3F9" w:rsidRDefault="009039B5" w14:paraId="49EE2E00" w14:textId="6E97DFB7">
      <w:pPr>
        <w:tabs>
          <w:tab w:val="left" w:pos="108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 xml:space="preserve">Public Comment: All speakers must </w:t>
      </w:r>
      <w:proofErr w:type="gramStart"/>
      <w:r w:rsidRPr="7606F3F9">
        <w:rPr>
          <w:rFonts w:ascii="Times New Roman" w:hAnsi="Times New Roman" w:eastAsia="Times New Roman" w:cs="Times New Roman"/>
          <w:b/>
          <w:bCs/>
          <w:i/>
          <w:iCs/>
          <w:sz w:val="24"/>
          <w:szCs w:val="24"/>
        </w:rPr>
        <w:t>sign in</w:t>
      </w:r>
      <w:proofErr w:type="gramEnd"/>
      <w:r w:rsidRPr="7606F3F9">
        <w:rPr>
          <w:rFonts w:ascii="Times New Roman" w:hAnsi="Times New Roman" w:eastAsia="Times New Roman" w:cs="Times New Roman"/>
          <w:b/>
          <w:bCs/>
          <w:i/>
          <w:iCs/>
          <w:sz w:val="24"/>
          <w:szCs w:val="24"/>
        </w:rPr>
        <w:t xml:space="preserve"> with the Senate Secretary prior to the start of the meeting.</w:t>
      </w:r>
    </w:p>
    <w:p w:rsidR="00846689" w:rsidP="7606F3F9" w:rsidRDefault="00846689" w14:paraId="536E5263" w14:textId="4A5B70D0">
      <w:pPr>
        <w:tabs>
          <w:tab w:val="left" w:pos="1080"/>
        </w:tabs>
        <w:spacing w:after="0" w:line="240" w:lineRule="auto"/>
        <w:rPr>
          <w:rFonts w:ascii="Times New Roman" w:hAnsi="Times New Roman" w:eastAsia="Times New Roman" w:cs="Times New Roman"/>
          <w:b/>
          <w:bCs/>
          <w:i/>
          <w:iCs/>
          <w:sz w:val="24"/>
          <w:szCs w:val="24"/>
        </w:rPr>
      </w:pPr>
    </w:p>
    <w:p w:rsidRPr="004B6FC0" w:rsidR="00846689" w:rsidP="2E2118CD" w:rsidRDefault="1033DD64" w14:paraId="7644A2BC" w14:textId="37702B04">
      <w:pPr>
        <w:tabs>
          <w:tab w:val="left" w:pos="540"/>
        </w:tabs>
        <w:spacing w:after="0" w:line="240" w:lineRule="auto"/>
        <w:rPr>
          <w:rFonts w:ascii="Times New Roman" w:hAnsi="Times New Roman" w:eastAsia="Times New Roman" w:cs="Times New Roman"/>
          <w:b w:val="1"/>
          <w:bCs w:val="1"/>
          <w:i w:val="1"/>
          <w:iCs w:val="1"/>
          <w:sz w:val="24"/>
          <w:szCs w:val="24"/>
        </w:rPr>
      </w:pPr>
      <w:r w:rsidRPr="2E2118CD" w:rsidR="33F1DF5B">
        <w:rPr>
          <w:rFonts w:ascii="Times New Roman" w:hAnsi="Times New Roman" w:eastAsia="Times New Roman" w:cs="Times New Roman"/>
          <w:b w:val="1"/>
          <w:bCs w:val="1"/>
          <w:i w:val="1"/>
          <w:iCs w:val="1"/>
          <w:sz w:val="24"/>
          <w:szCs w:val="24"/>
        </w:rPr>
        <w:t xml:space="preserve">Approval of the minutes </w:t>
      </w:r>
      <w:r w:rsidRPr="2E2118CD" w:rsidR="0B81F6C1">
        <w:rPr>
          <w:rFonts w:ascii="Times New Roman" w:hAnsi="Times New Roman" w:eastAsia="Times New Roman" w:cs="Times New Roman"/>
          <w:b w:val="1"/>
          <w:bCs w:val="1"/>
          <w:i w:val="1"/>
          <w:iCs w:val="1"/>
          <w:sz w:val="24"/>
          <w:szCs w:val="24"/>
        </w:rPr>
        <w:t xml:space="preserve">from </w:t>
      </w:r>
      <w:hyperlink r:id="Re78e3b161c9d449d">
        <w:r w:rsidRPr="2E2118CD" w:rsidR="3EB5B9E9">
          <w:rPr>
            <w:rStyle w:val="Hyperlink"/>
            <w:b w:val="1"/>
            <w:bCs w:val="1"/>
            <w:i w:val="1"/>
            <w:iCs w:val="1"/>
          </w:rPr>
          <w:t>10-12-26</w:t>
        </w:r>
      </w:hyperlink>
    </w:p>
    <w:p w:rsidRPr="00B5594E" w:rsidR="00846689" w:rsidP="7606F3F9" w:rsidRDefault="00846689" w14:paraId="3103B507" w14:textId="77777777">
      <w:pPr>
        <w:tabs>
          <w:tab w:val="left" w:pos="1080"/>
        </w:tabs>
        <w:spacing w:after="0" w:line="240" w:lineRule="auto"/>
        <w:rPr>
          <w:rFonts w:ascii="Times New Roman" w:hAnsi="Times New Roman" w:eastAsia="Times New Roman" w:cs="Times New Roman"/>
          <w:b/>
          <w:bCs/>
          <w:i/>
          <w:iCs/>
          <w:sz w:val="24"/>
          <w:szCs w:val="24"/>
        </w:rPr>
      </w:pPr>
    </w:p>
    <w:p w:rsidRPr="007515E9" w:rsidR="00A36FB7" w:rsidP="7606F3F9" w:rsidRDefault="2937F8B0" w14:paraId="720B80AC" w14:textId="11EFB1C7">
      <w:pPr>
        <w:tabs>
          <w:tab w:val="left" w:pos="5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Oral Communications:</w:t>
      </w:r>
    </w:p>
    <w:p w:rsidR="7606F3F9" w:rsidP="7606F3F9" w:rsidRDefault="7606F3F9" w14:paraId="5CDD2D10" w14:textId="6C60F762">
      <w:pPr>
        <w:tabs>
          <w:tab w:val="left" w:pos="2160"/>
          <w:tab w:val="right" w:pos="8640"/>
        </w:tabs>
        <w:spacing w:after="0" w:line="240" w:lineRule="auto"/>
        <w:rPr>
          <w:rFonts w:ascii="Times New Roman" w:hAnsi="Times New Roman" w:eastAsia="Times New Roman" w:cs="Times New Roman"/>
          <w:b/>
          <w:bCs/>
          <w:i/>
          <w:iCs/>
          <w:sz w:val="24"/>
          <w:szCs w:val="24"/>
        </w:rPr>
      </w:pPr>
    </w:p>
    <w:p w:rsidR="00B40D99" w:rsidP="7606F3F9" w:rsidRDefault="00B40D99" w14:paraId="2AC89922" w14:textId="1720D1FA">
      <w:pPr>
        <w:tabs>
          <w:tab w:val="left" w:pos="2160"/>
          <w:tab w:val="right" w:pos="8640"/>
        </w:tabs>
        <w:spacing w:after="0" w:line="240" w:lineRule="auto"/>
      </w:pPr>
      <w:r w:rsidRPr="3940D9E5" w:rsidR="6533EB70">
        <w:rPr>
          <w:rFonts w:ascii="Times New Roman" w:hAnsi="Times New Roman" w:eastAsia="Times New Roman" w:cs="Times New Roman"/>
          <w:b w:val="1"/>
          <w:bCs w:val="1"/>
          <w:i w:val="1"/>
          <w:iCs w:val="1"/>
          <w:sz w:val="24"/>
          <w:szCs w:val="24"/>
        </w:rPr>
        <w:t>Distributed Communications:</w:t>
      </w:r>
    </w:p>
    <w:p w:rsidR="3940D9E5" w:rsidP="3940D9E5" w:rsidRDefault="3940D9E5" w14:paraId="412A7881" w14:textId="7C23EDE6">
      <w:pPr>
        <w:tabs>
          <w:tab w:val="left" w:leader="none" w:pos="2160"/>
          <w:tab w:val="right" w:leader="none" w:pos="8640"/>
        </w:tabs>
        <w:spacing w:after="0" w:line="240" w:lineRule="auto"/>
        <w:rPr>
          <w:rFonts w:ascii="Times New Roman" w:hAnsi="Times New Roman" w:eastAsia="Times New Roman" w:cs="Times New Roman"/>
          <w:b w:val="1"/>
          <w:bCs w:val="1"/>
          <w:i w:val="1"/>
          <w:iCs w:val="1"/>
          <w:sz w:val="24"/>
          <w:szCs w:val="24"/>
        </w:rPr>
      </w:pPr>
    </w:p>
    <w:p w:rsidR="6DFB2C6B" w:rsidP="3940D9E5" w:rsidRDefault="6DFB2C6B" w14:paraId="483A9032" w14:textId="564CFFF9">
      <w:pPr>
        <w:pStyle w:val="Normal"/>
        <w:suppressLineNumbers w:val="0"/>
        <w:tabs>
          <w:tab w:val="left" w:leader="none" w:pos="2160"/>
          <w:tab w:val="right" w:leader="none" w:pos="8640"/>
        </w:tabs>
        <w:bidi w:val="0"/>
        <w:spacing w:before="0" w:beforeAutospacing="off" w:after="0" w:afterAutospacing="off" w:line="240" w:lineRule="auto"/>
        <w:ind w:left="0" w:right="0"/>
        <w:jc w:val="left"/>
      </w:pPr>
      <w:r w:rsidRPr="3940D9E5" w:rsidR="6DFB2C6B">
        <w:rPr>
          <w:rFonts w:ascii="Times New Roman" w:hAnsi="Times New Roman" w:eastAsia="Times New Roman" w:cs="Times New Roman"/>
          <w:b w:val="1"/>
          <w:bCs w:val="1"/>
          <w:i w:val="1"/>
          <w:iCs w:val="1"/>
          <w:sz w:val="24"/>
          <w:szCs w:val="24"/>
          <w:u w:val="single"/>
        </w:rPr>
        <w:t>From the University Policy Committee: Todd Stewart (Advisory item 11-4-26)</w:t>
      </w:r>
    </w:p>
    <w:p w:rsidR="6DFB2C6B" w:rsidP="3940D9E5" w:rsidRDefault="6DFB2C6B" w14:paraId="4321C167" w14:textId="1461FAA6">
      <w:pPr>
        <w:pStyle w:val="Normal"/>
        <w:suppressLineNumbers w:val="0"/>
        <w:tabs>
          <w:tab w:val="left" w:leader="none" w:pos="2160"/>
          <w:tab w:val="right" w:leader="none" w:pos="8640"/>
        </w:tabs>
        <w:bidi w:val="0"/>
        <w:spacing w:before="0" w:beforeAutospacing="off" w:after="0" w:afterAutospacing="off" w:line="240" w:lineRule="auto"/>
        <w:ind w:left="0" w:right="0"/>
        <w:jc w:val="left"/>
      </w:pPr>
      <w:hyperlink r:id="R5a2a985a5d194773">
        <w:r w:rsidRPr="3940D9E5" w:rsidR="6DFB2C6B">
          <w:rPr>
            <w:rStyle w:val="Hyperlink"/>
            <w:b w:val="1"/>
            <w:bCs w:val="1"/>
            <w:i w:val="1"/>
            <w:iCs w:val="1"/>
          </w:rPr>
          <w:t>Textbook Affordability Committee Annual Report FY2026</w:t>
        </w:r>
      </w:hyperlink>
    </w:p>
    <w:p w:rsidR="3940D9E5" w:rsidP="3940D9E5" w:rsidRDefault="3940D9E5" w14:paraId="12B57B16" w14:textId="13D22B13">
      <w:pPr>
        <w:tabs>
          <w:tab w:val="left" w:leader="none" w:pos="2160"/>
          <w:tab w:val="right" w:leader="none" w:pos="8640"/>
        </w:tabs>
        <w:spacing w:after="0" w:line="240" w:lineRule="auto"/>
        <w:rPr>
          <w:rFonts w:ascii="Times New Roman" w:hAnsi="Times New Roman" w:eastAsia="Times New Roman" w:cs="Times New Roman"/>
          <w:b w:val="1"/>
          <w:bCs w:val="1"/>
          <w:i w:val="1"/>
          <w:iCs w:val="1"/>
          <w:sz w:val="24"/>
          <w:szCs w:val="24"/>
          <w:u w:val="single"/>
        </w:rPr>
      </w:pPr>
    </w:p>
    <w:p w:rsidR="386555DE" w:rsidP="3940D9E5" w:rsidRDefault="386555DE" w14:paraId="44C57BBD" w14:textId="5AC071F6">
      <w:pPr>
        <w:tabs>
          <w:tab w:val="left" w:leader="none" w:pos="2160"/>
          <w:tab w:val="right" w:leader="none" w:pos="8640"/>
        </w:tabs>
        <w:spacing w:after="0" w:line="240" w:lineRule="auto"/>
      </w:pPr>
      <w:r w:rsidRPr="3940D9E5" w:rsidR="386555DE">
        <w:rPr>
          <w:rFonts w:ascii="Times New Roman" w:hAnsi="Times New Roman" w:eastAsia="Times New Roman" w:cs="Times New Roman"/>
          <w:b w:val="1"/>
          <w:bCs w:val="1"/>
          <w:i w:val="1"/>
          <w:iCs w:val="1"/>
          <w:sz w:val="24"/>
          <w:szCs w:val="24"/>
          <w:u w:val="single"/>
        </w:rPr>
        <w:t>From the University Policy Committee: Todd Stewart (Information item 11-4-26)</w:t>
      </w:r>
    </w:p>
    <w:p w:rsidR="386555DE" w:rsidP="3940D9E5" w:rsidRDefault="386555DE" w14:paraId="2912632E" w14:textId="12755FA4">
      <w:pPr>
        <w:tabs>
          <w:tab w:val="left" w:leader="none" w:pos="2160"/>
          <w:tab w:val="right" w:leader="none" w:pos="8640"/>
        </w:tabs>
        <w:spacing w:after="0" w:line="240" w:lineRule="auto"/>
      </w:pPr>
      <w:r w:rsidRPr="3940D9E5" w:rsidR="386555DE">
        <w:rPr>
          <w:rFonts w:ascii="Times New Roman" w:hAnsi="Times New Roman" w:eastAsia="Times New Roman" w:cs="Times New Roman"/>
          <w:b w:val="1"/>
          <w:bCs w:val="1"/>
          <w:i w:val="1"/>
          <w:iCs w:val="1"/>
          <w:sz w:val="24"/>
          <w:szCs w:val="24"/>
          <w:u w:val="none"/>
        </w:rPr>
        <w:t>Policy 3.2.4 Salary Adjustments</w:t>
      </w:r>
    </w:p>
    <w:p w:rsidR="386555DE" w:rsidP="3940D9E5" w:rsidRDefault="386555DE" w14:paraId="6BCAFD42" w14:textId="31698243">
      <w:pPr>
        <w:tabs>
          <w:tab w:val="left" w:leader="none" w:pos="2160"/>
          <w:tab w:val="right" w:leader="none" w:pos="8640"/>
        </w:tabs>
        <w:spacing w:after="0" w:line="240" w:lineRule="auto"/>
      </w:pPr>
      <w:hyperlink r:id="R719720ed306442b1">
        <w:r w:rsidRPr="3940D9E5" w:rsidR="386555DE">
          <w:rPr>
            <w:rStyle w:val="Hyperlink"/>
            <w:b w:val="1"/>
            <w:bCs w:val="1"/>
            <w:i w:val="1"/>
            <w:iCs w:val="1"/>
          </w:rPr>
          <w:t>Link to current policy</w:t>
        </w:r>
      </w:hyperlink>
    </w:p>
    <w:p w:rsidR="386555DE" w:rsidP="3940D9E5" w:rsidRDefault="386555DE" w14:paraId="3FE3D082" w14:textId="2494849A">
      <w:pPr>
        <w:tabs>
          <w:tab w:val="left" w:leader="none" w:pos="2160"/>
          <w:tab w:val="right" w:leader="none" w:pos="8640"/>
        </w:tabs>
        <w:spacing w:after="0" w:line="240" w:lineRule="auto"/>
      </w:pPr>
      <w:hyperlink r:id="Rc9b252616c8d4a67">
        <w:r w:rsidRPr="3940D9E5" w:rsidR="386555DE">
          <w:rPr>
            <w:rStyle w:val="Hyperlink"/>
            <w:b w:val="1"/>
            <w:bCs w:val="1"/>
            <w:i w:val="1"/>
            <w:iCs w:val="1"/>
          </w:rPr>
          <w:t>Link to markup</w:t>
        </w:r>
      </w:hyperlink>
    </w:p>
    <w:p w:rsidR="00B40D99" w:rsidP="7606F3F9" w:rsidRDefault="00B40D99" w14:paraId="6CB61120" w14:textId="77777777">
      <w:pPr>
        <w:tabs>
          <w:tab w:val="left" w:pos="2160"/>
          <w:tab w:val="right" w:pos="8640"/>
        </w:tabs>
        <w:spacing w:after="0" w:line="240" w:lineRule="auto"/>
        <w:rPr>
          <w:rFonts w:ascii="Times New Roman" w:hAnsi="Times New Roman" w:eastAsia="Times New Roman" w:cs="Times New Roman"/>
          <w:b/>
          <w:bCs/>
          <w:i/>
          <w:iCs/>
          <w:sz w:val="24"/>
          <w:szCs w:val="24"/>
        </w:rPr>
      </w:pPr>
    </w:p>
    <w:p w:rsidR="69D6D133" w:rsidP="7606F3F9" w:rsidRDefault="4B6A7562" w14:paraId="75B3D632" w14:textId="7DE0BDBE">
      <w:pPr>
        <w:tabs>
          <w:tab w:val="left" w:pos="2160"/>
          <w:tab w:val="right" w:pos="86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**Approval of Proposed Senate Agenda</w:t>
      </w:r>
      <w:r w:rsidRPr="7606F3F9" w:rsidR="004B9FBE">
        <w:rPr>
          <w:rFonts w:ascii="Times New Roman" w:hAnsi="Times New Roman" w:eastAsia="Times New Roman" w:cs="Times New Roman"/>
          <w:b/>
          <w:bCs/>
          <w:i/>
          <w:iCs/>
          <w:sz w:val="24"/>
          <w:szCs w:val="24"/>
        </w:rPr>
        <w:t xml:space="preserve"> </w:t>
      </w:r>
      <w:r w:rsidRPr="7606F3F9">
        <w:rPr>
          <w:rFonts w:ascii="Times New Roman" w:hAnsi="Times New Roman" w:eastAsia="Times New Roman" w:cs="Times New Roman"/>
          <w:b/>
          <w:bCs/>
          <w:i/>
          <w:iCs/>
          <w:sz w:val="24"/>
          <w:szCs w:val="24"/>
        </w:rPr>
        <w:t>– See pages below*</w:t>
      </w:r>
      <w:r w:rsidRPr="7606F3F9" w:rsidR="6F407496">
        <w:rPr>
          <w:rFonts w:ascii="Times New Roman" w:hAnsi="Times New Roman" w:eastAsia="Times New Roman" w:cs="Times New Roman"/>
          <w:b/>
          <w:bCs/>
          <w:i/>
          <w:iCs/>
          <w:sz w:val="24"/>
          <w:szCs w:val="24"/>
        </w:rPr>
        <w:t>*</w:t>
      </w:r>
    </w:p>
    <w:p w:rsidR="69D6D133" w:rsidP="7606F3F9" w:rsidRDefault="69D6D133" w14:paraId="5A6C4840" w14:textId="5E8E409D">
      <w:pPr>
        <w:tabs>
          <w:tab w:val="left" w:pos="2160"/>
          <w:tab w:val="right" w:pos="8640"/>
        </w:tabs>
        <w:spacing w:after="0" w:line="240" w:lineRule="auto"/>
        <w:rPr>
          <w:rFonts w:ascii="Times New Roman" w:hAnsi="Times New Roman" w:eastAsia="Times New Roman" w:cs="Times New Roman"/>
          <w:b/>
          <w:bCs/>
          <w:i/>
          <w:iCs/>
          <w:sz w:val="24"/>
          <w:szCs w:val="24"/>
        </w:rPr>
      </w:pPr>
    </w:p>
    <w:p w:rsidR="69D6D133" w:rsidP="7606F3F9" w:rsidRDefault="797EDA17" w14:paraId="2C5AF448" w14:textId="3C707B04">
      <w:pPr>
        <w:tabs>
          <w:tab w:val="left" w:pos="2160"/>
          <w:tab w:val="right" w:pos="8640"/>
        </w:tabs>
        <w:spacing w:after="0" w:line="240" w:lineRule="auto"/>
      </w:pPr>
      <w:r w:rsidRPr="2C1C3D52" w:rsidR="1CCD4709">
        <w:rPr>
          <w:rFonts w:ascii="Times New Roman" w:hAnsi="Times New Roman" w:eastAsia="Times New Roman" w:cs="Times New Roman"/>
          <w:b w:val="1"/>
          <w:bCs w:val="1"/>
          <w:i w:val="1"/>
          <w:iCs w:val="1"/>
          <w:sz w:val="24"/>
          <w:szCs w:val="24"/>
        </w:rPr>
        <w:t>Senate Action Requests</w:t>
      </w:r>
    </w:p>
    <w:p w:rsidR="2C1C3D52" w:rsidP="2C1C3D52" w:rsidRDefault="2C1C3D52" w14:paraId="782E514F" w14:textId="6BB8D521">
      <w:pPr>
        <w:tabs>
          <w:tab w:val="left" w:leader="none" w:pos="2160"/>
          <w:tab w:val="right" w:leader="none" w:pos="8640"/>
        </w:tabs>
        <w:spacing w:after="0" w:line="240" w:lineRule="auto"/>
        <w:rPr>
          <w:rFonts w:ascii="Times New Roman" w:hAnsi="Times New Roman" w:eastAsia="Times New Roman" w:cs="Times New Roman"/>
          <w:b w:val="1"/>
          <w:bCs w:val="1"/>
          <w:i w:val="1"/>
          <w:iCs w:val="1"/>
          <w:sz w:val="24"/>
          <w:szCs w:val="24"/>
        </w:rPr>
      </w:pPr>
    </w:p>
    <w:p w:rsidR="4B72DBD4" w:rsidP="2C1C3D52" w:rsidRDefault="4B72DBD4" w14:paraId="675D36E1" w14:textId="4AC3050A">
      <w:pPr>
        <w:tabs>
          <w:tab w:val="left" w:leader="none" w:pos="2160"/>
          <w:tab w:val="right" w:leader="none" w:pos="8640"/>
        </w:tabs>
        <w:spacing w:after="0" w:line="240" w:lineRule="auto"/>
      </w:pPr>
      <w:r w:rsidRPr="2C1C3D52" w:rsidR="4B72DBD4">
        <w:rPr>
          <w:rFonts w:ascii="Times New Roman" w:hAnsi="Times New Roman" w:eastAsia="Times New Roman" w:cs="Times New Roman"/>
          <w:b w:val="1"/>
          <w:bCs w:val="1"/>
          <w:i w:val="1"/>
          <w:iCs w:val="1"/>
          <w:sz w:val="24"/>
          <w:szCs w:val="24"/>
        </w:rPr>
        <w:t>Communications</w:t>
      </w:r>
    </w:p>
    <w:p w:rsidR="7606F3F9" w:rsidP="7606F3F9" w:rsidRDefault="7606F3F9" w14:paraId="0AE85BDD" w14:textId="7F85D1D3">
      <w:pPr>
        <w:tabs>
          <w:tab w:val="left" w:pos="2160"/>
          <w:tab w:val="right" w:pos="8640"/>
        </w:tabs>
        <w:spacing w:after="0" w:line="240" w:lineRule="auto"/>
        <w:rPr>
          <w:rFonts w:ascii="Times New Roman" w:hAnsi="Times New Roman" w:eastAsia="Times New Roman" w:cs="Times New Roman"/>
          <w:b/>
          <w:bCs/>
          <w:i/>
          <w:iCs/>
          <w:sz w:val="24"/>
          <w:szCs w:val="24"/>
        </w:rPr>
      </w:pPr>
    </w:p>
    <w:p w:rsidR="00E85D9E" w:rsidP="7606F3F9" w:rsidRDefault="5418A72B" w14:paraId="3A15D688" w14:textId="6B30DE22">
      <w:pPr>
        <w:tabs>
          <w:tab w:val="left" w:pos="2160"/>
          <w:tab w:val="right" w:pos="86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Adjournment</w:t>
      </w:r>
    </w:p>
    <w:p w:rsidR="00E85D9E" w:rsidP="7606F3F9" w:rsidRDefault="00E85D9E" w14:paraId="72D3EA2F" w14:textId="77777777">
      <w:pPr>
        <w:spacing w:after="160" w:line="259"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br w:type="page"/>
      </w:r>
    </w:p>
    <w:p w:rsidRPr="008C1DA2" w:rsidR="00E85D9E" w:rsidP="7606F3F9" w:rsidRDefault="00E85D9E" w14:paraId="46CBF18E" w14:textId="05996825">
      <w:pPr>
        <w:spacing w:after="0" w:line="240" w:lineRule="auto"/>
        <w:jc w:val="center"/>
        <w:rPr>
          <w:rFonts w:ascii="Times New Roman" w:hAnsi="Times New Roman" w:eastAsia="Times New Roman" w:cs="Times New Roman"/>
          <w:b/>
          <w:bCs/>
          <w:sz w:val="28"/>
          <w:szCs w:val="28"/>
        </w:rPr>
      </w:pPr>
      <w:r w:rsidRPr="7606F3F9">
        <w:rPr>
          <w:rFonts w:ascii="Times New Roman" w:hAnsi="Times New Roman" w:eastAsia="Times New Roman" w:cs="Times New Roman"/>
          <w:b/>
          <w:bCs/>
          <w:i/>
          <w:iCs/>
          <w:sz w:val="28"/>
          <w:szCs w:val="28"/>
        </w:rPr>
        <w:lastRenderedPageBreak/>
        <w:t>Proposed</w:t>
      </w:r>
      <w:r w:rsidRPr="7606F3F9">
        <w:rPr>
          <w:rFonts w:ascii="Times New Roman" w:hAnsi="Times New Roman" w:eastAsia="Times New Roman" w:cs="Times New Roman"/>
          <w:b/>
          <w:bCs/>
          <w:sz w:val="28"/>
          <w:szCs w:val="28"/>
        </w:rPr>
        <w:t xml:space="preserve"> Academic Senate Meeting Agenda</w:t>
      </w:r>
    </w:p>
    <w:p w:rsidRPr="008C1DA2" w:rsidR="00E85D9E" w:rsidP="19E07BA5" w:rsidRDefault="00E85D9E" w14:paraId="18FE9E65" w14:textId="4219A0BA">
      <w:pPr>
        <w:pStyle w:val="Normal"/>
        <w:suppressLineNumbers w:val="0"/>
        <w:bidi w:val="0"/>
        <w:spacing w:before="0" w:beforeAutospacing="off" w:after="0" w:afterAutospacing="off" w:line="240" w:lineRule="auto"/>
        <w:ind w:left="0" w:right="0"/>
        <w:jc w:val="center"/>
      </w:pPr>
      <w:r w:rsidRPr="19E07BA5" w:rsidR="63AB7FA4">
        <w:rPr>
          <w:rFonts w:ascii="Times New Roman" w:hAnsi="Times New Roman" w:eastAsia="Times New Roman" w:cs="Times New Roman"/>
          <w:b w:val="1"/>
          <w:bCs w:val="1"/>
          <w:sz w:val="24"/>
          <w:szCs w:val="24"/>
        </w:rPr>
        <w:t>Wednesday,</w:t>
      </w:r>
      <w:r w:rsidRPr="19E07BA5" w:rsidR="334FEE12">
        <w:rPr>
          <w:rFonts w:ascii="Times New Roman" w:hAnsi="Times New Roman" w:eastAsia="Times New Roman" w:cs="Times New Roman"/>
          <w:b w:val="1"/>
          <w:bCs w:val="1"/>
          <w:sz w:val="24"/>
          <w:szCs w:val="24"/>
        </w:rPr>
        <w:t xml:space="preserve"> </w:t>
      </w:r>
      <w:r w:rsidRPr="19E07BA5" w:rsidR="6C7DE694">
        <w:rPr>
          <w:rFonts w:ascii="Times New Roman" w:hAnsi="Times New Roman" w:eastAsia="Times New Roman" w:cs="Times New Roman"/>
          <w:b w:val="1"/>
          <w:bCs w:val="1"/>
          <w:sz w:val="24"/>
          <w:szCs w:val="24"/>
        </w:rPr>
        <w:t>November 4, 2026</w:t>
      </w:r>
    </w:p>
    <w:p w:rsidRPr="008C1DA2" w:rsidR="00E85D9E" w:rsidP="7606F3F9" w:rsidRDefault="00E85D9E" w14:paraId="7B0F38F1" w14:textId="22DEFC33">
      <w:pPr>
        <w:spacing w:after="0" w:line="240" w:lineRule="auto"/>
        <w:jc w:val="center"/>
        <w:rPr>
          <w:rFonts w:ascii="Times New Roman" w:hAnsi="Times New Roman" w:eastAsia="Times New Roman" w:cs="Times New Roman"/>
          <w:sz w:val="24"/>
          <w:szCs w:val="24"/>
        </w:rPr>
      </w:pPr>
      <w:r w:rsidRPr="7606F3F9">
        <w:rPr>
          <w:rFonts w:ascii="Times New Roman" w:hAnsi="Times New Roman" w:eastAsia="Times New Roman" w:cs="Times New Roman"/>
          <w:b/>
          <w:bCs/>
          <w:sz w:val="24"/>
          <w:szCs w:val="24"/>
        </w:rPr>
        <w:t>7:00 P.M.</w:t>
      </w:r>
      <w:r w:rsidRPr="7606F3F9" w:rsidR="49BB3EC7">
        <w:rPr>
          <w:rFonts w:ascii="Times New Roman" w:hAnsi="Times New Roman" w:eastAsia="Times New Roman" w:cs="Times New Roman"/>
          <w:b/>
          <w:bCs/>
          <w:sz w:val="24"/>
          <w:szCs w:val="24"/>
        </w:rPr>
        <w:t xml:space="preserve"> </w:t>
      </w:r>
      <w:r w:rsidRPr="7606F3F9" w:rsidR="721FC23B">
        <w:rPr>
          <w:rFonts w:ascii="Times New Roman" w:hAnsi="Times New Roman" w:eastAsia="Times New Roman" w:cs="Times New Roman"/>
          <w:b/>
          <w:bCs/>
          <w:color w:val="000000" w:themeColor="text1"/>
          <w:sz w:val="24"/>
          <w:szCs w:val="24"/>
        </w:rPr>
        <w:t>(Hard stop 8:30 P.M.)</w:t>
      </w:r>
    </w:p>
    <w:p w:rsidRPr="008C1DA2" w:rsidR="00E85D9E" w:rsidP="7606F3F9" w:rsidRDefault="00E85D9E" w14:paraId="120874DB" w14:textId="77777777">
      <w:pPr>
        <w:tabs>
          <w:tab w:val="left" w:pos="1080"/>
        </w:tabs>
        <w:spacing w:after="0" w:line="240" w:lineRule="auto"/>
        <w:jc w:val="center"/>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sz w:val="24"/>
          <w:szCs w:val="24"/>
        </w:rPr>
        <w:t>OLD MAIN ROOM, BONE STUDENT CENTER</w:t>
      </w:r>
    </w:p>
    <w:p w:rsidRPr="008C1DA2" w:rsidR="00E85D9E" w:rsidP="7606F3F9" w:rsidRDefault="00E85D9E" w14:paraId="6977C069" w14:textId="77777777">
      <w:pPr>
        <w:tabs>
          <w:tab w:val="left" w:pos="1080"/>
        </w:tabs>
        <w:spacing w:after="0" w:line="240" w:lineRule="auto"/>
        <w:ind w:left="540"/>
        <w:rPr>
          <w:rFonts w:ascii="Times New Roman" w:hAnsi="Times New Roman" w:eastAsia="Times New Roman" w:cs="Times New Roman"/>
          <w:b/>
          <w:bCs/>
          <w:i/>
          <w:iCs/>
          <w:sz w:val="24"/>
          <w:szCs w:val="24"/>
        </w:rPr>
      </w:pPr>
    </w:p>
    <w:p w:rsidR="00E85D9E" w:rsidP="7606F3F9" w:rsidRDefault="00E85D9E" w14:paraId="321D6798" w14:textId="77777777">
      <w:pPr>
        <w:tabs>
          <w:tab w:val="left" w:pos="108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 xml:space="preserve">Call to Order </w:t>
      </w:r>
    </w:p>
    <w:p w:rsidRPr="008C1DA2" w:rsidR="00E85D9E" w:rsidP="7606F3F9" w:rsidRDefault="00E85D9E" w14:paraId="2D1BF7D4" w14:textId="77777777">
      <w:pPr>
        <w:tabs>
          <w:tab w:val="left" w:pos="1080"/>
        </w:tabs>
        <w:spacing w:after="0" w:line="240" w:lineRule="auto"/>
        <w:rPr>
          <w:rFonts w:ascii="Times New Roman" w:hAnsi="Times New Roman" w:eastAsia="Times New Roman" w:cs="Times New Roman"/>
          <w:b/>
          <w:bCs/>
          <w:i/>
          <w:iCs/>
          <w:sz w:val="24"/>
          <w:szCs w:val="24"/>
        </w:rPr>
      </w:pPr>
    </w:p>
    <w:p w:rsidR="00E85D9E" w:rsidP="7606F3F9" w:rsidRDefault="00E85D9E" w14:paraId="24FF500B" w14:textId="2647661C">
      <w:pPr>
        <w:tabs>
          <w:tab w:val="left" w:pos="108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 xml:space="preserve">Roll Call </w:t>
      </w:r>
    </w:p>
    <w:p w:rsidR="009039B5" w:rsidP="7606F3F9" w:rsidRDefault="009039B5" w14:paraId="77EEB3A3" w14:textId="77777777">
      <w:pPr>
        <w:tabs>
          <w:tab w:val="left" w:pos="1080"/>
        </w:tabs>
        <w:spacing w:after="0" w:line="240" w:lineRule="auto"/>
        <w:rPr>
          <w:rFonts w:ascii="Times New Roman" w:hAnsi="Times New Roman" w:eastAsia="Times New Roman" w:cs="Times New Roman"/>
          <w:b/>
          <w:bCs/>
          <w:i/>
          <w:iCs/>
          <w:sz w:val="24"/>
          <w:szCs w:val="24"/>
        </w:rPr>
      </w:pPr>
    </w:p>
    <w:p w:rsidR="009039B5" w:rsidP="7606F3F9" w:rsidRDefault="009039B5" w14:paraId="521F67E8" w14:textId="225FBB76">
      <w:pPr>
        <w:tabs>
          <w:tab w:val="left" w:pos="108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 xml:space="preserve">Public Comment: All speakers must </w:t>
      </w:r>
      <w:proofErr w:type="gramStart"/>
      <w:r w:rsidRPr="7606F3F9">
        <w:rPr>
          <w:rFonts w:ascii="Times New Roman" w:hAnsi="Times New Roman" w:eastAsia="Times New Roman" w:cs="Times New Roman"/>
          <w:b/>
          <w:bCs/>
          <w:i/>
          <w:iCs/>
          <w:sz w:val="24"/>
          <w:szCs w:val="24"/>
        </w:rPr>
        <w:t>sign in</w:t>
      </w:r>
      <w:proofErr w:type="gramEnd"/>
      <w:r w:rsidRPr="7606F3F9">
        <w:rPr>
          <w:rFonts w:ascii="Times New Roman" w:hAnsi="Times New Roman" w:eastAsia="Times New Roman" w:cs="Times New Roman"/>
          <w:b/>
          <w:bCs/>
          <w:i/>
          <w:iCs/>
          <w:sz w:val="24"/>
          <w:szCs w:val="24"/>
        </w:rPr>
        <w:t xml:space="preserve"> with the Senate Secretary prior to the start of the meeting.</w:t>
      </w:r>
    </w:p>
    <w:p w:rsidR="009039B5" w:rsidP="7606F3F9" w:rsidRDefault="009039B5" w14:paraId="0A89E8A1" w14:textId="544E5A29">
      <w:pPr>
        <w:tabs>
          <w:tab w:val="left" w:pos="1080"/>
        </w:tabs>
        <w:spacing w:after="0" w:line="240" w:lineRule="auto"/>
        <w:rPr>
          <w:rFonts w:ascii="Times New Roman" w:hAnsi="Times New Roman" w:eastAsia="Times New Roman" w:cs="Times New Roman"/>
          <w:b/>
          <w:bCs/>
          <w:i/>
          <w:iCs/>
          <w:sz w:val="24"/>
          <w:szCs w:val="24"/>
        </w:rPr>
      </w:pPr>
    </w:p>
    <w:p w:rsidR="009039B5" w:rsidP="3940D9E5" w:rsidRDefault="51C213E1" w14:paraId="1C24FD8A" w14:textId="7F27F8F5">
      <w:pPr>
        <w:tabs>
          <w:tab w:val="left" w:pos="1080"/>
        </w:tabs>
        <w:spacing w:after="0" w:line="240" w:lineRule="auto"/>
        <w:rPr>
          <w:rFonts w:ascii="Times New Roman" w:hAnsi="Times New Roman" w:eastAsia="Times New Roman" w:cs="Times New Roman"/>
          <w:b w:val="1"/>
          <w:bCs w:val="1"/>
          <w:i w:val="1"/>
          <w:iCs w:val="1"/>
          <w:sz w:val="24"/>
          <w:szCs w:val="24"/>
        </w:rPr>
      </w:pPr>
      <w:r w:rsidRPr="3940D9E5" w:rsidR="7024C55E">
        <w:rPr>
          <w:rFonts w:ascii="Times New Roman" w:hAnsi="Times New Roman" w:eastAsia="Times New Roman" w:cs="Times New Roman"/>
          <w:b w:val="1"/>
          <w:bCs w:val="1"/>
          <w:i w:val="1"/>
          <w:iCs w:val="1"/>
          <w:sz w:val="24"/>
          <w:szCs w:val="24"/>
        </w:rPr>
        <w:t>Approval of the Academic Senate minutes of</w:t>
      </w:r>
      <w:r w:rsidRPr="3940D9E5" w:rsidR="64538E60">
        <w:rPr>
          <w:rFonts w:ascii="Times New Roman" w:hAnsi="Times New Roman" w:eastAsia="Times New Roman" w:cs="Times New Roman"/>
          <w:b w:val="1"/>
          <w:bCs w:val="1"/>
          <w:i w:val="1"/>
          <w:iCs w:val="1"/>
          <w:sz w:val="24"/>
          <w:szCs w:val="24"/>
        </w:rPr>
        <w:t xml:space="preserve"> </w:t>
      </w:r>
      <w:r w:rsidRPr="3940D9E5" w:rsidR="06219A90">
        <w:rPr>
          <w:rFonts w:ascii="Times New Roman" w:hAnsi="Times New Roman" w:eastAsia="Times New Roman" w:cs="Times New Roman"/>
          <w:b w:val="1"/>
          <w:bCs w:val="1"/>
          <w:i w:val="1"/>
          <w:iCs w:val="1"/>
          <w:sz w:val="24"/>
          <w:szCs w:val="24"/>
        </w:rPr>
        <w:t>10-21-26</w:t>
      </w:r>
    </w:p>
    <w:p w:rsidR="00E85D9E" w:rsidP="7606F3F9" w:rsidRDefault="00E85D9E" w14:paraId="71AE692B" w14:textId="77777777">
      <w:pPr>
        <w:tabs>
          <w:tab w:val="left" w:pos="1080"/>
        </w:tabs>
        <w:spacing w:after="0" w:line="240" w:lineRule="auto"/>
        <w:rPr>
          <w:rFonts w:ascii="Times New Roman" w:hAnsi="Times New Roman" w:eastAsia="Times New Roman" w:cs="Times New Roman"/>
          <w:b/>
          <w:bCs/>
          <w:i/>
          <w:iCs/>
          <w:sz w:val="24"/>
          <w:szCs w:val="24"/>
        </w:rPr>
      </w:pPr>
    </w:p>
    <w:p w:rsidRPr="008A5C6C" w:rsidR="7606F3F9" w:rsidP="7606F3F9" w:rsidRDefault="7DABC9F3" w14:paraId="0F4F1111" w14:textId="0BAC043C">
      <w:pPr>
        <w:tabs>
          <w:tab w:val="left" w:pos="540"/>
        </w:tabs>
        <w:spacing w:after="0" w:line="240" w:lineRule="auto"/>
      </w:pPr>
      <w:r w:rsidRPr="3940D9E5" w:rsidR="55BB16CB">
        <w:rPr>
          <w:rFonts w:ascii="Times New Roman" w:hAnsi="Times New Roman" w:eastAsia="Times New Roman" w:cs="Times New Roman"/>
          <w:b w:val="1"/>
          <w:bCs w:val="1"/>
          <w:i w:val="1"/>
          <w:iCs w:val="1"/>
          <w:sz w:val="24"/>
          <w:szCs w:val="24"/>
        </w:rPr>
        <w:t>Presentation:</w:t>
      </w:r>
      <w:r w:rsidRPr="3940D9E5" w:rsidR="54A532FF">
        <w:rPr>
          <w:rFonts w:ascii="Times New Roman" w:hAnsi="Times New Roman" w:eastAsia="Times New Roman" w:cs="Times New Roman"/>
          <w:b w:val="1"/>
          <w:bCs w:val="1"/>
          <w:i w:val="1"/>
          <w:iCs w:val="1"/>
          <w:sz w:val="24"/>
          <w:szCs w:val="24"/>
        </w:rPr>
        <w:t xml:space="preserve"> </w:t>
      </w:r>
    </w:p>
    <w:p w:rsidRPr="008A5C6C" w:rsidR="7606F3F9" w:rsidP="3940D9E5" w:rsidRDefault="7DABC9F3" w14:paraId="0E55DBEA" w14:textId="1950FD39">
      <w:pPr>
        <w:tabs>
          <w:tab w:val="left" w:pos="540"/>
        </w:tabs>
        <w:spacing w:after="0" w:line="240" w:lineRule="auto"/>
        <w:rPr>
          <w:rFonts w:ascii="Times New Roman" w:hAnsi="Times New Roman" w:eastAsia="Times New Roman" w:cs="Times New Roman"/>
          <w:b w:val="1"/>
          <w:bCs w:val="1"/>
          <w:i w:val="1"/>
          <w:iCs w:val="1"/>
          <w:sz w:val="24"/>
          <w:szCs w:val="24"/>
          <w:u w:val="none"/>
        </w:rPr>
      </w:pPr>
      <w:r w:rsidRPr="3940D9E5" w:rsidR="54A532FF">
        <w:rPr>
          <w:rFonts w:ascii="Times New Roman" w:hAnsi="Times New Roman" w:eastAsia="Times New Roman" w:cs="Times New Roman"/>
          <w:b w:val="1"/>
          <w:bCs w:val="1"/>
          <w:i w:val="1"/>
          <w:iCs w:val="1"/>
          <w:sz w:val="24"/>
          <w:szCs w:val="24"/>
          <w:u w:val="none"/>
        </w:rPr>
        <w:t>ADA Digital Accessibility Requirements Update</w:t>
      </w:r>
    </w:p>
    <w:p w:rsidR="47ABDEF9" w:rsidP="3940D9E5" w:rsidRDefault="47ABDEF9" w14:paraId="4BEDAA50" w14:textId="6289EC99">
      <w:pPr>
        <w:tabs>
          <w:tab w:val="left" w:leader="none" w:pos="540"/>
        </w:tabs>
        <w:spacing w:after="0" w:line="240" w:lineRule="auto"/>
      </w:pPr>
      <w:r w:rsidRPr="3940D9E5" w:rsidR="47ABDEF9">
        <w:rPr>
          <w:rFonts w:ascii="Times New Roman" w:hAnsi="Times New Roman" w:eastAsia="Times New Roman" w:cs="Times New Roman"/>
          <w:b w:val="1"/>
          <w:bCs w:val="1"/>
          <w:i w:val="1"/>
          <w:iCs w:val="1"/>
          <w:sz w:val="24"/>
          <w:szCs w:val="24"/>
          <w:u w:val="none"/>
        </w:rPr>
        <w:t>Web Accessibility Coordinator Jen Bethmann</w:t>
      </w:r>
    </w:p>
    <w:p w:rsidR="59B39EA5" w:rsidP="7606F3F9" w:rsidRDefault="59B39EA5" w14:paraId="0B0C210A" w14:textId="5AD6D19D">
      <w:pPr>
        <w:tabs>
          <w:tab w:val="left" w:pos="1080"/>
        </w:tabs>
        <w:spacing w:after="0" w:line="240" w:lineRule="auto"/>
        <w:rPr>
          <w:rFonts w:ascii="Times New Roman" w:hAnsi="Times New Roman" w:eastAsia="Times New Roman" w:cs="Times New Roman"/>
          <w:b/>
          <w:bCs/>
          <w:i/>
          <w:iCs/>
          <w:sz w:val="24"/>
          <w:szCs w:val="24"/>
        </w:rPr>
      </w:pPr>
    </w:p>
    <w:p w:rsidRPr="008C1DA2" w:rsidR="00E85D9E" w:rsidP="7606F3F9" w:rsidRDefault="00E85D9E" w14:paraId="4B059925" w14:textId="69B4C644">
      <w:pPr>
        <w:tabs>
          <w:tab w:val="left" w:pos="5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Chairperson</w:t>
      </w:r>
      <w:r w:rsidRPr="7606F3F9" w:rsidR="3F374384">
        <w:rPr>
          <w:rFonts w:ascii="Times New Roman" w:hAnsi="Times New Roman" w:eastAsia="Times New Roman" w:cs="Times New Roman"/>
          <w:b/>
          <w:bCs/>
          <w:i/>
          <w:iCs/>
          <w:sz w:val="24"/>
          <w:szCs w:val="24"/>
        </w:rPr>
        <w:t>’</w:t>
      </w:r>
      <w:r w:rsidRPr="7606F3F9">
        <w:rPr>
          <w:rFonts w:ascii="Times New Roman" w:hAnsi="Times New Roman" w:eastAsia="Times New Roman" w:cs="Times New Roman"/>
          <w:b/>
          <w:bCs/>
          <w:i/>
          <w:iCs/>
          <w:sz w:val="24"/>
          <w:szCs w:val="24"/>
        </w:rPr>
        <w:t>s Remarks</w:t>
      </w:r>
    </w:p>
    <w:p w:rsidRPr="008C1DA2" w:rsidR="00E85D9E" w:rsidP="7606F3F9" w:rsidRDefault="00E85D9E" w14:paraId="30D10A77" w14:textId="77777777">
      <w:pPr>
        <w:tabs>
          <w:tab w:val="left" w:pos="540"/>
        </w:tabs>
        <w:spacing w:after="0" w:line="240" w:lineRule="auto"/>
        <w:rPr>
          <w:rFonts w:ascii="Times New Roman" w:hAnsi="Times New Roman" w:eastAsia="Times New Roman" w:cs="Times New Roman"/>
          <w:b/>
          <w:bCs/>
          <w:i/>
          <w:iCs/>
          <w:sz w:val="24"/>
          <w:szCs w:val="24"/>
        </w:rPr>
      </w:pPr>
    </w:p>
    <w:p w:rsidRPr="008C1DA2" w:rsidR="00E85D9E" w:rsidP="7606F3F9" w:rsidRDefault="00E85D9E" w14:paraId="5E8B51E4" w14:textId="6C76928B">
      <w:pPr>
        <w:tabs>
          <w:tab w:val="left" w:pos="5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Student Body President</w:t>
      </w:r>
      <w:r w:rsidRPr="7606F3F9" w:rsidR="703559E2">
        <w:rPr>
          <w:rFonts w:ascii="Times New Roman" w:hAnsi="Times New Roman" w:eastAsia="Times New Roman" w:cs="Times New Roman"/>
          <w:b/>
          <w:bCs/>
          <w:i/>
          <w:iCs/>
          <w:sz w:val="24"/>
          <w:szCs w:val="24"/>
        </w:rPr>
        <w:t>’</w:t>
      </w:r>
      <w:r w:rsidRPr="7606F3F9">
        <w:rPr>
          <w:rFonts w:ascii="Times New Roman" w:hAnsi="Times New Roman" w:eastAsia="Times New Roman" w:cs="Times New Roman"/>
          <w:b/>
          <w:bCs/>
          <w:i/>
          <w:iCs/>
          <w:sz w:val="24"/>
          <w:szCs w:val="24"/>
        </w:rPr>
        <w:t>s Remarks</w:t>
      </w:r>
    </w:p>
    <w:p w:rsidRPr="008C1DA2" w:rsidR="00E85D9E" w:rsidP="7606F3F9" w:rsidRDefault="00E85D9E" w14:paraId="21D18FCA" w14:textId="77777777">
      <w:pPr>
        <w:tabs>
          <w:tab w:val="left" w:pos="540"/>
        </w:tabs>
        <w:spacing w:after="0" w:line="240" w:lineRule="auto"/>
        <w:rPr>
          <w:rFonts w:ascii="Times New Roman" w:hAnsi="Times New Roman" w:eastAsia="Times New Roman" w:cs="Times New Roman"/>
          <w:b/>
          <w:bCs/>
          <w:i/>
          <w:iCs/>
          <w:sz w:val="24"/>
          <w:szCs w:val="24"/>
        </w:rPr>
      </w:pPr>
    </w:p>
    <w:p w:rsidRPr="008C1DA2" w:rsidR="00E85D9E" w:rsidP="7606F3F9" w:rsidRDefault="00E85D9E" w14:paraId="7F860ACD" w14:textId="125CFE40">
      <w:pPr>
        <w:tabs>
          <w:tab w:val="left" w:pos="5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Administrators</w:t>
      </w:r>
      <w:r w:rsidRPr="7606F3F9" w:rsidR="680B1B2A">
        <w:rPr>
          <w:rFonts w:ascii="Times New Roman" w:hAnsi="Times New Roman" w:eastAsia="Times New Roman" w:cs="Times New Roman"/>
          <w:b/>
          <w:bCs/>
          <w:i/>
          <w:iCs/>
          <w:sz w:val="24"/>
          <w:szCs w:val="24"/>
        </w:rPr>
        <w:t>’</w:t>
      </w:r>
      <w:r w:rsidRPr="7606F3F9">
        <w:rPr>
          <w:rFonts w:ascii="Times New Roman" w:hAnsi="Times New Roman" w:eastAsia="Times New Roman" w:cs="Times New Roman"/>
          <w:b/>
          <w:bCs/>
          <w:i/>
          <w:iCs/>
          <w:sz w:val="24"/>
          <w:szCs w:val="24"/>
        </w:rPr>
        <w:t xml:space="preserve"> Remarks</w:t>
      </w:r>
    </w:p>
    <w:p w:rsidRPr="008C1DA2" w:rsidR="00E85D9E" w:rsidP="7606F3F9" w:rsidRDefault="00E85D9E" w14:paraId="5459532E" w14:textId="6CEDDE00">
      <w:pPr>
        <w:numPr>
          <w:ilvl w:val="0"/>
          <w:numId w:val="1"/>
        </w:numPr>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 xml:space="preserve">President </w:t>
      </w:r>
      <w:r w:rsidRPr="7606F3F9" w:rsidR="009039B5">
        <w:rPr>
          <w:rFonts w:ascii="Times New Roman" w:hAnsi="Times New Roman" w:eastAsia="Times New Roman" w:cs="Times New Roman"/>
          <w:b/>
          <w:bCs/>
          <w:i/>
          <w:iCs/>
          <w:sz w:val="24"/>
          <w:szCs w:val="24"/>
        </w:rPr>
        <w:t>Aondover Tarhule</w:t>
      </w:r>
    </w:p>
    <w:p w:rsidRPr="008C1DA2" w:rsidR="00E85D9E" w:rsidP="7D06A606" w:rsidRDefault="5418A72B" w14:paraId="48D95D36" w14:textId="56F3B1E8">
      <w:pPr>
        <w:numPr>
          <w:ilvl w:val="0"/>
          <w:numId w:val="1"/>
        </w:numPr>
        <w:spacing w:after="0" w:line="240" w:lineRule="auto"/>
        <w:rPr>
          <w:rFonts w:ascii="Times New Roman" w:hAnsi="Times New Roman" w:eastAsia="Times New Roman" w:cs="Times New Roman"/>
          <w:sz w:val="24"/>
          <w:szCs w:val="24"/>
        </w:rPr>
      </w:pPr>
      <w:r w:rsidRPr="7606F3F9">
        <w:rPr>
          <w:rFonts w:ascii="Times New Roman" w:hAnsi="Times New Roman" w:eastAsia="Times New Roman" w:cs="Times New Roman"/>
          <w:b/>
          <w:bCs/>
          <w:i/>
          <w:iCs/>
          <w:sz w:val="24"/>
          <w:szCs w:val="24"/>
        </w:rPr>
        <w:t>Provost</w:t>
      </w:r>
      <w:r w:rsidRPr="7606F3F9" w:rsidR="51C213E1">
        <w:rPr>
          <w:rFonts w:ascii="Times New Roman" w:hAnsi="Times New Roman" w:eastAsia="Times New Roman" w:cs="Times New Roman"/>
          <w:b/>
          <w:bCs/>
          <w:i/>
          <w:iCs/>
          <w:sz w:val="24"/>
          <w:szCs w:val="24"/>
        </w:rPr>
        <w:t xml:space="preserve"> Ani Yaze</w:t>
      </w:r>
      <w:r w:rsidRPr="7606F3F9" w:rsidR="7AB848DB">
        <w:rPr>
          <w:rFonts w:ascii="Times New Roman" w:hAnsi="Times New Roman" w:eastAsia="Times New Roman" w:cs="Times New Roman"/>
          <w:b/>
          <w:bCs/>
          <w:i/>
          <w:iCs/>
          <w:sz w:val="24"/>
          <w:szCs w:val="24"/>
        </w:rPr>
        <w:t>d</w:t>
      </w:r>
      <w:r w:rsidRPr="7606F3F9" w:rsidR="51C213E1">
        <w:rPr>
          <w:rFonts w:ascii="Times New Roman" w:hAnsi="Times New Roman" w:eastAsia="Times New Roman" w:cs="Times New Roman"/>
          <w:b/>
          <w:bCs/>
          <w:i/>
          <w:iCs/>
          <w:sz w:val="24"/>
          <w:szCs w:val="24"/>
        </w:rPr>
        <w:t>jian</w:t>
      </w:r>
      <w:r w:rsidRPr="7606F3F9">
        <w:rPr>
          <w:rFonts w:ascii="Times New Roman" w:hAnsi="Times New Roman" w:eastAsia="Times New Roman" w:cs="Times New Roman"/>
          <w:b/>
          <w:bCs/>
          <w:i/>
          <w:iCs/>
          <w:sz w:val="24"/>
          <w:szCs w:val="24"/>
        </w:rPr>
        <w:t xml:space="preserve"> </w:t>
      </w:r>
    </w:p>
    <w:p w:rsidR="00E85D9E" w:rsidP="1E045539" w:rsidRDefault="4423BEA6" w14:paraId="09929467" w14:textId="2161A848">
      <w:pPr>
        <w:numPr>
          <w:ilvl w:val="0"/>
          <w:numId w:val="1"/>
        </w:numPr>
        <w:spacing w:after="0" w:line="240" w:lineRule="auto"/>
        <w:rPr>
          <w:rFonts w:ascii="Times New Roman" w:hAnsi="Times New Roman" w:eastAsia="Times New Roman" w:cs="Times New Roman"/>
          <w:b w:val="1"/>
          <w:bCs w:val="1"/>
          <w:i w:val="1"/>
          <w:iCs w:val="1"/>
          <w:sz w:val="24"/>
          <w:szCs w:val="24"/>
        </w:rPr>
      </w:pPr>
      <w:r w:rsidRPr="1E045539" w:rsidR="34175D71">
        <w:rPr>
          <w:rFonts w:ascii="Times New Roman" w:hAnsi="Times New Roman" w:eastAsia="Times New Roman" w:cs="Times New Roman"/>
          <w:b w:val="1"/>
          <w:bCs w:val="1"/>
          <w:i w:val="1"/>
          <w:iCs w:val="1"/>
          <w:sz w:val="24"/>
          <w:szCs w:val="24"/>
        </w:rPr>
        <w:t>Vice President for Student Affairs Levester Johnson</w:t>
      </w:r>
      <w:r w:rsidRPr="1E045539" w:rsidR="49B34308">
        <w:rPr>
          <w:rFonts w:ascii="Times New Roman" w:hAnsi="Times New Roman" w:eastAsia="Times New Roman" w:cs="Times New Roman"/>
          <w:b w:val="1"/>
          <w:bCs w:val="1"/>
          <w:i w:val="1"/>
          <w:iCs w:val="1"/>
          <w:sz w:val="24"/>
          <w:szCs w:val="24"/>
        </w:rPr>
        <w:t xml:space="preserve"> (excused)</w:t>
      </w:r>
    </w:p>
    <w:p w:rsidR="00E85D9E" w:rsidP="1E045539" w:rsidRDefault="5418A72B" w14:paraId="6363202F" w14:textId="55D3B9FD">
      <w:pPr>
        <w:numPr>
          <w:ilvl w:val="0"/>
          <w:numId w:val="1"/>
        </w:numPr>
        <w:spacing w:after="0" w:line="240" w:lineRule="auto"/>
        <w:rPr>
          <w:rFonts w:ascii="Times New Roman" w:hAnsi="Times New Roman" w:eastAsia="Times New Roman" w:cs="Times New Roman"/>
          <w:b w:val="1"/>
          <w:bCs w:val="1"/>
          <w:i w:val="1"/>
          <w:iCs w:val="1"/>
          <w:sz w:val="24"/>
          <w:szCs w:val="24"/>
        </w:rPr>
      </w:pPr>
      <w:r w:rsidRPr="1E045539" w:rsidR="64568BA0">
        <w:rPr>
          <w:rFonts w:ascii="Times New Roman" w:hAnsi="Times New Roman" w:eastAsia="Times New Roman" w:cs="Times New Roman"/>
          <w:b w:val="1"/>
          <w:bCs w:val="1"/>
          <w:i w:val="1"/>
          <w:iCs w:val="1"/>
          <w:sz w:val="24"/>
          <w:szCs w:val="24"/>
        </w:rPr>
        <w:t xml:space="preserve">Vice President </w:t>
      </w:r>
      <w:r w:rsidRPr="1E045539" w:rsidR="57F579AB">
        <w:rPr>
          <w:rFonts w:ascii="Times New Roman" w:hAnsi="Times New Roman" w:eastAsia="Times New Roman" w:cs="Times New Roman"/>
          <w:b w:val="1"/>
          <w:bCs w:val="1"/>
          <w:i w:val="1"/>
          <w:iCs w:val="1"/>
          <w:sz w:val="24"/>
          <w:szCs w:val="24"/>
        </w:rPr>
        <w:t>for</w:t>
      </w:r>
      <w:r w:rsidRPr="1E045539" w:rsidR="64568BA0">
        <w:rPr>
          <w:rFonts w:ascii="Times New Roman" w:hAnsi="Times New Roman" w:eastAsia="Times New Roman" w:cs="Times New Roman"/>
          <w:b w:val="1"/>
          <w:bCs w:val="1"/>
          <w:i w:val="1"/>
          <w:iCs w:val="1"/>
          <w:sz w:val="24"/>
          <w:szCs w:val="24"/>
        </w:rPr>
        <w:t xml:space="preserve"> Finance and Planning </w:t>
      </w:r>
      <w:r w:rsidRPr="1E045539" w:rsidR="24E43650">
        <w:rPr>
          <w:rFonts w:ascii="Times New Roman" w:hAnsi="Times New Roman" w:eastAsia="Times New Roman" w:cs="Times New Roman"/>
          <w:b w:val="1"/>
          <w:bCs w:val="1"/>
          <w:i w:val="1"/>
          <w:iCs w:val="1"/>
          <w:sz w:val="24"/>
          <w:szCs w:val="24"/>
        </w:rPr>
        <w:t>Glen Nelson</w:t>
      </w:r>
    </w:p>
    <w:p w:rsidR="002667B3" w:rsidP="6458AB14" w:rsidRDefault="002667B3" w14:paraId="2B8C4E41" w14:textId="77777777">
      <w:pPr>
        <w:tabs>
          <w:tab w:val="left" w:pos="540"/>
        </w:tabs>
        <w:spacing w:after="0" w:line="240" w:lineRule="auto"/>
        <w:rPr>
          <w:rFonts w:ascii="Times New Roman" w:hAnsi="Times New Roman" w:eastAsia="Times New Roman" w:cs="Times New Roman"/>
          <w:b w:val="1"/>
          <w:bCs w:val="1"/>
          <w:i w:val="1"/>
          <w:iCs w:val="1"/>
          <w:sz w:val="24"/>
          <w:szCs w:val="24"/>
        </w:rPr>
      </w:pPr>
    </w:p>
    <w:p w:rsidR="528E0AC5" w:rsidP="6458AB14" w:rsidRDefault="528E0AC5" w14:paraId="687C3CAB" w14:textId="6C08728D">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458AB14" w:rsidR="528E0AC5">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Consent Agenda: </w:t>
      </w:r>
    </w:p>
    <w:p w:rsidR="528E0AC5" w:rsidP="6458AB14" w:rsidRDefault="528E0AC5" w14:paraId="19640796" w14:textId="6061D38C">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6458AB14" w:rsidR="528E0AC5">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senator so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rsidR="528E0AC5" w:rsidP="6458AB14" w:rsidRDefault="528E0AC5" w14:paraId="61D55B81" w14:textId="4B753D4B">
      <w:pPr>
        <w:pStyle w:val="ListParagraph"/>
        <w:numPr>
          <w:ilvl w:val="0"/>
          <w:numId w:val="16"/>
        </w:numPr>
        <w:tabs>
          <w:tab w:val="left" w:leader="none" w:pos="540"/>
        </w:tabs>
        <w:spacing w:after="0" w:line="240" w:lineRule="auto"/>
        <w:rPr>
          <w:rFonts w:ascii="Times New Roman" w:hAnsi="Times New Roman" w:eastAsia="Times New Roman" w:cs="Times New Roman"/>
          <w:b w:val="1"/>
          <w:bCs w:val="1"/>
          <w:i w:val="1"/>
          <w:iCs w:val="1"/>
          <w:sz w:val="24"/>
          <w:szCs w:val="24"/>
        </w:rPr>
      </w:pPr>
      <w:r w:rsidRPr="6458AB14" w:rsidR="528E0AC5">
        <w:rPr>
          <w:rFonts w:ascii="Times New Roman" w:hAnsi="Times New Roman" w:eastAsia="Times New Roman" w:cs="Times New Roman"/>
          <w:b w:val="1"/>
          <w:bCs w:val="1"/>
          <w:i w:val="1"/>
          <w:iCs w:val="1"/>
          <w:sz w:val="24"/>
          <w:szCs w:val="24"/>
        </w:rPr>
        <w:t xml:space="preserve">Department of Music – </w:t>
      </w:r>
      <w:hyperlink r:id="R41e90c5109f94071">
        <w:r w:rsidRPr="6458AB14" w:rsidR="528E0AC5">
          <w:rPr>
            <w:rStyle w:val="Hyperlink"/>
            <w:b w:val="1"/>
            <w:bCs w:val="1"/>
            <w:i w:val="1"/>
            <w:iCs w:val="1"/>
          </w:rPr>
          <w:t>Music BMED Deactivation</w:t>
        </w:r>
      </w:hyperlink>
    </w:p>
    <w:p w:rsidR="3940D9E5" w:rsidP="3940D9E5" w:rsidRDefault="3940D9E5" w14:paraId="26155552" w14:textId="5CDAC08C">
      <w:pPr>
        <w:pStyle w:val="Normal"/>
        <w:tabs>
          <w:tab w:val="left" w:leader="none" w:pos="540"/>
        </w:tabs>
        <w:spacing w:after="0" w:line="240" w:lineRule="auto"/>
        <w:rPr>
          <w:rFonts w:ascii="Times New Roman" w:hAnsi="Times New Roman" w:eastAsia="Times New Roman" w:cs="Times New Roman"/>
          <w:b w:val="1"/>
          <w:bCs w:val="1"/>
          <w:i w:val="1"/>
          <w:iCs w:val="1"/>
          <w:sz w:val="24"/>
          <w:szCs w:val="24"/>
        </w:rPr>
      </w:pPr>
    </w:p>
    <w:p w:rsidRPr="008A5C6C" w:rsidR="008A5C6C" w:rsidP="3940D9E5" w:rsidRDefault="008A5C6C" w14:paraId="4A40053F" w14:textId="39BCE565">
      <w:pPr>
        <w:tabs>
          <w:tab w:val="left" w:pos="540"/>
        </w:tabs>
        <w:spacing w:after="0" w:line="240" w:lineRule="auto"/>
        <w:rPr>
          <w:rFonts w:ascii="Times New Roman" w:hAnsi="Times New Roman" w:eastAsia="Times New Roman" w:cs="Times New Roman"/>
          <w:b w:val="1"/>
          <w:bCs w:val="1"/>
          <w:i w:val="1"/>
          <w:iCs w:val="1"/>
          <w:color w:val="000000" w:themeColor="text1" w:themeTint="FF" w:themeShade="FF"/>
          <w:sz w:val="24"/>
          <w:szCs w:val="24"/>
        </w:rPr>
      </w:pPr>
      <w:r w:rsidRPr="3940D9E5" w:rsidR="64A931CC">
        <w:rPr>
          <w:rFonts w:ascii="Times New Roman" w:hAnsi="Times New Roman" w:eastAsia="Times New Roman" w:cs="Times New Roman"/>
          <w:b w:val="1"/>
          <w:bCs w:val="1"/>
          <w:i w:val="1"/>
          <w:iCs w:val="1"/>
          <w:color w:val="000000" w:themeColor="text1" w:themeTint="FF" w:themeShade="FF"/>
          <w:sz w:val="24"/>
          <w:szCs w:val="24"/>
        </w:rPr>
        <w:t xml:space="preserve">Information Items: </w:t>
      </w:r>
    </w:p>
    <w:p w:rsidRPr="008A5C6C" w:rsidR="008A5C6C" w:rsidP="3940D9E5" w:rsidRDefault="008A5C6C" w14:paraId="70DC49C6" w14:textId="34EAE676">
      <w:pPr>
        <w:tabs>
          <w:tab w:val="left" w:leader="none" w:pos="2160"/>
          <w:tab w:val="right" w:leader="none" w:pos="8640"/>
        </w:tabs>
        <w:spacing w:after="0" w:line="240" w:lineRule="auto"/>
      </w:pPr>
      <w:r w:rsidRPr="3940D9E5" w:rsidR="4B12EEE1">
        <w:rPr>
          <w:rFonts w:ascii="Times New Roman" w:hAnsi="Times New Roman" w:eastAsia="Times New Roman" w:cs="Times New Roman"/>
          <w:b w:val="1"/>
          <w:bCs w:val="1"/>
          <w:i w:val="1"/>
          <w:iCs w:val="1"/>
          <w:sz w:val="24"/>
          <w:szCs w:val="24"/>
          <w:u w:val="single"/>
        </w:rPr>
        <w:t xml:space="preserve">From the University Policy Committee: Todd Stewart </w:t>
      </w:r>
    </w:p>
    <w:p w:rsidRPr="008A5C6C" w:rsidR="008A5C6C" w:rsidP="3940D9E5" w:rsidRDefault="008A5C6C" w14:paraId="5C6ABE1B" w14:textId="12755FA4">
      <w:pPr>
        <w:tabs>
          <w:tab w:val="left" w:leader="none" w:pos="2160"/>
          <w:tab w:val="right" w:leader="none" w:pos="8640"/>
        </w:tabs>
        <w:spacing w:after="0" w:line="240" w:lineRule="auto"/>
      </w:pPr>
      <w:r w:rsidRPr="3940D9E5" w:rsidR="4B12EEE1">
        <w:rPr>
          <w:rFonts w:ascii="Times New Roman" w:hAnsi="Times New Roman" w:eastAsia="Times New Roman" w:cs="Times New Roman"/>
          <w:b w:val="1"/>
          <w:bCs w:val="1"/>
          <w:i w:val="1"/>
          <w:iCs w:val="1"/>
          <w:sz w:val="24"/>
          <w:szCs w:val="24"/>
          <w:u w:val="none"/>
        </w:rPr>
        <w:t>Policy 3.2.4 Salary Adjustments</w:t>
      </w:r>
    </w:p>
    <w:p w:rsidRPr="008A5C6C" w:rsidR="008A5C6C" w:rsidP="3940D9E5" w:rsidRDefault="008A5C6C" w14:paraId="2EE62F22" w14:textId="31698243">
      <w:pPr>
        <w:tabs>
          <w:tab w:val="left" w:leader="none" w:pos="2160"/>
          <w:tab w:val="right" w:leader="none" w:pos="8640"/>
        </w:tabs>
        <w:spacing w:after="0" w:line="240" w:lineRule="auto"/>
      </w:pPr>
      <w:hyperlink r:id="R013230fa945f4e64">
        <w:r w:rsidRPr="3940D9E5" w:rsidR="4B12EEE1">
          <w:rPr>
            <w:rStyle w:val="Hyperlink"/>
            <w:b w:val="1"/>
            <w:bCs w:val="1"/>
            <w:i w:val="1"/>
            <w:iCs w:val="1"/>
          </w:rPr>
          <w:t>Link to current policy</w:t>
        </w:r>
      </w:hyperlink>
    </w:p>
    <w:p w:rsidRPr="008A5C6C" w:rsidR="008A5C6C" w:rsidP="3940D9E5" w:rsidRDefault="008A5C6C" w14:paraId="7E3BBD19" w14:textId="2494849A">
      <w:pPr>
        <w:tabs>
          <w:tab w:val="left" w:leader="none" w:pos="2160"/>
          <w:tab w:val="right" w:leader="none" w:pos="8640"/>
        </w:tabs>
        <w:spacing w:after="0" w:line="240" w:lineRule="auto"/>
      </w:pPr>
      <w:hyperlink r:id="R1a110d70eaea479c">
        <w:r w:rsidRPr="3940D9E5" w:rsidR="4B12EEE1">
          <w:rPr>
            <w:rStyle w:val="Hyperlink"/>
            <w:b w:val="1"/>
            <w:bCs w:val="1"/>
            <w:i w:val="1"/>
            <w:iCs w:val="1"/>
          </w:rPr>
          <w:t>Link to markup</w:t>
        </w:r>
      </w:hyperlink>
    </w:p>
    <w:p w:rsidRPr="008A5C6C" w:rsidR="008A5C6C" w:rsidP="3940D9E5" w:rsidRDefault="008A5C6C" w14:paraId="7CEB608A" w14:textId="203AF034">
      <w:pPr>
        <w:tabs>
          <w:tab w:val="left" w:pos="540"/>
        </w:tabs>
        <w:spacing w:after="0" w:line="240" w:lineRule="auto"/>
        <w:rPr>
          <w:rFonts w:ascii="Times New Roman" w:hAnsi="Times New Roman" w:eastAsia="Times New Roman" w:cs="Times New Roman"/>
          <w:b w:val="1"/>
          <w:bCs w:val="1"/>
          <w:i w:val="1"/>
          <w:iCs w:val="1"/>
          <w:sz w:val="24"/>
          <w:szCs w:val="24"/>
        </w:rPr>
      </w:pPr>
    </w:p>
    <w:p w:rsidR="00E85D9E" w:rsidP="7606F3F9" w:rsidRDefault="7A267474" w14:paraId="5E805442" w14:textId="3836C8CD">
      <w:pPr>
        <w:tabs>
          <w:tab w:val="left" w:pos="540"/>
        </w:tabs>
        <w:spacing w:after="0" w:line="240" w:lineRule="auto"/>
      </w:pPr>
      <w:r w:rsidRPr="3940D9E5" w:rsidR="4B12EEE1">
        <w:rPr>
          <w:rFonts w:ascii="Times New Roman" w:hAnsi="Times New Roman" w:eastAsia="Times New Roman" w:cs="Times New Roman"/>
          <w:b w:val="1"/>
          <w:bCs w:val="1"/>
          <w:i w:val="1"/>
          <w:iCs w:val="1"/>
          <w:sz w:val="24"/>
          <w:szCs w:val="24"/>
        </w:rPr>
        <w:t xml:space="preserve">Advisory Items: </w:t>
      </w:r>
    </w:p>
    <w:p w:rsidR="00E85D9E" w:rsidP="3940D9E5" w:rsidRDefault="7A267474" w14:paraId="65DFB293" w14:textId="086273ED">
      <w:pPr>
        <w:pStyle w:val="Normal"/>
        <w:suppressLineNumbers w:val="0"/>
        <w:tabs>
          <w:tab w:val="left" w:leader="none" w:pos="2160"/>
          <w:tab w:val="right" w:leader="none" w:pos="8640"/>
        </w:tabs>
        <w:bidi w:val="0"/>
        <w:spacing w:before="0" w:beforeAutospacing="off" w:after="0" w:afterAutospacing="off" w:line="240" w:lineRule="auto"/>
        <w:ind w:left="0" w:right="0"/>
        <w:jc w:val="left"/>
      </w:pPr>
      <w:r w:rsidRPr="3940D9E5" w:rsidR="4B12EEE1">
        <w:rPr>
          <w:rFonts w:ascii="Times New Roman" w:hAnsi="Times New Roman" w:eastAsia="Times New Roman" w:cs="Times New Roman"/>
          <w:b w:val="1"/>
          <w:bCs w:val="1"/>
          <w:i w:val="1"/>
          <w:iCs w:val="1"/>
          <w:sz w:val="24"/>
          <w:szCs w:val="24"/>
          <w:u w:val="single"/>
        </w:rPr>
        <w:t xml:space="preserve">From the University Policy Committee: Todd Stewart </w:t>
      </w:r>
    </w:p>
    <w:p w:rsidR="00E85D9E" w:rsidP="3940D9E5" w:rsidRDefault="7A267474" w14:paraId="4A894E36" w14:textId="70E4C48C">
      <w:pPr>
        <w:pStyle w:val="Normal"/>
        <w:suppressLineNumbers w:val="0"/>
        <w:tabs>
          <w:tab w:val="left" w:leader="none" w:pos="2160"/>
          <w:tab w:val="right" w:leader="none" w:pos="8640"/>
        </w:tabs>
        <w:bidi w:val="0"/>
        <w:spacing w:before="0" w:beforeAutospacing="off" w:after="0" w:afterAutospacing="off" w:line="240" w:lineRule="auto"/>
        <w:ind w:left="0" w:right="0"/>
        <w:jc w:val="left"/>
      </w:pPr>
      <w:hyperlink r:id="R0a6b7ff0e8b644b2">
        <w:r w:rsidRPr="3940D9E5" w:rsidR="4B12EEE1">
          <w:rPr>
            <w:rStyle w:val="Hyperlink"/>
            <w:b w:val="1"/>
            <w:bCs w:val="1"/>
            <w:i w:val="1"/>
            <w:iCs w:val="1"/>
          </w:rPr>
          <w:t>Textbook Affordability Committee Annual Report FY2026</w:t>
        </w:r>
      </w:hyperlink>
    </w:p>
    <w:p w:rsidR="00E85D9E" w:rsidP="3940D9E5" w:rsidRDefault="7A267474" w14:paraId="198BA340" w14:textId="53AA0333">
      <w:pPr>
        <w:pStyle w:val="Normal"/>
        <w:tabs>
          <w:tab w:val="left" w:pos="540"/>
        </w:tabs>
        <w:spacing w:after="0" w:line="240" w:lineRule="auto"/>
        <w:rPr>
          <w:rFonts w:ascii="Times New Roman" w:hAnsi="Times New Roman" w:eastAsia="Times New Roman" w:cs="Times New Roman"/>
          <w:b w:val="1"/>
          <w:bCs w:val="1"/>
          <w:i w:val="1"/>
          <w:iCs w:val="1"/>
          <w:color w:val="000000" w:themeColor="text1" w:themeTint="FF" w:themeShade="FF"/>
          <w:sz w:val="24"/>
          <w:szCs w:val="24"/>
        </w:rPr>
      </w:pPr>
    </w:p>
    <w:p w:rsidR="00E85D9E" w:rsidP="3940D9E5" w:rsidRDefault="7A267474" w14:paraId="006297DA" w14:textId="602A53A8">
      <w:pPr>
        <w:pStyle w:val="Normal"/>
        <w:tabs>
          <w:tab w:val="left" w:pos="540"/>
        </w:tabs>
        <w:spacing w:after="0" w:line="240" w:lineRule="auto"/>
      </w:pPr>
      <w:r w:rsidRPr="3940D9E5" w:rsidR="7234C08E">
        <w:rPr>
          <w:rFonts w:ascii="Times New Roman" w:hAnsi="Times New Roman" w:eastAsia="Times New Roman" w:cs="Times New Roman"/>
          <w:b w:val="1"/>
          <w:bCs w:val="1"/>
          <w:i w:val="1"/>
          <w:iCs w:val="1"/>
          <w:color w:val="000000" w:themeColor="text1" w:themeTint="FF" w:themeShade="FF"/>
          <w:sz w:val="24"/>
          <w:szCs w:val="24"/>
        </w:rPr>
        <w:t>Internal Committee Reports:</w:t>
      </w:r>
    </w:p>
    <w:p w:rsidR="73C710AA" w:rsidP="16353DB1" w:rsidRDefault="73C710AA" w14:paraId="0EECCF7B" w14:textId="413C5810">
      <w:pPr>
        <w:spacing w:before="0" w:beforeAutospacing="off" w:after="0" w:afterAutospacing="off" w:line="276" w:lineRule="auto"/>
        <w:ind w:left="720" w:right="0" w:hanging="360"/>
      </w:pPr>
      <w:r w:rsidRPr="16353DB1" w:rsidR="73C710AA">
        <w:rPr>
          <w:rFonts w:ascii="Times New Roman" w:hAnsi="Times New Roman" w:eastAsia="Times New Roman" w:cs="Times New Roman"/>
          <w:b w:val="1"/>
          <w:bCs w:val="1"/>
          <w:i w:val="1"/>
          <w:iCs w:val="1"/>
          <w:noProof w:val="0"/>
          <w:color w:val="000000" w:themeColor="text1" w:themeTint="FF" w:themeShade="FF"/>
          <w:sz w:val="24"/>
          <w:szCs w:val="24"/>
          <w:lang w:val="en-US"/>
        </w:rPr>
        <w:t>Academic Affairs Committee: Senator Nikolaou</w:t>
      </w:r>
    </w:p>
    <w:p w:rsidR="73C710AA" w:rsidP="16353DB1" w:rsidRDefault="73C710AA" w14:paraId="7CB38980" w14:textId="2D654221">
      <w:pPr>
        <w:spacing w:before="0" w:beforeAutospacing="off" w:after="0" w:afterAutospacing="off" w:line="276" w:lineRule="auto"/>
        <w:ind w:left="720" w:right="0" w:hanging="360"/>
      </w:pPr>
      <w:r w:rsidRPr="16353DB1" w:rsidR="73C710AA">
        <w:rPr>
          <w:rFonts w:ascii="Times New Roman" w:hAnsi="Times New Roman" w:eastAsia="Times New Roman" w:cs="Times New Roman"/>
          <w:b w:val="1"/>
          <w:bCs w:val="1"/>
          <w:i w:val="1"/>
          <w:iCs w:val="1"/>
          <w:noProof w:val="0"/>
          <w:color w:val="000000" w:themeColor="text1" w:themeTint="FF" w:themeShade="FF"/>
          <w:sz w:val="24"/>
          <w:szCs w:val="24"/>
          <w:lang w:val="en-US"/>
        </w:rPr>
        <w:t>Administrative Affairs and Budget Committee: Senator Peterson</w:t>
      </w:r>
    </w:p>
    <w:p w:rsidR="73C710AA" w:rsidP="16353DB1" w:rsidRDefault="73C710AA" w14:paraId="6EBDA6FD" w14:textId="26882B9A">
      <w:pPr>
        <w:spacing w:before="0" w:beforeAutospacing="off" w:after="0" w:afterAutospacing="off" w:line="276" w:lineRule="auto"/>
        <w:ind w:left="720" w:right="0" w:hanging="360"/>
      </w:pPr>
      <w:r w:rsidRPr="16353DB1" w:rsidR="73C710AA">
        <w:rPr>
          <w:rFonts w:ascii="Times New Roman" w:hAnsi="Times New Roman" w:eastAsia="Times New Roman" w:cs="Times New Roman"/>
          <w:b w:val="1"/>
          <w:bCs w:val="1"/>
          <w:i w:val="1"/>
          <w:iCs w:val="1"/>
          <w:noProof w:val="0"/>
          <w:color w:val="000000" w:themeColor="text1" w:themeTint="FF" w:themeShade="FF"/>
          <w:sz w:val="24"/>
          <w:szCs w:val="24"/>
          <w:lang w:val="en-US"/>
        </w:rPr>
        <w:t>Faculty Affairs Committee: Senator Blum</w:t>
      </w:r>
    </w:p>
    <w:p w:rsidR="73C710AA" w:rsidP="16353DB1" w:rsidRDefault="73C710AA" w14:paraId="309FDEA2" w14:textId="105796D8">
      <w:pPr>
        <w:spacing w:before="0" w:beforeAutospacing="off" w:after="0" w:afterAutospacing="off" w:line="276" w:lineRule="auto"/>
        <w:ind w:left="720" w:right="0" w:hanging="360"/>
      </w:pPr>
      <w:r w:rsidRPr="16353DB1" w:rsidR="73C710AA">
        <w:rPr>
          <w:rFonts w:ascii="Times New Roman" w:hAnsi="Times New Roman" w:eastAsia="Times New Roman" w:cs="Times New Roman"/>
          <w:b w:val="1"/>
          <w:bCs w:val="1"/>
          <w:i w:val="1"/>
          <w:iCs w:val="1"/>
          <w:noProof w:val="0"/>
          <w:color w:val="000000" w:themeColor="text1" w:themeTint="FF" w:themeShade="FF"/>
          <w:sz w:val="24"/>
          <w:szCs w:val="24"/>
          <w:lang w:val="en-US"/>
        </w:rPr>
        <w:t>Planning and Finance Committee: Senator Seifert</w:t>
      </w:r>
    </w:p>
    <w:p w:rsidR="73C710AA" w:rsidP="78F62351" w:rsidRDefault="73C710AA" w14:paraId="368FCCC4" w14:textId="161F0A9A">
      <w:pPr>
        <w:pStyle w:val="Normal"/>
        <w:spacing w:before="0" w:beforeAutospacing="off" w:after="0" w:afterAutospacing="off" w:line="276" w:lineRule="auto"/>
        <w:ind w:left="720" w:right="0" w:hanging="360"/>
        <w:rPr>
          <w:rFonts w:ascii="Times New Roman" w:hAnsi="Times New Roman" w:eastAsia="Times New Roman" w:cs="Times New Roman"/>
          <w:noProof w:val="0"/>
          <w:sz w:val="24"/>
          <w:szCs w:val="24"/>
          <w:lang w:val="en-US"/>
        </w:rPr>
      </w:pPr>
      <w:r w:rsidRPr="78F62351" w:rsidR="54F01574">
        <w:rPr>
          <w:rFonts w:ascii="Times New Roman" w:hAnsi="Times New Roman" w:eastAsia="Times New Roman" w:cs="Times New Roman"/>
          <w:b w:val="1"/>
          <w:bCs w:val="1"/>
          <w:i w:val="1"/>
          <w:iCs w:val="1"/>
          <w:noProof w:val="0"/>
          <w:color w:val="000000" w:themeColor="text1" w:themeTint="FF" w:themeShade="FF"/>
          <w:sz w:val="24"/>
          <w:szCs w:val="24"/>
          <w:lang w:val="en-US"/>
        </w:rPr>
        <w:t xml:space="preserve">Rules Committee: </w:t>
      </w:r>
      <w:r w:rsidRPr="78F62351" w:rsidR="357C2ED9">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none"/>
          <w:lang w:val="en-US"/>
        </w:rPr>
        <w:t>Senator Bonnell</w:t>
      </w:r>
    </w:p>
    <w:p w:rsidR="73C710AA" w:rsidP="16353DB1" w:rsidRDefault="73C710AA" w14:paraId="3009E3DF" w14:textId="16CBDBB2">
      <w:pPr>
        <w:spacing w:before="0" w:beforeAutospacing="off" w:after="0" w:afterAutospacing="off" w:line="276" w:lineRule="auto"/>
        <w:ind w:left="720" w:right="0" w:hanging="360"/>
      </w:pPr>
      <w:r w:rsidRPr="16353DB1" w:rsidR="73C710AA">
        <w:rPr>
          <w:rFonts w:ascii="Times New Roman" w:hAnsi="Times New Roman" w:eastAsia="Times New Roman" w:cs="Times New Roman"/>
          <w:b w:val="1"/>
          <w:bCs w:val="1"/>
          <w:i w:val="1"/>
          <w:iCs w:val="1"/>
          <w:noProof w:val="0"/>
          <w:color w:val="000000" w:themeColor="text1" w:themeTint="FF" w:themeShade="FF"/>
          <w:sz w:val="24"/>
          <w:szCs w:val="24"/>
          <w:lang w:val="en-US"/>
        </w:rPr>
        <w:t>University Policy Committee: Senator Stewart</w:t>
      </w:r>
    </w:p>
    <w:p w:rsidR="16353DB1" w:rsidP="16353DB1" w:rsidRDefault="16353DB1" w14:paraId="343CFBCA" w14:textId="7E009CBB">
      <w:pPr>
        <w:spacing w:after="0"/>
        <w:ind w:left="720" w:hanging="360"/>
        <w:rPr>
          <w:rFonts w:ascii="Times New Roman" w:hAnsi="Times New Roman" w:eastAsia="Times New Roman" w:cs="Times New Roman"/>
          <w:b w:val="1"/>
          <w:bCs w:val="1"/>
          <w:i w:val="1"/>
          <w:iCs w:val="1"/>
          <w:color w:val="000000" w:themeColor="text1" w:themeTint="FF" w:themeShade="FF"/>
          <w:sz w:val="24"/>
          <w:szCs w:val="24"/>
        </w:rPr>
      </w:pPr>
    </w:p>
    <w:p w:rsidR="00E85D9E" w:rsidP="7606F3F9" w:rsidRDefault="00E85D9E" w14:paraId="0916C1DF" w14:textId="4953751C">
      <w:pPr>
        <w:tabs>
          <w:tab w:val="left" w:pos="540"/>
        </w:tabs>
        <w:spacing w:after="0" w:line="240" w:lineRule="auto"/>
        <w:rPr>
          <w:rFonts w:ascii="Times New Roman" w:hAnsi="Times New Roman" w:eastAsia="Times New Roman" w:cs="Times New Roman"/>
          <w:b/>
          <w:bCs/>
          <w:i/>
          <w:iCs/>
          <w:sz w:val="24"/>
          <w:szCs w:val="24"/>
        </w:rPr>
      </w:pPr>
    </w:p>
    <w:p w:rsidR="00E85D9E" w:rsidP="7606F3F9" w:rsidRDefault="5418A72B" w14:paraId="65DF9A97" w14:textId="30D825AE">
      <w:pPr>
        <w:tabs>
          <w:tab w:val="left" w:pos="5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t>Communications</w:t>
      </w:r>
    </w:p>
    <w:p w:rsidR="00E85D9E" w:rsidP="7606F3F9" w:rsidRDefault="00E85D9E" w14:paraId="4E3A8259" w14:textId="280D0DEB">
      <w:pPr>
        <w:tabs>
          <w:tab w:val="left" w:pos="540"/>
        </w:tabs>
        <w:spacing w:after="0" w:line="240" w:lineRule="auto"/>
        <w:rPr>
          <w:rFonts w:ascii="Times New Roman" w:hAnsi="Times New Roman" w:eastAsia="Times New Roman" w:cs="Times New Roman"/>
          <w:b/>
          <w:bCs/>
          <w:i/>
          <w:iCs/>
          <w:sz w:val="24"/>
          <w:szCs w:val="24"/>
        </w:rPr>
      </w:pPr>
    </w:p>
    <w:p w:rsidR="007515E9" w:rsidP="7606F3F9" w:rsidRDefault="00E85D9E" w14:paraId="743ED908" w14:textId="3509FB23">
      <w:pPr>
        <w:tabs>
          <w:tab w:val="left" w:pos="540"/>
        </w:tabs>
        <w:spacing w:after="0" w:line="240" w:lineRule="auto"/>
        <w:rPr>
          <w:rFonts w:ascii="Times New Roman" w:hAnsi="Times New Roman" w:eastAsia="Times New Roman" w:cs="Times New Roman"/>
          <w:b/>
          <w:bCs/>
          <w:i/>
          <w:iCs/>
          <w:sz w:val="24"/>
          <w:szCs w:val="24"/>
        </w:rPr>
      </w:pPr>
      <w:r w:rsidRPr="7606F3F9">
        <w:rPr>
          <w:rFonts w:ascii="Times New Roman" w:hAnsi="Times New Roman" w:eastAsia="Times New Roman" w:cs="Times New Roman"/>
          <w:b/>
          <w:bCs/>
          <w:i/>
          <w:iCs/>
          <w:sz w:val="24"/>
          <w:szCs w:val="24"/>
        </w:rPr>
        <w:lastRenderedPageBreak/>
        <w:t>Adjournmen</w:t>
      </w:r>
      <w:r w:rsidRPr="7606F3F9" w:rsidR="6A671689">
        <w:rPr>
          <w:rFonts w:ascii="Times New Roman" w:hAnsi="Times New Roman" w:eastAsia="Times New Roman" w:cs="Times New Roman"/>
          <w:b/>
          <w:bCs/>
          <w:i/>
          <w:iCs/>
          <w:sz w:val="24"/>
          <w:szCs w:val="24"/>
        </w:rPr>
        <w:t>t</w:t>
      </w:r>
    </w:p>
    <w:sectPr w:rsidR="007515E9">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5">
    <w:nsid w:val="2c46b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1505F8"/>
    <w:multiLevelType w:val="hybridMultilevel"/>
    <w:tmpl w:val="69A686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8DF5B4"/>
    <w:multiLevelType w:val="hybridMultilevel"/>
    <w:tmpl w:val="5D1C6E30"/>
    <w:lvl w:ilvl="0" w:tplc="B840043A">
      <w:start w:val="1"/>
      <w:numFmt w:val="bullet"/>
      <w:lvlText w:val="·"/>
      <w:lvlJc w:val="left"/>
      <w:pPr>
        <w:ind w:left="720" w:hanging="360"/>
      </w:pPr>
      <w:rPr>
        <w:rFonts w:hint="default" w:ascii="Symbol" w:hAnsi="Symbol"/>
      </w:rPr>
    </w:lvl>
    <w:lvl w:ilvl="1" w:tplc="9A3A0F6E">
      <w:start w:val="1"/>
      <w:numFmt w:val="bullet"/>
      <w:lvlText w:val="o"/>
      <w:lvlJc w:val="left"/>
      <w:pPr>
        <w:ind w:left="1440" w:hanging="360"/>
      </w:pPr>
      <w:rPr>
        <w:rFonts w:hint="default" w:ascii="Courier New" w:hAnsi="Courier New"/>
      </w:rPr>
    </w:lvl>
    <w:lvl w:ilvl="2" w:tplc="4C1E7A2A">
      <w:start w:val="1"/>
      <w:numFmt w:val="bullet"/>
      <w:lvlText w:val=""/>
      <w:lvlJc w:val="left"/>
      <w:pPr>
        <w:ind w:left="2160" w:hanging="360"/>
      </w:pPr>
      <w:rPr>
        <w:rFonts w:hint="default" w:ascii="Wingdings" w:hAnsi="Wingdings"/>
      </w:rPr>
    </w:lvl>
    <w:lvl w:ilvl="3" w:tplc="418AA6D2">
      <w:start w:val="1"/>
      <w:numFmt w:val="bullet"/>
      <w:lvlText w:val=""/>
      <w:lvlJc w:val="left"/>
      <w:pPr>
        <w:ind w:left="2880" w:hanging="360"/>
      </w:pPr>
      <w:rPr>
        <w:rFonts w:hint="default" w:ascii="Symbol" w:hAnsi="Symbol"/>
      </w:rPr>
    </w:lvl>
    <w:lvl w:ilvl="4" w:tplc="3A2C201C">
      <w:start w:val="1"/>
      <w:numFmt w:val="bullet"/>
      <w:lvlText w:val="o"/>
      <w:lvlJc w:val="left"/>
      <w:pPr>
        <w:ind w:left="3600" w:hanging="360"/>
      </w:pPr>
      <w:rPr>
        <w:rFonts w:hint="default" w:ascii="Courier New" w:hAnsi="Courier New"/>
      </w:rPr>
    </w:lvl>
    <w:lvl w:ilvl="5" w:tplc="2EC218B2">
      <w:start w:val="1"/>
      <w:numFmt w:val="bullet"/>
      <w:lvlText w:val=""/>
      <w:lvlJc w:val="left"/>
      <w:pPr>
        <w:ind w:left="4320" w:hanging="360"/>
      </w:pPr>
      <w:rPr>
        <w:rFonts w:hint="default" w:ascii="Wingdings" w:hAnsi="Wingdings"/>
      </w:rPr>
    </w:lvl>
    <w:lvl w:ilvl="6" w:tplc="E9309096">
      <w:start w:val="1"/>
      <w:numFmt w:val="bullet"/>
      <w:lvlText w:val=""/>
      <w:lvlJc w:val="left"/>
      <w:pPr>
        <w:ind w:left="5040" w:hanging="360"/>
      </w:pPr>
      <w:rPr>
        <w:rFonts w:hint="default" w:ascii="Symbol" w:hAnsi="Symbol"/>
      </w:rPr>
    </w:lvl>
    <w:lvl w:ilvl="7" w:tplc="55168E6C">
      <w:start w:val="1"/>
      <w:numFmt w:val="bullet"/>
      <w:lvlText w:val="o"/>
      <w:lvlJc w:val="left"/>
      <w:pPr>
        <w:ind w:left="5760" w:hanging="360"/>
      </w:pPr>
      <w:rPr>
        <w:rFonts w:hint="default" w:ascii="Courier New" w:hAnsi="Courier New"/>
      </w:rPr>
    </w:lvl>
    <w:lvl w:ilvl="8" w:tplc="6E50651A">
      <w:start w:val="1"/>
      <w:numFmt w:val="bullet"/>
      <w:lvlText w:val=""/>
      <w:lvlJc w:val="left"/>
      <w:pPr>
        <w:ind w:left="6480" w:hanging="360"/>
      </w:pPr>
      <w:rPr>
        <w:rFonts w:hint="default" w:ascii="Wingdings" w:hAnsi="Wingdings"/>
      </w:rPr>
    </w:lvl>
  </w:abstractNum>
  <w:abstractNum w:abstractNumId="2" w15:restartNumberingAfterBreak="0">
    <w:nsid w:val="1BF93DFE"/>
    <w:multiLevelType w:val="hybridMultilevel"/>
    <w:tmpl w:val="F738C82E"/>
    <w:lvl w:ilvl="0" w:tplc="1BB69986">
      <w:start w:val="1"/>
      <w:numFmt w:val="bullet"/>
      <w:lvlText w:val="·"/>
      <w:lvlJc w:val="left"/>
      <w:pPr>
        <w:ind w:left="720" w:hanging="360"/>
      </w:pPr>
      <w:rPr>
        <w:rFonts w:hint="default" w:ascii="Symbol" w:hAnsi="Symbol"/>
      </w:rPr>
    </w:lvl>
    <w:lvl w:ilvl="1" w:tplc="3FB8F32E">
      <w:start w:val="1"/>
      <w:numFmt w:val="bullet"/>
      <w:lvlText w:val="o"/>
      <w:lvlJc w:val="left"/>
      <w:pPr>
        <w:ind w:left="1440" w:hanging="360"/>
      </w:pPr>
      <w:rPr>
        <w:rFonts w:hint="default" w:ascii="Courier New" w:hAnsi="Courier New"/>
      </w:rPr>
    </w:lvl>
    <w:lvl w:ilvl="2" w:tplc="B16E5142">
      <w:start w:val="1"/>
      <w:numFmt w:val="bullet"/>
      <w:lvlText w:val=""/>
      <w:lvlJc w:val="left"/>
      <w:pPr>
        <w:ind w:left="2160" w:hanging="360"/>
      </w:pPr>
      <w:rPr>
        <w:rFonts w:hint="default" w:ascii="Wingdings" w:hAnsi="Wingdings"/>
      </w:rPr>
    </w:lvl>
    <w:lvl w:ilvl="3" w:tplc="DEFA9AF0">
      <w:start w:val="1"/>
      <w:numFmt w:val="bullet"/>
      <w:lvlText w:val=""/>
      <w:lvlJc w:val="left"/>
      <w:pPr>
        <w:ind w:left="2880" w:hanging="360"/>
      </w:pPr>
      <w:rPr>
        <w:rFonts w:hint="default" w:ascii="Symbol" w:hAnsi="Symbol"/>
      </w:rPr>
    </w:lvl>
    <w:lvl w:ilvl="4" w:tplc="67BE677C">
      <w:start w:val="1"/>
      <w:numFmt w:val="bullet"/>
      <w:lvlText w:val="o"/>
      <w:lvlJc w:val="left"/>
      <w:pPr>
        <w:ind w:left="3600" w:hanging="360"/>
      </w:pPr>
      <w:rPr>
        <w:rFonts w:hint="default" w:ascii="Courier New" w:hAnsi="Courier New"/>
      </w:rPr>
    </w:lvl>
    <w:lvl w:ilvl="5" w:tplc="6F1280D0">
      <w:start w:val="1"/>
      <w:numFmt w:val="bullet"/>
      <w:lvlText w:val=""/>
      <w:lvlJc w:val="left"/>
      <w:pPr>
        <w:ind w:left="4320" w:hanging="360"/>
      </w:pPr>
      <w:rPr>
        <w:rFonts w:hint="default" w:ascii="Wingdings" w:hAnsi="Wingdings"/>
      </w:rPr>
    </w:lvl>
    <w:lvl w:ilvl="6" w:tplc="2AEADF9A">
      <w:start w:val="1"/>
      <w:numFmt w:val="bullet"/>
      <w:lvlText w:val=""/>
      <w:lvlJc w:val="left"/>
      <w:pPr>
        <w:ind w:left="5040" w:hanging="360"/>
      </w:pPr>
      <w:rPr>
        <w:rFonts w:hint="default" w:ascii="Symbol" w:hAnsi="Symbol"/>
      </w:rPr>
    </w:lvl>
    <w:lvl w:ilvl="7" w:tplc="989C3208">
      <w:start w:val="1"/>
      <w:numFmt w:val="bullet"/>
      <w:lvlText w:val="o"/>
      <w:lvlJc w:val="left"/>
      <w:pPr>
        <w:ind w:left="5760" w:hanging="360"/>
      </w:pPr>
      <w:rPr>
        <w:rFonts w:hint="default" w:ascii="Courier New" w:hAnsi="Courier New"/>
      </w:rPr>
    </w:lvl>
    <w:lvl w:ilvl="8" w:tplc="BD78451C">
      <w:start w:val="1"/>
      <w:numFmt w:val="bullet"/>
      <w:lvlText w:val=""/>
      <w:lvlJc w:val="left"/>
      <w:pPr>
        <w:ind w:left="6480" w:hanging="360"/>
      </w:pPr>
      <w:rPr>
        <w:rFonts w:hint="default" w:ascii="Wingdings" w:hAnsi="Wingdings"/>
      </w:rPr>
    </w:lvl>
  </w:abstractNum>
  <w:abstractNum w:abstractNumId="3" w15:restartNumberingAfterBreak="0">
    <w:nsid w:val="252050B9"/>
    <w:multiLevelType w:val="hybridMultilevel"/>
    <w:tmpl w:val="B82605C6"/>
    <w:lvl w:ilvl="0" w:tplc="C7AED362">
      <w:start w:val="1"/>
      <w:numFmt w:val="bullet"/>
      <w:lvlText w:val=""/>
      <w:lvlJc w:val="left"/>
      <w:pPr>
        <w:ind w:left="720" w:hanging="360"/>
      </w:pPr>
      <w:rPr>
        <w:rFonts w:hint="default" w:ascii="Symbol" w:hAnsi="Symbol"/>
      </w:rPr>
    </w:lvl>
    <w:lvl w:ilvl="1" w:tplc="ED9E745A">
      <w:start w:val="1"/>
      <w:numFmt w:val="bullet"/>
      <w:lvlText w:val="o"/>
      <w:lvlJc w:val="left"/>
      <w:pPr>
        <w:ind w:left="1440" w:hanging="360"/>
      </w:pPr>
      <w:rPr>
        <w:rFonts w:hint="default" w:ascii="Courier New" w:hAnsi="Courier New"/>
      </w:rPr>
    </w:lvl>
    <w:lvl w:ilvl="2" w:tplc="327409BA">
      <w:start w:val="1"/>
      <w:numFmt w:val="bullet"/>
      <w:lvlText w:val=""/>
      <w:lvlJc w:val="left"/>
      <w:pPr>
        <w:ind w:left="2160" w:hanging="360"/>
      </w:pPr>
      <w:rPr>
        <w:rFonts w:hint="default" w:ascii="Wingdings" w:hAnsi="Wingdings"/>
      </w:rPr>
    </w:lvl>
    <w:lvl w:ilvl="3" w:tplc="8AD233EE">
      <w:start w:val="1"/>
      <w:numFmt w:val="bullet"/>
      <w:lvlText w:val=""/>
      <w:lvlJc w:val="left"/>
      <w:pPr>
        <w:ind w:left="2880" w:hanging="360"/>
      </w:pPr>
      <w:rPr>
        <w:rFonts w:hint="default" w:ascii="Symbol" w:hAnsi="Symbol"/>
      </w:rPr>
    </w:lvl>
    <w:lvl w:ilvl="4" w:tplc="A60C844E">
      <w:start w:val="1"/>
      <w:numFmt w:val="bullet"/>
      <w:lvlText w:val="o"/>
      <w:lvlJc w:val="left"/>
      <w:pPr>
        <w:ind w:left="3600" w:hanging="360"/>
      </w:pPr>
      <w:rPr>
        <w:rFonts w:hint="default" w:ascii="Courier New" w:hAnsi="Courier New"/>
      </w:rPr>
    </w:lvl>
    <w:lvl w:ilvl="5" w:tplc="489A9C9A">
      <w:start w:val="1"/>
      <w:numFmt w:val="bullet"/>
      <w:lvlText w:val=""/>
      <w:lvlJc w:val="left"/>
      <w:pPr>
        <w:ind w:left="4320" w:hanging="360"/>
      </w:pPr>
      <w:rPr>
        <w:rFonts w:hint="default" w:ascii="Wingdings" w:hAnsi="Wingdings"/>
      </w:rPr>
    </w:lvl>
    <w:lvl w:ilvl="6" w:tplc="27928570">
      <w:start w:val="1"/>
      <w:numFmt w:val="bullet"/>
      <w:lvlText w:val=""/>
      <w:lvlJc w:val="left"/>
      <w:pPr>
        <w:ind w:left="5040" w:hanging="360"/>
      </w:pPr>
      <w:rPr>
        <w:rFonts w:hint="default" w:ascii="Symbol" w:hAnsi="Symbol"/>
      </w:rPr>
    </w:lvl>
    <w:lvl w:ilvl="7" w:tplc="9DA073C6">
      <w:start w:val="1"/>
      <w:numFmt w:val="bullet"/>
      <w:lvlText w:val="o"/>
      <w:lvlJc w:val="left"/>
      <w:pPr>
        <w:ind w:left="5760" w:hanging="360"/>
      </w:pPr>
      <w:rPr>
        <w:rFonts w:hint="default" w:ascii="Courier New" w:hAnsi="Courier New"/>
      </w:rPr>
    </w:lvl>
    <w:lvl w:ilvl="8" w:tplc="F23EEF7C">
      <w:start w:val="1"/>
      <w:numFmt w:val="bullet"/>
      <w:lvlText w:val=""/>
      <w:lvlJc w:val="left"/>
      <w:pPr>
        <w:ind w:left="6480" w:hanging="360"/>
      </w:pPr>
      <w:rPr>
        <w:rFonts w:hint="default" w:ascii="Wingdings" w:hAnsi="Wingdings"/>
      </w:rPr>
    </w:lvl>
  </w:abstractNum>
  <w:abstractNum w:abstractNumId="4" w15:restartNumberingAfterBreak="0">
    <w:nsid w:val="44F07F58"/>
    <w:multiLevelType w:val="hybridMultilevel"/>
    <w:tmpl w:val="30187A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5A117D64"/>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5CD9B34F"/>
    <w:multiLevelType w:val="hybridMultilevel"/>
    <w:tmpl w:val="A4389AE6"/>
    <w:lvl w:ilvl="0" w:tplc="114C0346">
      <w:start w:val="1"/>
      <w:numFmt w:val="bullet"/>
      <w:lvlText w:val="·"/>
      <w:lvlJc w:val="left"/>
      <w:pPr>
        <w:ind w:left="720" w:hanging="360"/>
      </w:pPr>
      <w:rPr>
        <w:rFonts w:hint="default" w:ascii="Symbol" w:hAnsi="Symbol"/>
      </w:rPr>
    </w:lvl>
    <w:lvl w:ilvl="1" w:tplc="F488AEC0">
      <w:start w:val="1"/>
      <w:numFmt w:val="bullet"/>
      <w:lvlText w:val="o"/>
      <w:lvlJc w:val="left"/>
      <w:pPr>
        <w:ind w:left="1440" w:hanging="360"/>
      </w:pPr>
      <w:rPr>
        <w:rFonts w:hint="default" w:ascii="Courier New" w:hAnsi="Courier New"/>
      </w:rPr>
    </w:lvl>
    <w:lvl w:ilvl="2" w:tplc="A0AA4394">
      <w:start w:val="1"/>
      <w:numFmt w:val="bullet"/>
      <w:lvlText w:val=""/>
      <w:lvlJc w:val="left"/>
      <w:pPr>
        <w:ind w:left="2160" w:hanging="360"/>
      </w:pPr>
      <w:rPr>
        <w:rFonts w:hint="default" w:ascii="Wingdings" w:hAnsi="Wingdings"/>
      </w:rPr>
    </w:lvl>
    <w:lvl w:ilvl="3" w:tplc="1A28C570">
      <w:start w:val="1"/>
      <w:numFmt w:val="bullet"/>
      <w:lvlText w:val=""/>
      <w:lvlJc w:val="left"/>
      <w:pPr>
        <w:ind w:left="2880" w:hanging="360"/>
      </w:pPr>
      <w:rPr>
        <w:rFonts w:hint="default" w:ascii="Symbol" w:hAnsi="Symbol"/>
      </w:rPr>
    </w:lvl>
    <w:lvl w:ilvl="4" w:tplc="FF669F02">
      <w:start w:val="1"/>
      <w:numFmt w:val="bullet"/>
      <w:lvlText w:val="o"/>
      <w:lvlJc w:val="left"/>
      <w:pPr>
        <w:ind w:left="3600" w:hanging="360"/>
      </w:pPr>
      <w:rPr>
        <w:rFonts w:hint="default" w:ascii="Courier New" w:hAnsi="Courier New"/>
      </w:rPr>
    </w:lvl>
    <w:lvl w:ilvl="5" w:tplc="B7C2007A">
      <w:start w:val="1"/>
      <w:numFmt w:val="bullet"/>
      <w:lvlText w:val=""/>
      <w:lvlJc w:val="left"/>
      <w:pPr>
        <w:ind w:left="4320" w:hanging="360"/>
      </w:pPr>
      <w:rPr>
        <w:rFonts w:hint="default" w:ascii="Wingdings" w:hAnsi="Wingdings"/>
      </w:rPr>
    </w:lvl>
    <w:lvl w:ilvl="6" w:tplc="8280EC46">
      <w:start w:val="1"/>
      <w:numFmt w:val="bullet"/>
      <w:lvlText w:val=""/>
      <w:lvlJc w:val="left"/>
      <w:pPr>
        <w:ind w:left="5040" w:hanging="360"/>
      </w:pPr>
      <w:rPr>
        <w:rFonts w:hint="default" w:ascii="Symbol" w:hAnsi="Symbol"/>
      </w:rPr>
    </w:lvl>
    <w:lvl w:ilvl="7" w:tplc="EDCC4966">
      <w:start w:val="1"/>
      <w:numFmt w:val="bullet"/>
      <w:lvlText w:val="o"/>
      <w:lvlJc w:val="left"/>
      <w:pPr>
        <w:ind w:left="5760" w:hanging="360"/>
      </w:pPr>
      <w:rPr>
        <w:rFonts w:hint="default" w:ascii="Courier New" w:hAnsi="Courier New"/>
      </w:rPr>
    </w:lvl>
    <w:lvl w:ilvl="8" w:tplc="62C0C4C4">
      <w:start w:val="1"/>
      <w:numFmt w:val="bullet"/>
      <w:lvlText w:val=""/>
      <w:lvlJc w:val="left"/>
      <w:pPr>
        <w:ind w:left="6480" w:hanging="360"/>
      </w:pPr>
      <w:rPr>
        <w:rFonts w:hint="default" w:ascii="Wingdings" w:hAnsi="Wingdings"/>
      </w:rPr>
    </w:lvl>
  </w:abstractNum>
  <w:abstractNum w:abstractNumId="7" w15:restartNumberingAfterBreak="0">
    <w:nsid w:val="6539E12C"/>
    <w:multiLevelType w:val="hybridMultilevel"/>
    <w:tmpl w:val="E2D0FB9A"/>
    <w:lvl w:ilvl="0" w:tplc="D1FAF0D6">
      <w:start w:val="1"/>
      <w:numFmt w:val="bullet"/>
      <w:lvlText w:val="·"/>
      <w:lvlJc w:val="left"/>
      <w:pPr>
        <w:ind w:left="720" w:hanging="360"/>
      </w:pPr>
      <w:rPr>
        <w:rFonts w:hint="default" w:ascii="Symbol" w:hAnsi="Symbol"/>
      </w:rPr>
    </w:lvl>
    <w:lvl w:ilvl="1" w:tplc="09DA437A">
      <w:start w:val="1"/>
      <w:numFmt w:val="bullet"/>
      <w:lvlText w:val="o"/>
      <w:lvlJc w:val="left"/>
      <w:pPr>
        <w:ind w:left="1440" w:hanging="360"/>
      </w:pPr>
      <w:rPr>
        <w:rFonts w:hint="default" w:ascii="Courier New" w:hAnsi="Courier New"/>
      </w:rPr>
    </w:lvl>
    <w:lvl w:ilvl="2" w:tplc="31DC1CD8">
      <w:start w:val="1"/>
      <w:numFmt w:val="bullet"/>
      <w:lvlText w:val=""/>
      <w:lvlJc w:val="left"/>
      <w:pPr>
        <w:ind w:left="2160" w:hanging="360"/>
      </w:pPr>
      <w:rPr>
        <w:rFonts w:hint="default" w:ascii="Wingdings" w:hAnsi="Wingdings"/>
      </w:rPr>
    </w:lvl>
    <w:lvl w:ilvl="3" w:tplc="0D52501A">
      <w:start w:val="1"/>
      <w:numFmt w:val="bullet"/>
      <w:lvlText w:val=""/>
      <w:lvlJc w:val="left"/>
      <w:pPr>
        <w:ind w:left="2880" w:hanging="360"/>
      </w:pPr>
      <w:rPr>
        <w:rFonts w:hint="default" w:ascii="Symbol" w:hAnsi="Symbol"/>
      </w:rPr>
    </w:lvl>
    <w:lvl w:ilvl="4" w:tplc="67F83092">
      <w:start w:val="1"/>
      <w:numFmt w:val="bullet"/>
      <w:lvlText w:val="o"/>
      <w:lvlJc w:val="left"/>
      <w:pPr>
        <w:ind w:left="3600" w:hanging="360"/>
      </w:pPr>
      <w:rPr>
        <w:rFonts w:hint="default" w:ascii="Courier New" w:hAnsi="Courier New"/>
      </w:rPr>
    </w:lvl>
    <w:lvl w:ilvl="5" w:tplc="DC424DA4">
      <w:start w:val="1"/>
      <w:numFmt w:val="bullet"/>
      <w:lvlText w:val=""/>
      <w:lvlJc w:val="left"/>
      <w:pPr>
        <w:ind w:left="4320" w:hanging="360"/>
      </w:pPr>
      <w:rPr>
        <w:rFonts w:hint="default" w:ascii="Wingdings" w:hAnsi="Wingdings"/>
      </w:rPr>
    </w:lvl>
    <w:lvl w:ilvl="6" w:tplc="F53A76C6">
      <w:start w:val="1"/>
      <w:numFmt w:val="bullet"/>
      <w:lvlText w:val=""/>
      <w:lvlJc w:val="left"/>
      <w:pPr>
        <w:ind w:left="5040" w:hanging="360"/>
      </w:pPr>
      <w:rPr>
        <w:rFonts w:hint="default" w:ascii="Symbol" w:hAnsi="Symbol"/>
      </w:rPr>
    </w:lvl>
    <w:lvl w:ilvl="7" w:tplc="1D42CD2C">
      <w:start w:val="1"/>
      <w:numFmt w:val="bullet"/>
      <w:lvlText w:val="o"/>
      <w:lvlJc w:val="left"/>
      <w:pPr>
        <w:ind w:left="5760" w:hanging="360"/>
      </w:pPr>
      <w:rPr>
        <w:rFonts w:hint="default" w:ascii="Courier New" w:hAnsi="Courier New"/>
      </w:rPr>
    </w:lvl>
    <w:lvl w:ilvl="8" w:tplc="895AA4A0">
      <w:start w:val="1"/>
      <w:numFmt w:val="bullet"/>
      <w:lvlText w:val=""/>
      <w:lvlJc w:val="left"/>
      <w:pPr>
        <w:ind w:left="6480" w:hanging="360"/>
      </w:pPr>
      <w:rPr>
        <w:rFonts w:hint="default" w:ascii="Wingdings" w:hAnsi="Wingdings"/>
      </w:rPr>
    </w:lvl>
  </w:abstractNum>
  <w:abstractNum w:abstractNumId="8" w15:restartNumberingAfterBreak="0">
    <w:nsid w:val="6A04334B"/>
    <w:multiLevelType w:val="hybridMultilevel"/>
    <w:tmpl w:val="49547A92"/>
    <w:lvl w:ilvl="0" w:tplc="AFCCA676">
      <w:start w:val="1"/>
      <w:numFmt w:val="bullet"/>
      <w:lvlText w:val="·"/>
      <w:lvlJc w:val="left"/>
      <w:pPr>
        <w:ind w:left="720" w:hanging="360"/>
      </w:pPr>
      <w:rPr>
        <w:rFonts w:hint="default" w:ascii="Symbol" w:hAnsi="Symbol"/>
      </w:rPr>
    </w:lvl>
    <w:lvl w:ilvl="1" w:tplc="6DEA233A">
      <w:start w:val="1"/>
      <w:numFmt w:val="bullet"/>
      <w:lvlText w:val="o"/>
      <w:lvlJc w:val="left"/>
      <w:pPr>
        <w:ind w:left="1440" w:hanging="360"/>
      </w:pPr>
      <w:rPr>
        <w:rFonts w:hint="default" w:ascii="Courier New" w:hAnsi="Courier New"/>
      </w:rPr>
    </w:lvl>
    <w:lvl w:ilvl="2" w:tplc="E874301C">
      <w:start w:val="1"/>
      <w:numFmt w:val="bullet"/>
      <w:lvlText w:val=""/>
      <w:lvlJc w:val="left"/>
      <w:pPr>
        <w:ind w:left="2160" w:hanging="360"/>
      </w:pPr>
      <w:rPr>
        <w:rFonts w:hint="default" w:ascii="Wingdings" w:hAnsi="Wingdings"/>
      </w:rPr>
    </w:lvl>
    <w:lvl w:ilvl="3" w:tplc="EF7E4070">
      <w:start w:val="1"/>
      <w:numFmt w:val="bullet"/>
      <w:lvlText w:val=""/>
      <w:lvlJc w:val="left"/>
      <w:pPr>
        <w:ind w:left="2880" w:hanging="360"/>
      </w:pPr>
      <w:rPr>
        <w:rFonts w:hint="default" w:ascii="Symbol" w:hAnsi="Symbol"/>
      </w:rPr>
    </w:lvl>
    <w:lvl w:ilvl="4" w:tplc="8DCC6992">
      <w:start w:val="1"/>
      <w:numFmt w:val="bullet"/>
      <w:lvlText w:val="o"/>
      <w:lvlJc w:val="left"/>
      <w:pPr>
        <w:ind w:left="3600" w:hanging="360"/>
      </w:pPr>
      <w:rPr>
        <w:rFonts w:hint="default" w:ascii="Courier New" w:hAnsi="Courier New"/>
      </w:rPr>
    </w:lvl>
    <w:lvl w:ilvl="5" w:tplc="7790300A">
      <w:start w:val="1"/>
      <w:numFmt w:val="bullet"/>
      <w:lvlText w:val=""/>
      <w:lvlJc w:val="left"/>
      <w:pPr>
        <w:ind w:left="4320" w:hanging="360"/>
      </w:pPr>
      <w:rPr>
        <w:rFonts w:hint="default" w:ascii="Wingdings" w:hAnsi="Wingdings"/>
      </w:rPr>
    </w:lvl>
    <w:lvl w:ilvl="6" w:tplc="7130AED6">
      <w:start w:val="1"/>
      <w:numFmt w:val="bullet"/>
      <w:lvlText w:val=""/>
      <w:lvlJc w:val="left"/>
      <w:pPr>
        <w:ind w:left="5040" w:hanging="360"/>
      </w:pPr>
      <w:rPr>
        <w:rFonts w:hint="default" w:ascii="Symbol" w:hAnsi="Symbol"/>
      </w:rPr>
    </w:lvl>
    <w:lvl w:ilvl="7" w:tplc="FB8CAF34">
      <w:start w:val="1"/>
      <w:numFmt w:val="bullet"/>
      <w:lvlText w:val="o"/>
      <w:lvlJc w:val="left"/>
      <w:pPr>
        <w:ind w:left="5760" w:hanging="360"/>
      </w:pPr>
      <w:rPr>
        <w:rFonts w:hint="default" w:ascii="Courier New" w:hAnsi="Courier New"/>
      </w:rPr>
    </w:lvl>
    <w:lvl w:ilvl="8" w:tplc="F8E8A7C2">
      <w:start w:val="1"/>
      <w:numFmt w:val="bullet"/>
      <w:lvlText w:val=""/>
      <w:lvlJc w:val="left"/>
      <w:pPr>
        <w:ind w:left="6480" w:hanging="360"/>
      </w:pPr>
      <w:rPr>
        <w:rFonts w:hint="default" w:ascii="Wingdings" w:hAnsi="Wingdings"/>
      </w:rPr>
    </w:lvl>
  </w:abstractNum>
  <w:abstractNum w:abstractNumId="9" w15:restartNumberingAfterBreak="0">
    <w:nsid w:val="6A8E582A"/>
    <w:multiLevelType w:val="hybridMultilevel"/>
    <w:tmpl w:val="54FE1F42"/>
    <w:lvl w:ilvl="0" w:tplc="68806956">
      <w:start w:val="1"/>
      <w:numFmt w:val="bullet"/>
      <w:lvlText w:val=""/>
      <w:lvlJc w:val="left"/>
      <w:pPr>
        <w:ind w:left="720" w:hanging="360"/>
      </w:pPr>
      <w:rPr>
        <w:rFonts w:hint="default" w:ascii="Symbol" w:hAnsi="Symbol"/>
      </w:rPr>
    </w:lvl>
    <w:lvl w:ilvl="1" w:tplc="A53EE76A">
      <w:start w:val="1"/>
      <w:numFmt w:val="bullet"/>
      <w:lvlText w:val="o"/>
      <w:lvlJc w:val="left"/>
      <w:pPr>
        <w:ind w:left="1440" w:hanging="360"/>
      </w:pPr>
      <w:rPr>
        <w:rFonts w:hint="default" w:ascii="Courier New" w:hAnsi="Courier New"/>
      </w:rPr>
    </w:lvl>
    <w:lvl w:ilvl="2" w:tplc="5A34E956">
      <w:start w:val="1"/>
      <w:numFmt w:val="bullet"/>
      <w:lvlText w:val=""/>
      <w:lvlJc w:val="left"/>
      <w:pPr>
        <w:ind w:left="2160" w:hanging="360"/>
      </w:pPr>
      <w:rPr>
        <w:rFonts w:hint="default" w:ascii="Wingdings" w:hAnsi="Wingdings"/>
      </w:rPr>
    </w:lvl>
    <w:lvl w:ilvl="3" w:tplc="2E3C15CE">
      <w:start w:val="1"/>
      <w:numFmt w:val="bullet"/>
      <w:lvlText w:val=""/>
      <w:lvlJc w:val="left"/>
      <w:pPr>
        <w:ind w:left="2880" w:hanging="360"/>
      </w:pPr>
      <w:rPr>
        <w:rFonts w:hint="default" w:ascii="Symbol" w:hAnsi="Symbol"/>
      </w:rPr>
    </w:lvl>
    <w:lvl w:ilvl="4" w:tplc="062AE628">
      <w:start w:val="1"/>
      <w:numFmt w:val="bullet"/>
      <w:lvlText w:val="o"/>
      <w:lvlJc w:val="left"/>
      <w:pPr>
        <w:ind w:left="3600" w:hanging="360"/>
      </w:pPr>
      <w:rPr>
        <w:rFonts w:hint="default" w:ascii="Courier New" w:hAnsi="Courier New"/>
      </w:rPr>
    </w:lvl>
    <w:lvl w:ilvl="5" w:tplc="49969154">
      <w:start w:val="1"/>
      <w:numFmt w:val="bullet"/>
      <w:lvlText w:val=""/>
      <w:lvlJc w:val="left"/>
      <w:pPr>
        <w:ind w:left="4320" w:hanging="360"/>
      </w:pPr>
      <w:rPr>
        <w:rFonts w:hint="default" w:ascii="Wingdings" w:hAnsi="Wingdings"/>
      </w:rPr>
    </w:lvl>
    <w:lvl w:ilvl="6" w:tplc="D37821EC">
      <w:start w:val="1"/>
      <w:numFmt w:val="bullet"/>
      <w:lvlText w:val=""/>
      <w:lvlJc w:val="left"/>
      <w:pPr>
        <w:ind w:left="5040" w:hanging="360"/>
      </w:pPr>
      <w:rPr>
        <w:rFonts w:hint="default" w:ascii="Symbol" w:hAnsi="Symbol"/>
      </w:rPr>
    </w:lvl>
    <w:lvl w:ilvl="7" w:tplc="D74AB686">
      <w:start w:val="1"/>
      <w:numFmt w:val="bullet"/>
      <w:lvlText w:val="o"/>
      <w:lvlJc w:val="left"/>
      <w:pPr>
        <w:ind w:left="5760" w:hanging="360"/>
      </w:pPr>
      <w:rPr>
        <w:rFonts w:hint="default" w:ascii="Courier New" w:hAnsi="Courier New"/>
      </w:rPr>
    </w:lvl>
    <w:lvl w:ilvl="8" w:tplc="C478E1F0">
      <w:start w:val="1"/>
      <w:numFmt w:val="bullet"/>
      <w:lvlText w:val=""/>
      <w:lvlJc w:val="left"/>
      <w:pPr>
        <w:ind w:left="6480" w:hanging="360"/>
      </w:pPr>
      <w:rPr>
        <w:rFonts w:hint="default" w:ascii="Wingdings" w:hAnsi="Wingdings"/>
      </w:rPr>
    </w:lvl>
  </w:abstractNum>
  <w:abstractNum w:abstractNumId="10" w15:restartNumberingAfterBreak="0">
    <w:nsid w:val="6D00D492"/>
    <w:multiLevelType w:val="hybridMultilevel"/>
    <w:tmpl w:val="8A123CC8"/>
    <w:lvl w:ilvl="0" w:tplc="493ACEB8">
      <w:start w:val="1"/>
      <w:numFmt w:val="bullet"/>
      <w:lvlText w:val=""/>
      <w:lvlJc w:val="left"/>
      <w:pPr>
        <w:ind w:left="720" w:hanging="360"/>
      </w:pPr>
      <w:rPr>
        <w:rFonts w:hint="default" w:ascii="Symbol" w:hAnsi="Symbol"/>
      </w:rPr>
    </w:lvl>
    <w:lvl w:ilvl="1" w:tplc="11F0A2DE">
      <w:start w:val="1"/>
      <w:numFmt w:val="bullet"/>
      <w:lvlText w:val="o"/>
      <w:lvlJc w:val="left"/>
      <w:pPr>
        <w:ind w:left="1440" w:hanging="360"/>
      </w:pPr>
      <w:rPr>
        <w:rFonts w:hint="default" w:ascii="Courier New" w:hAnsi="Courier New"/>
      </w:rPr>
    </w:lvl>
    <w:lvl w:ilvl="2" w:tplc="92820FE0">
      <w:start w:val="1"/>
      <w:numFmt w:val="bullet"/>
      <w:lvlText w:val=""/>
      <w:lvlJc w:val="left"/>
      <w:pPr>
        <w:ind w:left="2160" w:hanging="360"/>
      </w:pPr>
      <w:rPr>
        <w:rFonts w:hint="default" w:ascii="Wingdings" w:hAnsi="Wingdings"/>
      </w:rPr>
    </w:lvl>
    <w:lvl w:ilvl="3" w:tplc="4B322464">
      <w:start w:val="1"/>
      <w:numFmt w:val="bullet"/>
      <w:lvlText w:val=""/>
      <w:lvlJc w:val="left"/>
      <w:pPr>
        <w:ind w:left="2880" w:hanging="360"/>
      </w:pPr>
      <w:rPr>
        <w:rFonts w:hint="default" w:ascii="Symbol" w:hAnsi="Symbol"/>
      </w:rPr>
    </w:lvl>
    <w:lvl w:ilvl="4" w:tplc="9CF04B12">
      <w:start w:val="1"/>
      <w:numFmt w:val="bullet"/>
      <w:lvlText w:val="o"/>
      <w:lvlJc w:val="left"/>
      <w:pPr>
        <w:ind w:left="3600" w:hanging="360"/>
      </w:pPr>
      <w:rPr>
        <w:rFonts w:hint="default" w:ascii="Courier New" w:hAnsi="Courier New"/>
      </w:rPr>
    </w:lvl>
    <w:lvl w:ilvl="5" w:tplc="7C926A9A">
      <w:start w:val="1"/>
      <w:numFmt w:val="bullet"/>
      <w:lvlText w:val=""/>
      <w:lvlJc w:val="left"/>
      <w:pPr>
        <w:ind w:left="4320" w:hanging="360"/>
      </w:pPr>
      <w:rPr>
        <w:rFonts w:hint="default" w:ascii="Wingdings" w:hAnsi="Wingdings"/>
      </w:rPr>
    </w:lvl>
    <w:lvl w:ilvl="6" w:tplc="EF58AD42">
      <w:start w:val="1"/>
      <w:numFmt w:val="bullet"/>
      <w:lvlText w:val=""/>
      <w:lvlJc w:val="left"/>
      <w:pPr>
        <w:ind w:left="5040" w:hanging="360"/>
      </w:pPr>
      <w:rPr>
        <w:rFonts w:hint="default" w:ascii="Symbol" w:hAnsi="Symbol"/>
      </w:rPr>
    </w:lvl>
    <w:lvl w:ilvl="7" w:tplc="627CC380">
      <w:start w:val="1"/>
      <w:numFmt w:val="bullet"/>
      <w:lvlText w:val="o"/>
      <w:lvlJc w:val="left"/>
      <w:pPr>
        <w:ind w:left="5760" w:hanging="360"/>
      </w:pPr>
      <w:rPr>
        <w:rFonts w:hint="default" w:ascii="Courier New" w:hAnsi="Courier New"/>
      </w:rPr>
    </w:lvl>
    <w:lvl w:ilvl="8" w:tplc="78C0E1DA">
      <w:start w:val="1"/>
      <w:numFmt w:val="bullet"/>
      <w:lvlText w:val=""/>
      <w:lvlJc w:val="left"/>
      <w:pPr>
        <w:ind w:left="6480" w:hanging="360"/>
      </w:pPr>
      <w:rPr>
        <w:rFonts w:hint="default" w:ascii="Wingdings" w:hAnsi="Wingdings"/>
      </w:rPr>
    </w:lvl>
  </w:abstractNum>
  <w:abstractNum w:abstractNumId="11" w15:restartNumberingAfterBreak="0">
    <w:nsid w:val="6DF624C3"/>
    <w:multiLevelType w:val="hybridMultilevel"/>
    <w:tmpl w:val="9610929C"/>
    <w:lvl w:ilvl="0" w:tplc="D53870EC">
      <w:start w:val="1"/>
      <w:numFmt w:val="bullet"/>
      <w:lvlText w:val=""/>
      <w:lvlJc w:val="left"/>
      <w:pPr>
        <w:ind w:left="720" w:hanging="360"/>
      </w:pPr>
      <w:rPr>
        <w:rFonts w:hint="default" w:ascii="Symbol" w:hAnsi="Symbol"/>
      </w:rPr>
    </w:lvl>
    <w:lvl w:ilvl="1" w:tplc="8FAC31F8">
      <w:start w:val="1"/>
      <w:numFmt w:val="bullet"/>
      <w:lvlText w:val="o"/>
      <w:lvlJc w:val="left"/>
      <w:pPr>
        <w:ind w:left="1440" w:hanging="360"/>
      </w:pPr>
      <w:rPr>
        <w:rFonts w:hint="default" w:ascii="Courier New" w:hAnsi="Courier New"/>
      </w:rPr>
    </w:lvl>
    <w:lvl w:ilvl="2" w:tplc="40FC7D92">
      <w:start w:val="1"/>
      <w:numFmt w:val="bullet"/>
      <w:lvlText w:val=""/>
      <w:lvlJc w:val="left"/>
      <w:pPr>
        <w:ind w:left="2160" w:hanging="360"/>
      </w:pPr>
      <w:rPr>
        <w:rFonts w:hint="default" w:ascii="Wingdings" w:hAnsi="Wingdings"/>
      </w:rPr>
    </w:lvl>
    <w:lvl w:ilvl="3" w:tplc="E1148280">
      <w:start w:val="1"/>
      <w:numFmt w:val="bullet"/>
      <w:lvlText w:val=""/>
      <w:lvlJc w:val="left"/>
      <w:pPr>
        <w:ind w:left="2880" w:hanging="360"/>
      </w:pPr>
      <w:rPr>
        <w:rFonts w:hint="default" w:ascii="Symbol" w:hAnsi="Symbol"/>
      </w:rPr>
    </w:lvl>
    <w:lvl w:ilvl="4" w:tplc="F2A44074">
      <w:start w:val="1"/>
      <w:numFmt w:val="bullet"/>
      <w:lvlText w:val="o"/>
      <w:lvlJc w:val="left"/>
      <w:pPr>
        <w:ind w:left="3600" w:hanging="360"/>
      </w:pPr>
      <w:rPr>
        <w:rFonts w:hint="default" w:ascii="Courier New" w:hAnsi="Courier New"/>
      </w:rPr>
    </w:lvl>
    <w:lvl w:ilvl="5" w:tplc="F808E5C8">
      <w:start w:val="1"/>
      <w:numFmt w:val="bullet"/>
      <w:lvlText w:val=""/>
      <w:lvlJc w:val="left"/>
      <w:pPr>
        <w:ind w:left="4320" w:hanging="360"/>
      </w:pPr>
      <w:rPr>
        <w:rFonts w:hint="default" w:ascii="Wingdings" w:hAnsi="Wingdings"/>
      </w:rPr>
    </w:lvl>
    <w:lvl w:ilvl="6" w:tplc="C140582E">
      <w:start w:val="1"/>
      <w:numFmt w:val="bullet"/>
      <w:lvlText w:val=""/>
      <w:lvlJc w:val="left"/>
      <w:pPr>
        <w:ind w:left="5040" w:hanging="360"/>
      </w:pPr>
      <w:rPr>
        <w:rFonts w:hint="default" w:ascii="Symbol" w:hAnsi="Symbol"/>
      </w:rPr>
    </w:lvl>
    <w:lvl w:ilvl="7" w:tplc="5B74EF16">
      <w:start w:val="1"/>
      <w:numFmt w:val="bullet"/>
      <w:lvlText w:val="o"/>
      <w:lvlJc w:val="left"/>
      <w:pPr>
        <w:ind w:left="5760" w:hanging="360"/>
      </w:pPr>
      <w:rPr>
        <w:rFonts w:hint="default" w:ascii="Courier New" w:hAnsi="Courier New"/>
      </w:rPr>
    </w:lvl>
    <w:lvl w:ilvl="8" w:tplc="BA246D60">
      <w:start w:val="1"/>
      <w:numFmt w:val="bullet"/>
      <w:lvlText w:val=""/>
      <w:lvlJc w:val="left"/>
      <w:pPr>
        <w:ind w:left="6480" w:hanging="360"/>
      </w:pPr>
      <w:rPr>
        <w:rFonts w:hint="default" w:ascii="Wingdings" w:hAnsi="Wingdings"/>
      </w:rPr>
    </w:lvl>
  </w:abstractNum>
  <w:abstractNum w:abstractNumId="12" w15:restartNumberingAfterBreak="0">
    <w:nsid w:val="767265E4"/>
    <w:multiLevelType w:val="hybridMultilevel"/>
    <w:tmpl w:val="AEFA43A4"/>
    <w:lvl w:ilvl="0" w:tplc="6D420506">
      <w:start w:val="1"/>
      <w:numFmt w:val="bullet"/>
      <w:lvlText w:val="-"/>
      <w:lvlJc w:val="left"/>
      <w:pPr>
        <w:ind w:left="1080" w:hanging="360"/>
      </w:pPr>
      <w:rPr>
        <w:rFonts w:hint="default" w:ascii="Aptos" w:hAnsi="Aptos"/>
      </w:rPr>
    </w:lvl>
    <w:lvl w:ilvl="1" w:tplc="FBBA96FC">
      <w:start w:val="1"/>
      <w:numFmt w:val="bullet"/>
      <w:lvlText w:val="o"/>
      <w:lvlJc w:val="left"/>
      <w:pPr>
        <w:ind w:left="1800" w:hanging="360"/>
      </w:pPr>
      <w:rPr>
        <w:rFonts w:hint="default" w:ascii="Courier New" w:hAnsi="Courier New"/>
      </w:rPr>
    </w:lvl>
    <w:lvl w:ilvl="2" w:tplc="B2C8150A">
      <w:start w:val="1"/>
      <w:numFmt w:val="bullet"/>
      <w:lvlText w:val=""/>
      <w:lvlJc w:val="left"/>
      <w:pPr>
        <w:ind w:left="2520" w:hanging="360"/>
      </w:pPr>
      <w:rPr>
        <w:rFonts w:hint="default" w:ascii="Wingdings" w:hAnsi="Wingdings"/>
      </w:rPr>
    </w:lvl>
    <w:lvl w:ilvl="3" w:tplc="9F786D44">
      <w:start w:val="1"/>
      <w:numFmt w:val="bullet"/>
      <w:lvlText w:val=""/>
      <w:lvlJc w:val="left"/>
      <w:pPr>
        <w:ind w:left="3240" w:hanging="360"/>
      </w:pPr>
      <w:rPr>
        <w:rFonts w:hint="default" w:ascii="Symbol" w:hAnsi="Symbol"/>
      </w:rPr>
    </w:lvl>
    <w:lvl w:ilvl="4" w:tplc="69FC703C">
      <w:start w:val="1"/>
      <w:numFmt w:val="bullet"/>
      <w:lvlText w:val="o"/>
      <w:lvlJc w:val="left"/>
      <w:pPr>
        <w:ind w:left="3960" w:hanging="360"/>
      </w:pPr>
      <w:rPr>
        <w:rFonts w:hint="default" w:ascii="Courier New" w:hAnsi="Courier New"/>
      </w:rPr>
    </w:lvl>
    <w:lvl w:ilvl="5" w:tplc="328A666E">
      <w:start w:val="1"/>
      <w:numFmt w:val="bullet"/>
      <w:lvlText w:val=""/>
      <w:lvlJc w:val="left"/>
      <w:pPr>
        <w:ind w:left="4680" w:hanging="360"/>
      </w:pPr>
      <w:rPr>
        <w:rFonts w:hint="default" w:ascii="Wingdings" w:hAnsi="Wingdings"/>
      </w:rPr>
    </w:lvl>
    <w:lvl w:ilvl="6" w:tplc="FA5C2AEA">
      <w:start w:val="1"/>
      <w:numFmt w:val="bullet"/>
      <w:lvlText w:val=""/>
      <w:lvlJc w:val="left"/>
      <w:pPr>
        <w:ind w:left="5400" w:hanging="360"/>
      </w:pPr>
      <w:rPr>
        <w:rFonts w:hint="default" w:ascii="Symbol" w:hAnsi="Symbol"/>
      </w:rPr>
    </w:lvl>
    <w:lvl w:ilvl="7" w:tplc="D3E4787A">
      <w:start w:val="1"/>
      <w:numFmt w:val="bullet"/>
      <w:lvlText w:val="o"/>
      <w:lvlJc w:val="left"/>
      <w:pPr>
        <w:ind w:left="6120" w:hanging="360"/>
      </w:pPr>
      <w:rPr>
        <w:rFonts w:hint="default" w:ascii="Courier New" w:hAnsi="Courier New"/>
      </w:rPr>
    </w:lvl>
    <w:lvl w:ilvl="8" w:tplc="7E48FCF2">
      <w:start w:val="1"/>
      <w:numFmt w:val="bullet"/>
      <w:lvlText w:val=""/>
      <w:lvlJc w:val="left"/>
      <w:pPr>
        <w:ind w:left="6840" w:hanging="360"/>
      </w:pPr>
      <w:rPr>
        <w:rFonts w:hint="default" w:ascii="Wingdings" w:hAnsi="Wingdings"/>
      </w:rPr>
    </w:lvl>
  </w:abstractNum>
  <w:abstractNum w:abstractNumId="13" w15:restartNumberingAfterBreak="0">
    <w:nsid w:val="7E9A403F"/>
    <w:multiLevelType w:val="hybridMultilevel"/>
    <w:tmpl w:val="D7BA72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F6EB988"/>
    <w:multiLevelType w:val="hybridMultilevel"/>
    <w:tmpl w:val="6F4AF2DA"/>
    <w:lvl w:ilvl="0" w:tplc="3FA2B55E">
      <w:start w:val="1"/>
      <w:numFmt w:val="bullet"/>
      <w:lvlText w:val="·"/>
      <w:lvlJc w:val="left"/>
      <w:pPr>
        <w:ind w:left="720" w:hanging="360"/>
      </w:pPr>
      <w:rPr>
        <w:rFonts w:hint="default" w:ascii="Symbol" w:hAnsi="Symbol"/>
      </w:rPr>
    </w:lvl>
    <w:lvl w:ilvl="1" w:tplc="6EB0BB26">
      <w:start w:val="1"/>
      <w:numFmt w:val="bullet"/>
      <w:lvlText w:val="o"/>
      <w:lvlJc w:val="left"/>
      <w:pPr>
        <w:ind w:left="1440" w:hanging="360"/>
      </w:pPr>
      <w:rPr>
        <w:rFonts w:hint="default" w:ascii="Courier New" w:hAnsi="Courier New"/>
      </w:rPr>
    </w:lvl>
    <w:lvl w:ilvl="2" w:tplc="2892B428">
      <w:start w:val="1"/>
      <w:numFmt w:val="bullet"/>
      <w:lvlText w:val=""/>
      <w:lvlJc w:val="left"/>
      <w:pPr>
        <w:ind w:left="2160" w:hanging="360"/>
      </w:pPr>
      <w:rPr>
        <w:rFonts w:hint="default" w:ascii="Wingdings" w:hAnsi="Wingdings"/>
      </w:rPr>
    </w:lvl>
    <w:lvl w:ilvl="3" w:tplc="F39C5B7E">
      <w:start w:val="1"/>
      <w:numFmt w:val="bullet"/>
      <w:lvlText w:val=""/>
      <w:lvlJc w:val="left"/>
      <w:pPr>
        <w:ind w:left="2880" w:hanging="360"/>
      </w:pPr>
      <w:rPr>
        <w:rFonts w:hint="default" w:ascii="Symbol" w:hAnsi="Symbol"/>
      </w:rPr>
    </w:lvl>
    <w:lvl w:ilvl="4" w:tplc="827E7ECA">
      <w:start w:val="1"/>
      <w:numFmt w:val="bullet"/>
      <w:lvlText w:val="o"/>
      <w:lvlJc w:val="left"/>
      <w:pPr>
        <w:ind w:left="3600" w:hanging="360"/>
      </w:pPr>
      <w:rPr>
        <w:rFonts w:hint="default" w:ascii="Courier New" w:hAnsi="Courier New"/>
      </w:rPr>
    </w:lvl>
    <w:lvl w:ilvl="5" w:tplc="9648BE2C">
      <w:start w:val="1"/>
      <w:numFmt w:val="bullet"/>
      <w:lvlText w:val=""/>
      <w:lvlJc w:val="left"/>
      <w:pPr>
        <w:ind w:left="4320" w:hanging="360"/>
      </w:pPr>
      <w:rPr>
        <w:rFonts w:hint="default" w:ascii="Wingdings" w:hAnsi="Wingdings"/>
      </w:rPr>
    </w:lvl>
    <w:lvl w:ilvl="6" w:tplc="31D2B5CE">
      <w:start w:val="1"/>
      <w:numFmt w:val="bullet"/>
      <w:lvlText w:val=""/>
      <w:lvlJc w:val="left"/>
      <w:pPr>
        <w:ind w:left="5040" w:hanging="360"/>
      </w:pPr>
      <w:rPr>
        <w:rFonts w:hint="default" w:ascii="Symbol" w:hAnsi="Symbol"/>
      </w:rPr>
    </w:lvl>
    <w:lvl w:ilvl="7" w:tplc="4D60E14C">
      <w:start w:val="1"/>
      <w:numFmt w:val="bullet"/>
      <w:lvlText w:val="o"/>
      <w:lvlJc w:val="left"/>
      <w:pPr>
        <w:ind w:left="5760" w:hanging="360"/>
      </w:pPr>
      <w:rPr>
        <w:rFonts w:hint="default" w:ascii="Courier New" w:hAnsi="Courier New"/>
      </w:rPr>
    </w:lvl>
    <w:lvl w:ilvl="8" w:tplc="BB5C5D3E">
      <w:start w:val="1"/>
      <w:numFmt w:val="bullet"/>
      <w:lvlText w:val=""/>
      <w:lvlJc w:val="left"/>
      <w:pPr>
        <w:ind w:left="6480" w:hanging="360"/>
      </w:pPr>
      <w:rPr>
        <w:rFonts w:hint="default" w:ascii="Wingdings" w:hAnsi="Wingdings"/>
      </w:rPr>
    </w:lvl>
  </w:abstractNum>
  <w:num w:numId="16">
    <w:abstractNumId w:val="15"/>
  </w:num>
  <w:num w:numId="1" w16cid:durableId="1825319244">
    <w:abstractNumId w:val="10"/>
  </w:num>
  <w:num w:numId="2" w16cid:durableId="302663858">
    <w:abstractNumId w:val="12"/>
  </w:num>
  <w:num w:numId="3" w16cid:durableId="1380087790">
    <w:abstractNumId w:val="3"/>
  </w:num>
  <w:num w:numId="4" w16cid:durableId="1344698474">
    <w:abstractNumId w:val="1"/>
  </w:num>
  <w:num w:numId="5" w16cid:durableId="1083452100">
    <w:abstractNumId w:val="2"/>
  </w:num>
  <w:num w:numId="6" w16cid:durableId="744382265">
    <w:abstractNumId w:val="14"/>
  </w:num>
  <w:num w:numId="7" w16cid:durableId="460540733">
    <w:abstractNumId w:val="6"/>
  </w:num>
  <w:num w:numId="8" w16cid:durableId="1525710069">
    <w:abstractNumId w:val="8"/>
  </w:num>
  <w:num w:numId="9" w16cid:durableId="1624144034">
    <w:abstractNumId w:val="7"/>
  </w:num>
  <w:num w:numId="10" w16cid:durableId="94180025">
    <w:abstractNumId w:val="9"/>
  </w:num>
  <w:num w:numId="11" w16cid:durableId="445318890">
    <w:abstractNumId w:val="11"/>
  </w:num>
  <w:num w:numId="12" w16cid:durableId="653414097">
    <w:abstractNumId w:val="5"/>
  </w:num>
  <w:num w:numId="13" w16cid:durableId="73860548">
    <w:abstractNumId w:val="4"/>
  </w:num>
  <w:num w:numId="14" w16cid:durableId="1796754300">
    <w:abstractNumId w:val="0"/>
  </w:num>
  <w:num w:numId="15" w16cid:durableId="14372889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5D9E"/>
    <w:rsid w:val="000B73DF"/>
    <w:rsid w:val="00105EF4"/>
    <w:rsid w:val="001B1B07"/>
    <w:rsid w:val="001D3EB3"/>
    <w:rsid w:val="0021151A"/>
    <w:rsid w:val="002667B3"/>
    <w:rsid w:val="0032719F"/>
    <w:rsid w:val="00421AC4"/>
    <w:rsid w:val="00427B5C"/>
    <w:rsid w:val="004958D6"/>
    <w:rsid w:val="00497300"/>
    <w:rsid w:val="004B9FBE"/>
    <w:rsid w:val="005D7BBE"/>
    <w:rsid w:val="00614B9B"/>
    <w:rsid w:val="006B37F6"/>
    <w:rsid w:val="007109AE"/>
    <w:rsid w:val="00735005"/>
    <w:rsid w:val="00737BC8"/>
    <w:rsid w:val="007515E9"/>
    <w:rsid w:val="00795594"/>
    <w:rsid w:val="007C0B3B"/>
    <w:rsid w:val="007DDD56"/>
    <w:rsid w:val="007F6B0B"/>
    <w:rsid w:val="00846689"/>
    <w:rsid w:val="008503A7"/>
    <w:rsid w:val="008A5C6C"/>
    <w:rsid w:val="009039B5"/>
    <w:rsid w:val="00950254"/>
    <w:rsid w:val="009C5A42"/>
    <w:rsid w:val="009E49F1"/>
    <w:rsid w:val="00A36FB7"/>
    <w:rsid w:val="00A52AB2"/>
    <w:rsid w:val="00AA5ACE"/>
    <w:rsid w:val="00B330F2"/>
    <w:rsid w:val="00B40D99"/>
    <w:rsid w:val="00B53703"/>
    <w:rsid w:val="00B557C2"/>
    <w:rsid w:val="00C97A81"/>
    <w:rsid w:val="00CC35F5"/>
    <w:rsid w:val="00D05A56"/>
    <w:rsid w:val="00D16197"/>
    <w:rsid w:val="00D44745"/>
    <w:rsid w:val="00D6749F"/>
    <w:rsid w:val="00DA2A0D"/>
    <w:rsid w:val="00E12D18"/>
    <w:rsid w:val="00E332E9"/>
    <w:rsid w:val="00E85D9E"/>
    <w:rsid w:val="00EF77B2"/>
    <w:rsid w:val="00F14F6B"/>
    <w:rsid w:val="00F2FEA8"/>
    <w:rsid w:val="00F32018"/>
    <w:rsid w:val="018566EA"/>
    <w:rsid w:val="0187B8CA"/>
    <w:rsid w:val="01BAA7EC"/>
    <w:rsid w:val="01EC24C5"/>
    <w:rsid w:val="01FA2DE2"/>
    <w:rsid w:val="02330A47"/>
    <w:rsid w:val="024F3718"/>
    <w:rsid w:val="02985F8E"/>
    <w:rsid w:val="02A7A800"/>
    <w:rsid w:val="02DFB4CD"/>
    <w:rsid w:val="0470D9E5"/>
    <w:rsid w:val="04A1F481"/>
    <w:rsid w:val="04E147D4"/>
    <w:rsid w:val="04FCA5E6"/>
    <w:rsid w:val="05090EC4"/>
    <w:rsid w:val="05378431"/>
    <w:rsid w:val="0540B4F7"/>
    <w:rsid w:val="05A6DB38"/>
    <w:rsid w:val="05A805A0"/>
    <w:rsid w:val="05B0A12E"/>
    <w:rsid w:val="06219A90"/>
    <w:rsid w:val="0643EE46"/>
    <w:rsid w:val="065BA590"/>
    <w:rsid w:val="07782146"/>
    <w:rsid w:val="07C429D6"/>
    <w:rsid w:val="082F90C0"/>
    <w:rsid w:val="0852B31B"/>
    <w:rsid w:val="086BCDA3"/>
    <w:rsid w:val="0873315E"/>
    <w:rsid w:val="08CF5E98"/>
    <w:rsid w:val="0945F0AB"/>
    <w:rsid w:val="09F050D7"/>
    <w:rsid w:val="0A02E5BE"/>
    <w:rsid w:val="0A7F17D4"/>
    <w:rsid w:val="0AA08593"/>
    <w:rsid w:val="0B51A81A"/>
    <w:rsid w:val="0B780177"/>
    <w:rsid w:val="0B81F6C1"/>
    <w:rsid w:val="0B8BC631"/>
    <w:rsid w:val="0BCD860C"/>
    <w:rsid w:val="0C9658B7"/>
    <w:rsid w:val="0CD46B49"/>
    <w:rsid w:val="0CF085CD"/>
    <w:rsid w:val="0D0F61CD"/>
    <w:rsid w:val="0D3063AF"/>
    <w:rsid w:val="0D3E9B1D"/>
    <w:rsid w:val="0E9CA5B3"/>
    <w:rsid w:val="0EAFC034"/>
    <w:rsid w:val="0EFA0145"/>
    <w:rsid w:val="0EFACFDC"/>
    <w:rsid w:val="0F255B41"/>
    <w:rsid w:val="0F2D0F59"/>
    <w:rsid w:val="0F2E4800"/>
    <w:rsid w:val="0F5065A7"/>
    <w:rsid w:val="0F8ACB1A"/>
    <w:rsid w:val="0F9EED39"/>
    <w:rsid w:val="0FED4D69"/>
    <w:rsid w:val="0FFDF870"/>
    <w:rsid w:val="1033DD64"/>
    <w:rsid w:val="1053A163"/>
    <w:rsid w:val="107123E4"/>
    <w:rsid w:val="107D8906"/>
    <w:rsid w:val="110EF3BA"/>
    <w:rsid w:val="119C3566"/>
    <w:rsid w:val="11A617E9"/>
    <w:rsid w:val="11D4E826"/>
    <w:rsid w:val="122C50F5"/>
    <w:rsid w:val="1265146D"/>
    <w:rsid w:val="12A5419A"/>
    <w:rsid w:val="130083FE"/>
    <w:rsid w:val="132E8F02"/>
    <w:rsid w:val="13332DB1"/>
    <w:rsid w:val="13AD2ED6"/>
    <w:rsid w:val="14BAC8CB"/>
    <w:rsid w:val="158772E9"/>
    <w:rsid w:val="159898F8"/>
    <w:rsid w:val="162F2498"/>
    <w:rsid w:val="16353DB1"/>
    <w:rsid w:val="164BE657"/>
    <w:rsid w:val="16BF5C73"/>
    <w:rsid w:val="177605E8"/>
    <w:rsid w:val="17DFE670"/>
    <w:rsid w:val="180FAC3E"/>
    <w:rsid w:val="19CCD129"/>
    <w:rsid w:val="19E07BA5"/>
    <w:rsid w:val="1A64615B"/>
    <w:rsid w:val="1B234941"/>
    <w:rsid w:val="1B48ADAB"/>
    <w:rsid w:val="1B974AB9"/>
    <w:rsid w:val="1CCD4709"/>
    <w:rsid w:val="1D15F7F8"/>
    <w:rsid w:val="1D2AA97B"/>
    <w:rsid w:val="1D96D750"/>
    <w:rsid w:val="1D9AC1C3"/>
    <w:rsid w:val="1E045539"/>
    <w:rsid w:val="1E214DBC"/>
    <w:rsid w:val="1FE39715"/>
    <w:rsid w:val="20945F19"/>
    <w:rsid w:val="209925B4"/>
    <w:rsid w:val="2114B918"/>
    <w:rsid w:val="211E2BB9"/>
    <w:rsid w:val="215EA941"/>
    <w:rsid w:val="22803A0C"/>
    <w:rsid w:val="22C62E02"/>
    <w:rsid w:val="2371F789"/>
    <w:rsid w:val="23E77519"/>
    <w:rsid w:val="24042878"/>
    <w:rsid w:val="241EA91E"/>
    <w:rsid w:val="2422B5D0"/>
    <w:rsid w:val="24C6FA68"/>
    <w:rsid w:val="24E43650"/>
    <w:rsid w:val="24F37512"/>
    <w:rsid w:val="268E36B5"/>
    <w:rsid w:val="2713EC86"/>
    <w:rsid w:val="275FA14E"/>
    <w:rsid w:val="278A5AFC"/>
    <w:rsid w:val="28AAF835"/>
    <w:rsid w:val="28BDE0E6"/>
    <w:rsid w:val="2918B79C"/>
    <w:rsid w:val="2937F8B0"/>
    <w:rsid w:val="29E9FE0E"/>
    <w:rsid w:val="2AE8EBBC"/>
    <w:rsid w:val="2BFB6637"/>
    <w:rsid w:val="2C1C3D52"/>
    <w:rsid w:val="2C2C4A93"/>
    <w:rsid w:val="2C528FE8"/>
    <w:rsid w:val="2C592E34"/>
    <w:rsid w:val="2C94565D"/>
    <w:rsid w:val="2CB908DB"/>
    <w:rsid w:val="2DDBC61F"/>
    <w:rsid w:val="2DE70CFC"/>
    <w:rsid w:val="2E2118CD"/>
    <w:rsid w:val="2E4C7897"/>
    <w:rsid w:val="2F959DC4"/>
    <w:rsid w:val="2F9E46CF"/>
    <w:rsid w:val="2FE147F9"/>
    <w:rsid w:val="2FE7AE26"/>
    <w:rsid w:val="2FED06A9"/>
    <w:rsid w:val="305CF472"/>
    <w:rsid w:val="30EFB849"/>
    <w:rsid w:val="3114CDCB"/>
    <w:rsid w:val="3133F567"/>
    <w:rsid w:val="315B81E4"/>
    <w:rsid w:val="31684B1C"/>
    <w:rsid w:val="319F325B"/>
    <w:rsid w:val="32C1693A"/>
    <w:rsid w:val="32E93C98"/>
    <w:rsid w:val="330736CD"/>
    <w:rsid w:val="334FEE12"/>
    <w:rsid w:val="33AA281B"/>
    <w:rsid w:val="33F1DF5B"/>
    <w:rsid w:val="34175D71"/>
    <w:rsid w:val="34195FD7"/>
    <w:rsid w:val="3426E8FC"/>
    <w:rsid w:val="347EF9FD"/>
    <w:rsid w:val="34B14634"/>
    <w:rsid w:val="3513FB61"/>
    <w:rsid w:val="35149358"/>
    <w:rsid w:val="351EE86E"/>
    <w:rsid w:val="357C2ED9"/>
    <w:rsid w:val="35A45E24"/>
    <w:rsid w:val="35E0E326"/>
    <w:rsid w:val="35EB461E"/>
    <w:rsid w:val="37762A99"/>
    <w:rsid w:val="37AC31F9"/>
    <w:rsid w:val="37C8C1F6"/>
    <w:rsid w:val="385A7655"/>
    <w:rsid w:val="386555DE"/>
    <w:rsid w:val="391B5133"/>
    <w:rsid w:val="392D3269"/>
    <w:rsid w:val="3940D9E5"/>
    <w:rsid w:val="394AF599"/>
    <w:rsid w:val="3AB5CFF2"/>
    <w:rsid w:val="3B8689CA"/>
    <w:rsid w:val="3BE7B404"/>
    <w:rsid w:val="3C3499E9"/>
    <w:rsid w:val="3C5AF382"/>
    <w:rsid w:val="3C8ED006"/>
    <w:rsid w:val="3CC035EA"/>
    <w:rsid w:val="3D0F934F"/>
    <w:rsid w:val="3E6D5BA3"/>
    <w:rsid w:val="3EB5B9E9"/>
    <w:rsid w:val="3F19AA72"/>
    <w:rsid w:val="3F374384"/>
    <w:rsid w:val="3F755129"/>
    <w:rsid w:val="401B25AA"/>
    <w:rsid w:val="40DDEFD8"/>
    <w:rsid w:val="41808412"/>
    <w:rsid w:val="42A77361"/>
    <w:rsid w:val="42CF79EB"/>
    <w:rsid w:val="42D23EFE"/>
    <w:rsid w:val="434D1C6E"/>
    <w:rsid w:val="43946062"/>
    <w:rsid w:val="4423BEA6"/>
    <w:rsid w:val="44AA9338"/>
    <w:rsid w:val="44D17617"/>
    <w:rsid w:val="45205C24"/>
    <w:rsid w:val="45301E05"/>
    <w:rsid w:val="4553954A"/>
    <w:rsid w:val="4580DFBB"/>
    <w:rsid w:val="460AF2F5"/>
    <w:rsid w:val="4664307B"/>
    <w:rsid w:val="46924F33"/>
    <w:rsid w:val="46DCC50E"/>
    <w:rsid w:val="47157C2A"/>
    <w:rsid w:val="4766ED20"/>
    <w:rsid w:val="47ABDEF9"/>
    <w:rsid w:val="47C38693"/>
    <w:rsid w:val="480C8EE0"/>
    <w:rsid w:val="4895FC19"/>
    <w:rsid w:val="49B34308"/>
    <w:rsid w:val="49BB3EC7"/>
    <w:rsid w:val="49D308EB"/>
    <w:rsid w:val="49D4D0ED"/>
    <w:rsid w:val="4A88B35E"/>
    <w:rsid w:val="4B12EEE1"/>
    <w:rsid w:val="4B3C8391"/>
    <w:rsid w:val="4B6A7562"/>
    <w:rsid w:val="4B72DBD4"/>
    <w:rsid w:val="4B9603B7"/>
    <w:rsid w:val="4BD57DF8"/>
    <w:rsid w:val="4BD908A2"/>
    <w:rsid w:val="4C94A03D"/>
    <w:rsid w:val="4D8E2B44"/>
    <w:rsid w:val="4F957959"/>
    <w:rsid w:val="4FA67BF3"/>
    <w:rsid w:val="4FD5D2D4"/>
    <w:rsid w:val="4FE52B52"/>
    <w:rsid w:val="5049D90E"/>
    <w:rsid w:val="50CE29E5"/>
    <w:rsid w:val="51657565"/>
    <w:rsid w:val="51BDF8BA"/>
    <w:rsid w:val="51C213E1"/>
    <w:rsid w:val="51D961C3"/>
    <w:rsid w:val="51DE5656"/>
    <w:rsid w:val="5248780B"/>
    <w:rsid w:val="5255B7F6"/>
    <w:rsid w:val="5271AB68"/>
    <w:rsid w:val="5272441B"/>
    <w:rsid w:val="528E0AC5"/>
    <w:rsid w:val="52E6F8A3"/>
    <w:rsid w:val="53DAB557"/>
    <w:rsid w:val="5418A72B"/>
    <w:rsid w:val="5469C2BE"/>
    <w:rsid w:val="547B0522"/>
    <w:rsid w:val="54A532FF"/>
    <w:rsid w:val="54A789F5"/>
    <w:rsid w:val="54A7EA6A"/>
    <w:rsid w:val="54F01574"/>
    <w:rsid w:val="554401CE"/>
    <w:rsid w:val="55456790"/>
    <w:rsid w:val="55BB16CB"/>
    <w:rsid w:val="55C6C08A"/>
    <w:rsid w:val="55D2F9E5"/>
    <w:rsid w:val="56DF8ECF"/>
    <w:rsid w:val="57B0521A"/>
    <w:rsid w:val="57F579AB"/>
    <w:rsid w:val="5806C625"/>
    <w:rsid w:val="58267BC5"/>
    <w:rsid w:val="58542635"/>
    <w:rsid w:val="58638AC3"/>
    <w:rsid w:val="58F86163"/>
    <w:rsid w:val="59646801"/>
    <w:rsid w:val="59ADC022"/>
    <w:rsid w:val="59B39EA5"/>
    <w:rsid w:val="5A75F026"/>
    <w:rsid w:val="5AC01807"/>
    <w:rsid w:val="5B4F3C00"/>
    <w:rsid w:val="5BD69120"/>
    <w:rsid w:val="5C1B5FEF"/>
    <w:rsid w:val="5C94FEBB"/>
    <w:rsid w:val="5CED3702"/>
    <w:rsid w:val="5CF70460"/>
    <w:rsid w:val="5D00B1D7"/>
    <w:rsid w:val="5D87D233"/>
    <w:rsid w:val="5D90B766"/>
    <w:rsid w:val="5D9E5988"/>
    <w:rsid w:val="5DAEBAD3"/>
    <w:rsid w:val="5DE897FD"/>
    <w:rsid w:val="5E0F28AC"/>
    <w:rsid w:val="5E7FA371"/>
    <w:rsid w:val="5ECD6A73"/>
    <w:rsid w:val="5FA2472A"/>
    <w:rsid w:val="6076FA13"/>
    <w:rsid w:val="60C6975C"/>
    <w:rsid w:val="60F43A9F"/>
    <w:rsid w:val="61305452"/>
    <w:rsid w:val="617DE61B"/>
    <w:rsid w:val="6193D11C"/>
    <w:rsid w:val="61C50D07"/>
    <w:rsid w:val="620872D8"/>
    <w:rsid w:val="6275B3F4"/>
    <w:rsid w:val="62EDDA19"/>
    <w:rsid w:val="6356FDB9"/>
    <w:rsid w:val="6375F354"/>
    <w:rsid w:val="63AB7FA4"/>
    <w:rsid w:val="63EBD194"/>
    <w:rsid w:val="641205E8"/>
    <w:rsid w:val="64538E60"/>
    <w:rsid w:val="64568BA0"/>
    <w:rsid w:val="6458AB14"/>
    <w:rsid w:val="64A931CC"/>
    <w:rsid w:val="64D8460A"/>
    <w:rsid w:val="64E75A16"/>
    <w:rsid w:val="6533EB70"/>
    <w:rsid w:val="65564407"/>
    <w:rsid w:val="65951E08"/>
    <w:rsid w:val="661F335C"/>
    <w:rsid w:val="66B4B8C1"/>
    <w:rsid w:val="66D7358E"/>
    <w:rsid w:val="66E26923"/>
    <w:rsid w:val="677AE9BC"/>
    <w:rsid w:val="67DBE753"/>
    <w:rsid w:val="6806D116"/>
    <w:rsid w:val="680B1B2A"/>
    <w:rsid w:val="68224FC4"/>
    <w:rsid w:val="6891CA89"/>
    <w:rsid w:val="694A85EA"/>
    <w:rsid w:val="695FA347"/>
    <w:rsid w:val="698407F3"/>
    <w:rsid w:val="69A2F36B"/>
    <w:rsid w:val="69C4DAE2"/>
    <w:rsid w:val="69D6D133"/>
    <w:rsid w:val="6A0ED666"/>
    <w:rsid w:val="6A671689"/>
    <w:rsid w:val="6A8BF696"/>
    <w:rsid w:val="6AB495F0"/>
    <w:rsid w:val="6ADBF810"/>
    <w:rsid w:val="6AE34E51"/>
    <w:rsid w:val="6BFDFAF2"/>
    <w:rsid w:val="6C0333A2"/>
    <w:rsid w:val="6C6513BE"/>
    <w:rsid w:val="6C7DE694"/>
    <w:rsid w:val="6CF65C3F"/>
    <w:rsid w:val="6DFB2C6B"/>
    <w:rsid w:val="6E5B7231"/>
    <w:rsid w:val="6E65E224"/>
    <w:rsid w:val="6EB21AF6"/>
    <w:rsid w:val="6F407496"/>
    <w:rsid w:val="7024C55E"/>
    <w:rsid w:val="703559E2"/>
    <w:rsid w:val="70AB6FB0"/>
    <w:rsid w:val="70B07BD8"/>
    <w:rsid w:val="7130C70F"/>
    <w:rsid w:val="721FC23B"/>
    <w:rsid w:val="7230A025"/>
    <w:rsid w:val="7234C08E"/>
    <w:rsid w:val="725BA8C4"/>
    <w:rsid w:val="72752A65"/>
    <w:rsid w:val="72DDB420"/>
    <w:rsid w:val="72DF390B"/>
    <w:rsid w:val="737F5F2E"/>
    <w:rsid w:val="73C710AA"/>
    <w:rsid w:val="73CE7AE1"/>
    <w:rsid w:val="73F4ACF1"/>
    <w:rsid w:val="7416CA39"/>
    <w:rsid w:val="743967FD"/>
    <w:rsid w:val="7485C565"/>
    <w:rsid w:val="74C7887B"/>
    <w:rsid w:val="74EF576E"/>
    <w:rsid w:val="7536A98F"/>
    <w:rsid w:val="7547AA4A"/>
    <w:rsid w:val="754976E3"/>
    <w:rsid w:val="75513C83"/>
    <w:rsid w:val="7606F3F9"/>
    <w:rsid w:val="77915829"/>
    <w:rsid w:val="77B5A7C1"/>
    <w:rsid w:val="77BCA214"/>
    <w:rsid w:val="78A94B65"/>
    <w:rsid w:val="78F62351"/>
    <w:rsid w:val="79336065"/>
    <w:rsid w:val="79393149"/>
    <w:rsid w:val="796175C4"/>
    <w:rsid w:val="79724116"/>
    <w:rsid w:val="797EDA17"/>
    <w:rsid w:val="79C7530B"/>
    <w:rsid w:val="7A267474"/>
    <w:rsid w:val="7AB848DB"/>
    <w:rsid w:val="7ABF9617"/>
    <w:rsid w:val="7AD3ABB2"/>
    <w:rsid w:val="7B229787"/>
    <w:rsid w:val="7BB62BDA"/>
    <w:rsid w:val="7BCB36E5"/>
    <w:rsid w:val="7C58A8F5"/>
    <w:rsid w:val="7D06A606"/>
    <w:rsid w:val="7D858E89"/>
    <w:rsid w:val="7DABC9F3"/>
    <w:rsid w:val="7EBC5B38"/>
    <w:rsid w:val="7ED8F562"/>
    <w:rsid w:val="7EDAC1E4"/>
    <w:rsid w:val="7F9F878C"/>
    <w:rsid w:val="7FE82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CBBC"/>
  <w15:chartTrackingRefBased/>
  <w15:docId w15:val="{832CA996-6697-421E-BC9E-994402367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5D9E"/>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E85D9E"/>
    <w:pPr>
      <w:ind w:left="720"/>
      <w:contextualSpacing/>
    </w:pPr>
  </w:style>
  <w:style w:type="paragraph" w:styleId="NormalWeb">
    <w:name w:val="Normal (Web)"/>
    <w:basedOn w:val="Normal"/>
    <w:uiPriority w:val="99"/>
    <w:unhideWhenUsed/>
    <w:rsid w:val="009039B5"/>
    <w:pPr>
      <w:spacing w:after="0"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330F2"/>
    <w:rPr>
      <w:sz w:val="16"/>
      <w:szCs w:val="16"/>
    </w:rPr>
  </w:style>
  <w:style w:type="paragraph" w:styleId="CommentText">
    <w:name w:val="annotation text"/>
    <w:basedOn w:val="Normal"/>
    <w:link w:val="CommentTextChar"/>
    <w:uiPriority w:val="99"/>
    <w:semiHidden/>
    <w:unhideWhenUsed/>
    <w:rsid w:val="00B330F2"/>
    <w:pPr>
      <w:spacing w:line="240" w:lineRule="auto"/>
    </w:pPr>
    <w:rPr>
      <w:sz w:val="20"/>
      <w:szCs w:val="20"/>
    </w:rPr>
  </w:style>
  <w:style w:type="character" w:styleId="CommentTextChar" w:customStyle="1">
    <w:name w:val="Comment Text Char"/>
    <w:basedOn w:val="DefaultParagraphFont"/>
    <w:link w:val="CommentText"/>
    <w:uiPriority w:val="99"/>
    <w:semiHidden/>
    <w:rsid w:val="00B330F2"/>
    <w:rPr>
      <w:sz w:val="20"/>
      <w:szCs w:val="20"/>
    </w:rPr>
  </w:style>
  <w:style w:type="paragraph" w:styleId="CommentSubject">
    <w:name w:val="annotation subject"/>
    <w:basedOn w:val="CommentText"/>
    <w:next w:val="CommentText"/>
    <w:link w:val="CommentSubjectChar"/>
    <w:uiPriority w:val="99"/>
    <w:semiHidden/>
    <w:unhideWhenUsed/>
    <w:rsid w:val="00B330F2"/>
    <w:rPr>
      <w:b/>
      <w:bCs/>
    </w:rPr>
  </w:style>
  <w:style w:type="character" w:styleId="CommentSubjectChar" w:customStyle="1">
    <w:name w:val="Comment Subject Char"/>
    <w:basedOn w:val="CommentTextChar"/>
    <w:link w:val="CommentSubject"/>
    <w:uiPriority w:val="99"/>
    <w:semiHidden/>
    <w:rsid w:val="00B330F2"/>
    <w:rPr>
      <w:b/>
      <w:bCs/>
      <w:sz w:val="20"/>
      <w:szCs w:val="20"/>
    </w:rPr>
  </w:style>
  <w:style w:type="character" w:styleId="Hyperlink">
    <w:name w:val="Hyperlink"/>
    <w:basedOn w:val="DefaultParagraphFont"/>
    <w:uiPriority w:val="99"/>
    <w:unhideWhenUsed/>
    <w:rsid w:val="00614B9B"/>
    <w:rPr>
      <w:color w:val="0000FF"/>
      <w:u w:val="single"/>
    </w:rPr>
  </w:style>
  <w:style w:type="character" w:styleId="FollowedHyperlink">
    <w:name w:val="FollowedHyperlink"/>
    <w:basedOn w:val="DefaultParagraphFont"/>
    <w:uiPriority w:val="99"/>
    <w:semiHidden/>
    <w:unhideWhenUsed/>
    <w:rsid w:val="00D44745"/>
    <w:rPr>
      <w:color w:val="954F72" w:themeColor="followedHyperlink"/>
      <w:u w:val="single"/>
    </w:rPr>
  </w:style>
  <w:style w:type="character" w:styleId="UnresolvedMention">
    <w:name w:val="Unresolved Mention"/>
    <w:basedOn w:val="DefaultParagraphFont"/>
    <w:uiPriority w:val="99"/>
    <w:semiHidden/>
    <w:unhideWhenUsed/>
    <w:rsid w:val="00D447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openxmlformats.org/officeDocument/2006/relationships/hyperlink" Target="https://illinoisstateuniversity.sharepoint.com/:b:/s/AcademicSenate/IQAcE1DNHGU4Ta2rl89MEL2MAVB9r6AVUyJ-oYqhZkOsdc8?e=0fJn5j" TargetMode="External" Id="R41e90c5109f94071" /><Relationship Type="http://schemas.openxmlformats.org/officeDocument/2006/relationships/hyperlink" Target="https://illinoisstateuniversity.sharepoint.com/:b:/s/AcademicSenate/IQCDh0rjRLQSSZL7r1dUxS_xAUaAdNsp9TosT23U2gG1p-c?e=3f04lJ" TargetMode="External" Id="R5a2a985a5d194773" /><Relationship Type="http://schemas.openxmlformats.org/officeDocument/2006/relationships/hyperlink" Target="https://policy.illinoisstate.edu/employee/faculty-staff/3-2-4/" TargetMode="External" Id="R719720ed306442b1" /><Relationship Type="http://schemas.openxmlformats.org/officeDocument/2006/relationships/hyperlink" Target="https://illinoisstateuniversity.sharepoint.com/:w:/s/AcademicSenate/IQDXRcPnJfp8Q4tsBofp7BuSAf4uwfBbTzrTiUUZKHCUv8c?e=nZl8DH" TargetMode="External" Id="Rc9b252616c8d4a67" /><Relationship Type="http://schemas.openxmlformats.org/officeDocument/2006/relationships/hyperlink" Target="https://policy.illinoisstate.edu/employee/faculty-staff/3-2-4/" TargetMode="External" Id="R013230fa945f4e64" /><Relationship Type="http://schemas.openxmlformats.org/officeDocument/2006/relationships/hyperlink" Target="https://illinoisstateuniversity.sharepoint.com/:w:/s/AcademicSenate/IQDXRcPnJfp8Q4tsBofp7BuSAf4uwfBbTzrTiUUZKHCUv8c?e=nZl8DH" TargetMode="External" Id="R1a110d70eaea479c" /><Relationship Type="http://schemas.openxmlformats.org/officeDocument/2006/relationships/hyperlink" Target="https://illinoisstateuniversity.sharepoint.com/:b:/s/AcademicSenate/IQCDh0rjRLQSSZL7r1dUxS_xAUaAdNsp9TosT23U2gG1p-c?e=3f04lJ" TargetMode="External" Id="R0a6b7ff0e8b644b2" /><Relationship Type="http://schemas.openxmlformats.org/officeDocument/2006/relationships/hyperlink" Target="https://illinoisstateuniversity.sharepoint.com/:w:/s/AcademicSenate/IQCuu0ac6q0ySrYuc2sBXfXKAUWN9_xcB0NYaAgyUsPisUU?e=br5wec" TargetMode="External" Id="Re78e3b161c9d449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3A163B-FF0F-43E8-8DAB-C138FF99AB2F}">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2.xml><?xml version="1.0" encoding="utf-8"?>
<ds:datastoreItem xmlns:ds="http://schemas.openxmlformats.org/officeDocument/2006/customXml" ds:itemID="{0B85714B-A92F-4048-9F34-752B2CA3B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79979-4061-408B-8840-D7B39AA7A46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Illinois State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Christensen, Cera</dc:creator>
  <keywords/>
  <dc:description/>
  <lastModifiedBy>Pickett, Kevin</lastModifiedBy>
  <revision>59</revision>
  <lastPrinted>2023-08-18T15:09:00.0000000Z</lastPrinted>
  <dcterms:created xsi:type="dcterms:W3CDTF">2023-05-12T19:16:00.0000000Z</dcterms:created>
  <dcterms:modified xsi:type="dcterms:W3CDTF">2026-10-23T15:30:00.1636571Z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