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B6313" w14:textId="256DB9A6" w:rsidR="00E85D9E" w:rsidRPr="00011CBF" w:rsidRDefault="58B47281" w:rsidP="7606F3F9">
      <w:pPr>
        <w:spacing w:after="0" w:line="240" w:lineRule="auto"/>
        <w:jc w:val="center"/>
        <w:rPr>
          <w:rFonts w:ascii="Times New Roman" w:eastAsia="Times New Roman" w:hAnsi="Times New Roman" w:cs="Times New Roman"/>
          <w:b/>
          <w:bCs/>
          <w:sz w:val="28"/>
          <w:szCs w:val="28"/>
        </w:rPr>
      </w:pPr>
      <w:r w:rsidRPr="0888AF71">
        <w:rPr>
          <w:rFonts w:ascii="Times New Roman" w:eastAsia="Times New Roman" w:hAnsi="Times New Roman" w:cs="Times New Roman"/>
          <w:b/>
          <w:bCs/>
          <w:sz w:val="28"/>
          <w:szCs w:val="28"/>
        </w:rPr>
        <w:t xml:space="preserve">Academic Senate Executive Committee </w:t>
      </w:r>
      <w:r w:rsidR="0096096E">
        <w:rPr>
          <w:rFonts w:ascii="Times New Roman" w:eastAsia="Times New Roman" w:hAnsi="Times New Roman" w:cs="Times New Roman"/>
          <w:b/>
          <w:bCs/>
          <w:sz w:val="28"/>
          <w:szCs w:val="28"/>
        </w:rPr>
        <w:t>Minutes</w:t>
      </w:r>
    </w:p>
    <w:p w14:paraId="201BE5AD" w14:textId="4E398818" w:rsidR="56D8F737" w:rsidRDefault="17849147" w:rsidP="0888AF71">
      <w:pPr>
        <w:spacing w:after="0" w:line="240" w:lineRule="auto"/>
        <w:jc w:val="center"/>
        <w:rPr>
          <w:rFonts w:ascii="Times New Roman" w:eastAsia="Times New Roman" w:hAnsi="Times New Roman" w:cs="Times New Roman"/>
          <w:color w:val="000000" w:themeColor="text1"/>
          <w:sz w:val="24"/>
          <w:szCs w:val="24"/>
        </w:rPr>
      </w:pPr>
      <w:r w:rsidRPr="0888AF71">
        <w:rPr>
          <w:rFonts w:ascii="Times New Roman" w:eastAsia="Times New Roman" w:hAnsi="Times New Roman" w:cs="Times New Roman"/>
          <w:b/>
          <w:bCs/>
          <w:color w:val="000000" w:themeColor="text1"/>
          <w:sz w:val="24"/>
          <w:szCs w:val="24"/>
        </w:rPr>
        <w:t>Monday, September 14, 2026</w:t>
      </w:r>
    </w:p>
    <w:p w14:paraId="2E74DA32" w14:textId="605BBA16" w:rsidR="56D8F737" w:rsidRDefault="17849147" w:rsidP="0888AF71">
      <w:pPr>
        <w:spacing w:after="0" w:line="240" w:lineRule="auto"/>
        <w:jc w:val="center"/>
        <w:rPr>
          <w:rFonts w:ascii="Times New Roman" w:eastAsia="Times New Roman" w:hAnsi="Times New Roman" w:cs="Times New Roman"/>
          <w:color w:val="000000" w:themeColor="text1"/>
          <w:sz w:val="24"/>
          <w:szCs w:val="24"/>
        </w:rPr>
      </w:pPr>
      <w:r w:rsidRPr="0888AF71">
        <w:rPr>
          <w:rFonts w:ascii="Times New Roman" w:eastAsia="Times New Roman" w:hAnsi="Times New Roman" w:cs="Times New Roman"/>
          <w:b/>
          <w:bCs/>
          <w:color w:val="000000" w:themeColor="text1"/>
          <w:sz w:val="24"/>
          <w:szCs w:val="24"/>
        </w:rPr>
        <w:t>Hovey 102, 4:00 P.M.</w:t>
      </w:r>
    </w:p>
    <w:p w14:paraId="744191C4" w14:textId="511EB5AE" w:rsidR="2820C4A8" w:rsidRDefault="2820C4A8" w:rsidP="2820C4A8">
      <w:pPr>
        <w:spacing w:after="0" w:line="240" w:lineRule="auto"/>
        <w:jc w:val="center"/>
        <w:rPr>
          <w:rFonts w:ascii="Times New Roman" w:eastAsia="Times New Roman" w:hAnsi="Times New Roman" w:cs="Times New Roman"/>
          <w:b/>
          <w:bCs/>
          <w:sz w:val="24"/>
          <w:szCs w:val="24"/>
          <w:highlight w:val="yellow"/>
        </w:rPr>
      </w:pPr>
    </w:p>
    <w:p w14:paraId="51BA64DF" w14:textId="764C805B" w:rsidR="7606F3F9" w:rsidRDefault="7606F3F9" w:rsidP="0888AF71">
      <w:pPr>
        <w:tabs>
          <w:tab w:val="left" w:pos="540"/>
        </w:tabs>
        <w:spacing w:after="0" w:line="240" w:lineRule="auto"/>
        <w:rPr>
          <w:rFonts w:ascii="Times New Roman" w:eastAsia="Times New Roman" w:hAnsi="Times New Roman" w:cs="Times New Roman"/>
          <w:b/>
          <w:bCs/>
          <w:i/>
          <w:iCs/>
          <w:sz w:val="24"/>
          <w:szCs w:val="24"/>
        </w:rPr>
      </w:pPr>
    </w:p>
    <w:p w14:paraId="12266173" w14:textId="56A45721" w:rsidR="00E85D9E" w:rsidRDefault="76FBD358" w:rsidP="0888AF71">
      <w:pPr>
        <w:tabs>
          <w:tab w:val="left" w:pos="5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Call to Order</w:t>
      </w:r>
    </w:p>
    <w:p w14:paraId="79AF6D91" w14:textId="76F91B09" w:rsidR="00B557C2" w:rsidRPr="002D5DF4" w:rsidRDefault="002D5DF4" w:rsidP="0888AF71">
      <w:pPr>
        <w:tabs>
          <w:tab w:val="left" w:pos="5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Chairperson Bonnell called the meeting to order and declared quorum</w:t>
      </w:r>
    </w:p>
    <w:p w14:paraId="09CAFA7A" w14:textId="77777777" w:rsidR="002D5DF4" w:rsidRDefault="002D5DF4" w:rsidP="0888AF71">
      <w:pPr>
        <w:tabs>
          <w:tab w:val="left" w:pos="540"/>
        </w:tabs>
        <w:spacing w:after="0" w:line="240" w:lineRule="auto"/>
        <w:rPr>
          <w:rFonts w:ascii="Times New Roman" w:eastAsia="Times New Roman" w:hAnsi="Times New Roman" w:cs="Times New Roman"/>
          <w:b/>
          <w:bCs/>
          <w:i/>
          <w:iCs/>
          <w:sz w:val="24"/>
          <w:szCs w:val="24"/>
        </w:rPr>
      </w:pPr>
    </w:p>
    <w:p w14:paraId="49EE2E00" w14:textId="6E97DFB7" w:rsidR="009039B5" w:rsidRDefault="70903A59" w:rsidP="0888AF71">
      <w:pPr>
        <w:tabs>
          <w:tab w:val="left" w:pos="108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Public Comment: All speakers must sign in with the Senate Secretary prior to the start of the meeting.</w:t>
      </w:r>
    </w:p>
    <w:p w14:paraId="536E5263" w14:textId="7D7F8B85" w:rsidR="00846689" w:rsidRDefault="002D5DF4" w:rsidP="0888AF71">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None.</w:t>
      </w:r>
    </w:p>
    <w:p w14:paraId="42566BD1" w14:textId="77777777" w:rsidR="002D5DF4" w:rsidRPr="002D5DF4" w:rsidRDefault="002D5DF4" w:rsidP="0888AF71">
      <w:pPr>
        <w:tabs>
          <w:tab w:val="left" w:pos="1080"/>
        </w:tabs>
        <w:spacing w:after="0" w:line="240" w:lineRule="auto"/>
        <w:rPr>
          <w:rFonts w:ascii="Times New Roman" w:eastAsia="Times New Roman" w:hAnsi="Times New Roman" w:cs="Times New Roman"/>
          <w:sz w:val="24"/>
          <w:szCs w:val="24"/>
        </w:rPr>
      </w:pPr>
    </w:p>
    <w:p w14:paraId="7644A2BC" w14:textId="1822D5B6" w:rsidR="00846689" w:rsidRPr="004B6FC0" w:rsidRDefault="54DC8192" w:rsidP="0888AF71">
      <w:pPr>
        <w:tabs>
          <w:tab w:val="left" w:pos="5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 xml:space="preserve">Approval of the minutes </w:t>
      </w:r>
      <w:r w:rsidR="4C8B06A2" w:rsidRPr="0888AF71">
        <w:rPr>
          <w:rFonts w:ascii="Times New Roman" w:eastAsia="Times New Roman" w:hAnsi="Times New Roman" w:cs="Times New Roman"/>
          <w:b/>
          <w:bCs/>
          <w:i/>
          <w:iCs/>
          <w:sz w:val="24"/>
          <w:szCs w:val="24"/>
        </w:rPr>
        <w:t xml:space="preserve">from </w:t>
      </w:r>
      <w:hyperlink r:id="rId10">
        <w:r w:rsidR="5622F3A7" w:rsidRPr="0888AF71">
          <w:rPr>
            <w:rStyle w:val="Hyperlink"/>
            <w:rFonts w:ascii="Times New Roman" w:eastAsia="Times New Roman" w:hAnsi="Times New Roman" w:cs="Times New Roman"/>
            <w:b/>
            <w:bCs/>
            <w:i/>
            <w:iCs/>
          </w:rPr>
          <w:t>8-31-26</w:t>
        </w:r>
      </w:hyperlink>
    </w:p>
    <w:p w14:paraId="3103B507" w14:textId="35F706C8" w:rsidR="00846689" w:rsidRDefault="002D5DF4" w:rsidP="0888AF71">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by Senator Martin. </w:t>
      </w:r>
    </w:p>
    <w:p w14:paraId="0B1C9241" w14:textId="28379B7B" w:rsidR="002D5DF4" w:rsidRDefault="002D5DF4" w:rsidP="0888AF71">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by Senator Smock. </w:t>
      </w:r>
    </w:p>
    <w:p w14:paraId="0DF4F6EB" w14:textId="77777777" w:rsidR="002D5DF4" w:rsidRDefault="002D5DF4" w:rsidP="0888AF71">
      <w:pPr>
        <w:tabs>
          <w:tab w:val="left" w:pos="1080"/>
        </w:tabs>
        <w:spacing w:after="0" w:line="240" w:lineRule="auto"/>
        <w:rPr>
          <w:rFonts w:ascii="Times New Roman" w:hAnsi="Times New Roman" w:cs="Times New Roman"/>
        </w:rPr>
      </w:pPr>
    </w:p>
    <w:p w14:paraId="02B6F891" w14:textId="230B1408" w:rsidR="002D5DF4" w:rsidRDefault="004706C2" w:rsidP="0888AF71">
      <w:pPr>
        <w:tabs>
          <w:tab w:val="left" w:pos="1080"/>
        </w:tabs>
        <w:spacing w:after="0" w:line="240" w:lineRule="auto"/>
        <w:rPr>
          <w:rFonts w:ascii="Times New Roman" w:eastAsia="Times New Roman" w:hAnsi="Times New Roman" w:cs="Times New Roman"/>
          <w:sz w:val="24"/>
          <w:szCs w:val="24"/>
        </w:rPr>
      </w:pPr>
      <w:r>
        <w:rPr>
          <w:rFonts w:ascii="Times New Roman" w:hAnsi="Times New Roman" w:cs="Times New Roman"/>
        </w:rPr>
        <w:t>Senator</w:t>
      </w:r>
      <w:r w:rsidR="002D5DF4">
        <w:rPr>
          <w:rFonts w:ascii="Times New Roman" w:hAnsi="Times New Roman" w:cs="Times New Roman"/>
        </w:rPr>
        <w:t xml:space="preserve"> Bonnell</w:t>
      </w:r>
      <w:r w:rsidR="002D5DF4" w:rsidRPr="00684B7C">
        <w:rPr>
          <w:rFonts w:ascii="Times New Roman" w:hAnsi="Times New Roman" w:cs="Times New Roman"/>
        </w:rPr>
        <w:t xml:space="preserve">: </w:t>
      </w:r>
      <w:r w:rsidR="002D5DF4">
        <w:rPr>
          <w:rFonts w:ascii="Times New Roman" w:hAnsi="Times New Roman" w:cs="Times New Roman"/>
        </w:rPr>
        <w:t>O</w:t>
      </w:r>
      <w:r w:rsidR="002D5DF4" w:rsidRPr="00684B7C">
        <w:rPr>
          <w:rFonts w:ascii="Times New Roman" w:hAnsi="Times New Roman" w:cs="Times New Roman"/>
        </w:rPr>
        <w:t>n page 12. It says</w:t>
      </w:r>
      <w:r w:rsidR="002D5DF4">
        <w:rPr>
          <w:rFonts w:ascii="Times New Roman" w:hAnsi="Times New Roman" w:cs="Times New Roman"/>
        </w:rPr>
        <w:t>,</w:t>
      </w:r>
      <w:r w:rsidR="002D5DF4" w:rsidRPr="00684B7C">
        <w:rPr>
          <w:rFonts w:ascii="Times New Roman" w:hAnsi="Times New Roman" w:cs="Times New Roman"/>
        </w:rPr>
        <w:t xml:space="preserve"> it makes </w:t>
      </w:r>
      <w:r w:rsidR="002D5DF4">
        <w:rPr>
          <w:rFonts w:ascii="Times New Roman" w:hAnsi="Times New Roman" w:cs="Times New Roman"/>
        </w:rPr>
        <w:t>“</w:t>
      </w:r>
      <w:r w:rsidR="002D5DF4" w:rsidRPr="00684B7C">
        <w:rPr>
          <w:rFonts w:ascii="Times New Roman" w:hAnsi="Times New Roman" w:cs="Times New Roman"/>
        </w:rPr>
        <w:t>us</w:t>
      </w:r>
      <w:r w:rsidR="002D5DF4">
        <w:rPr>
          <w:rFonts w:ascii="Times New Roman" w:hAnsi="Times New Roman" w:cs="Times New Roman"/>
        </w:rPr>
        <w:t>”</w:t>
      </w:r>
      <w:r w:rsidR="002D5DF4" w:rsidRPr="00684B7C">
        <w:rPr>
          <w:rFonts w:ascii="Times New Roman" w:hAnsi="Times New Roman" w:cs="Times New Roman"/>
        </w:rPr>
        <w:t xml:space="preserve"> at the college level, too, but it really should say it makes </w:t>
      </w:r>
      <w:r w:rsidR="002D5DF4">
        <w:rPr>
          <w:rFonts w:ascii="Times New Roman" w:hAnsi="Times New Roman" w:cs="Times New Roman"/>
        </w:rPr>
        <w:t>“</w:t>
      </w:r>
      <w:r w:rsidR="002D5DF4" w:rsidRPr="00684B7C">
        <w:rPr>
          <w:rFonts w:ascii="Times New Roman" w:hAnsi="Times New Roman" w:cs="Times New Roman"/>
        </w:rPr>
        <w:t>sense</w:t>
      </w:r>
      <w:r w:rsidR="002D5DF4">
        <w:rPr>
          <w:rFonts w:ascii="Times New Roman" w:hAnsi="Times New Roman" w:cs="Times New Roman"/>
        </w:rPr>
        <w:t>”</w:t>
      </w:r>
      <w:r w:rsidR="002D5DF4" w:rsidRPr="00684B7C">
        <w:rPr>
          <w:rFonts w:ascii="Times New Roman" w:hAnsi="Times New Roman" w:cs="Times New Roman"/>
        </w:rPr>
        <w:t xml:space="preserve"> at the college level</w:t>
      </w:r>
    </w:p>
    <w:p w14:paraId="72570227" w14:textId="77777777" w:rsidR="002D5DF4" w:rsidRDefault="002D5DF4" w:rsidP="0888AF71">
      <w:pPr>
        <w:tabs>
          <w:tab w:val="left" w:pos="1080"/>
        </w:tabs>
        <w:spacing w:after="0" w:line="240" w:lineRule="auto"/>
        <w:rPr>
          <w:rFonts w:ascii="Times New Roman" w:eastAsia="Times New Roman" w:hAnsi="Times New Roman" w:cs="Times New Roman"/>
          <w:sz w:val="24"/>
          <w:szCs w:val="24"/>
        </w:rPr>
      </w:pPr>
    </w:p>
    <w:p w14:paraId="5FD88644" w14:textId="09B15002" w:rsidR="002D5DF4" w:rsidRPr="002D5DF4" w:rsidRDefault="002D5DF4" w:rsidP="0888AF71">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Unanimous approval</w:t>
      </w:r>
    </w:p>
    <w:p w14:paraId="42175FDD" w14:textId="77777777" w:rsidR="002D5DF4" w:rsidRPr="00B5594E" w:rsidRDefault="002D5DF4" w:rsidP="0888AF71">
      <w:pPr>
        <w:tabs>
          <w:tab w:val="left" w:pos="1080"/>
        </w:tabs>
        <w:spacing w:after="0" w:line="240" w:lineRule="auto"/>
        <w:rPr>
          <w:rFonts w:ascii="Times New Roman" w:eastAsia="Times New Roman" w:hAnsi="Times New Roman" w:cs="Times New Roman"/>
          <w:b/>
          <w:bCs/>
          <w:i/>
          <w:iCs/>
          <w:sz w:val="24"/>
          <w:szCs w:val="24"/>
        </w:rPr>
      </w:pPr>
    </w:p>
    <w:p w14:paraId="720B80AC" w14:textId="11EFB1C7" w:rsidR="00A36FB7" w:rsidRPr="007515E9" w:rsidRDefault="0C944666" w:rsidP="0888AF71">
      <w:pPr>
        <w:tabs>
          <w:tab w:val="left" w:pos="5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Oral Communications:</w:t>
      </w:r>
    </w:p>
    <w:p w14:paraId="5CDD2D10" w14:textId="7F32DA46" w:rsidR="7606F3F9" w:rsidRDefault="002D5DF4" w:rsidP="0888AF71">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None.</w:t>
      </w:r>
    </w:p>
    <w:p w14:paraId="7BBC5265" w14:textId="77777777" w:rsidR="002D5DF4" w:rsidRPr="002D5DF4" w:rsidRDefault="002D5DF4" w:rsidP="0888AF71">
      <w:pPr>
        <w:tabs>
          <w:tab w:val="left" w:pos="2160"/>
          <w:tab w:val="right" w:pos="8640"/>
        </w:tabs>
        <w:spacing w:after="0" w:line="240" w:lineRule="auto"/>
        <w:rPr>
          <w:rFonts w:ascii="Times New Roman" w:eastAsia="Times New Roman" w:hAnsi="Times New Roman" w:cs="Times New Roman"/>
          <w:sz w:val="24"/>
          <w:szCs w:val="24"/>
        </w:rPr>
      </w:pPr>
    </w:p>
    <w:p w14:paraId="2AC89922" w14:textId="1720D1FA" w:rsidR="00B40D99" w:rsidRDefault="2D4D19CF" w:rsidP="0888AF71">
      <w:pPr>
        <w:tabs>
          <w:tab w:val="left" w:pos="2160"/>
          <w:tab w:val="right" w:pos="86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Distributed Communications:</w:t>
      </w:r>
    </w:p>
    <w:p w14:paraId="2A578C57" w14:textId="51C269F0" w:rsidR="7CEA94CD" w:rsidRDefault="35AEE0A3" w:rsidP="0888AF71">
      <w:pPr>
        <w:tabs>
          <w:tab w:val="left" w:pos="2160"/>
          <w:tab w:val="right" w:pos="8640"/>
        </w:tabs>
        <w:spacing w:after="0" w:line="240" w:lineRule="auto"/>
        <w:rPr>
          <w:rFonts w:ascii="Times New Roman" w:eastAsia="Times New Roman" w:hAnsi="Times New Roman" w:cs="Times New Roman"/>
          <w:b/>
          <w:bCs/>
          <w:i/>
          <w:iCs/>
          <w:sz w:val="24"/>
          <w:szCs w:val="24"/>
          <w:u w:val="single"/>
        </w:rPr>
      </w:pPr>
      <w:r w:rsidRPr="0888AF71">
        <w:rPr>
          <w:rFonts w:ascii="Times New Roman" w:eastAsia="Times New Roman" w:hAnsi="Times New Roman" w:cs="Times New Roman"/>
          <w:b/>
          <w:bCs/>
          <w:i/>
          <w:iCs/>
          <w:sz w:val="24"/>
          <w:szCs w:val="24"/>
          <w:u w:val="single"/>
        </w:rPr>
        <w:t>From the Academic Affairs Committee: Dimitrios Nikolaou</w:t>
      </w:r>
    </w:p>
    <w:p w14:paraId="5EDC56B7" w14:textId="43045C1B" w:rsidR="76C0B354" w:rsidRDefault="53D34DAB" w:rsidP="0888AF71">
      <w:pPr>
        <w:tabs>
          <w:tab w:val="left" w:pos="2160"/>
          <w:tab w:val="right" w:pos="86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04.29.2026.01 - 7.7.6 Registration Blocks</w:t>
      </w:r>
    </w:p>
    <w:p w14:paraId="41D2606F" w14:textId="1A53C236" w:rsidR="76C0B354" w:rsidRDefault="53D34DAB" w:rsidP="0888AF71">
      <w:pPr>
        <w:tabs>
          <w:tab w:val="left" w:pos="2160"/>
          <w:tab w:val="right" w:pos="8640"/>
        </w:tabs>
        <w:spacing w:after="0" w:line="240" w:lineRule="auto"/>
        <w:rPr>
          <w:rFonts w:ascii="Times New Roman" w:eastAsia="Times New Roman" w:hAnsi="Times New Roman" w:cs="Times New Roman"/>
        </w:rPr>
      </w:pPr>
      <w:hyperlink r:id="rId11">
        <w:r w:rsidRPr="0888AF71">
          <w:rPr>
            <w:rStyle w:val="Hyperlink"/>
            <w:rFonts w:ascii="Times New Roman" w:eastAsia="Times New Roman" w:hAnsi="Times New Roman" w:cs="Times New Roman"/>
            <w:b/>
            <w:bCs/>
            <w:i/>
            <w:iCs/>
          </w:rPr>
          <w:t>Link to current</w:t>
        </w:r>
      </w:hyperlink>
    </w:p>
    <w:p w14:paraId="7B7A7533" w14:textId="25BDCFB4" w:rsidR="76C0B354" w:rsidRDefault="53D34DAB" w:rsidP="0888AF71">
      <w:pPr>
        <w:tabs>
          <w:tab w:val="left" w:pos="2160"/>
          <w:tab w:val="right" w:pos="8640"/>
        </w:tabs>
        <w:spacing w:after="0" w:line="240" w:lineRule="auto"/>
        <w:rPr>
          <w:rFonts w:ascii="Times New Roman" w:eastAsia="Times New Roman" w:hAnsi="Times New Roman" w:cs="Times New Roman"/>
        </w:rPr>
      </w:pPr>
      <w:hyperlink r:id="rId12">
        <w:r w:rsidRPr="0888AF71">
          <w:rPr>
            <w:rStyle w:val="Hyperlink"/>
            <w:rFonts w:ascii="Times New Roman" w:eastAsia="Times New Roman" w:hAnsi="Times New Roman" w:cs="Times New Roman"/>
            <w:b/>
            <w:bCs/>
            <w:i/>
            <w:iCs/>
          </w:rPr>
          <w:t>Link to markup</w:t>
        </w:r>
      </w:hyperlink>
    </w:p>
    <w:p w14:paraId="5B93080D" w14:textId="3FE7DC58"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xml:space="preserve">: </w:t>
      </w:r>
      <w:r>
        <w:rPr>
          <w:rFonts w:ascii="Times New Roman" w:hAnsi="Times New Roman" w:cs="Times New Roman"/>
        </w:rPr>
        <w:t>T</w:t>
      </w:r>
      <w:r w:rsidRPr="00684B7C">
        <w:rPr>
          <w:rFonts w:ascii="Times New Roman" w:hAnsi="Times New Roman" w:cs="Times New Roman"/>
        </w:rPr>
        <w:t xml:space="preserve">here was </w:t>
      </w:r>
      <w:r>
        <w:rPr>
          <w:rFonts w:ascii="Times New Roman" w:hAnsi="Times New Roman" w:cs="Times New Roman"/>
        </w:rPr>
        <w:t xml:space="preserve">a </w:t>
      </w:r>
      <w:r w:rsidRPr="00684B7C">
        <w:rPr>
          <w:rFonts w:ascii="Times New Roman" w:hAnsi="Times New Roman" w:cs="Times New Roman"/>
        </w:rPr>
        <w:t xml:space="preserve">meeting where they talked about registration blocks. And we were also talking about </w:t>
      </w:r>
      <w:r>
        <w:rPr>
          <w:rFonts w:ascii="Times New Roman" w:hAnsi="Times New Roman" w:cs="Times New Roman"/>
        </w:rPr>
        <w:t xml:space="preserve">it as </w:t>
      </w:r>
      <w:r w:rsidRPr="00684B7C">
        <w:rPr>
          <w:rFonts w:ascii="Times New Roman" w:hAnsi="Times New Roman" w:cs="Times New Roman"/>
        </w:rPr>
        <w:t xml:space="preserve">part of the </w:t>
      </w:r>
      <w:r>
        <w:rPr>
          <w:rFonts w:ascii="Times New Roman" w:hAnsi="Times New Roman" w:cs="Times New Roman"/>
        </w:rPr>
        <w:t>revisions</w:t>
      </w:r>
      <w:r w:rsidRPr="00684B7C">
        <w:rPr>
          <w:rFonts w:ascii="Times New Roman" w:hAnsi="Times New Roman" w:cs="Times New Roman"/>
        </w:rPr>
        <w:t xml:space="preserve"> to the </w:t>
      </w:r>
      <w:r>
        <w:rPr>
          <w:rFonts w:ascii="Times New Roman" w:hAnsi="Times New Roman" w:cs="Times New Roman"/>
        </w:rPr>
        <w:t>C</w:t>
      </w:r>
      <w:r w:rsidRPr="00684B7C">
        <w:rPr>
          <w:rFonts w:ascii="Times New Roman" w:hAnsi="Times New Roman" w:cs="Times New Roman"/>
        </w:rPr>
        <w:t xml:space="preserve">ode of the </w:t>
      </w:r>
      <w:r>
        <w:rPr>
          <w:rFonts w:ascii="Times New Roman" w:hAnsi="Times New Roman" w:cs="Times New Roman"/>
        </w:rPr>
        <w:t>S</w:t>
      </w:r>
      <w:r w:rsidRPr="00684B7C">
        <w:rPr>
          <w:rFonts w:ascii="Times New Roman" w:hAnsi="Times New Roman" w:cs="Times New Roman"/>
        </w:rPr>
        <w:t xml:space="preserve">tudent </w:t>
      </w:r>
      <w:r>
        <w:rPr>
          <w:rFonts w:ascii="Times New Roman" w:hAnsi="Times New Roman" w:cs="Times New Roman"/>
        </w:rPr>
        <w:t>C</w:t>
      </w:r>
      <w:r w:rsidRPr="00684B7C">
        <w:rPr>
          <w:rFonts w:ascii="Times New Roman" w:hAnsi="Times New Roman" w:cs="Times New Roman"/>
        </w:rPr>
        <w:t xml:space="preserve">onduct. But our understanding based on what Amy </w:t>
      </w:r>
      <w:r>
        <w:rPr>
          <w:rFonts w:ascii="Times New Roman" w:hAnsi="Times New Roman" w:cs="Times New Roman"/>
        </w:rPr>
        <w:t>had told</w:t>
      </w:r>
      <w:r w:rsidRPr="00684B7C">
        <w:rPr>
          <w:rFonts w:ascii="Times New Roman" w:hAnsi="Times New Roman" w:cs="Times New Roman"/>
        </w:rPr>
        <w:t xml:space="preserve"> us in the spring is that </w:t>
      </w:r>
      <w:r>
        <w:rPr>
          <w:rFonts w:ascii="Times New Roman" w:hAnsi="Times New Roman" w:cs="Times New Roman"/>
        </w:rPr>
        <w:t>t</w:t>
      </w:r>
      <w:r w:rsidRPr="00684B7C">
        <w:rPr>
          <w:rFonts w:ascii="Times New Roman" w:hAnsi="Times New Roman" w:cs="Times New Roman"/>
        </w:rPr>
        <w:t xml:space="preserve">he committee could not come to an agreement because the </w:t>
      </w:r>
      <w:r>
        <w:rPr>
          <w:rFonts w:ascii="Times New Roman" w:hAnsi="Times New Roman" w:cs="Times New Roman"/>
        </w:rPr>
        <w:t>S</w:t>
      </w:r>
      <w:r w:rsidRPr="00684B7C">
        <w:rPr>
          <w:rFonts w:ascii="Times New Roman" w:hAnsi="Times New Roman" w:cs="Times New Roman"/>
        </w:rPr>
        <w:t xml:space="preserve">tudent </w:t>
      </w:r>
      <w:r>
        <w:rPr>
          <w:rFonts w:ascii="Times New Roman" w:hAnsi="Times New Roman" w:cs="Times New Roman"/>
        </w:rPr>
        <w:t>A</w:t>
      </w:r>
      <w:r w:rsidRPr="00684B7C">
        <w:rPr>
          <w:rFonts w:ascii="Times New Roman" w:hAnsi="Times New Roman" w:cs="Times New Roman"/>
        </w:rPr>
        <w:t xml:space="preserve">ffairs was saying one thing. The </w:t>
      </w:r>
      <w:r>
        <w:rPr>
          <w:rFonts w:ascii="Times New Roman" w:hAnsi="Times New Roman" w:cs="Times New Roman"/>
        </w:rPr>
        <w:t>A</w:t>
      </w:r>
      <w:r w:rsidRPr="00684B7C">
        <w:rPr>
          <w:rFonts w:ascii="Times New Roman" w:hAnsi="Times New Roman" w:cs="Times New Roman"/>
        </w:rPr>
        <w:t xml:space="preserve">cademic </w:t>
      </w:r>
      <w:r>
        <w:rPr>
          <w:rFonts w:ascii="Times New Roman" w:hAnsi="Times New Roman" w:cs="Times New Roman"/>
        </w:rPr>
        <w:t>A</w:t>
      </w:r>
      <w:r w:rsidRPr="00684B7C">
        <w:rPr>
          <w:rFonts w:ascii="Times New Roman" w:hAnsi="Times New Roman" w:cs="Times New Roman"/>
        </w:rPr>
        <w:t xml:space="preserve">ffairs were saying one thing. And eventually we said that, well, </w:t>
      </w:r>
      <w:r>
        <w:rPr>
          <w:rFonts w:ascii="Times New Roman" w:hAnsi="Times New Roman" w:cs="Times New Roman"/>
        </w:rPr>
        <w:t>t</w:t>
      </w:r>
      <w:r w:rsidRPr="00684B7C">
        <w:rPr>
          <w:rFonts w:ascii="Times New Roman" w:hAnsi="Times New Roman" w:cs="Times New Roman"/>
        </w:rPr>
        <w:t>he two heads of the divisions, they need to come together. So that</w:t>
      </w:r>
      <w:r w:rsidR="002D2BF8">
        <w:rPr>
          <w:rFonts w:ascii="Times New Roman" w:hAnsi="Times New Roman" w:cs="Times New Roman"/>
        </w:rPr>
        <w:t>’</w:t>
      </w:r>
      <w:r w:rsidRPr="00684B7C">
        <w:rPr>
          <w:rFonts w:ascii="Times New Roman" w:hAnsi="Times New Roman" w:cs="Times New Roman"/>
        </w:rPr>
        <w:t xml:space="preserve">s where the </w:t>
      </w:r>
      <w:r w:rsidR="002D2BF8">
        <w:rPr>
          <w:rFonts w:ascii="Times New Roman" w:hAnsi="Times New Roman" w:cs="Times New Roman"/>
        </w:rPr>
        <w:t>P</w:t>
      </w:r>
      <w:r w:rsidRPr="00684B7C">
        <w:rPr>
          <w:rFonts w:ascii="Times New Roman" w:hAnsi="Times New Roman" w:cs="Times New Roman"/>
        </w:rPr>
        <w:t xml:space="preserve">rovost and the VP </w:t>
      </w:r>
      <w:r>
        <w:rPr>
          <w:rFonts w:ascii="Times New Roman" w:hAnsi="Times New Roman" w:cs="Times New Roman"/>
        </w:rPr>
        <w:t>for Student Affairs</w:t>
      </w:r>
      <w:r w:rsidRPr="00684B7C">
        <w:rPr>
          <w:rFonts w:ascii="Times New Roman" w:hAnsi="Times New Roman" w:cs="Times New Roman"/>
        </w:rPr>
        <w:t xml:space="preserve"> they go</w:t>
      </w:r>
      <w:r>
        <w:rPr>
          <w:rFonts w:ascii="Times New Roman" w:hAnsi="Times New Roman" w:cs="Times New Roman"/>
        </w:rPr>
        <w:t>t</w:t>
      </w:r>
      <w:r w:rsidRPr="00684B7C">
        <w:rPr>
          <w:rFonts w:ascii="Times New Roman" w:hAnsi="Times New Roman" w:cs="Times New Roman"/>
        </w:rPr>
        <w:t xml:space="preserve"> together. And they talked, they resolved. And we have the </w:t>
      </w:r>
      <w:r>
        <w:rPr>
          <w:rFonts w:ascii="Times New Roman" w:hAnsi="Times New Roman" w:cs="Times New Roman"/>
        </w:rPr>
        <w:t>revisions</w:t>
      </w:r>
      <w:r w:rsidRPr="00684B7C">
        <w:rPr>
          <w:rFonts w:ascii="Times New Roman" w:hAnsi="Times New Roman" w:cs="Times New Roman"/>
        </w:rPr>
        <w:t xml:space="preserve"> that you see in the policy. </w:t>
      </w:r>
      <w:r>
        <w:rPr>
          <w:rFonts w:ascii="Times New Roman" w:hAnsi="Times New Roman" w:cs="Times New Roman"/>
        </w:rPr>
        <w:t>T</w:t>
      </w:r>
      <w:r w:rsidRPr="00684B7C">
        <w:rPr>
          <w:rFonts w:ascii="Times New Roman" w:hAnsi="Times New Roman" w:cs="Times New Roman"/>
        </w:rPr>
        <w:t xml:space="preserve">he policy, you will see, even though it seems that everything has been deleted, </w:t>
      </w:r>
      <w:r>
        <w:rPr>
          <w:rFonts w:ascii="Times New Roman" w:hAnsi="Times New Roman" w:cs="Times New Roman"/>
        </w:rPr>
        <w:t>t</w:t>
      </w:r>
      <w:r w:rsidRPr="00684B7C">
        <w:rPr>
          <w:rFonts w:ascii="Times New Roman" w:hAnsi="Times New Roman" w:cs="Times New Roman"/>
        </w:rPr>
        <w:t>he first part of the policy, it is the same. It</w:t>
      </w:r>
      <w:r w:rsidR="002D2BF8">
        <w:rPr>
          <w:rFonts w:ascii="Times New Roman" w:hAnsi="Times New Roman" w:cs="Times New Roman"/>
        </w:rPr>
        <w:t>’</w:t>
      </w:r>
      <w:r w:rsidRPr="00684B7C">
        <w:rPr>
          <w:rFonts w:ascii="Times New Roman" w:hAnsi="Times New Roman" w:cs="Times New Roman"/>
        </w:rPr>
        <w:t xml:space="preserve">s </w:t>
      </w:r>
      <w:r>
        <w:rPr>
          <w:rFonts w:ascii="Times New Roman" w:hAnsi="Times New Roman" w:cs="Times New Roman"/>
        </w:rPr>
        <w:t>phrased</w:t>
      </w:r>
      <w:r w:rsidRPr="00684B7C">
        <w:rPr>
          <w:rFonts w:ascii="Times New Roman" w:hAnsi="Times New Roman" w:cs="Times New Roman"/>
        </w:rPr>
        <w:t xml:space="preserve"> different</w:t>
      </w:r>
      <w:r>
        <w:rPr>
          <w:rFonts w:ascii="Times New Roman" w:hAnsi="Times New Roman" w:cs="Times New Roman"/>
        </w:rPr>
        <w:t>ly</w:t>
      </w:r>
      <w:r w:rsidRPr="00684B7C">
        <w:rPr>
          <w:rFonts w:ascii="Times New Roman" w:hAnsi="Times New Roman" w:cs="Times New Roman"/>
        </w:rPr>
        <w:t xml:space="preserve">. The main </w:t>
      </w:r>
      <w:r>
        <w:rPr>
          <w:rFonts w:ascii="Times New Roman" w:hAnsi="Times New Roman" w:cs="Times New Roman"/>
        </w:rPr>
        <w:t>change</w:t>
      </w:r>
      <w:r w:rsidRPr="00684B7C">
        <w:rPr>
          <w:rFonts w:ascii="Times New Roman" w:hAnsi="Times New Roman" w:cs="Times New Roman"/>
        </w:rPr>
        <w:t xml:space="preserve"> is, it</w:t>
      </w:r>
      <w:r w:rsidR="002D2BF8">
        <w:rPr>
          <w:rFonts w:ascii="Times New Roman" w:hAnsi="Times New Roman" w:cs="Times New Roman"/>
        </w:rPr>
        <w:t>’</w:t>
      </w:r>
      <w:r w:rsidRPr="00684B7C">
        <w:rPr>
          <w:rFonts w:ascii="Times New Roman" w:hAnsi="Times New Roman" w:cs="Times New Roman"/>
        </w:rPr>
        <w:t>s mainly the two</w:t>
      </w:r>
      <w:r>
        <w:rPr>
          <w:rFonts w:ascii="Times New Roman" w:hAnsi="Times New Roman" w:cs="Times New Roman"/>
        </w:rPr>
        <w:t xml:space="preserve"> last</w:t>
      </w:r>
      <w:r w:rsidRPr="00684B7C">
        <w:rPr>
          <w:rFonts w:ascii="Times New Roman" w:hAnsi="Times New Roman" w:cs="Times New Roman"/>
        </w:rPr>
        <w:t xml:space="preserve"> bullet points that you see, where it says that </w:t>
      </w:r>
      <w:r>
        <w:rPr>
          <w:rFonts w:ascii="Times New Roman" w:hAnsi="Times New Roman" w:cs="Times New Roman"/>
        </w:rPr>
        <w:t>registration</w:t>
      </w:r>
      <w:r w:rsidRPr="00684B7C">
        <w:rPr>
          <w:rFonts w:ascii="Times New Roman" w:hAnsi="Times New Roman" w:cs="Times New Roman"/>
        </w:rPr>
        <w:t xml:space="preserve"> blocks, they</w:t>
      </w:r>
      <w:r w:rsidR="002D2BF8">
        <w:rPr>
          <w:rFonts w:ascii="Times New Roman" w:hAnsi="Times New Roman" w:cs="Times New Roman"/>
        </w:rPr>
        <w:t>’</w:t>
      </w:r>
      <w:r w:rsidRPr="00684B7C">
        <w:rPr>
          <w:rFonts w:ascii="Times New Roman" w:hAnsi="Times New Roman" w:cs="Times New Roman"/>
        </w:rPr>
        <w:t>re going to be reviewed, and then there</w:t>
      </w:r>
      <w:r w:rsidR="002D2BF8">
        <w:rPr>
          <w:rFonts w:ascii="Times New Roman" w:hAnsi="Times New Roman" w:cs="Times New Roman"/>
        </w:rPr>
        <w:t>’</w:t>
      </w:r>
      <w:r w:rsidRPr="00684B7C">
        <w:rPr>
          <w:rFonts w:ascii="Times New Roman" w:hAnsi="Times New Roman" w:cs="Times New Roman"/>
        </w:rPr>
        <w:t xml:space="preserve">s going to be a </w:t>
      </w:r>
      <w:r>
        <w:rPr>
          <w:rFonts w:ascii="Times New Roman" w:hAnsi="Times New Roman" w:cs="Times New Roman"/>
        </w:rPr>
        <w:t>committee appointed by the office of the Provost</w:t>
      </w:r>
      <w:r w:rsidRPr="00684B7C">
        <w:rPr>
          <w:rFonts w:ascii="Times New Roman" w:hAnsi="Times New Roman" w:cs="Times New Roman"/>
        </w:rPr>
        <w:t>. And then if we have new hol</w:t>
      </w:r>
      <w:r>
        <w:rPr>
          <w:rFonts w:ascii="Times New Roman" w:hAnsi="Times New Roman" w:cs="Times New Roman"/>
        </w:rPr>
        <w:t>d</w:t>
      </w:r>
      <w:r w:rsidRPr="00684B7C">
        <w:rPr>
          <w:rFonts w:ascii="Times New Roman" w:hAnsi="Times New Roman" w:cs="Times New Roman"/>
        </w:rPr>
        <w:t xml:space="preserve">s, then they are going to be approved by the </w:t>
      </w:r>
      <w:r>
        <w:rPr>
          <w:rFonts w:ascii="Times New Roman" w:hAnsi="Times New Roman" w:cs="Times New Roman"/>
        </w:rPr>
        <w:t>Provost</w:t>
      </w:r>
      <w:r w:rsidRPr="00684B7C">
        <w:rPr>
          <w:rFonts w:ascii="Times New Roman" w:hAnsi="Times New Roman" w:cs="Times New Roman"/>
        </w:rPr>
        <w:t>. So these are the two new bullet points that did not exist in the previous policy.</w:t>
      </w:r>
    </w:p>
    <w:p w14:paraId="10EF5E47" w14:textId="2EB6AC91" w:rsidR="00A45ED6" w:rsidRPr="00684B7C" w:rsidRDefault="00A45ED6" w:rsidP="00A45ED6">
      <w:pPr>
        <w:rPr>
          <w:rFonts w:ascii="Times New Roman" w:hAnsi="Times New Roman" w:cs="Times New Roman"/>
        </w:rPr>
      </w:pPr>
      <w:r>
        <w:rPr>
          <w:rFonts w:ascii="Times New Roman" w:hAnsi="Times New Roman" w:cs="Times New Roman"/>
        </w:rPr>
        <w:t>Senator Blum</w:t>
      </w:r>
      <w:r w:rsidRPr="00684B7C">
        <w:rPr>
          <w:rFonts w:ascii="Times New Roman" w:hAnsi="Times New Roman" w:cs="Times New Roman"/>
        </w:rPr>
        <w:t xml:space="preserve">: </w:t>
      </w:r>
      <w:r>
        <w:rPr>
          <w:rFonts w:ascii="Times New Roman" w:hAnsi="Times New Roman" w:cs="Times New Roman"/>
        </w:rPr>
        <w:t>We</w:t>
      </w:r>
      <w:r w:rsidR="002D2BF8">
        <w:rPr>
          <w:rFonts w:ascii="Times New Roman" w:hAnsi="Times New Roman" w:cs="Times New Roman"/>
        </w:rPr>
        <w:t>’</w:t>
      </w:r>
      <w:r>
        <w:rPr>
          <w:rFonts w:ascii="Times New Roman" w:hAnsi="Times New Roman" w:cs="Times New Roman"/>
        </w:rPr>
        <w:t>re</w:t>
      </w:r>
      <w:r w:rsidRPr="00684B7C">
        <w:rPr>
          <w:rFonts w:ascii="Times New Roman" w:hAnsi="Times New Roman" w:cs="Times New Roman"/>
        </w:rPr>
        <w:t xml:space="preserve"> no longer using the term blocks, right?</w:t>
      </w:r>
    </w:p>
    <w:p w14:paraId="4A0070FB" w14:textId="64023B12"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xml:space="preserve">: We still have blocks, but now </w:t>
      </w:r>
      <w:r w:rsidR="002D2BF8">
        <w:rPr>
          <w:rFonts w:ascii="Times New Roman" w:hAnsi="Times New Roman" w:cs="Times New Roman"/>
        </w:rPr>
        <w:t>called holds</w:t>
      </w:r>
      <w:r>
        <w:rPr>
          <w:rFonts w:ascii="Times New Roman" w:hAnsi="Times New Roman" w:cs="Times New Roman"/>
        </w:rPr>
        <w:t>, not blocks.</w:t>
      </w:r>
    </w:p>
    <w:p w14:paraId="0DFB26F3" w14:textId="77777777" w:rsidR="00A45ED6" w:rsidRPr="00684B7C" w:rsidRDefault="00A45ED6" w:rsidP="00A45ED6">
      <w:pPr>
        <w:rPr>
          <w:rFonts w:ascii="Times New Roman" w:hAnsi="Times New Roman" w:cs="Times New Roman"/>
        </w:rPr>
      </w:pPr>
    </w:p>
    <w:p w14:paraId="090934B3" w14:textId="44A11634" w:rsidR="00A45ED6" w:rsidRPr="00684B7C" w:rsidRDefault="00A45ED6" w:rsidP="00A45ED6">
      <w:pPr>
        <w:rPr>
          <w:rFonts w:ascii="Times New Roman" w:hAnsi="Times New Roman" w:cs="Times New Roman"/>
        </w:rPr>
      </w:pPr>
      <w:r>
        <w:rPr>
          <w:rFonts w:ascii="Times New Roman" w:hAnsi="Times New Roman" w:cs="Times New Roman"/>
        </w:rPr>
        <w:lastRenderedPageBreak/>
        <w:t>Senator Blum</w:t>
      </w:r>
      <w:r w:rsidRPr="00684B7C">
        <w:rPr>
          <w:rFonts w:ascii="Times New Roman" w:hAnsi="Times New Roman" w:cs="Times New Roman"/>
        </w:rPr>
        <w:t xml:space="preserve">: Okay. I was just asking, right? Because </w:t>
      </w:r>
      <w:r>
        <w:rPr>
          <w:rFonts w:ascii="Times New Roman" w:hAnsi="Times New Roman" w:cs="Times New Roman"/>
        </w:rPr>
        <w:t>“</w:t>
      </w:r>
      <w:r w:rsidRPr="00684B7C">
        <w:rPr>
          <w:rFonts w:ascii="Times New Roman" w:hAnsi="Times New Roman" w:cs="Times New Roman"/>
        </w:rPr>
        <w:t>blocks</w:t>
      </w:r>
      <w:r>
        <w:rPr>
          <w:rFonts w:ascii="Times New Roman" w:hAnsi="Times New Roman" w:cs="Times New Roman"/>
        </w:rPr>
        <w:t>”</w:t>
      </w:r>
      <w:r w:rsidRPr="00684B7C">
        <w:rPr>
          <w:rFonts w:ascii="Times New Roman" w:hAnsi="Times New Roman" w:cs="Times New Roman"/>
        </w:rPr>
        <w:t xml:space="preserve"> is not in the title </w:t>
      </w:r>
      <w:r>
        <w:rPr>
          <w:rFonts w:ascii="Times New Roman" w:hAnsi="Times New Roman" w:cs="Times New Roman"/>
        </w:rPr>
        <w:t>anymore</w:t>
      </w:r>
      <w:r w:rsidRPr="00684B7C">
        <w:rPr>
          <w:rFonts w:ascii="Times New Roman" w:hAnsi="Times New Roman" w:cs="Times New Roman"/>
        </w:rPr>
        <w:t xml:space="preserve">. So </w:t>
      </w:r>
      <w:r>
        <w:rPr>
          <w:rFonts w:ascii="Times New Roman" w:hAnsi="Times New Roman" w:cs="Times New Roman"/>
        </w:rPr>
        <w:t>everything is a hold now.</w:t>
      </w:r>
    </w:p>
    <w:p w14:paraId="0431BD3B" w14:textId="60C46534" w:rsidR="00A45ED6" w:rsidRPr="00684B7C" w:rsidRDefault="00A45ED6" w:rsidP="00A45ED6">
      <w:pPr>
        <w:rPr>
          <w:rFonts w:ascii="Times New Roman" w:hAnsi="Times New Roman" w:cs="Times New Roman"/>
        </w:rPr>
      </w:pPr>
      <w:r>
        <w:rPr>
          <w:rFonts w:ascii="Times New Roman" w:hAnsi="Times New Roman" w:cs="Times New Roman"/>
        </w:rPr>
        <w:t>Senator Yazedjian</w:t>
      </w:r>
      <w:r w:rsidRPr="00684B7C">
        <w:rPr>
          <w:rFonts w:ascii="Times New Roman" w:hAnsi="Times New Roman" w:cs="Times New Roman"/>
        </w:rPr>
        <w:t>: And just to clarify, I just shared thi</w:t>
      </w:r>
      <w:r>
        <w:rPr>
          <w:rFonts w:ascii="Times New Roman" w:hAnsi="Times New Roman" w:cs="Times New Roman"/>
        </w:rPr>
        <w:t xml:space="preserve">s </w:t>
      </w:r>
      <w:r w:rsidRPr="00684B7C">
        <w:rPr>
          <w:rFonts w:ascii="Times New Roman" w:hAnsi="Times New Roman" w:cs="Times New Roman"/>
        </w:rPr>
        <w:t xml:space="preserve">revised policy with the </w:t>
      </w:r>
      <w:r>
        <w:rPr>
          <w:rFonts w:ascii="Times New Roman" w:hAnsi="Times New Roman" w:cs="Times New Roman"/>
        </w:rPr>
        <w:t>VP</w:t>
      </w:r>
      <w:r w:rsidRPr="00684B7C">
        <w:rPr>
          <w:rFonts w:ascii="Times New Roman" w:hAnsi="Times New Roman" w:cs="Times New Roman"/>
        </w:rPr>
        <w:t xml:space="preserve"> for </w:t>
      </w:r>
      <w:r w:rsidR="002D2BF8">
        <w:rPr>
          <w:rFonts w:ascii="Times New Roman" w:hAnsi="Times New Roman" w:cs="Times New Roman"/>
        </w:rPr>
        <w:t>S</w:t>
      </w:r>
      <w:r w:rsidRPr="00684B7C">
        <w:rPr>
          <w:rFonts w:ascii="Times New Roman" w:hAnsi="Times New Roman" w:cs="Times New Roman"/>
        </w:rPr>
        <w:t xml:space="preserve">tudent </w:t>
      </w:r>
      <w:r w:rsidR="002D2BF8">
        <w:rPr>
          <w:rFonts w:ascii="Times New Roman" w:hAnsi="Times New Roman" w:cs="Times New Roman"/>
        </w:rPr>
        <w:t>A</w:t>
      </w:r>
      <w:r w:rsidRPr="00684B7C">
        <w:rPr>
          <w:rFonts w:ascii="Times New Roman" w:hAnsi="Times New Roman" w:cs="Times New Roman"/>
        </w:rPr>
        <w:t>ffairs</w:t>
      </w:r>
      <w:r>
        <w:rPr>
          <w:rFonts w:ascii="Times New Roman" w:hAnsi="Times New Roman" w:cs="Times New Roman"/>
        </w:rPr>
        <w:t>, LJ, a</w:t>
      </w:r>
      <w:r w:rsidRPr="00684B7C">
        <w:rPr>
          <w:rFonts w:ascii="Times New Roman" w:hAnsi="Times New Roman" w:cs="Times New Roman"/>
        </w:rPr>
        <w:t xml:space="preserve">nd then I took it to a </w:t>
      </w:r>
      <w:r>
        <w:rPr>
          <w:rFonts w:ascii="Times New Roman" w:hAnsi="Times New Roman" w:cs="Times New Roman"/>
        </w:rPr>
        <w:t xml:space="preserve">VP </w:t>
      </w:r>
      <w:r w:rsidRPr="00684B7C">
        <w:rPr>
          <w:rFonts w:ascii="Times New Roman" w:hAnsi="Times New Roman" w:cs="Times New Roman"/>
        </w:rPr>
        <w:t xml:space="preserve">meeting. </w:t>
      </w:r>
      <w:r>
        <w:rPr>
          <w:rFonts w:ascii="Times New Roman" w:hAnsi="Times New Roman" w:cs="Times New Roman"/>
        </w:rPr>
        <w:t>B</w:t>
      </w:r>
      <w:r w:rsidRPr="00684B7C">
        <w:rPr>
          <w:rFonts w:ascii="Times New Roman" w:hAnsi="Times New Roman" w:cs="Times New Roman"/>
        </w:rPr>
        <w:t>oth V</w:t>
      </w:r>
      <w:r>
        <w:rPr>
          <w:rFonts w:ascii="Times New Roman" w:hAnsi="Times New Roman" w:cs="Times New Roman"/>
        </w:rPr>
        <w:t xml:space="preserve">P </w:t>
      </w:r>
      <w:r w:rsidRPr="00684B7C">
        <w:rPr>
          <w:rFonts w:ascii="Times New Roman" w:hAnsi="Times New Roman" w:cs="Times New Roman"/>
        </w:rPr>
        <w:t xml:space="preserve">Nelson and </w:t>
      </w:r>
      <w:r>
        <w:rPr>
          <w:rFonts w:ascii="Times New Roman" w:hAnsi="Times New Roman" w:cs="Times New Roman"/>
        </w:rPr>
        <w:t>Vickerman</w:t>
      </w:r>
      <w:r w:rsidRPr="00684B7C">
        <w:rPr>
          <w:rFonts w:ascii="Times New Roman" w:hAnsi="Times New Roman" w:cs="Times New Roman"/>
        </w:rPr>
        <w:t xml:space="preserve"> were also there, and we had a discussion about it.</w:t>
      </w:r>
    </w:p>
    <w:p w14:paraId="2C17F7AE" w14:textId="51F58B44"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xml:space="preserve">: </w:t>
      </w:r>
      <w:r w:rsidR="002D2BF8">
        <w:rPr>
          <w:rFonts w:ascii="Times New Roman" w:hAnsi="Times New Roman" w:cs="Times New Roman"/>
        </w:rPr>
        <w:t>A</w:t>
      </w:r>
      <w:r w:rsidRPr="00684B7C">
        <w:rPr>
          <w:rFonts w:ascii="Times New Roman" w:hAnsi="Times New Roman" w:cs="Times New Roman"/>
        </w:rPr>
        <w:t xml:space="preserve">nd we did mention that </w:t>
      </w:r>
      <w:r>
        <w:rPr>
          <w:rFonts w:ascii="Times New Roman" w:hAnsi="Times New Roman" w:cs="Times New Roman"/>
        </w:rPr>
        <w:t>part too in Academic Affairs.</w:t>
      </w:r>
      <w:r w:rsidRPr="00684B7C">
        <w:rPr>
          <w:rFonts w:ascii="Times New Roman" w:hAnsi="Times New Roman" w:cs="Times New Roman"/>
        </w:rPr>
        <w:t xml:space="preserve"> </w:t>
      </w:r>
    </w:p>
    <w:p w14:paraId="54A49067" w14:textId="555A5D64" w:rsidR="00A45ED6" w:rsidRPr="00684B7C" w:rsidRDefault="00A45ED6" w:rsidP="00A45ED6">
      <w:pPr>
        <w:rPr>
          <w:rFonts w:ascii="Times New Roman" w:hAnsi="Times New Roman" w:cs="Times New Roman"/>
        </w:rPr>
      </w:pPr>
      <w:r>
        <w:rPr>
          <w:rFonts w:ascii="Times New Roman" w:hAnsi="Times New Roman" w:cs="Times New Roman"/>
        </w:rPr>
        <w:t>Senator Stewart</w:t>
      </w:r>
      <w:r w:rsidRPr="00684B7C">
        <w:rPr>
          <w:rFonts w:ascii="Times New Roman" w:hAnsi="Times New Roman" w:cs="Times New Roman"/>
        </w:rPr>
        <w:t xml:space="preserve">: </w:t>
      </w:r>
      <w:r>
        <w:rPr>
          <w:rFonts w:ascii="Times New Roman" w:hAnsi="Times New Roman" w:cs="Times New Roman"/>
        </w:rPr>
        <w:t>T</w:t>
      </w:r>
      <w:r w:rsidRPr="00684B7C">
        <w:rPr>
          <w:rFonts w:ascii="Times New Roman" w:hAnsi="Times New Roman" w:cs="Times New Roman"/>
        </w:rPr>
        <w:t xml:space="preserve">his actually strikes me, potentially </w:t>
      </w:r>
      <w:r>
        <w:rPr>
          <w:rFonts w:ascii="Times New Roman" w:hAnsi="Times New Roman" w:cs="Times New Roman"/>
        </w:rPr>
        <w:t>as</w:t>
      </w:r>
      <w:r w:rsidRPr="00684B7C">
        <w:rPr>
          <w:rFonts w:ascii="Times New Roman" w:hAnsi="Times New Roman" w:cs="Times New Roman"/>
        </w:rPr>
        <w:t xml:space="preserve"> a really good thing, but the old language said that in some cases, in effect, you might be able to find out the reason. Now the policy reads as though in all cases, you</w:t>
      </w:r>
      <w:r w:rsidR="002D2BF8">
        <w:rPr>
          <w:rFonts w:ascii="Times New Roman" w:hAnsi="Times New Roman" w:cs="Times New Roman"/>
        </w:rPr>
        <w:t>’</w:t>
      </w:r>
      <w:r w:rsidRPr="00684B7C">
        <w:rPr>
          <w:rFonts w:ascii="Times New Roman" w:hAnsi="Times New Roman" w:cs="Times New Roman"/>
        </w:rPr>
        <w:t>ll be able to find out the reason and how to address it. So that</w:t>
      </w:r>
      <w:r w:rsidR="002D2BF8">
        <w:rPr>
          <w:rFonts w:ascii="Times New Roman" w:hAnsi="Times New Roman" w:cs="Times New Roman"/>
        </w:rPr>
        <w:t>’</w:t>
      </w:r>
      <w:r w:rsidRPr="00684B7C">
        <w:rPr>
          <w:rFonts w:ascii="Times New Roman" w:hAnsi="Times New Roman" w:cs="Times New Roman"/>
        </w:rPr>
        <w:t>s intentional</w:t>
      </w:r>
      <w:r>
        <w:rPr>
          <w:rFonts w:ascii="Times New Roman" w:hAnsi="Times New Roman" w:cs="Times New Roman"/>
        </w:rPr>
        <w:t>?</w:t>
      </w:r>
    </w:p>
    <w:p w14:paraId="0B7EA1BA" w14:textId="563C10E4" w:rsidR="00A45ED6" w:rsidRPr="00684B7C" w:rsidRDefault="00A45ED6" w:rsidP="00A45ED6">
      <w:pPr>
        <w:rPr>
          <w:rFonts w:ascii="Times New Roman" w:hAnsi="Times New Roman" w:cs="Times New Roman"/>
        </w:rPr>
      </w:pPr>
      <w:r>
        <w:rPr>
          <w:rFonts w:ascii="Times New Roman" w:hAnsi="Times New Roman" w:cs="Times New Roman"/>
        </w:rPr>
        <w:t>Senator Yazedjian</w:t>
      </w:r>
      <w:r w:rsidRPr="00684B7C">
        <w:rPr>
          <w:rFonts w:ascii="Times New Roman" w:hAnsi="Times New Roman" w:cs="Times New Roman"/>
        </w:rPr>
        <w:t>: Yeah, I mean, we are trying to simplify it as much as possible. And, you know, the committee that we have looking into this even has folks from technology on it so that we can</w:t>
      </w:r>
      <w:r w:rsidR="00D07A34">
        <w:rPr>
          <w:rFonts w:ascii="Times New Roman" w:hAnsi="Times New Roman" w:cs="Times New Roman"/>
        </w:rPr>
        <w:t>,</w:t>
      </w:r>
      <w:r w:rsidRPr="00684B7C">
        <w:rPr>
          <w:rFonts w:ascii="Times New Roman" w:hAnsi="Times New Roman" w:cs="Times New Roman"/>
        </w:rPr>
        <w:t xml:space="preserve"> as much as possible</w:t>
      </w:r>
      <w:r w:rsidR="00D07A34">
        <w:rPr>
          <w:rFonts w:ascii="Times New Roman" w:hAnsi="Times New Roman" w:cs="Times New Roman"/>
        </w:rPr>
        <w:t>,</w:t>
      </w:r>
      <w:r w:rsidRPr="00684B7C">
        <w:rPr>
          <w:rFonts w:ascii="Times New Roman" w:hAnsi="Times New Roman" w:cs="Times New Roman"/>
        </w:rPr>
        <w:t xml:space="preserve"> integrate it right there. </w:t>
      </w:r>
    </w:p>
    <w:p w14:paraId="243767E2" w14:textId="5960E7D9" w:rsidR="00A45ED6" w:rsidRPr="00684B7C" w:rsidRDefault="00A45ED6" w:rsidP="00A45ED6">
      <w:pPr>
        <w:rPr>
          <w:rFonts w:ascii="Times New Roman" w:hAnsi="Times New Roman" w:cs="Times New Roman"/>
        </w:rPr>
      </w:pPr>
      <w:r>
        <w:rPr>
          <w:rFonts w:ascii="Times New Roman" w:hAnsi="Times New Roman" w:cs="Times New Roman"/>
        </w:rPr>
        <w:t>Senator Stewart</w:t>
      </w:r>
      <w:r w:rsidRPr="00684B7C">
        <w:rPr>
          <w:rFonts w:ascii="Times New Roman" w:hAnsi="Times New Roman" w:cs="Times New Roman"/>
        </w:rPr>
        <w:t>: That sounds great.</w:t>
      </w:r>
    </w:p>
    <w:p w14:paraId="15D657A7" w14:textId="75AB54AF" w:rsidR="00A45ED6" w:rsidRPr="00684B7C" w:rsidRDefault="00A45ED6" w:rsidP="00A45ED6">
      <w:pPr>
        <w:rPr>
          <w:rFonts w:ascii="Times New Roman" w:hAnsi="Times New Roman" w:cs="Times New Roman"/>
        </w:rPr>
      </w:pPr>
      <w:r>
        <w:rPr>
          <w:rFonts w:ascii="Times New Roman" w:hAnsi="Times New Roman" w:cs="Times New Roman"/>
        </w:rPr>
        <w:t>Senator Yazedjian</w:t>
      </w:r>
      <w:r w:rsidRPr="00684B7C">
        <w:rPr>
          <w:rFonts w:ascii="Times New Roman" w:hAnsi="Times New Roman" w:cs="Times New Roman"/>
        </w:rPr>
        <w:t>: Yeah.</w:t>
      </w:r>
    </w:p>
    <w:p w14:paraId="61189962" w14:textId="3E0CEC58" w:rsidR="00A45ED6" w:rsidRPr="00684B7C" w:rsidRDefault="00A66BCF" w:rsidP="00A45ED6">
      <w:pPr>
        <w:rPr>
          <w:rFonts w:ascii="Times New Roman" w:hAnsi="Times New Roman" w:cs="Times New Roman"/>
        </w:rPr>
      </w:pPr>
      <w:r>
        <w:rPr>
          <w:rFonts w:ascii="Times New Roman" w:hAnsi="Times New Roman" w:cs="Times New Roman"/>
        </w:rPr>
        <w:t>Senator</w:t>
      </w:r>
      <w:r w:rsidR="00A45ED6">
        <w:rPr>
          <w:rFonts w:ascii="Times New Roman" w:hAnsi="Times New Roman" w:cs="Times New Roman"/>
        </w:rPr>
        <w:t xml:space="preserve"> Bonnell</w:t>
      </w:r>
      <w:r w:rsidR="00A45ED6" w:rsidRPr="00684B7C">
        <w:rPr>
          <w:rFonts w:ascii="Times New Roman" w:hAnsi="Times New Roman" w:cs="Times New Roman"/>
        </w:rPr>
        <w:t>: Is that the committee that</w:t>
      </w:r>
      <w:r w:rsidR="002D2BF8">
        <w:rPr>
          <w:rFonts w:ascii="Times New Roman" w:hAnsi="Times New Roman" w:cs="Times New Roman"/>
        </w:rPr>
        <w:t>’</w:t>
      </w:r>
      <w:r w:rsidR="00A45ED6" w:rsidRPr="00684B7C">
        <w:rPr>
          <w:rFonts w:ascii="Times New Roman" w:hAnsi="Times New Roman" w:cs="Times New Roman"/>
        </w:rPr>
        <w:t>s mentioned under the</w:t>
      </w:r>
      <w:r w:rsidR="00A45ED6">
        <w:rPr>
          <w:rFonts w:ascii="Times New Roman" w:hAnsi="Times New Roman" w:cs="Times New Roman"/>
        </w:rPr>
        <w:t>…</w:t>
      </w:r>
    </w:p>
    <w:p w14:paraId="197CC6E9" w14:textId="5F50281D" w:rsidR="00A45ED6" w:rsidRPr="00684B7C" w:rsidRDefault="00A45ED6" w:rsidP="00A45ED6">
      <w:pPr>
        <w:rPr>
          <w:rFonts w:ascii="Times New Roman" w:hAnsi="Times New Roman" w:cs="Times New Roman"/>
        </w:rPr>
      </w:pPr>
      <w:r>
        <w:rPr>
          <w:rFonts w:ascii="Times New Roman" w:hAnsi="Times New Roman" w:cs="Times New Roman"/>
        </w:rPr>
        <w:t>Senator Yazedjian</w:t>
      </w:r>
      <w:r w:rsidRPr="00684B7C">
        <w:rPr>
          <w:rFonts w:ascii="Times New Roman" w:hAnsi="Times New Roman" w:cs="Times New Roman"/>
        </w:rPr>
        <w:t xml:space="preserve">: </w:t>
      </w:r>
      <w:r>
        <w:rPr>
          <w:rFonts w:ascii="Times New Roman" w:hAnsi="Times New Roman" w:cs="Times New Roman"/>
        </w:rPr>
        <w:t>No, s</w:t>
      </w:r>
      <w:r w:rsidRPr="00684B7C">
        <w:rPr>
          <w:rFonts w:ascii="Times New Roman" w:hAnsi="Times New Roman" w:cs="Times New Roman"/>
        </w:rPr>
        <w:t>o this is a separate committee</w:t>
      </w:r>
      <w:r>
        <w:rPr>
          <w:rFonts w:ascii="Times New Roman" w:hAnsi="Times New Roman" w:cs="Times New Roman"/>
        </w:rPr>
        <w:t xml:space="preserve">. </w:t>
      </w:r>
      <w:r w:rsidRPr="00684B7C">
        <w:rPr>
          <w:rFonts w:ascii="Times New Roman" w:hAnsi="Times New Roman" w:cs="Times New Roman"/>
        </w:rPr>
        <w:t xml:space="preserve">I suppose in the future, it could </w:t>
      </w:r>
      <w:r>
        <w:rPr>
          <w:rFonts w:ascii="Times New Roman" w:hAnsi="Times New Roman" w:cs="Times New Roman"/>
        </w:rPr>
        <w:t>kind of</w:t>
      </w:r>
      <w:r w:rsidRPr="00684B7C">
        <w:rPr>
          <w:rFonts w:ascii="Times New Roman" w:hAnsi="Times New Roman" w:cs="Times New Roman"/>
        </w:rPr>
        <w:t xml:space="preserve"> morph into that, right? But because this old review committee started before the revisions to </w:t>
      </w:r>
      <w:r>
        <w:rPr>
          <w:rFonts w:ascii="Times New Roman" w:hAnsi="Times New Roman" w:cs="Times New Roman"/>
        </w:rPr>
        <w:t>the</w:t>
      </w:r>
      <w:r w:rsidRPr="00684B7C">
        <w:rPr>
          <w:rFonts w:ascii="Times New Roman" w:hAnsi="Times New Roman" w:cs="Times New Roman"/>
        </w:rPr>
        <w:t xml:space="preserve"> policy, they</w:t>
      </w:r>
      <w:r w:rsidR="002D2BF8">
        <w:rPr>
          <w:rFonts w:ascii="Times New Roman" w:hAnsi="Times New Roman" w:cs="Times New Roman"/>
        </w:rPr>
        <w:t>’</w:t>
      </w:r>
      <w:r w:rsidRPr="00684B7C">
        <w:rPr>
          <w:rFonts w:ascii="Times New Roman" w:hAnsi="Times New Roman" w:cs="Times New Roman"/>
        </w:rPr>
        <w:t>re just looking at kind of things that Senator Stewart was saying, can the students see how many holds? Can they see how they need to take care of it, et cetera? And so this is a part of the work that they</w:t>
      </w:r>
      <w:r w:rsidR="002D2BF8">
        <w:rPr>
          <w:rFonts w:ascii="Times New Roman" w:hAnsi="Times New Roman" w:cs="Times New Roman"/>
        </w:rPr>
        <w:t>’</w:t>
      </w:r>
      <w:r w:rsidRPr="00684B7C">
        <w:rPr>
          <w:rFonts w:ascii="Times New Roman" w:hAnsi="Times New Roman" w:cs="Times New Roman"/>
        </w:rPr>
        <w:t>re doing, but it is not necessarily the exact same. Right? We would have different people, for example, in the future, like the integration of the technology solutions person this year is really because we</w:t>
      </w:r>
      <w:r w:rsidR="002D2BF8">
        <w:rPr>
          <w:rFonts w:ascii="Times New Roman" w:hAnsi="Times New Roman" w:cs="Times New Roman"/>
        </w:rPr>
        <w:t>’</w:t>
      </w:r>
      <w:r w:rsidRPr="00684B7C">
        <w:rPr>
          <w:rFonts w:ascii="Times New Roman" w:hAnsi="Times New Roman" w:cs="Times New Roman"/>
        </w:rPr>
        <w:t xml:space="preserve">re trying to look at how to deal with the ones that we have. Where this </w:t>
      </w:r>
      <w:r>
        <w:rPr>
          <w:rFonts w:ascii="Times New Roman" w:hAnsi="Times New Roman" w:cs="Times New Roman"/>
        </w:rPr>
        <w:t>committee</w:t>
      </w:r>
      <w:r w:rsidRPr="00684B7C">
        <w:rPr>
          <w:rFonts w:ascii="Times New Roman" w:hAnsi="Times New Roman" w:cs="Times New Roman"/>
        </w:rPr>
        <w:t xml:space="preserve"> in the future might say, okay, let</w:t>
      </w:r>
      <w:r w:rsidR="002D2BF8">
        <w:rPr>
          <w:rFonts w:ascii="Times New Roman" w:hAnsi="Times New Roman" w:cs="Times New Roman"/>
        </w:rPr>
        <w:t>’</w:t>
      </w:r>
      <w:r w:rsidRPr="00684B7C">
        <w:rPr>
          <w:rFonts w:ascii="Times New Roman" w:hAnsi="Times New Roman" w:cs="Times New Roman"/>
        </w:rPr>
        <w:t xml:space="preserve">s look at each of these goals and, you know, are they still relevant, et cetera? So overlapping, but potentially </w:t>
      </w:r>
      <w:r>
        <w:rPr>
          <w:rFonts w:ascii="Times New Roman" w:hAnsi="Times New Roman" w:cs="Times New Roman"/>
        </w:rPr>
        <w:t>distinct</w:t>
      </w:r>
      <w:r w:rsidRPr="00684B7C">
        <w:rPr>
          <w:rFonts w:ascii="Times New Roman" w:hAnsi="Times New Roman" w:cs="Times New Roman"/>
        </w:rPr>
        <w:t xml:space="preserve"> purposes </w:t>
      </w:r>
      <w:r>
        <w:rPr>
          <w:rFonts w:ascii="Times New Roman" w:hAnsi="Times New Roman" w:cs="Times New Roman"/>
        </w:rPr>
        <w:t>moving</w:t>
      </w:r>
      <w:r w:rsidRPr="00684B7C">
        <w:rPr>
          <w:rFonts w:ascii="Times New Roman" w:hAnsi="Times New Roman" w:cs="Times New Roman"/>
        </w:rPr>
        <w:t xml:space="preserve"> forward.</w:t>
      </w:r>
    </w:p>
    <w:p w14:paraId="6B332DAF" w14:textId="589628EB" w:rsidR="00A45ED6" w:rsidRPr="00684B7C" w:rsidRDefault="00A66BCF" w:rsidP="00A45ED6">
      <w:pPr>
        <w:rPr>
          <w:rFonts w:ascii="Times New Roman" w:hAnsi="Times New Roman" w:cs="Times New Roman"/>
        </w:rPr>
      </w:pPr>
      <w:r>
        <w:rPr>
          <w:rFonts w:ascii="Times New Roman" w:hAnsi="Times New Roman" w:cs="Times New Roman"/>
        </w:rPr>
        <w:t>Senator</w:t>
      </w:r>
      <w:r w:rsidR="00A45ED6">
        <w:rPr>
          <w:rFonts w:ascii="Times New Roman" w:hAnsi="Times New Roman" w:cs="Times New Roman"/>
        </w:rPr>
        <w:t xml:space="preserve"> Bonnell</w:t>
      </w:r>
      <w:r w:rsidR="00A45ED6" w:rsidRPr="00684B7C">
        <w:rPr>
          <w:rFonts w:ascii="Times New Roman" w:hAnsi="Times New Roman" w:cs="Times New Roman"/>
        </w:rPr>
        <w:t xml:space="preserve">: </w:t>
      </w:r>
      <w:r w:rsidR="00A45ED6">
        <w:rPr>
          <w:rFonts w:ascii="Times New Roman" w:hAnsi="Times New Roman" w:cs="Times New Roman"/>
        </w:rPr>
        <w:t>T</w:t>
      </w:r>
      <w:r w:rsidR="00A45ED6" w:rsidRPr="00684B7C">
        <w:rPr>
          <w:rFonts w:ascii="Times New Roman" w:hAnsi="Times New Roman" w:cs="Times New Roman"/>
        </w:rPr>
        <w:t>here</w:t>
      </w:r>
      <w:r w:rsidR="002D2BF8">
        <w:rPr>
          <w:rFonts w:ascii="Times New Roman" w:hAnsi="Times New Roman" w:cs="Times New Roman"/>
        </w:rPr>
        <w:t>’</w:t>
      </w:r>
      <w:r w:rsidR="00A45ED6" w:rsidRPr="00684B7C">
        <w:rPr>
          <w:rFonts w:ascii="Times New Roman" w:hAnsi="Times New Roman" w:cs="Times New Roman"/>
        </w:rPr>
        <w:t xml:space="preserve">s not a standing body right now. </w:t>
      </w:r>
      <w:r w:rsidR="00A45ED6">
        <w:rPr>
          <w:rFonts w:ascii="Times New Roman" w:hAnsi="Times New Roman" w:cs="Times New Roman"/>
        </w:rPr>
        <w:t>As the Provost you will create</w:t>
      </w:r>
      <w:r w:rsidR="00A45ED6" w:rsidRPr="00684B7C">
        <w:rPr>
          <w:rFonts w:ascii="Times New Roman" w:hAnsi="Times New Roman" w:cs="Times New Roman"/>
        </w:rPr>
        <w:t xml:space="preserve"> that kind of body, and it will be, you</w:t>
      </w:r>
      <w:r w:rsidR="002D2BF8">
        <w:rPr>
          <w:rFonts w:ascii="Times New Roman" w:hAnsi="Times New Roman" w:cs="Times New Roman"/>
        </w:rPr>
        <w:t>’</w:t>
      </w:r>
      <w:r w:rsidR="00A45ED6" w:rsidRPr="00684B7C">
        <w:rPr>
          <w:rFonts w:ascii="Times New Roman" w:hAnsi="Times New Roman" w:cs="Times New Roman"/>
        </w:rPr>
        <w:t>ll just reach out to people</w:t>
      </w:r>
      <w:r w:rsidR="00D07A34">
        <w:rPr>
          <w:rFonts w:ascii="Times New Roman" w:hAnsi="Times New Roman" w:cs="Times New Roman"/>
        </w:rPr>
        <w:t>?</w:t>
      </w:r>
      <w:r w:rsidR="00A45ED6" w:rsidRPr="00684B7C">
        <w:rPr>
          <w:rFonts w:ascii="Times New Roman" w:hAnsi="Times New Roman" w:cs="Times New Roman"/>
        </w:rPr>
        <w:t xml:space="preserve"> </w:t>
      </w:r>
      <w:r w:rsidR="00A45ED6">
        <w:rPr>
          <w:rFonts w:ascii="Times New Roman" w:hAnsi="Times New Roman" w:cs="Times New Roman"/>
        </w:rPr>
        <w:t>D</w:t>
      </w:r>
      <w:r w:rsidR="00A45ED6" w:rsidRPr="00684B7C">
        <w:rPr>
          <w:rFonts w:ascii="Times New Roman" w:hAnsi="Times New Roman" w:cs="Times New Roman"/>
        </w:rPr>
        <w:t>o we need to know about how that</w:t>
      </w:r>
      <w:r w:rsidR="002D2BF8">
        <w:rPr>
          <w:rFonts w:ascii="Times New Roman" w:hAnsi="Times New Roman" w:cs="Times New Roman"/>
        </w:rPr>
        <w:t>’</w:t>
      </w:r>
      <w:r w:rsidR="00A45ED6" w:rsidRPr="00684B7C">
        <w:rPr>
          <w:rFonts w:ascii="Times New Roman" w:hAnsi="Times New Roman" w:cs="Times New Roman"/>
        </w:rPr>
        <w:t>s going to be formed, or do we just leave it alone as, there will be a committee, and they will be doing the things</w:t>
      </w:r>
      <w:r w:rsidR="00A45ED6">
        <w:rPr>
          <w:rFonts w:ascii="Times New Roman" w:hAnsi="Times New Roman" w:cs="Times New Roman"/>
        </w:rPr>
        <w:t>?</w:t>
      </w:r>
    </w:p>
    <w:p w14:paraId="71086408" w14:textId="538911EC" w:rsidR="00A45ED6" w:rsidRPr="00684B7C" w:rsidRDefault="00A45ED6" w:rsidP="00A45ED6">
      <w:pPr>
        <w:rPr>
          <w:rFonts w:ascii="Times New Roman" w:hAnsi="Times New Roman" w:cs="Times New Roman"/>
        </w:rPr>
      </w:pPr>
      <w:r>
        <w:rPr>
          <w:rFonts w:ascii="Times New Roman" w:hAnsi="Times New Roman" w:cs="Times New Roman"/>
        </w:rPr>
        <w:t>Senator Yazedjian</w:t>
      </w:r>
      <w:r w:rsidRPr="00684B7C">
        <w:rPr>
          <w:rFonts w:ascii="Times New Roman" w:hAnsi="Times New Roman" w:cs="Times New Roman"/>
        </w:rPr>
        <w:t>: The latter.</w:t>
      </w:r>
      <w:r w:rsidR="00D07A34">
        <w:rPr>
          <w:rFonts w:ascii="Times New Roman" w:hAnsi="Times New Roman" w:cs="Times New Roman"/>
        </w:rPr>
        <w:t xml:space="preserve"> </w:t>
      </w:r>
      <w:r w:rsidRPr="00684B7C">
        <w:rPr>
          <w:rFonts w:ascii="Times New Roman" w:hAnsi="Times New Roman" w:cs="Times New Roman"/>
        </w:rPr>
        <w:t>I mean, because you know, as long as I</w:t>
      </w:r>
      <w:r w:rsidR="002D2BF8">
        <w:rPr>
          <w:rFonts w:ascii="Times New Roman" w:hAnsi="Times New Roman" w:cs="Times New Roman"/>
        </w:rPr>
        <w:t>’</w:t>
      </w:r>
      <w:r w:rsidRPr="00684B7C">
        <w:rPr>
          <w:rFonts w:ascii="Times New Roman" w:hAnsi="Times New Roman" w:cs="Times New Roman"/>
        </w:rPr>
        <w:t>ve been on this body, we</w:t>
      </w:r>
      <w:r w:rsidR="002D2BF8">
        <w:rPr>
          <w:rFonts w:ascii="Times New Roman" w:hAnsi="Times New Roman" w:cs="Times New Roman"/>
        </w:rPr>
        <w:t>’</w:t>
      </w:r>
      <w:r w:rsidRPr="00684B7C">
        <w:rPr>
          <w:rFonts w:ascii="Times New Roman" w:hAnsi="Times New Roman" w:cs="Times New Roman"/>
        </w:rPr>
        <w:t xml:space="preserve">ve talked about removing procedure from policy. And so I think that we have talked about the framework and then the specifics of how that might be integrated or operationalized. The other </w:t>
      </w:r>
      <w:r>
        <w:rPr>
          <w:rFonts w:ascii="Times New Roman" w:hAnsi="Times New Roman" w:cs="Times New Roman"/>
        </w:rPr>
        <w:t>piece</w:t>
      </w:r>
      <w:r w:rsidRPr="00684B7C">
        <w:rPr>
          <w:rFonts w:ascii="Times New Roman" w:hAnsi="Times New Roman" w:cs="Times New Roman"/>
        </w:rPr>
        <w:t xml:space="preserve"> that I would say is we also are in the process of working with </w:t>
      </w:r>
      <w:r>
        <w:rPr>
          <w:rFonts w:ascii="Times New Roman" w:hAnsi="Times New Roman" w:cs="Times New Roman"/>
        </w:rPr>
        <w:t>NISS</w:t>
      </w:r>
      <w:r w:rsidRPr="00684B7C">
        <w:rPr>
          <w:rFonts w:ascii="Times New Roman" w:hAnsi="Times New Roman" w:cs="Times New Roman"/>
        </w:rPr>
        <w:t>, the National Institute of Student Success through Georg</w:t>
      </w:r>
      <w:r>
        <w:rPr>
          <w:rFonts w:ascii="Times New Roman" w:hAnsi="Times New Roman" w:cs="Times New Roman"/>
        </w:rPr>
        <w:t>ia</w:t>
      </w:r>
      <w:r w:rsidRPr="00684B7C">
        <w:rPr>
          <w:rFonts w:ascii="Times New Roman" w:hAnsi="Times New Roman" w:cs="Times New Roman"/>
        </w:rPr>
        <w:t xml:space="preserve"> State University. And they</w:t>
      </w:r>
      <w:r w:rsidR="002D2BF8">
        <w:rPr>
          <w:rFonts w:ascii="Times New Roman" w:hAnsi="Times New Roman" w:cs="Times New Roman"/>
        </w:rPr>
        <w:t>’</w:t>
      </w:r>
      <w:r w:rsidRPr="00684B7C">
        <w:rPr>
          <w:rFonts w:ascii="Times New Roman" w:hAnsi="Times New Roman" w:cs="Times New Roman"/>
        </w:rPr>
        <w:t xml:space="preserve">re looking at our systems. So they may have some recommendations for us as well in terms of what do </w:t>
      </w:r>
      <w:r>
        <w:rPr>
          <w:rFonts w:ascii="Times New Roman" w:hAnsi="Times New Roman" w:cs="Times New Roman"/>
        </w:rPr>
        <w:t xml:space="preserve">the best practices </w:t>
      </w:r>
      <w:r w:rsidRPr="00684B7C">
        <w:rPr>
          <w:rFonts w:ascii="Times New Roman" w:hAnsi="Times New Roman" w:cs="Times New Roman"/>
        </w:rPr>
        <w:t xml:space="preserve">say about </w:t>
      </w:r>
      <w:r>
        <w:rPr>
          <w:rFonts w:ascii="Times New Roman" w:hAnsi="Times New Roman" w:cs="Times New Roman"/>
        </w:rPr>
        <w:t>who</w:t>
      </w:r>
      <w:r w:rsidRPr="00684B7C">
        <w:rPr>
          <w:rFonts w:ascii="Times New Roman" w:hAnsi="Times New Roman" w:cs="Times New Roman"/>
        </w:rPr>
        <w:t xml:space="preserve"> constitutes this </w:t>
      </w:r>
      <w:r>
        <w:rPr>
          <w:rFonts w:ascii="Times New Roman" w:hAnsi="Times New Roman" w:cs="Times New Roman"/>
        </w:rPr>
        <w:t>committee</w:t>
      </w:r>
      <w:r w:rsidRPr="00684B7C">
        <w:rPr>
          <w:rFonts w:ascii="Times New Roman" w:hAnsi="Times New Roman" w:cs="Times New Roman"/>
        </w:rPr>
        <w:t>, et</w:t>
      </w:r>
      <w:r w:rsidR="00D07A34">
        <w:rPr>
          <w:rFonts w:ascii="Times New Roman" w:hAnsi="Times New Roman" w:cs="Times New Roman"/>
        </w:rPr>
        <w:t xml:space="preserve"> cetera</w:t>
      </w:r>
      <w:r w:rsidRPr="00684B7C">
        <w:rPr>
          <w:rFonts w:ascii="Times New Roman" w:hAnsi="Times New Roman" w:cs="Times New Roman"/>
        </w:rPr>
        <w:t>. So they</w:t>
      </w:r>
      <w:r w:rsidR="002D2BF8">
        <w:rPr>
          <w:rFonts w:ascii="Times New Roman" w:hAnsi="Times New Roman" w:cs="Times New Roman"/>
        </w:rPr>
        <w:t>’</w:t>
      </w:r>
      <w:r w:rsidRPr="00684B7C">
        <w:rPr>
          <w:rFonts w:ascii="Times New Roman" w:hAnsi="Times New Roman" w:cs="Times New Roman"/>
        </w:rPr>
        <w:t xml:space="preserve">re doing that review right now. And for the record, we are not paying </w:t>
      </w:r>
      <w:r>
        <w:rPr>
          <w:rFonts w:ascii="Times New Roman" w:hAnsi="Times New Roman" w:cs="Times New Roman"/>
        </w:rPr>
        <w:t xml:space="preserve">for that </w:t>
      </w:r>
      <w:r w:rsidRPr="00684B7C">
        <w:rPr>
          <w:rFonts w:ascii="Times New Roman" w:hAnsi="Times New Roman" w:cs="Times New Roman"/>
        </w:rPr>
        <w:t>review. We submitted a grant and they are doing it based on dollars we got from the grant. I wanted to put that out.</w:t>
      </w:r>
    </w:p>
    <w:p w14:paraId="69F27E1D" w14:textId="77777777" w:rsidR="00A45ED6" w:rsidRPr="00684B7C" w:rsidRDefault="00A45ED6" w:rsidP="00A45ED6">
      <w:pPr>
        <w:rPr>
          <w:rFonts w:ascii="Times New Roman" w:hAnsi="Times New Roman" w:cs="Times New Roman"/>
        </w:rPr>
      </w:pPr>
      <w:r>
        <w:rPr>
          <w:rFonts w:ascii="Times New Roman" w:hAnsi="Times New Roman" w:cs="Times New Roman"/>
        </w:rPr>
        <w:t>Senator Tarhule</w:t>
      </w:r>
      <w:r w:rsidRPr="00684B7C">
        <w:rPr>
          <w:rFonts w:ascii="Times New Roman" w:hAnsi="Times New Roman" w:cs="Times New Roman"/>
        </w:rPr>
        <w:t>: Almost $80,000.</w:t>
      </w:r>
    </w:p>
    <w:p w14:paraId="16DD1E71" w14:textId="77777777" w:rsidR="00A45ED6" w:rsidRPr="00684B7C" w:rsidRDefault="00A45ED6" w:rsidP="00A45ED6">
      <w:pPr>
        <w:rPr>
          <w:rFonts w:ascii="Times New Roman" w:hAnsi="Times New Roman" w:cs="Times New Roman"/>
        </w:rPr>
      </w:pPr>
    </w:p>
    <w:p w14:paraId="700C90B4" w14:textId="4C816326" w:rsidR="00A45ED6" w:rsidRPr="00684B7C" w:rsidRDefault="00A45ED6" w:rsidP="00A45ED6">
      <w:pPr>
        <w:rPr>
          <w:rFonts w:ascii="Times New Roman" w:hAnsi="Times New Roman" w:cs="Times New Roman"/>
        </w:rPr>
      </w:pPr>
      <w:r>
        <w:rPr>
          <w:rFonts w:ascii="Times New Roman" w:hAnsi="Times New Roman" w:cs="Times New Roman"/>
        </w:rPr>
        <w:lastRenderedPageBreak/>
        <w:t>Senator Blum</w:t>
      </w:r>
      <w:r w:rsidRPr="00684B7C">
        <w:rPr>
          <w:rFonts w:ascii="Times New Roman" w:hAnsi="Times New Roman" w:cs="Times New Roman"/>
        </w:rPr>
        <w:t>: That</w:t>
      </w:r>
      <w:r w:rsidR="002D2BF8">
        <w:rPr>
          <w:rFonts w:ascii="Times New Roman" w:hAnsi="Times New Roman" w:cs="Times New Roman"/>
        </w:rPr>
        <w:t>’</w:t>
      </w:r>
      <w:r w:rsidRPr="00684B7C">
        <w:rPr>
          <w:rFonts w:ascii="Times New Roman" w:hAnsi="Times New Roman" w:cs="Times New Roman"/>
        </w:rPr>
        <w:t>s substantial. Because it</w:t>
      </w:r>
      <w:r w:rsidR="002D2BF8">
        <w:rPr>
          <w:rFonts w:ascii="Times New Roman" w:hAnsi="Times New Roman" w:cs="Times New Roman"/>
        </w:rPr>
        <w:t>’</w:t>
      </w:r>
      <w:r w:rsidRPr="00684B7C">
        <w:rPr>
          <w:rFonts w:ascii="Times New Roman" w:hAnsi="Times New Roman" w:cs="Times New Roman"/>
        </w:rPr>
        <w:t>s much better than paying $80,000.</w:t>
      </w:r>
    </w:p>
    <w:p w14:paraId="15D51487" w14:textId="61A38596" w:rsidR="00A45ED6" w:rsidRPr="00684B7C" w:rsidRDefault="00A66BCF" w:rsidP="00A45ED6">
      <w:pPr>
        <w:rPr>
          <w:rFonts w:ascii="Times New Roman" w:hAnsi="Times New Roman" w:cs="Times New Roman"/>
        </w:rPr>
      </w:pPr>
      <w:r>
        <w:rPr>
          <w:rFonts w:ascii="Times New Roman" w:hAnsi="Times New Roman" w:cs="Times New Roman"/>
        </w:rPr>
        <w:t>Senator</w:t>
      </w:r>
      <w:r w:rsidR="00A45ED6">
        <w:rPr>
          <w:rFonts w:ascii="Times New Roman" w:hAnsi="Times New Roman" w:cs="Times New Roman"/>
        </w:rPr>
        <w:t xml:space="preserve"> Bonnell</w:t>
      </w:r>
      <w:r w:rsidR="00A45ED6" w:rsidRPr="00684B7C">
        <w:rPr>
          <w:rFonts w:ascii="Times New Roman" w:hAnsi="Times New Roman" w:cs="Times New Roman"/>
        </w:rPr>
        <w:t>: I agree with you</w:t>
      </w:r>
      <w:r w:rsidR="00A45ED6">
        <w:rPr>
          <w:rFonts w:ascii="Times New Roman" w:hAnsi="Times New Roman" w:cs="Times New Roman"/>
        </w:rPr>
        <w:t xml:space="preserve">. </w:t>
      </w:r>
      <w:r w:rsidR="00A45ED6" w:rsidRPr="00684B7C">
        <w:rPr>
          <w:rFonts w:ascii="Times New Roman" w:hAnsi="Times New Roman" w:cs="Times New Roman"/>
        </w:rPr>
        <w:t>I know there</w:t>
      </w:r>
      <w:r w:rsidR="002D2BF8">
        <w:rPr>
          <w:rFonts w:ascii="Times New Roman" w:hAnsi="Times New Roman" w:cs="Times New Roman"/>
        </w:rPr>
        <w:t>’</w:t>
      </w:r>
      <w:r w:rsidR="00A45ED6" w:rsidRPr="00684B7C">
        <w:rPr>
          <w:rFonts w:ascii="Times New Roman" w:hAnsi="Times New Roman" w:cs="Times New Roman"/>
        </w:rPr>
        <w:t xml:space="preserve">s mixed minds about moving some of the procedures out, but I was happy to see that </w:t>
      </w:r>
      <w:r w:rsidR="00A45ED6">
        <w:rPr>
          <w:rFonts w:ascii="Times New Roman" w:hAnsi="Times New Roman" w:cs="Times New Roman"/>
        </w:rPr>
        <w:t>sentence</w:t>
      </w:r>
      <w:r w:rsidR="00A45ED6" w:rsidRPr="00684B7C">
        <w:rPr>
          <w:rFonts w:ascii="Times New Roman" w:hAnsi="Times New Roman" w:cs="Times New Roman"/>
        </w:rPr>
        <w:t xml:space="preserve"> about </w:t>
      </w:r>
      <w:r w:rsidR="00D07A34">
        <w:rPr>
          <w:rFonts w:ascii="Times New Roman" w:hAnsi="Times New Roman" w:cs="Times New Roman"/>
        </w:rPr>
        <w:t>“</w:t>
      </w:r>
      <w:r w:rsidR="00A45ED6" w:rsidRPr="00684B7C">
        <w:rPr>
          <w:rFonts w:ascii="Times New Roman" w:hAnsi="Times New Roman" w:cs="Times New Roman"/>
        </w:rPr>
        <w:t xml:space="preserve">clicking a </w:t>
      </w:r>
      <w:r w:rsidR="00A45ED6">
        <w:rPr>
          <w:rFonts w:ascii="Times New Roman" w:hAnsi="Times New Roman" w:cs="Times New Roman"/>
        </w:rPr>
        <w:t>hold</w:t>
      </w:r>
      <w:r w:rsidR="00A45ED6" w:rsidRPr="00684B7C">
        <w:rPr>
          <w:rFonts w:ascii="Times New Roman" w:hAnsi="Times New Roman" w:cs="Times New Roman"/>
        </w:rPr>
        <w:t>,</w:t>
      </w:r>
      <w:r w:rsidR="00D07A34">
        <w:rPr>
          <w:rFonts w:ascii="Times New Roman" w:hAnsi="Times New Roman" w:cs="Times New Roman"/>
        </w:rPr>
        <w:t>”</w:t>
      </w:r>
      <w:r w:rsidR="00A45ED6" w:rsidRPr="00684B7C">
        <w:rPr>
          <w:rFonts w:ascii="Times New Roman" w:hAnsi="Times New Roman" w:cs="Times New Roman"/>
        </w:rPr>
        <w:t xml:space="preserve"> the person will do this, that seems a little bit too specific</w:t>
      </w:r>
      <w:r w:rsidR="00D07A34">
        <w:rPr>
          <w:rFonts w:ascii="Times New Roman" w:hAnsi="Times New Roman" w:cs="Times New Roman"/>
        </w:rPr>
        <w:t xml:space="preserve">, </w:t>
      </w:r>
      <w:r w:rsidR="00A45ED6" w:rsidRPr="00684B7C">
        <w:rPr>
          <w:rFonts w:ascii="Times New Roman" w:hAnsi="Times New Roman" w:cs="Times New Roman"/>
        </w:rPr>
        <w:t xml:space="preserve">like </w:t>
      </w:r>
      <w:r w:rsidR="00A45ED6">
        <w:rPr>
          <w:rFonts w:ascii="Times New Roman" w:hAnsi="Times New Roman" w:cs="Times New Roman"/>
        </w:rPr>
        <w:t>step</w:t>
      </w:r>
      <w:r w:rsidR="00D07A34">
        <w:rPr>
          <w:rFonts w:ascii="Times New Roman" w:hAnsi="Times New Roman" w:cs="Times New Roman"/>
        </w:rPr>
        <w:t>-</w:t>
      </w:r>
      <w:r w:rsidR="00A45ED6">
        <w:rPr>
          <w:rFonts w:ascii="Times New Roman" w:hAnsi="Times New Roman" w:cs="Times New Roman"/>
        </w:rPr>
        <w:t>by</w:t>
      </w:r>
      <w:r w:rsidR="00D07A34">
        <w:rPr>
          <w:rFonts w:ascii="Times New Roman" w:hAnsi="Times New Roman" w:cs="Times New Roman"/>
        </w:rPr>
        <w:t>-</w:t>
      </w:r>
      <w:r w:rsidR="00A45ED6">
        <w:rPr>
          <w:rFonts w:ascii="Times New Roman" w:hAnsi="Times New Roman" w:cs="Times New Roman"/>
        </w:rPr>
        <w:t>step</w:t>
      </w:r>
      <w:r w:rsidR="00A45ED6" w:rsidRPr="00684B7C">
        <w:rPr>
          <w:rFonts w:ascii="Times New Roman" w:hAnsi="Times New Roman" w:cs="Times New Roman"/>
        </w:rPr>
        <w:t xml:space="preserve"> process. And I already told </w:t>
      </w:r>
      <w:r w:rsidR="00A45ED6">
        <w:rPr>
          <w:rFonts w:ascii="Times New Roman" w:hAnsi="Times New Roman" w:cs="Times New Roman"/>
        </w:rPr>
        <w:t>Dimitrios</w:t>
      </w:r>
      <w:r w:rsidR="00A45ED6" w:rsidRPr="00684B7C">
        <w:rPr>
          <w:rFonts w:ascii="Times New Roman" w:hAnsi="Times New Roman" w:cs="Times New Roman"/>
        </w:rPr>
        <w:t xml:space="preserve"> I was going to ask about this. So I</w:t>
      </w:r>
      <w:r w:rsidR="002D2BF8">
        <w:rPr>
          <w:rFonts w:ascii="Times New Roman" w:hAnsi="Times New Roman" w:cs="Times New Roman"/>
        </w:rPr>
        <w:t>’</w:t>
      </w:r>
      <w:r w:rsidR="00A45ED6" w:rsidRPr="00684B7C">
        <w:rPr>
          <w:rFonts w:ascii="Times New Roman" w:hAnsi="Times New Roman" w:cs="Times New Roman"/>
        </w:rPr>
        <w:t xml:space="preserve">m just going to ask here, but I can ask him on the floor of Senate and you can all disagree with me. But it had been </w:t>
      </w:r>
      <w:r w:rsidR="00D07A34">
        <w:rPr>
          <w:rFonts w:ascii="Times New Roman" w:hAnsi="Times New Roman" w:cs="Times New Roman"/>
        </w:rPr>
        <w:t>“R</w:t>
      </w:r>
      <w:r w:rsidR="00A45ED6" w:rsidRPr="00684B7C">
        <w:rPr>
          <w:rFonts w:ascii="Times New Roman" w:hAnsi="Times New Roman" w:cs="Times New Roman"/>
        </w:rPr>
        <w:t xml:space="preserve">egistration </w:t>
      </w:r>
      <w:r w:rsidR="00D07A34">
        <w:rPr>
          <w:rFonts w:ascii="Times New Roman" w:hAnsi="Times New Roman" w:cs="Times New Roman"/>
        </w:rPr>
        <w:t>B</w:t>
      </w:r>
      <w:r w:rsidR="00A45ED6" w:rsidRPr="00684B7C">
        <w:rPr>
          <w:rFonts w:ascii="Times New Roman" w:hAnsi="Times New Roman" w:cs="Times New Roman"/>
        </w:rPr>
        <w:t>locks,</w:t>
      </w:r>
      <w:r w:rsidR="00D07A34">
        <w:rPr>
          <w:rFonts w:ascii="Times New Roman" w:hAnsi="Times New Roman" w:cs="Times New Roman"/>
        </w:rPr>
        <w:t>”</w:t>
      </w:r>
      <w:r w:rsidR="00A45ED6" w:rsidRPr="00684B7C">
        <w:rPr>
          <w:rFonts w:ascii="Times New Roman" w:hAnsi="Times New Roman" w:cs="Times New Roman"/>
        </w:rPr>
        <w:t xml:space="preserve"> but now it</w:t>
      </w:r>
      <w:r w:rsidR="002D2BF8">
        <w:rPr>
          <w:rFonts w:ascii="Times New Roman" w:hAnsi="Times New Roman" w:cs="Times New Roman"/>
        </w:rPr>
        <w:t>’</w:t>
      </w:r>
      <w:r w:rsidR="00A45ED6" w:rsidRPr="00684B7C">
        <w:rPr>
          <w:rFonts w:ascii="Times New Roman" w:hAnsi="Times New Roman" w:cs="Times New Roman"/>
        </w:rPr>
        <w:t xml:space="preserve">s </w:t>
      </w:r>
      <w:r w:rsidR="00D07A34">
        <w:rPr>
          <w:rFonts w:ascii="Times New Roman" w:hAnsi="Times New Roman" w:cs="Times New Roman"/>
        </w:rPr>
        <w:t>“R</w:t>
      </w:r>
      <w:r w:rsidR="00A45ED6" w:rsidRPr="00684B7C">
        <w:rPr>
          <w:rFonts w:ascii="Times New Roman" w:hAnsi="Times New Roman" w:cs="Times New Roman"/>
        </w:rPr>
        <w:t xml:space="preserve">egistration and </w:t>
      </w:r>
      <w:r w:rsidR="00D07A34">
        <w:rPr>
          <w:rFonts w:ascii="Times New Roman" w:hAnsi="Times New Roman" w:cs="Times New Roman"/>
        </w:rPr>
        <w:t>G</w:t>
      </w:r>
      <w:r w:rsidR="00A45ED6">
        <w:rPr>
          <w:rFonts w:ascii="Times New Roman" w:hAnsi="Times New Roman" w:cs="Times New Roman"/>
        </w:rPr>
        <w:t>raduation</w:t>
      </w:r>
      <w:r w:rsidR="00A45ED6" w:rsidRPr="00684B7C">
        <w:rPr>
          <w:rFonts w:ascii="Times New Roman" w:hAnsi="Times New Roman" w:cs="Times New Roman"/>
        </w:rPr>
        <w:t xml:space="preserve"> </w:t>
      </w:r>
      <w:r w:rsidR="00D07A34">
        <w:rPr>
          <w:rFonts w:ascii="Times New Roman" w:hAnsi="Times New Roman" w:cs="Times New Roman"/>
        </w:rPr>
        <w:t>H</w:t>
      </w:r>
      <w:r w:rsidR="00A45ED6" w:rsidRPr="00684B7C">
        <w:rPr>
          <w:rFonts w:ascii="Times New Roman" w:hAnsi="Times New Roman" w:cs="Times New Roman"/>
        </w:rPr>
        <w:t>ol</w:t>
      </w:r>
      <w:r w:rsidR="00A45ED6">
        <w:rPr>
          <w:rFonts w:ascii="Times New Roman" w:hAnsi="Times New Roman" w:cs="Times New Roman"/>
        </w:rPr>
        <w:t>d</w:t>
      </w:r>
      <w:r w:rsidR="00A45ED6" w:rsidRPr="00684B7C">
        <w:rPr>
          <w:rFonts w:ascii="Times New Roman" w:hAnsi="Times New Roman" w:cs="Times New Roman"/>
        </w:rPr>
        <w:t>s.</w:t>
      </w:r>
      <w:r w:rsidR="00D07A34">
        <w:rPr>
          <w:rFonts w:ascii="Times New Roman" w:hAnsi="Times New Roman" w:cs="Times New Roman"/>
        </w:rPr>
        <w:t>”</w:t>
      </w:r>
      <w:r w:rsidR="00A45ED6" w:rsidRPr="00684B7C">
        <w:rPr>
          <w:rFonts w:ascii="Times New Roman" w:hAnsi="Times New Roman" w:cs="Times New Roman"/>
        </w:rPr>
        <w:t xml:space="preserve"> And I understand the difference, and I like the word hol</w:t>
      </w:r>
      <w:r w:rsidR="00A45ED6">
        <w:rPr>
          <w:rFonts w:ascii="Times New Roman" w:hAnsi="Times New Roman" w:cs="Times New Roman"/>
        </w:rPr>
        <w:t>d</w:t>
      </w:r>
      <w:r w:rsidR="00A45ED6" w:rsidRPr="00684B7C">
        <w:rPr>
          <w:rFonts w:ascii="Times New Roman" w:hAnsi="Times New Roman" w:cs="Times New Roman"/>
        </w:rPr>
        <w:t xml:space="preserve"> better than a block. </w:t>
      </w:r>
      <w:r w:rsidR="00A45ED6">
        <w:rPr>
          <w:rFonts w:ascii="Times New Roman" w:hAnsi="Times New Roman" w:cs="Times New Roman"/>
        </w:rPr>
        <w:t>Block is</w:t>
      </w:r>
      <w:r w:rsidR="00A45ED6" w:rsidRPr="00684B7C">
        <w:rPr>
          <w:rFonts w:ascii="Times New Roman" w:hAnsi="Times New Roman" w:cs="Times New Roman"/>
        </w:rPr>
        <w:t xml:space="preserve"> kind of a scary word. But then, in that first sentence, it</w:t>
      </w:r>
      <w:r w:rsidR="002D2BF8">
        <w:rPr>
          <w:rFonts w:ascii="Times New Roman" w:hAnsi="Times New Roman" w:cs="Times New Roman"/>
        </w:rPr>
        <w:t>’</w:t>
      </w:r>
      <w:r w:rsidR="00A45ED6" w:rsidRPr="00684B7C">
        <w:rPr>
          <w:rFonts w:ascii="Times New Roman" w:hAnsi="Times New Roman" w:cs="Times New Roman"/>
        </w:rPr>
        <w:t xml:space="preserve">s </w:t>
      </w:r>
      <w:r w:rsidR="00D07A34">
        <w:rPr>
          <w:rFonts w:ascii="Times New Roman" w:hAnsi="Times New Roman" w:cs="Times New Roman"/>
        </w:rPr>
        <w:t>“</w:t>
      </w:r>
      <w:r w:rsidR="00A45ED6" w:rsidRPr="00684B7C">
        <w:rPr>
          <w:rFonts w:ascii="Times New Roman" w:hAnsi="Times New Roman" w:cs="Times New Roman"/>
        </w:rPr>
        <w:t xml:space="preserve">Illinois </w:t>
      </w:r>
      <w:r w:rsidR="00A45ED6">
        <w:rPr>
          <w:rFonts w:ascii="Times New Roman" w:hAnsi="Times New Roman" w:cs="Times New Roman"/>
        </w:rPr>
        <w:t>State is</w:t>
      </w:r>
      <w:r w:rsidR="00A45ED6" w:rsidRPr="00684B7C">
        <w:rPr>
          <w:rFonts w:ascii="Times New Roman" w:hAnsi="Times New Roman" w:cs="Times New Roman"/>
        </w:rPr>
        <w:t xml:space="preserve"> committed to ensuring that registration and graduation holds</w:t>
      </w:r>
      <w:r w:rsidR="00D07A34">
        <w:rPr>
          <w:rFonts w:ascii="Times New Roman" w:hAnsi="Times New Roman" w:cs="Times New Roman"/>
        </w:rPr>
        <w:t>…</w:t>
      </w:r>
      <w:r w:rsidR="00094FC9">
        <w:rPr>
          <w:rFonts w:ascii="Times New Roman" w:hAnsi="Times New Roman" w:cs="Times New Roman"/>
        </w:rPr>
        <w:t>.”</w:t>
      </w:r>
      <w:r w:rsidR="00A45ED6" w:rsidRPr="00684B7C">
        <w:rPr>
          <w:rFonts w:ascii="Times New Roman" w:hAnsi="Times New Roman" w:cs="Times New Roman"/>
        </w:rPr>
        <w:t xml:space="preserve"> And I say this because people tell me all the time that things are confusing in our policies. Is there a possibility that maybe we just flip that around and say, we are </w:t>
      </w:r>
      <w:r w:rsidR="00094FC9">
        <w:rPr>
          <w:rFonts w:ascii="Times New Roman" w:hAnsi="Times New Roman" w:cs="Times New Roman"/>
        </w:rPr>
        <w:t>“</w:t>
      </w:r>
      <w:r w:rsidR="00A45ED6" w:rsidRPr="00684B7C">
        <w:rPr>
          <w:rFonts w:ascii="Times New Roman" w:hAnsi="Times New Roman" w:cs="Times New Roman"/>
        </w:rPr>
        <w:t>committed to ensuring that holds for registration and graduation</w:t>
      </w:r>
      <w:r w:rsidR="00094FC9">
        <w:rPr>
          <w:rFonts w:ascii="Times New Roman" w:hAnsi="Times New Roman" w:cs="Times New Roman"/>
        </w:rPr>
        <w:t>…”</w:t>
      </w:r>
      <w:r w:rsidR="00A45ED6">
        <w:rPr>
          <w:rFonts w:ascii="Times New Roman" w:hAnsi="Times New Roman" w:cs="Times New Roman"/>
        </w:rPr>
        <w:t>?</w:t>
      </w:r>
      <w:r w:rsidR="00A45ED6" w:rsidRPr="00684B7C">
        <w:rPr>
          <w:rFonts w:ascii="Times New Roman" w:hAnsi="Times New Roman" w:cs="Times New Roman"/>
        </w:rPr>
        <w:t xml:space="preserve"> </w:t>
      </w:r>
      <w:r w:rsidR="00094FC9">
        <w:rPr>
          <w:rFonts w:ascii="Times New Roman" w:hAnsi="Times New Roman" w:cs="Times New Roman"/>
        </w:rPr>
        <w:t>So that p</w:t>
      </w:r>
      <w:r w:rsidR="00A45ED6" w:rsidRPr="00684B7C">
        <w:rPr>
          <w:rFonts w:ascii="Times New Roman" w:hAnsi="Times New Roman" w:cs="Times New Roman"/>
        </w:rPr>
        <w:t>eople understand this is a hold for both</w:t>
      </w:r>
      <w:r w:rsidR="00A45ED6">
        <w:rPr>
          <w:rFonts w:ascii="Times New Roman" w:hAnsi="Times New Roman" w:cs="Times New Roman"/>
        </w:rPr>
        <w:t>,</w:t>
      </w:r>
      <w:r w:rsidR="00A45ED6" w:rsidRPr="00684B7C">
        <w:rPr>
          <w:rFonts w:ascii="Times New Roman" w:hAnsi="Times New Roman" w:cs="Times New Roman"/>
        </w:rPr>
        <w:t xml:space="preserve"> for registration and </w:t>
      </w:r>
      <w:r w:rsidR="00A45ED6">
        <w:rPr>
          <w:rFonts w:ascii="Times New Roman" w:hAnsi="Times New Roman" w:cs="Times New Roman"/>
        </w:rPr>
        <w:t>graduation</w:t>
      </w:r>
      <w:r w:rsidR="00A45ED6" w:rsidRPr="00684B7C">
        <w:rPr>
          <w:rFonts w:ascii="Times New Roman" w:hAnsi="Times New Roman" w:cs="Times New Roman"/>
        </w:rPr>
        <w:t>. It</w:t>
      </w:r>
      <w:r w:rsidR="002D2BF8">
        <w:rPr>
          <w:rFonts w:ascii="Times New Roman" w:hAnsi="Times New Roman" w:cs="Times New Roman"/>
        </w:rPr>
        <w:t>’</w:t>
      </w:r>
      <w:r w:rsidR="00A45ED6" w:rsidRPr="00684B7C">
        <w:rPr>
          <w:rFonts w:ascii="Times New Roman" w:hAnsi="Times New Roman" w:cs="Times New Roman"/>
        </w:rPr>
        <w:t>s not, this policy is not about registration</w:t>
      </w:r>
      <w:r w:rsidR="00A45ED6">
        <w:rPr>
          <w:rFonts w:ascii="Times New Roman" w:hAnsi="Times New Roman" w:cs="Times New Roman"/>
        </w:rPr>
        <w:t xml:space="preserve"> and </w:t>
      </w:r>
      <w:r w:rsidR="00A45ED6" w:rsidRPr="00684B7C">
        <w:rPr>
          <w:rFonts w:ascii="Times New Roman" w:hAnsi="Times New Roman" w:cs="Times New Roman"/>
        </w:rPr>
        <w:t xml:space="preserve">by the way, there </w:t>
      </w:r>
      <w:r w:rsidR="00A45ED6">
        <w:rPr>
          <w:rFonts w:ascii="Times New Roman" w:hAnsi="Times New Roman" w:cs="Times New Roman"/>
        </w:rPr>
        <w:t>happens</w:t>
      </w:r>
      <w:r w:rsidR="00A45ED6" w:rsidRPr="00684B7C">
        <w:rPr>
          <w:rFonts w:ascii="Times New Roman" w:hAnsi="Times New Roman" w:cs="Times New Roman"/>
        </w:rPr>
        <w:t xml:space="preserve"> to be a graduation hold. I</w:t>
      </w:r>
      <w:r w:rsidR="002D2BF8">
        <w:rPr>
          <w:rFonts w:ascii="Times New Roman" w:hAnsi="Times New Roman" w:cs="Times New Roman"/>
        </w:rPr>
        <w:t>’</w:t>
      </w:r>
      <w:r w:rsidR="00A45ED6" w:rsidRPr="00684B7C">
        <w:rPr>
          <w:rFonts w:ascii="Times New Roman" w:hAnsi="Times New Roman" w:cs="Times New Roman"/>
        </w:rPr>
        <w:t xml:space="preserve">m only saying that because it used to be something else. </w:t>
      </w:r>
    </w:p>
    <w:p w14:paraId="38429816" w14:textId="73C317BD"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xml:space="preserve">: I mean, probably then we will </w:t>
      </w:r>
      <w:r>
        <w:rPr>
          <w:rFonts w:ascii="Times New Roman" w:hAnsi="Times New Roman" w:cs="Times New Roman"/>
        </w:rPr>
        <w:t xml:space="preserve">change </w:t>
      </w:r>
      <w:r w:rsidRPr="00684B7C">
        <w:rPr>
          <w:rFonts w:ascii="Times New Roman" w:hAnsi="Times New Roman" w:cs="Times New Roman"/>
        </w:rPr>
        <w:t xml:space="preserve">the title too. </w:t>
      </w:r>
    </w:p>
    <w:p w14:paraId="6DD15237" w14:textId="55B04062" w:rsidR="00A45ED6" w:rsidRPr="00684B7C" w:rsidRDefault="00A66BCF" w:rsidP="00A45ED6">
      <w:pPr>
        <w:rPr>
          <w:rFonts w:ascii="Times New Roman" w:hAnsi="Times New Roman" w:cs="Times New Roman"/>
        </w:rPr>
      </w:pPr>
      <w:r>
        <w:rPr>
          <w:rFonts w:ascii="Times New Roman" w:hAnsi="Times New Roman" w:cs="Times New Roman"/>
        </w:rPr>
        <w:t>Senator</w:t>
      </w:r>
      <w:r w:rsidR="00A45ED6">
        <w:rPr>
          <w:rFonts w:ascii="Times New Roman" w:hAnsi="Times New Roman" w:cs="Times New Roman"/>
        </w:rPr>
        <w:t xml:space="preserve"> Bonnell</w:t>
      </w:r>
      <w:r w:rsidR="00A45ED6" w:rsidRPr="00684B7C">
        <w:rPr>
          <w:rFonts w:ascii="Times New Roman" w:hAnsi="Times New Roman" w:cs="Times New Roman"/>
        </w:rPr>
        <w:t>: I thought, but that would have b</w:t>
      </w:r>
      <w:r w:rsidR="00094FC9">
        <w:rPr>
          <w:rFonts w:ascii="Times New Roman" w:hAnsi="Times New Roman" w:cs="Times New Roman"/>
        </w:rPr>
        <w:t>een bad to begin with</w:t>
      </w:r>
      <w:r w:rsidR="00A45ED6" w:rsidRPr="00684B7C">
        <w:rPr>
          <w:rFonts w:ascii="Times New Roman" w:hAnsi="Times New Roman" w:cs="Times New Roman"/>
        </w:rPr>
        <w:t xml:space="preserve"> holds. </w:t>
      </w:r>
      <w:r w:rsidR="00A45ED6">
        <w:rPr>
          <w:rFonts w:ascii="Times New Roman" w:hAnsi="Times New Roman" w:cs="Times New Roman"/>
        </w:rPr>
        <w:t>D</w:t>
      </w:r>
      <w:r w:rsidR="00A45ED6" w:rsidRPr="00684B7C">
        <w:rPr>
          <w:rFonts w:ascii="Times New Roman" w:hAnsi="Times New Roman" w:cs="Times New Roman"/>
        </w:rPr>
        <w:t>o you want a policy that begins the word hold? I don</w:t>
      </w:r>
      <w:r w:rsidR="002D2BF8">
        <w:rPr>
          <w:rFonts w:ascii="Times New Roman" w:hAnsi="Times New Roman" w:cs="Times New Roman"/>
        </w:rPr>
        <w:t>’</w:t>
      </w:r>
      <w:r w:rsidR="00A45ED6" w:rsidRPr="00684B7C">
        <w:rPr>
          <w:rFonts w:ascii="Times New Roman" w:hAnsi="Times New Roman" w:cs="Times New Roman"/>
        </w:rPr>
        <w:t>t know</w:t>
      </w:r>
      <w:r w:rsidR="00094FC9">
        <w:rPr>
          <w:rFonts w:ascii="Times New Roman" w:hAnsi="Times New Roman" w:cs="Times New Roman"/>
        </w:rPr>
        <w:t>.</w:t>
      </w:r>
    </w:p>
    <w:p w14:paraId="07C65D23" w14:textId="066A2A6E" w:rsidR="00A45ED6" w:rsidRPr="00684B7C" w:rsidRDefault="00A45ED6" w:rsidP="00A45ED6">
      <w:pPr>
        <w:rPr>
          <w:rFonts w:ascii="Times New Roman" w:hAnsi="Times New Roman" w:cs="Times New Roman"/>
        </w:rPr>
      </w:pPr>
      <w:r>
        <w:rPr>
          <w:rFonts w:ascii="Times New Roman" w:hAnsi="Times New Roman" w:cs="Times New Roman"/>
        </w:rPr>
        <w:t>Senator Stewart</w:t>
      </w:r>
      <w:r w:rsidRPr="00684B7C">
        <w:rPr>
          <w:rFonts w:ascii="Times New Roman" w:hAnsi="Times New Roman" w:cs="Times New Roman"/>
        </w:rPr>
        <w:t xml:space="preserve">: I mean, another linguistic solution would just be used the word holds </w:t>
      </w:r>
      <w:r>
        <w:rPr>
          <w:rFonts w:ascii="Times New Roman" w:hAnsi="Times New Roman" w:cs="Times New Roman"/>
        </w:rPr>
        <w:t>twice</w:t>
      </w:r>
      <w:r w:rsidRPr="00684B7C">
        <w:rPr>
          <w:rFonts w:ascii="Times New Roman" w:hAnsi="Times New Roman" w:cs="Times New Roman"/>
        </w:rPr>
        <w:t xml:space="preserve">. So like the title could be </w:t>
      </w:r>
      <w:r w:rsidR="0072723E">
        <w:rPr>
          <w:rFonts w:ascii="Times New Roman" w:hAnsi="Times New Roman" w:cs="Times New Roman"/>
        </w:rPr>
        <w:t>“R</w:t>
      </w:r>
      <w:r w:rsidRPr="00684B7C">
        <w:rPr>
          <w:rFonts w:ascii="Times New Roman" w:hAnsi="Times New Roman" w:cs="Times New Roman"/>
        </w:rPr>
        <w:t xml:space="preserve">egistration </w:t>
      </w:r>
      <w:r w:rsidR="0072723E">
        <w:rPr>
          <w:rFonts w:ascii="Times New Roman" w:hAnsi="Times New Roman" w:cs="Times New Roman"/>
        </w:rPr>
        <w:t>H</w:t>
      </w:r>
      <w:r w:rsidRPr="00684B7C">
        <w:rPr>
          <w:rFonts w:ascii="Times New Roman" w:hAnsi="Times New Roman" w:cs="Times New Roman"/>
        </w:rPr>
        <w:t xml:space="preserve">olds and </w:t>
      </w:r>
      <w:r w:rsidR="0072723E">
        <w:rPr>
          <w:rFonts w:ascii="Times New Roman" w:hAnsi="Times New Roman" w:cs="Times New Roman"/>
        </w:rPr>
        <w:t>G</w:t>
      </w:r>
      <w:r w:rsidRPr="00684B7C">
        <w:rPr>
          <w:rFonts w:ascii="Times New Roman" w:hAnsi="Times New Roman" w:cs="Times New Roman"/>
        </w:rPr>
        <w:t xml:space="preserve">raduation </w:t>
      </w:r>
      <w:r w:rsidR="0072723E">
        <w:rPr>
          <w:rFonts w:ascii="Times New Roman" w:hAnsi="Times New Roman" w:cs="Times New Roman"/>
        </w:rPr>
        <w:t>H</w:t>
      </w:r>
      <w:r w:rsidRPr="00684B7C">
        <w:rPr>
          <w:rFonts w:ascii="Times New Roman" w:hAnsi="Times New Roman" w:cs="Times New Roman"/>
        </w:rPr>
        <w:t>olds.</w:t>
      </w:r>
      <w:r w:rsidR="0072723E">
        <w:rPr>
          <w:rFonts w:ascii="Times New Roman" w:hAnsi="Times New Roman" w:cs="Times New Roman"/>
        </w:rPr>
        <w:t>”</w:t>
      </w:r>
    </w:p>
    <w:p w14:paraId="0D06A04B" w14:textId="5EBEE597"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xml:space="preserve">: Amy at some point </w:t>
      </w:r>
      <w:r>
        <w:rPr>
          <w:rFonts w:ascii="Times New Roman" w:hAnsi="Times New Roman" w:cs="Times New Roman"/>
        </w:rPr>
        <w:t>she</w:t>
      </w:r>
      <w:r w:rsidRPr="00684B7C">
        <w:rPr>
          <w:rFonts w:ascii="Times New Roman" w:hAnsi="Times New Roman" w:cs="Times New Roman"/>
        </w:rPr>
        <w:t xml:space="preserve"> had mentioned that they had, say, had </w:t>
      </w:r>
      <w:r>
        <w:rPr>
          <w:rFonts w:ascii="Times New Roman" w:hAnsi="Times New Roman" w:cs="Times New Roman"/>
        </w:rPr>
        <w:t>got</w:t>
      </w:r>
      <w:r w:rsidRPr="00684B7C">
        <w:rPr>
          <w:rFonts w:ascii="Times New Roman" w:hAnsi="Times New Roman" w:cs="Times New Roman"/>
        </w:rPr>
        <w:t xml:space="preserve"> a list of all the different types of holds. Some were </w:t>
      </w:r>
      <w:r w:rsidR="0072723E">
        <w:rPr>
          <w:rFonts w:ascii="Times New Roman" w:hAnsi="Times New Roman" w:cs="Times New Roman"/>
        </w:rPr>
        <w:t>in</w:t>
      </w:r>
      <w:r w:rsidRPr="00684B7C">
        <w:rPr>
          <w:rFonts w:ascii="Times New Roman" w:hAnsi="Times New Roman" w:cs="Times New Roman"/>
        </w:rPr>
        <w:t xml:space="preserve"> an Excel document. So I asked Mar</w:t>
      </w:r>
      <w:r w:rsidR="0072723E">
        <w:rPr>
          <w:rFonts w:ascii="Times New Roman" w:hAnsi="Times New Roman" w:cs="Times New Roman"/>
        </w:rPr>
        <w:t>c</w:t>
      </w:r>
      <w:r w:rsidRPr="00684B7C">
        <w:rPr>
          <w:rFonts w:ascii="Times New Roman" w:hAnsi="Times New Roman" w:cs="Times New Roman"/>
        </w:rPr>
        <w:t>o if he can,</w:t>
      </w:r>
      <w:r w:rsidR="0072723E">
        <w:rPr>
          <w:rFonts w:ascii="Times New Roman" w:hAnsi="Times New Roman" w:cs="Times New Roman"/>
        </w:rPr>
        <w:t xml:space="preserve"> </w:t>
      </w:r>
      <w:r w:rsidRPr="00684B7C">
        <w:rPr>
          <w:rFonts w:ascii="Times New Roman" w:hAnsi="Times New Roman" w:cs="Times New Roman"/>
        </w:rPr>
        <w:t>if he has it</w:t>
      </w:r>
      <w:r w:rsidR="0072723E">
        <w:rPr>
          <w:rFonts w:ascii="Times New Roman" w:hAnsi="Times New Roman" w:cs="Times New Roman"/>
        </w:rPr>
        <w:t>,</w:t>
      </w:r>
      <w:r w:rsidRPr="00684B7C">
        <w:rPr>
          <w:rFonts w:ascii="Times New Roman" w:hAnsi="Times New Roman" w:cs="Times New Roman"/>
        </w:rPr>
        <w:t xml:space="preserve"> so that he can email </w:t>
      </w:r>
      <w:r>
        <w:rPr>
          <w:rFonts w:ascii="Times New Roman" w:hAnsi="Times New Roman" w:cs="Times New Roman"/>
        </w:rPr>
        <w:t>it</w:t>
      </w:r>
      <w:r w:rsidRPr="00684B7C">
        <w:rPr>
          <w:rFonts w:ascii="Times New Roman" w:hAnsi="Times New Roman" w:cs="Times New Roman"/>
        </w:rPr>
        <w:t xml:space="preserve"> to me or to be ready in next Wednesday, </w:t>
      </w:r>
      <w:r>
        <w:rPr>
          <w:rFonts w:ascii="Times New Roman" w:hAnsi="Times New Roman" w:cs="Times New Roman"/>
        </w:rPr>
        <w:t>S</w:t>
      </w:r>
      <w:r w:rsidRPr="00684B7C">
        <w:rPr>
          <w:rFonts w:ascii="Times New Roman" w:hAnsi="Times New Roman" w:cs="Times New Roman"/>
        </w:rPr>
        <w:t xml:space="preserve">omeone asked, well, can you give an example of a specific hold? </w:t>
      </w:r>
    </w:p>
    <w:p w14:paraId="7E3BC179" w14:textId="31A95F21" w:rsidR="00A45ED6" w:rsidRPr="00684B7C" w:rsidRDefault="00A66BCF" w:rsidP="00A45ED6">
      <w:pPr>
        <w:rPr>
          <w:rFonts w:ascii="Times New Roman" w:hAnsi="Times New Roman" w:cs="Times New Roman"/>
        </w:rPr>
      </w:pPr>
      <w:r>
        <w:rPr>
          <w:rFonts w:ascii="Times New Roman" w:hAnsi="Times New Roman" w:cs="Times New Roman"/>
        </w:rPr>
        <w:t>Senator</w:t>
      </w:r>
      <w:r w:rsidR="00A45ED6">
        <w:rPr>
          <w:rFonts w:ascii="Times New Roman" w:hAnsi="Times New Roman" w:cs="Times New Roman"/>
        </w:rPr>
        <w:t xml:space="preserve"> Bonnell</w:t>
      </w:r>
      <w:r w:rsidR="00A45ED6" w:rsidRPr="00684B7C">
        <w:rPr>
          <w:rFonts w:ascii="Times New Roman" w:hAnsi="Times New Roman" w:cs="Times New Roman"/>
        </w:rPr>
        <w:t>: That</w:t>
      </w:r>
      <w:r w:rsidR="002D2BF8">
        <w:rPr>
          <w:rFonts w:ascii="Times New Roman" w:hAnsi="Times New Roman" w:cs="Times New Roman"/>
        </w:rPr>
        <w:t>’</w:t>
      </w:r>
      <w:r w:rsidR="00A45ED6" w:rsidRPr="00684B7C">
        <w:rPr>
          <w:rFonts w:ascii="Times New Roman" w:hAnsi="Times New Roman" w:cs="Times New Roman"/>
        </w:rPr>
        <w:t>s what I was thinking</w:t>
      </w:r>
      <w:r w:rsidR="0072723E">
        <w:rPr>
          <w:rFonts w:ascii="Times New Roman" w:hAnsi="Times New Roman" w:cs="Times New Roman"/>
        </w:rPr>
        <w:t xml:space="preserve">. </w:t>
      </w:r>
      <w:r w:rsidR="00A45ED6" w:rsidRPr="00684B7C">
        <w:rPr>
          <w:rFonts w:ascii="Times New Roman" w:hAnsi="Times New Roman" w:cs="Times New Roman"/>
        </w:rPr>
        <w:t>Thank you.</w:t>
      </w:r>
    </w:p>
    <w:p w14:paraId="4AC51D06" w14:textId="1C2FF31E" w:rsidR="00A45ED6" w:rsidRPr="00684B7C" w:rsidRDefault="00A45ED6" w:rsidP="00A45ED6">
      <w:pPr>
        <w:rPr>
          <w:rFonts w:ascii="Times New Roman" w:hAnsi="Times New Roman" w:cs="Times New Roman"/>
        </w:rPr>
      </w:pPr>
      <w:r>
        <w:rPr>
          <w:rFonts w:ascii="Times New Roman" w:hAnsi="Times New Roman" w:cs="Times New Roman"/>
        </w:rPr>
        <w:t>Senator Marshack</w:t>
      </w:r>
      <w:r w:rsidRPr="00684B7C">
        <w:rPr>
          <w:rFonts w:ascii="Times New Roman" w:hAnsi="Times New Roman" w:cs="Times New Roman"/>
        </w:rPr>
        <w:t>: I have a question. And I know I was there when we approved</w:t>
      </w:r>
      <w:r>
        <w:rPr>
          <w:rFonts w:ascii="Times New Roman" w:hAnsi="Times New Roman" w:cs="Times New Roman"/>
        </w:rPr>
        <w:t xml:space="preserve"> this, but approved </w:t>
      </w:r>
      <w:r w:rsidRPr="00684B7C">
        <w:rPr>
          <w:rFonts w:ascii="Times New Roman" w:hAnsi="Times New Roman" w:cs="Times New Roman"/>
        </w:rPr>
        <w:t>by the Provost if the hold is new. And I understood that the hold type, the type of hold is new</w:t>
      </w:r>
      <w:r>
        <w:rPr>
          <w:rFonts w:ascii="Times New Roman" w:hAnsi="Times New Roman" w:cs="Times New Roman"/>
        </w:rPr>
        <w:t>? Not the whole…</w:t>
      </w:r>
    </w:p>
    <w:p w14:paraId="55DECBD3" w14:textId="76033F80"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So that</w:t>
      </w:r>
      <w:r w:rsidR="002D2BF8">
        <w:rPr>
          <w:rFonts w:ascii="Times New Roman" w:hAnsi="Times New Roman" w:cs="Times New Roman"/>
        </w:rPr>
        <w:t>’</w:t>
      </w:r>
      <w:r w:rsidRPr="00684B7C">
        <w:rPr>
          <w:rFonts w:ascii="Times New Roman" w:hAnsi="Times New Roman" w:cs="Times New Roman"/>
        </w:rPr>
        <w:t xml:space="preserve">s the part where the </w:t>
      </w:r>
      <w:r>
        <w:rPr>
          <w:rFonts w:ascii="Times New Roman" w:hAnsi="Times New Roman" w:cs="Times New Roman"/>
        </w:rPr>
        <w:t>C</w:t>
      </w:r>
      <w:r w:rsidRPr="00684B7C">
        <w:rPr>
          <w:rFonts w:ascii="Times New Roman" w:hAnsi="Times New Roman" w:cs="Times New Roman"/>
        </w:rPr>
        <w:t xml:space="preserve">ode of </w:t>
      </w:r>
      <w:r>
        <w:rPr>
          <w:rFonts w:ascii="Times New Roman" w:hAnsi="Times New Roman" w:cs="Times New Roman"/>
        </w:rPr>
        <w:t>S</w:t>
      </w:r>
      <w:r w:rsidRPr="00684B7C">
        <w:rPr>
          <w:rFonts w:ascii="Times New Roman" w:hAnsi="Times New Roman" w:cs="Times New Roman"/>
        </w:rPr>
        <w:t xml:space="preserve">tudent </w:t>
      </w:r>
      <w:r>
        <w:rPr>
          <w:rFonts w:ascii="Times New Roman" w:hAnsi="Times New Roman" w:cs="Times New Roman"/>
        </w:rPr>
        <w:t>C</w:t>
      </w:r>
      <w:r w:rsidRPr="00684B7C">
        <w:rPr>
          <w:rFonts w:ascii="Times New Roman" w:hAnsi="Times New Roman" w:cs="Times New Roman"/>
        </w:rPr>
        <w:t>onduct came into play because they</w:t>
      </w:r>
      <w:r w:rsidR="002D2BF8">
        <w:rPr>
          <w:rFonts w:ascii="Times New Roman" w:hAnsi="Times New Roman" w:cs="Times New Roman"/>
        </w:rPr>
        <w:t>’</w:t>
      </w:r>
      <w:r w:rsidRPr="00684B7C">
        <w:rPr>
          <w:rFonts w:ascii="Times New Roman" w:hAnsi="Times New Roman" w:cs="Times New Roman"/>
        </w:rPr>
        <w:t xml:space="preserve">re working right now in the code. Well, the revisions to the code that they were proposed, they say that the </w:t>
      </w:r>
      <w:r>
        <w:rPr>
          <w:rFonts w:ascii="Times New Roman" w:hAnsi="Times New Roman" w:cs="Times New Roman"/>
        </w:rPr>
        <w:t>holds</w:t>
      </w:r>
      <w:r w:rsidRPr="00684B7C">
        <w:rPr>
          <w:rFonts w:ascii="Times New Roman" w:hAnsi="Times New Roman" w:cs="Times New Roman"/>
        </w:rPr>
        <w:t xml:space="preserve"> are going to be approved by the VP for </w:t>
      </w:r>
      <w:r>
        <w:rPr>
          <w:rFonts w:ascii="Times New Roman" w:hAnsi="Times New Roman" w:cs="Times New Roman"/>
        </w:rPr>
        <w:t>S</w:t>
      </w:r>
      <w:r w:rsidRPr="00684B7C">
        <w:rPr>
          <w:rFonts w:ascii="Times New Roman" w:hAnsi="Times New Roman" w:cs="Times New Roman"/>
        </w:rPr>
        <w:t xml:space="preserve">tudent </w:t>
      </w:r>
      <w:r>
        <w:rPr>
          <w:rFonts w:ascii="Times New Roman" w:hAnsi="Times New Roman" w:cs="Times New Roman"/>
        </w:rPr>
        <w:t>A</w:t>
      </w:r>
      <w:r w:rsidRPr="00684B7C">
        <w:rPr>
          <w:rFonts w:ascii="Times New Roman" w:hAnsi="Times New Roman" w:cs="Times New Roman"/>
        </w:rPr>
        <w:t xml:space="preserve">ffairs. And then one thing that we mentioned during the </w:t>
      </w:r>
      <w:r>
        <w:rPr>
          <w:rFonts w:ascii="Times New Roman" w:hAnsi="Times New Roman" w:cs="Times New Roman"/>
        </w:rPr>
        <w:t>A</w:t>
      </w:r>
      <w:r w:rsidRPr="00684B7C">
        <w:rPr>
          <w:rFonts w:ascii="Times New Roman" w:hAnsi="Times New Roman" w:cs="Times New Roman"/>
        </w:rPr>
        <w:t xml:space="preserve">cademic </w:t>
      </w:r>
      <w:r>
        <w:rPr>
          <w:rFonts w:ascii="Times New Roman" w:hAnsi="Times New Roman" w:cs="Times New Roman"/>
        </w:rPr>
        <w:t>Affairs</w:t>
      </w:r>
      <w:r w:rsidRPr="00684B7C">
        <w:rPr>
          <w:rFonts w:ascii="Times New Roman" w:hAnsi="Times New Roman" w:cs="Times New Roman"/>
        </w:rPr>
        <w:t xml:space="preserve"> last year, it was well, this is an academic issue, so it should fall under the </w:t>
      </w:r>
      <w:r w:rsidR="0072723E">
        <w:rPr>
          <w:rFonts w:ascii="Times New Roman" w:hAnsi="Times New Roman" w:cs="Times New Roman"/>
        </w:rPr>
        <w:t>O</w:t>
      </w:r>
      <w:r w:rsidRPr="00684B7C">
        <w:rPr>
          <w:rFonts w:ascii="Times New Roman" w:hAnsi="Times New Roman" w:cs="Times New Roman"/>
        </w:rPr>
        <w:t xml:space="preserve">ffice of the </w:t>
      </w:r>
      <w:r w:rsidR="0072723E">
        <w:rPr>
          <w:rFonts w:ascii="Times New Roman" w:hAnsi="Times New Roman" w:cs="Times New Roman"/>
        </w:rPr>
        <w:t>P</w:t>
      </w:r>
      <w:r w:rsidRPr="00684B7C">
        <w:rPr>
          <w:rFonts w:ascii="Times New Roman" w:hAnsi="Times New Roman" w:cs="Times New Roman"/>
        </w:rPr>
        <w:t>rovost, so probably we</w:t>
      </w:r>
      <w:r w:rsidR="002D2BF8">
        <w:rPr>
          <w:rFonts w:ascii="Times New Roman" w:hAnsi="Times New Roman" w:cs="Times New Roman"/>
        </w:rPr>
        <w:t>’</w:t>
      </w:r>
      <w:r w:rsidRPr="00684B7C">
        <w:rPr>
          <w:rFonts w:ascii="Times New Roman" w:hAnsi="Times New Roman" w:cs="Times New Roman"/>
        </w:rPr>
        <w:t xml:space="preserve">re going to clarify there that if there is a type of </w:t>
      </w:r>
      <w:r>
        <w:rPr>
          <w:rFonts w:ascii="Times New Roman" w:hAnsi="Times New Roman" w:cs="Times New Roman"/>
        </w:rPr>
        <w:t>hold</w:t>
      </w:r>
      <w:r w:rsidRPr="00684B7C">
        <w:rPr>
          <w:rFonts w:ascii="Times New Roman" w:hAnsi="Times New Roman" w:cs="Times New Roman"/>
        </w:rPr>
        <w:t xml:space="preserve"> for a student and </w:t>
      </w:r>
      <w:r>
        <w:rPr>
          <w:rFonts w:ascii="Times New Roman" w:hAnsi="Times New Roman" w:cs="Times New Roman"/>
        </w:rPr>
        <w:t>it</w:t>
      </w:r>
      <w:r w:rsidRPr="00684B7C">
        <w:rPr>
          <w:rFonts w:ascii="Times New Roman" w:hAnsi="Times New Roman" w:cs="Times New Roman"/>
        </w:rPr>
        <w:t xml:space="preserve"> talks about a</w:t>
      </w:r>
      <w:r>
        <w:rPr>
          <w:rFonts w:ascii="Times New Roman" w:hAnsi="Times New Roman" w:cs="Times New Roman"/>
        </w:rPr>
        <w:t>pproval</w:t>
      </w:r>
      <w:r w:rsidRPr="00684B7C">
        <w:rPr>
          <w:rFonts w:ascii="Times New Roman" w:hAnsi="Times New Roman" w:cs="Times New Roman"/>
        </w:rPr>
        <w:t>, since now we say that everything is approved by the provost, everything process</w:t>
      </w:r>
      <w:r>
        <w:rPr>
          <w:rFonts w:ascii="Times New Roman" w:hAnsi="Times New Roman" w:cs="Times New Roman"/>
        </w:rPr>
        <w:t>-</w:t>
      </w:r>
      <w:r w:rsidRPr="00684B7C">
        <w:rPr>
          <w:rFonts w:ascii="Times New Roman" w:hAnsi="Times New Roman" w:cs="Times New Roman"/>
        </w:rPr>
        <w:t>wise, probably we</w:t>
      </w:r>
      <w:r w:rsidR="002D2BF8">
        <w:rPr>
          <w:rFonts w:ascii="Times New Roman" w:hAnsi="Times New Roman" w:cs="Times New Roman"/>
        </w:rPr>
        <w:t>’</w:t>
      </w:r>
      <w:r w:rsidRPr="00684B7C">
        <w:rPr>
          <w:rFonts w:ascii="Times New Roman" w:hAnsi="Times New Roman" w:cs="Times New Roman"/>
        </w:rPr>
        <w:t xml:space="preserve">re going to put by the </w:t>
      </w:r>
      <w:r w:rsidR="0072723E">
        <w:rPr>
          <w:rFonts w:ascii="Times New Roman" w:hAnsi="Times New Roman" w:cs="Times New Roman"/>
        </w:rPr>
        <w:t>O</w:t>
      </w:r>
      <w:r w:rsidRPr="00684B7C">
        <w:rPr>
          <w:rFonts w:ascii="Times New Roman" w:hAnsi="Times New Roman" w:cs="Times New Roman"/>
        </w:rPr>
        <w:t xml:space="preserve">ffice of the </w:t>
      </w:r>
      <w:r w:rsidR="0072723E">
        <w:rPr>
          <w:rFonts w:ascii="Times New Roman" w:hAnsi="Times New Roman" w:cs="Times New Roman"/>
        </w:rPr>
        <w:t>P</w:t>
      </w:r>
      <w:r w:rsidRPr="00684B7C">
        <w:rPr>
          <w:rFonts w:ascii="Times New Roman" w:hAnsi="Times New Roman" w:cs="Times New Roman"/>
        </w:rPr>
        <w:t>rovost or desig</w:t>
      </w:r>
      <w:r>
        <w:rPr>
          <w:rFonts w:ascii="Times New Roman" w:hAnsi="Times New Roman" w:cs="Times New Roman"/>
        </w:rPr>
        <w:t>ne</w:t>
      </w:r>
      <w:r w:rsidRPr="00684B7C">
        <w:rPr>
          <w:rFonts w:ascii="Times New Roman" w:hAnsi="Times New Roman" w:cs="Times New Roman"/>
        </w:rPr>
        <w:t>e.</w:t>
      </w:r>
    </w:p>
    <w:p w14:paraId="74FCDF3D" w14:textId="75A8179E" w:rsidR="00A45ED6" w:rsidRPr="00684B7C" w:rsidRDefault="00A45ED6" w:rsidP="00A45ED6">
      <w:pPr>
        <w:rPr>
          <w:rFonts w:ascii="Times New Roman" w:hAnsi="Times New Roman" w:cs="Times New Roman"/>
        </w:rPr>
      </w:pPr>
      <w:r>
        <w:rPr>
          <w:rFonts w:ascii="Times New Roman" w:hAnsi="Times New Roman" w:cs="Times New Roman"/>
        </w:rPr>
        <w:t>Senator Yazedjian</w:t>
      </w:r>
      <w:r w:rsidRPr="00684B7C">
        <w:rPr>
          <w:rFonts w:ascii="Times New Roman" w:hAnsi="Times New Roman" w:cs="Times New Roman"/>
        </w:rPr>
        <w:t xml:space="preserve">: Right, but I think what Rose is asked </w:t>
      </w:r>
      <w:r>
        <w:rPr>
          <w:rFonts w:ascii="Times New Roman" w:hAnsi="Times New Roman" w:cs="Times New Roman"/>
        </w:rPr>
        <w:t xml:space="preserve">about is to clarify </w:t>
      </w:r>
      <w:r w:rsidRPr="00684B7C">
        <w:rPr>
          <w:rFonts w:ascii="Times New Roman" w:hAnsi="Times New Roman" w:cs="Times New Roman"/>
        </w:rPr>
        <w:t>that it</w:t>
      </w:r>
      <w:r w:rsidR="002D2BF8">
        <w:rPr>
          <w:rFonts w:ascii="Times New Roman" w:hAnsi="Times New Roman" w:cs="Times New Roman"/>
        </w:rPr>
        <w:t>’</w:t>
      </w:r>
      <w:r w:rsidRPr="00684B7C">
        <w:rPr>
          <w:rFonts w:ascii="Times New Roman" w:hAnsi="Times New Roman" w:cs="Times New Roman"/>
        </w:rPr>
        <w:t xml:space="preserve">s </w:t>
      </w:r>
      <w:r>
        <w:rPr>
          <w:rFonts w:ascii="Times New Roman" w:hAnsi="Times New Roman" w:cs="Times New Roman"/>
        </w:rPr>
        <w:t>a type of hold</w:t>
      </w:r>
      <w:r w:rsidRPr="00684B7C">
        <w:rPr>
          <w:rFonts w:ascii="Times New Roman" w:hAnsi="Times New Roman" w:cs="Times New Roman"/>
        </w:rPr>
        <w:t xml:space="preserve"> rather than just student.</w:t>
      </w:r>
    </w:p>
    <w:p w14:paraId="240D1EE6" w14:textId="772F85B3" w:rsidR="00A45ED6" w:rsidRPr="00684B7C" w:rsidRDefault="00A45ED6" w:rsidP="00A45ED6">
      <w:pPr>
        <w:rPr>
          <w:rFonts w:ascii="Times New Roman" w:hAnsi="Times New Roman" w:cs="Times New Roman"/>
        </w:rPr>
      </w:pPr>
      <w:r>
        <w:rPr>
          <w:rFonts w:ascii="Times New Roman" w:hAnsi="Times New Roman" w:cs="Times New Roman"/>
        </w:rPr>
        <w:t>Senator Marshack</w:t>
      </w:r>
      <w:r w:rsidRPr="00684B7C">
        <w:rPr>
          <w:rFonts w:ascii="Times New Roman" w:hAnsi="Times New Roman" w:cs="Times New Roman"/>
        </w:rPr>
        <w:t xml:space="preserve">: </w:t>
      </w:r>
      <w:r>
        <w:rPr>
          <w:rFonts w:ascii="Times New Roman" w:hAnsi="Times New Roman" w:cs="Times New Roman"/>
        </w:rPr>
        <w:t>I</w:t>
      </w:r>
      <w:r w:rsidRPr="00684B7C">
        <w:rPr>
          <w:rFonts w:ascii="Times New Roman" w:hAnsi="Times New Roman" w:cs="Times New Roman"/>
        </w:rPr>
        <w:t>t</w:t>
      </w:r>
      <w:r w:rsidR="002D2BF8">
        <w:rPr>
          <w:rFonts w:ascii="Times New Roman" w:hAnsi="Times New Roman" w:cs="Times New Roman"/>
        </w:rPr>
        <w:t>’</w:t>
      </w:r>
      <w:r w:rsidRPr="00684B7C">
        <w:rPr>
          <w:rFonts w:ascii="Times New Roman" w:hAnsi="Times New Roman" w:cs="Times New Roman"/>
        </w:rPr>
        <w:t>s like there</w:t>
      </w:r>
      <w:r w:rsidR="002D2BF8">
        <w:rPr>
          <w:rFonts w:ascii="Times New Roman" w:hAnsi="Times New Roman" w:cs="Times New Roman"/>
        </w:rPr>
        <w:t>’</w:t>
      </w:r>
      <w:r w:rsidRPr="00684B7C">
        <w:rPr>
          <w:rFonts w:ascii="Times New Roman" w:hAnsi="Times New Roman" w:cs="Times New Roman"/>
        </w:rPr>
        <w:t>s a new type.</w:t>
      </w:r>
    </w:p>
    <w:p w14:paraId="26671B39" w14:textId="77777777" w:rsidR="00A45ED6" w:rsidRPr="00684B7C" w:rsidRDefault="00A45ED6" w:rsidP="00A45ED6">
      <w:pPr>
        <w:rPr>
          <w:rFonts w:ascii="Times New Roman" w:hAnsi="Times New Roman" w:cs="Times New Roman"/>
        </w:rPr>
      </w:pPr>
    </w:p>
    <w:p w14:paraId="06B4154A" w14:textId="7C126D25" w:rsidR="00A45ED6" w:rsidRPr="0072723E" w:rsidRDefault="00A66BCF" w:rsidP="0072723E">
      <w:pPr>
        <w:rPr>
          <w:rFonts w:ascii="Times New Roman" w:hAnsi="Times New Roman" w:cs="Times New Roman"/>
        </w:rPr>
      </w:pPr>
      <w:r>
        <w:rPr>
          <w:rFonts w:ascii="Times New Roman" w:hAnsi="Times New Roman" w:cs="Times New Roman"/>
        </w:rPr>
        <w:lastRenderedPageBreak/>
        <w:t>Senator</w:t>
      </w:r>
      <w:r w:rsidR="00A45ED6">
        <w:rPr>
          <w:rFonts w:ascii="Times New Roman" w:hAnsi="Times New Roman" w:cs="Times New Roman"/>
        </w:rPr>
        <w:t xml:space="preserve"> Bonnell</w:t>
      </w:r>
      <w:r w:rsidR="00A45ED6" w:rsidRPr="00684B7C">
        <w:rPr>
          <w:rFonts w:ascii="Times New Roman" w:hAnsi="Times New Roman" w:cs="Times New Roman"/>
        </w:rPr>
        <w:t>: I read it the other way, so I</w:t>
      </w:r>
      <w:r w:rsidR="002D2BF8">
        <w:rPr>
          <w:rFonts w:ascii="Times New Roman" w:hAnsi="Times New Roman" w:cs="Times New Roman"/>
        </w:rPr>
        <w:t>’</w:t>
      </w:r>
      <w:r w:rsidR="00A45ED6" w:rsidRPr="00684B7C">
        <w:rPr>
          <w:rFonts w:ascii="Times New Roman" w:hAnsi="Times New Roman" w:cs="Times New Roman"/>
        </w:rPr>
        <w:t>m glad that you said that.</w:t>
      </w:r>
      <w:r w:rsidR="00A45ED6">
        <w:rPr>
          <w:rFonts w:ascii="Times New Roman" w:hAnsi="Times New Roman" w:cs="Times New Roman"/>
        </w:rPr>
        <w:t xml:space="preserve"> I thought the Provost</w:t>
      </w:r>
      <w:r w:rsidR="0072723E">
        <w:rPr>
          <w:rFonts w:ascii="Times New Roman" w:hAnsi="Times New Roman" w:cs="Times New Roman"/>
        </w:rPr>
        <w:t xml:space="preserve"> offered</w:t>
      </w:r>
      <w:r w:rsidR="00A45ED6">
        <w:rPr>
          <w:rFonts w:ascii="Times New Roman" w:hAnsi="Times New Roman" w:cs="Times New Roman"/>
        </w:rPr>
        <w:t xml:space="preserve"> individualized attention. </w:t>
      </w:r>
    </w:p>
    <w:p w14:paraId="45A16C55" w14:textId="77777777" w:rsidR="00A45ED6" w:rsidRDefault="00A45ED6" w:rsidP="00A45ED6">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Marshack: Yeah, so should it say type of hold? We talked about it in committee and then I understood it, then I sat with it for a while. The type of hold is new?</w:t>
      </w:r>
    </w:p>
    <w:p w14:paraId="5CC5D869" w14:textId="77777777" w:rsidR="00A45ED6" w:rsidRDefault="00A45ED6" w:rsidP="00A45ED6">
      <w:pPr>
        <w:tabs>
          <w:tab w:val="left" w:pos="2160"/>
          <w:tab w:val="right" w:pos="8640"/>
        </w:tabs>
        <w:spacing w:after="0" w:line="240" w:lineRule="auto"/>
        <w:rPr>
          <w:rFonts w:ascii="Times New Roman" w:eastAsia="Times New Roman" w:hAnsi="Times New Roman" w:cs="Times New Roman"/>
          <w:sz w:val="24"/>
          <w:szCs w:val="24"/>
        </w:rPr>
      </w:pPr>
    </w:p>
    <w:p w14:paraId="2D0C24B0" w14:textId="77777777" w:rsidR="00A45ED6" w:rsidRDefault="00A45ED6" w:rsidP="00A45ED6">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Nikolaou: We can add in the registration or graduation hold. There are only two types. </w:t>
      </w:r>
    </w:p>
    <w:p w14:paraId="45E84708" w14:textId="77777777" w:rsidR="00A45ED6" w:rsidRDefault="00A45ED6" w:rsidP="00A45ED6">
      <w:pPr>
        <w:tabs>
          <w:tab w:val="left" w:pos="2160"/>
          <w:tab w:val="right" w:pos="8640"/>
        </w:tabs>
        <w:spacing w:after="0" w:line="240" w:lineRule="auto"/>
        <w:rPr>
          <w:rFonts w:ascii="Times New Roman" w:eastAsia="Times New Roman" w:hAnsi="Times New Roman" w:cs="Times New Roman"/>
          <w:sz w:val="24"/>
          <w:szCs w:val="24"/>
        </w:rPr>
      </w:pPr>
    </w:p>
    <w:p w14:paraId="605D4EF5" w14:textId="3635ABFC" w:rsidR="00A45ED6" w:rsidRPr="00684B7C" w:rsidRDefault="00A45ED6" w:rsidP="00A45ED6">
      <w:pPr>
        <w:rPr>
          <w:rFonts w:ascii="Times New Roman" w:hAnsi="Times New Roman" w:cs="Times New Roman"/>
        </w:rPr>
      </w:pPr>
      <w:r>
        <w:rPr>
          <w:rFonts w:ascii="Times New Roman" w:hAnsi="Times New Roman" w:cs="Times New Roman"/>
        </w:rPr>
        <w:t>Senator Blum</w:t>
      </w:r>
      <w:r w:rsidRPr="00684B7C">
        <w:rPr>
          <w:rFonts w:ascii="Times New Roman" w:hAnsi="Times New Roman" w:cs="Times New Roman"/>
        </w:rPr>
        <w:t>: Why don</w:t>
      </w:r>
      <w:r w:rsidR="002D2BF8">
        <w:rPr>
          <w:rFonts w:ascii="Times New Roman" w:hAnsi="Times New Roman" w:cs="Times New Roman"/>
        </w:rPr>
        <w:t>’</w:t>
      </w:r>
      <w:r w:rsidRPr="00684B7C">
        <w:rPr>
          <w:rFonts w:ascii="Times New Roman" w:hAnsi="Times New Roman" w:cs="Times New Roman"/>
        </w:rPr>
        <w:t>t you talk it over with your committee before and then we can talk about it on the floor?</w:t>
      </w:r>
    </w:p>
    <w:p w14:paraId="62F08BC6" w14:textId="092CC300" w:rsidR="54CDE73C" w:rsidRPr="00D40602" w:rsidRDefault="00A66BCF" w:rsidP="00D40602">
      <w:pPr>
        <w:rPr>
          <w:rFonts w:ascii="Times New Roman" w:hAnsi="Times New Roman" w:cs="Times New Roman"/>
        </w:rPr>
      </w:pPr>
      <w:r>
        <w:rPr>
          <w:rFonts w:ascii="Times New Roman" w:hAnsi="Times New Roman" w:cs="Times New Roman"/>
        </w:rPr>
        <w:t>Senator</w:t>
      </w:r>
      <w:r w:rsidR="00A45ED6">
        <w:rPr>
          <w:rFonts w:ascii="Times New Roman" w:hAnsi="Times New Roman" w:cs="Times New Roman"/>
        </w:rPr>
        <w:t xml:space="preserve"> Bonnell</w:t>
      </w:r>
      <w:r w:rsidR="00A45ED6" w:rsidRPr="00684B7C">
        <w:rPr>
          <w:rFonts w:ascii="Times New Roman" w:hAnsi="Times New Roman" w:cs="Times New Roman"/>
        </w:rPr>
        <w:t>: I</w:t>
      </w:r>
      <w:r w:rsidR="002D2BF8">
        <w:rPr>
          <w:rFonts w:ascii="Times New Roman" w:hAnsi="Times New Roman" w:cs="Times New Roman"/>
        </w:rPr>
        <w:t>’</w:t>
      </w:r>
      <w:r w:rsidR="00A45ED6" w:rsidRPr="00684B7C">
        <w:rPr>
          <w:rFonts w:ascii="Times New Roman" w:hAnsi="Times New Roman" w:cs="Times New Roman"/>
        </w:rPr>
        <w:t>m glad they said that because I really did think like you</w:t>
      </w:r>
      <w:r w:rsidR="002D2BF8">
        <w:rPr>
          <w:rFonts w:ascii="Times New Roman" w:hAnsi="Times New Roman" w:cs="Times New Roman"/>
        </w:rPr>
        <w:t>’</w:t>
      </w:r>
      <w:r w:rsidR="00A45ED6" w:rsidRPr="00684B7C">
        <w:rPr>
          <w:rFonts w:ascii="Times New Roman" w:hAnsi="Times New Roman" w:cs="Times New Roman"/>
        </w:rPr>
        <w:t xml:space="preserve">re out there. And </w:t>
      </w:r>
      <w:r w:rsidR="0072723E">
        <w:rPr>
          <w:rFonts w:ascii="Times New Roman" w:hAnsi="Times New Roman" w:cs="Times New Roman"/>
        </w:rPr>
        <w:t xml:space="preserve">adding </w:t>
      </w:r>
      <w:r w:rsidR="00A45ED6">
        <w:rPr>
          <w:rFonts w:ascii="Times New Roman" w:hAnsi="Times New Roman" w:cs="Times New Roman"/>
        </w:rPr>
        <w:t xml:space="preserve">designee </w:t>
      </w:r>
      <w:r w:rsidR="00A45ED6" w:rsidRPr="00684B7C">
        <w:rPr>
          <w:rFonts w:ascii="Times New Roman" w:hAnsi="Times New Roman" w:cs="Times New Roman"/>
        </w:rPr>
        <w:t>make</w:t>
      </w:r>
      <w:r w:rsidR="00A45ED6">
        <w:rPr>
          <w:rFonts w:ascii="Times New Roman" w:hAnsi="Times New Roman" w:cs="Times New Roman"/>
        </w:rPr>
        <w:t>s</w:t>
      </w:r>
      <w:r w:rsidR="00A45ED6" w:rsidRPr="00684B7C">
        <w:rPr>
          <w:rFonts w:ascii="Times New Roman" w:hAnsi="Times New Roman" w:cs="Times New Roman"/>
        </w:rPr>
        <w:t xml:space="preserve"> sense too. </w:t>
      </w:r>
    </w:p>
    <w:p w14:paraId="63A1E34F" w14:textId="51C269F0" w:rsidR="76C0B354" w:rsidRDefault="53D34DAB" w:rsidP="0888AF71">
      <w:pPr>
        <w:tabs>
          <w:tab w:val="left" w:pos="2160"/>
          <w:tab w:val="right" w:pos="8640"/>
        </w:tabs>
        <w:spacing w:after="0" w:line="240" w:lineRule="auto"/>
        <w:rPr>
          <w:rFonts w:ascii="Times New Roman" w:eastAsia="Times New Roman" w:hAnsi="Times New Roman" w:cs="Times New Roman"/>
          <w:b/>
          <w:bCs/>
          <w:i/>
          <w:iCs/>
          <w:sz w:val="24"/>
          <w:szCs w:val="24"/>
          <w:u w:val="single"/>
        </w:rPr>
      </w:pPr>
      <w:r w:rsidRPr="0888AF71">
        <w:rPr>
          <w:rFonts w:ascii="Times New Roman" w:eastAsia="Times New Roman" w:hAnsi="Times New Roman" w:cs="Times New Roman"/>
          <w:b/>
          <w:bCs/>
          <w:i/>
          <w:iCs/>
          <w:sz w:val="24"/>
          <w:szCs w:val="24"/>
          <w:u w:val="single"/>
        </w:rPr>
        <w:t>From the Academic Affairs Committee: Dimitrios Nikolaou</w:t>
      </w:r>
    </w:p>
    <w:p w14:paraId="7D9F4FDF" w14:textId="45670BA2" w:rsidR="76C0B354" w:rsidRDefault="53D34DAB" w:rsidP="0888AF71">
      <w:pPr>
        <w:tabs>
          <w:tab w:val="left" w:pos="2160"/>
          <w:tab w:val="right" w:pos="86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05.14.2026.01 - 2.1.9 Baccalaureate Degree Programs</w:t>
      </w:r>
    </w:p>
    <w:p w14:paraId="4FE623DE" w14:textId="1A53C236" w:rsidR="76C0B354" w:rsidRDefault="53D34DAB" w:rsidP="0888AF71">
      <w:pPr>
        <w:tabs>
          <w:tab w:val="left" w:pos="2160"/>
          <w:tab w:val="right" w:pos="8640"/>
        </w:tabs>
        <w:spacing w:after="0" w:line="240" w:lineRule="auto"/>
        <w:rPr>
          <w:rFonts w:ascii="Times New Roman" w:eastAsia="Times New Roman" w:hAnsi="Times New Roman" w:cs="Times New Roman"/>
        </w:rPr>
      </w:pPr>
      <w:hyperlink r:id="rId13">
        <w:r w:rsidRPr="0888AF71">
          <w:rPr>
            <w:rStyle w:val="Hyperlink"/>
            <w:rFonts w:ascii="Times New Roman" w:eastAsia="Times New Roman" w:hAnsi="Times New Roman" w:cs="Times New Roman"/>
            <w:b/>
            <w:bCs/>
            <w:i/>
            <w:iCs/>
          </w:rPr>
          <w:t>Link to current</w:t>
        </w:r>
      </w:hyperlink>
    </w:p>
    <w:p w14:paraId="0FF7D896" w14:textId="25BDCFB4" w:rsidR="76C0B354" w:rsidRDefault="53D34DAB" w:rsidP="0888AF71">
      <w:pPr>
        <w:tabs>
          <w:tab w:val="left" w:pos="2160"/>
          <w:tab w:val="right" w:pos="8640"/>
        </w:tabs>
        <w:spacing w:after="0" w:line="240" w:lineRule="auto"/>
        <w:rPr>
          <w:rFonts w:ascii="Times New Roman" w:eastAsia="Times New Roman" w:hAnsi="Times New Roman" w:cs="Times New Roman"/>
        </w:rPr>
      </w:pPr>
      <w:hyperlink r:id="rId14">
        <w:r w:rsidRPr="0888AF71">
          <w:rPr>
            <w:rStyle w:val="Hyperlink"/>
            <w:rFonts w:ascii="Times New Roman" w:eastAsia="Times New Roman" w:hAnsi="Times New Roman" w:cs="Times New Roman"/>
            <w:b/>
            <w:bCs/>
            <w:i/>
            <w:iCs/>
          </w:rPr>
          <w:t>Link to markup</w:t>
        </w:r>
      </w:hyperlink>
    </w:p>
    <w:p w14:paraId="2660B78A" w14:textId="3C59F854"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Yeah, for this one, you will see that it</w:t>
      </w:r>
      <w:r w:rsidR="002D2BF8">
        <w:rPr>
          <w:rFonts w:ascii="Times New Roman" w:hAnsi="Times New Roman" w:cs="Times New Roman"/>
        </w:rPr>
        <w:t>’</w:t>
      </w:r>
      <w:r w:rsidRPr="00684B7C">
        <w:rPr>
          <w:rFonts w:ascii="Times New Roman" w:hAnsi="Times New Roman" w:cs="Times New Roman"/>
        </w:rPr>
        <w:t>s some like cleaning up throughout the policy, but the main change is when we</w:t>
      </w:r>
      <w:r w:rsidR="002D2BF8">
        <w:rPr>
          <w:rFonts w:ascii="Times New Roman" w:hAnsi="Times New Roman" w:cs="Times New Roman"/>
        </w:rPr>
        <w:t>’</w:t>
      </w:r>
      <w:r w:rsidRPr="00684B7C">
        <w:rPr>
          <w:rFonts w:ascii="Times New Roman" w:hAnsi="Times New Roman" w:cs="Times New Roman"/>
        </w:rPr>
        <w:t xml:space="preserve">ve </w:t>
      </w:r>
      <w:r>
        <w:rPr>
          <w:rFonts w:ascii="Times New Roman" w:hAnsi="Times New Roman" w:cs="Times New Roman"/>
        </w:rPr>
        <w:t>added that one sentence toward</w:t>
      </w:r>
      <w:r w:rsidRPr="00684B7C">
        <w:rPr>
          <w:rFonts w:ascii="Times New Roman" w:hAnsi="Times New Roman" w:cs="Times New Roman"/>
        </w:rPr>
        <w:t xml:space="preserve"> the end, where it says that 55 credit</w:t>
      </w:r>
      <w:r>
        <w:rPr>
          <w:rFonts w:ascii="Times New Roman" w:hAnsi="Times New Roman" w:cs="Times New Roman"/>
        </w:rPr>
        <w:t xml:space="preserve"> h</w:t>
      </w:r>
      <w:r w:rsidRPr="00684B7C">
        <w:rPr>
          <w:rFonts w:ascii="Times New Roman" w:hAnsi="Times New Roman" w:cs="Times New Roman"/>
        </w:rPr>
        <w:t xml:space="preserve">our cap does not include student teaching hours in each teacher ed program. And the main reason is because once the new budget model was approved, and all this teaching was under the STT. But now, because of the budget model, the </w:t>
      </w:r>
      <w:r>
        <w:rPr>
          <w:rFonts w:ascii="Times New Roman" w:hAnsi="Times New Roman" w:cs="Times New Roman"/>
        </w:rPr>
        <w:t>change</w:t>
      </w:r>
      <w:r w:rsidRPr="00684B7C">
        <w:rPr>
          <w:rFonts w:ascii="Times New Roman" w:hAnsi="Times New Roman" w:cs="Times New Roman"/>
        </w:rPr>
        <w:t xml:space="preserve">, the credit, the course that we submitted to the department, but by </w:t>
      </w:r>
      <w:r>
        <w:rPr>
          <w:rFonts w:ascii="Times New Roman" w:hAnsi="Times New Roman" w:cs="Times New Roman"/>
        </w:rPr>
        <w:t>changing it</w:t>
      </w:r>
      <w:r w:rsidRPr="00684B7C">
        <w:rPr>
          <w:rFonts w:ascii="Times New Roman" w:hAnsi="Times New Roman" w:cs="Times New Roman"/>
        </w:rPr>
        <w:t xml:space="preserve"> to the department, not the STT, that would bring up the number of the credit hours th</w:t>
      </w:r>
      <w:r>
        <w:rPr>
          <w:rFonts w:ascii="Times New Roman" w:hAnsi="Times New Roman" w:cs="Times New Roman"/>
        </w:rPr>
        <w:t>at</w:t>
      </w:r>
      <w:r w:rsidRPr="00684B7C">
        <w:rPr>
          <w:rFonts w:ascii="Times New Roman" w:hAnsi="Times New Roman" w:cs="Times New Roman"/>
        </w:rPr>
        <w:t xml:space="preserve"> would have under the major, and that</w:t>
      </w:r>
      <w:r w:rsidR="002D2BF8">
        <w:rPr>
          <w:rFonts w:ascii="Times New Roman" w:hAnsi="Times New Roman" w:cs="Times New Roman"/>
        </w:rPr>
        <w:t>’</w:t>
      </w:r>
      <w:r w:rsidRPr="00684B7C">
        <w:rPr>
          <w:rFonts w:ascii="Times New Roman" w:hAnsi="Times New Roman" w:cs="Times New Roman"/>
        </w:rPr>
        <w:t xml:space="preserve">s why they needed the exception. </w:t>
      </w:r>
    </w:p>
    <w:p w14:paraId="7D1F798E" w14:textId="0EA0D98A" w:rsidR="00A45ED6" w:rsidRPr="00684B7C" w:rsidRDefault="00A66BCF" w:rsidP="00A45ED6">
      <w:pPr>
        <w:rPr>
          <w:rFonts w:ascii="Times New Roman" w:hAnsi="Times New Roman" w:cs="Times New Roman"/>
        </w:rPr>
      </w:pPr>
      <w:r>
        <w:rPr>
          <w:rFonts w:ascii="Times New Roman" w:hAnsi="Times New Roman" w:cs="Times New Roman"/>
        </w:rPr>
        <w:t>Senator</w:t>
      </w:r>
      <w:r w:rsidR="00A45ED6">
        <w:rPr>
          <w:rFonts w:ascii="Times New Roman" w:hAnsi="Times New Roman" w:cs="Times New Roman"/>
        </w:rPr>
        <w:t xml:space="preserve"> Bonnell</w:t>
      </w:r>
      <w:r w:rsidR="00A45ED6" w:rsidRPr="00684B7C">
        <w:rPr>
          <w:rFonts w:ascii="Times New Roman" w:hAnsi="Times New Roman" w:cs="Times New Roman"/>
        </w:rPr>
        <w:t>: And th</w:t>
      </w:r>
      <w:r w:rsidR="00D40602">
        <w:rPr>
          <w:rFonts w:ascii="Times New Roman" w:hAnsi="Times New Roman" w:cs="Times New Roman"/>
        </w:rPr>
        <w:t>at’s</w:t>
      </w:r>
      <w:r w:rsidR="00A45ED6" w:rsidRPr="00684B7C">
        <w:rPr>
          <w:rFonts w:ascii="Times New Roman" w:hAnsi="Times New Roman" w:cs="Times New Roman"/>
        </w:rPr>
        <w:t xml:space="preserve"> what you</w:t>
      </w:r>
      <w:r w:rsidR="002D2BF8">
        <w:rPr>
          <w:rFonts w:ascii="Times New Roman" w:hAnsi="Times New Roman" w:cs="Times New Roman"/>
        </w:rPr>
        <w:t>’</w:t>
      </w:r>
      <w:r w:rsidR="00A45ED6" w:rsidRPr="00684B7C">
        <w:rPr>
          <w:rFonts w:ascii="Times New Roman" w:hAnsi="Times New Roman" w:cs="Times New Roman"/>
        </w:rPr>
        <w:t>ve raised back in the spring, right?</w:t>
      </w:r>
    </w:p>
    <w:p w14:paraId="4E48024C" w14:textId="2970B0F7" w:rsidR="00A45ED6" w:rsidRPr="00684B7C" w:rsidRDefault="00A45ED6" w:rsidP="00A45ED6">
      <w:pPr>
        <w:rPr>
          <w:rFonts w:ascii="Times New Roman" w:hAnsi="Times New Roman" w:cs="Times New Roman"/>
        </w:rPr>
      </w:pPr>
      <w:r>
        <w:rPr>
          <w:rFonts w:ascii="Times New Roman" w:hAnsi="Times New Roman" w:cs="Times New Roman"/>
        </w:rPr>
        <w:t>Senator Blum</w:t>
      </w:r>
      <w:r w:rsidRPr="00684B7C">
        <w:rPr>
          <w:rFonts w:ascii="Times New Roman" w:hAnsi="Times New Roman" w:cs="Times New Roman"/>
        </w:rPr>
        <w:t>: I don</w:t>
      </w:r>
      <w:r w:rsidR="002D2BF8">
        <w:rPr>
          <w:rFonts w:ascii="Times New Roman" w:hAnsi="Times New Roman" w:cs="Times New Roman"/>
        </w:rPr>
        <w:t>’</w:t>
      </w:r>
      <w:r w:rsidRPr="00684B7C">
        <w:rPr>
          <w:rFonts w:ascii="Times New Roman" w:hAnsi="Times New Roman" w:cs="Times New Roman"/>
        </w:rPr>
        <w:t>t know if I</w:t>
      </w:r>
      <w:r w:rsidR="002D2BF8">
        <w:rPr>
          <w:rFonts w:ascii="Times New Roman" w:hAnsi="Times New Roman" w:cs="Times New Roman"/>
        </w:rPr>
        <w:t>’</w:t>
      </w:r>
      <w:r w:rsidRPr="00684B7C">
        <w:rPr>
          <w:rFonts w:ascii="Times New Roman" w:hAnsi="Times New Roman" w:cs="Times New Roman"/>
        </w:rPr>
        <w:t>ve raised it maybe.</w:t>
      </w:r>
    </w:p>
    <w:p w14:paraId="2D7040BF" w14:textId="0DDC33D7" w:rsidR="00A45ED6" w:rsidRPr="00684B7C" w:rsidRDefault="00A66BCF" w:rsidP="00A45ED6">
      <w:pPr>
        <w:rPr>
          <w:rFonts w:ascii="Times New Roman" w:hAnsi="Times New Roman" w:cs="Times New Roman"/>
        </w:rPr>
      </w:pPr>
      <w:r>
        <w:rPr>
          <w:rFonts w:ascii="Times New Roman" w:hAnsi="Times New Roman" w:cs="Times New Roman"/>
        </w:rPr>
        <w:t>Senator</w:t>
      </w:r>
      <w:r w:rsidR="00A45ED6">
        <w:rPr>
          <w:rFonts w:ascii="Times New Roman" w:hAnsi="Times New Roman" w:cs="Times New Roman"/>
        </w:rPr>
        <w:t xml:space="preserve"> Bonnell</w:t>
      </w:r>
      <w:r w:rsidR="00A45ED6" w:rsidRPr="00684B7C">
        <w:rPr>
          <w:rFonts w:ascii="Times New Roman" w:hAnsi="Times New Roman" w:cs="Times New Roman"/>
        </w:rPr>
        <w:t>: Because Amy said though that</w:t>
      </w:r>
      <w:r w:rsidR="002D2BF8">
        <w:rPr>
          <w:rFonts w:ascii="Times New Roman" w:hAnsi="Times New Roman" w:cs="Times New Roman"/>
        </w:rPr>
        <w:t>’</w:t>
      </w:r>
      <w:r w:rsidR="00A45ED6" w:rsidRPr="00684B7C">
        <w:rPr>
          <w:rFonts w:ascii="Times New Roman" w:hAnsi="Times New Roman" w:cs="Times New Roman"/>
        </w:rPr>
        <w:t>s no</w:t>
      </w:r>
      <w:r w:rsidR="00A45ED6">
        <w:rPr>
          <w:rFonts w:ascii="Times New Roman" w:hAnsi="Times New Roman" w:cs="Times New Roman"/>
        </w:rPr>
        <w:t>t</w:t>
      </w:r>
      <w:r w:rsidR="00D40602">
        <w:rPr>
          <w:rFonts w:ascii="Times New Roman" w:hAnsi="Times New Roman" w:cs="Times New Roman"/>
        </w:rPr>
        <w:t xml:space="preserve"> the case</w:t>
      </w:r>
      <w:r w:rsidR="00A45ED6" w:rsidRPr="00684B7C">
        <w:rPr>
          <w:rFonts w:ascii="Times New Roman" w:hAnsi="Times New Roman" w:cs="Times New Roman"/>
        </w:rPr>
        <w:t>.</w:t>
      </w:r>
    </w:p>
    <w:p w14:paraId="6D8D1718" w14:textId="6AAF8A38" w:rsidR="00A45ED6" w:rsidRPr="00684B7C" w:rsidRDefault="00A45ED6" w:rsidP="00A45ED6">
      <w:pPr>
        <w:rPr>
          <w:rFonts w:ascii="Times New Roman" w:hAnsi="Times New Roman" w:cs="Times New Roman"/>
        </w:rPr>
      </w:pPr>
      <w:r>
        <w:rPr>
          <w:rFonts w:ascii="Times New Roman" w:hAnsi="Times New Roman" w:cs="Times New Roman"/>
        </w:rPr>
        <w:t>Senator Blum</w:t>
      </w:r>
      <w:r w:rsidRPr="00684B7C">
        <w:rPr>
          <w:rFonts w:ascii="Times New Roman" w:hAnsi="Times New Roman" w:cs="Times New Roman"/>
        </w:rPr>
        <w:t xml:space="preserve">: Yeah. Yeah. Oh, I think that </w:t>
      </w:r>
      <w:r>
        <w:rPr>
          <w:rFonts w:ascii="Times New Roman" w:hAnsi="Times New Roman" w:cs="Times New Roman"/>
        </w:rPr>
        <w:t>I had</w:t>
      </w:r>
      <w:r w:rsidRPr="00684B7C">
        <w:rPr>
          <w:rFonts w:ascii="Times New Roman" w:hAnsi="Times New Roman" w:cs="Times New Roman"/>
        </w:rPr>
        <w:t xml:space="preserve"> thought of it, right? Yeah. Yeah. I was asking. Yeah.</w:t>
      </w:r>
    </w:p>
    <w:p w14:paraId="3A61BAE6" w14:textId="7B4F60B4"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xml:space="preserve">: And the </w:t>
      </w:r>
      <w:r>
        <w:rPr>
          <w:rFonts w:ascii="Times New Roman" w:hAnsi="Times New Roman" w:cs="Times New Roman"/>
        </w:rPr>
        <w:t>deletion</w:t>
      </w:r>
      <w:r w:rsidRPr="00684B7C">
        <w:rPr>
          <w:rFonts w:ascii="Times New Roman" w:hAnsi="Times New Roman" w:cs="Times New Roman"/>
        </w:rPr>
        <w:t xml:space="preserve"> that you see for the policy owner, the </w:t>
      </w:r>
      <w:r w:rsidR="00D40602">
        <w:rPr>
          <w:rFonts w:ascii="Times New Roman" w:hAnsi="Times New Roman" w:cs="Times New Roman"/>
        </w:rPr>
        <w:t>U</w:t>
      </w:r>
      <w:r w:rsidRPr="00684B7C">
        <w:rPr>
          <w:rFonts w:ascii="Times New Roman" w:hAnsi="Times New Roman" w:cs="Times New Roman"/>
        </w:rPr>
        <w:t xml:space="preserve">niversity </w:t>
      </w:r>
      <w:r w:rsidR="00D40602">
        <w:rPr>
          <w:rFonts w:ascii="Times New Roman" w:hAnsi="Times New Roman" w:cs="Times New Roman"/>
        </w:rPr>
        <w:t>C</w:t>
      </w:r>
      <w:r w:rsidRPr="00684B7C">
        <w:rPr>
          <w:rFonts w:ascii="Times New Roman" w:hAnsi="Times New Roman" w:cs="Times New Roman"/>
        </w:rPr>
        <w:t xml:space="preserve">urriculum </w:t>
      </w:r>
      <w:r w:rsidR="00D40602">
        <w:rPr>
          <w:rFonts w:ascii="Times New Roman" w:hAnsi="Times New Roman" w:cs="Times New Roman"/>
        </w:rPr>
        <w:t>C</w:t>
      </w:r>
      <w:r w:rsidRPr="00684B7C">
        <w:rPr>
          <w:rFonts w:ascii="Times New Roman" w:hAnsi="Times New Roman" w:cs="Times New Roman"/>
        </w:rPr>
        <w:t xml:space="preserve">ommittee, that one was already deleted when </w:t>
      </w:r>
      <w:r>
        <w:rPr>
          <w:rFonts w:ascii="Times New Roman" w:hAnsi="Times New Roman" w:cs="Times New Roman"/>
        </w:rPr>
        <w:t>w</w:t>
      </w:r>
      <w:r w:rsidRPr="00684B7C">
        <w:rPr>
          <w:rFonts w:ascii="Times New Roman" w:hAnsi="Times New Roman" w:cs="Times New Roman"/>
        </w:rPr>
        <w:t xml:space="preserve">e </w:t>
      </w:r>
      <w:r>
        <w:rPr>
          <w:rFonts w:ascii="Times New Roman" w:hAnsi="Times New Roman" w:cs="Times New Roman"/>
        </w:rPr>
        <w:t>approved it</w:t>
      </w:r>
      <w:r w:rsidRPr="00684B7C">
        <w:rPr>
          <w:rFonts w:ascii="Times New Roman" w:hAnsi="Times New Roman" w:cs="Times New Roman"/>
        </w:rPr>
        <w:t xml:space="preserve"> the other time, but then so the thing is that on the website, it still is the </w:t>
      </w:r>
      <w:r w:rsidR="00D40602">
        <w:rPr>
          <w:rFonts w:ascii="Times New Roman" w:hAnsi="Times New Roman" w:cs="Times New Roman"/>
        </w:rPr>
        <w:t>U</w:t>
      </w:r>
      <w:r w:rsidRPr="00684B7C">
        <w:rPr>
          <w:rFonts w:ascii="Times New Roman" w:hAnsi="Times New Roman" w:cs="Times New Roman"/>
        </w:rPr>
        <w:t xml:space="preserve">niversity </w:t>
      </w:r>
      <w:r w:rsidR="00D40602">
        <w:rPr>
          <w:rFonts w:ascii="Times New Roman" w:hAnsi="Times New Roman" w:cs="Times New Roman"/>
        </w:rPr>
        <w:t>C</w:t>
      </w:r>
      <w:r w:rsidRPr="00684B7C">
        <w:rPr>
          <w:rFonts w:ascii="Times New Roman" w:hAnsi="Times New Roman" w:cs="Times New Roman"/>
        </w:rPr>
        <w:t xml:space="preserve">urriculum </w:t>
      </w:r>
      <w:r w:rsidR="00D40602">
        <w:rPr>
          <w:rFonts w:ascii="Times New Roman" w:hAnsi="Times New Roman" w:cs="Times New Roman"/>
        </w:rPr>
        <w:t>C</w:t>
      </w:r>
      <w:r w:rsidRPr="00684B7C">
        <w:rPr>
          <w:rFonts w:ascii="Times New Roman" w:hAnsi="Times New Roman" w:cs="Times New Roman"/>
        </w:rPr>
        <w:t>ommittee because it is both the current one and the one that it</w:t>
      </w:r>
      <w:r w:rsidR="002D2BF8">
        <w:rPr>
          <w:rFonts w:ascii="Times New Roman" w:hAnsi="Times New Roman" w:cs="Times New Roman"/>
        </w:rPr>
        <w:t>’</w:t>
      </w:r>
      <w:r w:rsidRPr="00684B7C">
        <w:rPr>
          <w:rFonts w:ascii="Times New Roman" w:hAnsi="Times New Roman" w:cs="Times New Roman"/>
        </w:rPr>
        <w:t>s going to be effective in 2028. So probably that</w:t>
      </w:r>
      <w:r w:rsidR="002D2BF8">
        <w:rPr>
          <w:rFonts w:ascii="Times New Roman" w:hAnsi="Times New Roman" w:cs="Times New Roman"/>
        </w:rPr>
        <w:t>’</w:t>
      </w:r>
      <w:r w:rsidRPr="00684B7C">
        <w:rPr>
          <w:rFonts w:ascii="Times New Roman" w:hAnsi="Times New Roman" w:cs="Times New Roman"/>
        </w:rPr>
        <w:t>s why they couldn</w:t>
      </w:r>
      <w:r w:rsidR="002D2BF8">
        <w:rPr>
          <w:rFonts w:ascii="Times New Roman" w:hAnsi="Times New Roman" w:cs="Times New Roman"/>
        </w:rPr>
        <w:t>’</w:t>
      </w:r>
      <w:r w:rsidRPr="00684B7C">
        <w:rPr>
          <w:rFonts w:ascii="Times New Roman" w:hAnsi="Times New Roman" w:cs="Times New Roman"/>
        </w:rPr>
        <w:t xml:space="preserve">t </w:t>
      </w:r>
      <w:r>
        <w:rPr>
          <w:rFonts w:ascii="Times New Roman" w:hAnsi="Times New Roman" w:cs="Times New Roman"/>
        </w:rPr>
        <w:t>delete</w:t>
      </w:r>
      <w:r w:rsidRPr="00684B7C">
        <w:rPr>
          <w:rFonts w:ascii="Times New Roman" w:hAnsi="Times New Roman" w:cs="Times New Roman"/>
        </w:rPr>
        <w:t xml:space="preserve"> it because it is still in effect. But I wanted to make it clear that that</w:t>
      </w:r>
      <w:r w:rsidR="002D2BF8">
        <w:rPr>
          <w:rFonts w:ascii="Times New Roman" w:hAnsi="Times New Roman" w:cs="Times New Roman"/>
        </w:rPr>
        <w:t>’</w:t>
      </w:r>
      <w:r w:rsidRPr="00684B7C">
        <w:rPr>
          <w:rFonts w:ascii="Times New Roman" w:hAnsi="Times New Roman" w:cs="Times New Roman"/>
        </w:rPr>
        <w:t>s not after</w:t>
      </w:r>
      <w:r>
        <w:rPr>
          <w:rFonts w:ascii="Times New Roman" w:hAnsi="Times New Roman" w:cs="Times New Roman"/>
        </w:rPr>
        <w:t>. T</w:t>
      </w:r>
      <w:r w:rsidRPr="00684B7C">
        <w:rPr>
          <w:rFonts w:ascii="Times New Roman" w:hAnsi="Times New Roman" w:cs="Times New Roman"/>
        </w:rPr>
        <w:t>hat</w:t>
      </w:r>
      <w:r w:rsidR="002D2BF8">
        <w:rPr>
          <w:rFonts w:ascii="Times New Roman" w:hAnsi="Times New Roman" w:cs="Times New Roman"/>
        </w:rPr>
        <w:t>’</w:t>
      </w:r>
      <w:r w:rsidRPr="00684B7C">
        <w:rPr>
          <w:rFonts w:ascii="Times New Roman" w:hAnsi="Times New Roman" w:cs="Times New Roman"/>
        </w:rPr>
        <w:t>s why we</w:t>
      </w:r>
      <w:r w:rsidR="002D2BF8">
        <w:rPr>
          <w:rFonts w:ascii="Times New Roman" w:hAnsi="Times New Roman" w:cs="Times New Roman"/>
        </w:rPr>
        <w:t>’</w:t>
      </w:r>
      <w:r w:rsidRPr="00684B7C">
        <w:rPr>
          <w:rFonts w:ascii="Times New Roman" w:hAnsi="Times New Roman" w:cs="Times New Roman"/>
        </w:rPr>
        <w:t xml:space="preserve">ve maintained </w:t>
      </w:r>
      <w:r>
        <w:rPr>
          <w:rFonts w:ascii="Times New Roman" w:hAnsi="Times New Roman" w:cs="Times New Roman"/>
        </w:rPr>
        <w:t>at the very top</w:t>
      </w:r>
      <w:r w:rsidRPr="00684B7C">
        <w:rPr>
          <w:rFonts w:ascii="Times New Roman" w:hAnsi="Times New Roman" w:cs="Times New Roman"/>
        </w:rPr>
        <w:t xml:space="preserve"> with this policy effective f</w:t>
      </w:r>
      <w:r>
        <w:rPr>
          <w:rFonts w:ascii="Times New Roman" w:hAnsi="Times New Roman" w:cs="Times New Roman"/>
        </w:rPr>
        <w:t>all 2028</w:t>
      </w:r>
      <w:r w:rsidRPr="00684B7C">
        <w:rPr>
          <w:rFonts w:ascii="Times New Roman" w:hAnsi="Times New Roman" w:cs="Times New Roman"/>
        </w:rPr>
        <w:t>.</w:t>
      </w:r>
    </w:p>
    <w:p w14:paraId="524BD1A3" w14:textId="2F3DCEF4" w:rsidR="00A45ED6" w:rsidRDefault="00A45ED6" w:rsidP="00A45ED6">
      <w:pPr>
        <w:rPr>
          <w:rFonts w:ascii="Times New Roman" w:hAnsi="Times New Roman" w:cs="Times New Roman"/>
        </w:rPr>
      </w:pPr>
      <w:r>
        <w:rPr>
          <w:rFonts w:ascii="Times New Roman" w:hAnsi="Times New Roman" w:cs="Times New Roman"/>
        </w:rPr>
        <w:t>Senator Stewart</w:t>
      </w:r>
      <w:r w:rsidRPr="00684B7C">
        <w:rPr>
          <w:rFonts w:ascii="Times New Roman" w:hAnsi="Times New Roman" w:cs="Times New Roman"/>
        </w:rPr>
        <w:t>: This is genuinely just a question about the existing policy. So in your professional practice and independent study, it says the student may count no more than six credit hours of independent study 287 credit towards graduation. So that means it</w:t>
      </w:r>
      <w:r w:rsidR="002D2BF8">
        <w:rPr>
          <w:rFonts w:ascii="Times New Roman" w:hAnsi="Times New Roman" w:cs="Times New Roman"/>
        </w:rPr>
        <w:t>’</w:t>
      </w:r>
      <w:r w:rsidRPr="00684B7C">
        <w:rPr>
          <w:rFonts w:ascii="Times New Roman" w:hAnsi="Times New Roman" w:cs="Times New Roman"/>
        </w:rPr>
        <w:t xml:space="preserve">s just independent studies at the 200 level that are </w:t>
      </w:r>
      <w:r>
        <w:rPr>
          <w:rFonts w:ascii="Times New Roman" w:hAnsi="Times New Roman" w:cs="Times New Roman"/>
        </w:rPr>
        <w:t>capped</w:t>
      </w:r>
      <w:r w:rsidRPr="00684B7C">
        <w:rPr>
          <w:rFonts w:ascii="Times New Roman" w:hAnsi="Times New Roman" w:cs="Times New Roman"/>
        </w:rPr>
        <w:t xml:space="preserve"> at six hours</w:t>
      </w:r>
      <w:r>
        <w:rPr>
          <w:rFonts w:ascii="Times New Roman" w:hAnsi="Times New Roman" w:cs="Times New Roman"/>
        </w:rPr>
        <w:t>?</w:t>
      </w:r>
      <w:r w:rsidRPr="00684B7C">
        <w:rPr>
          <w:rFonts w:ascii="Times New Roman" w:hAnsi="Times New Roman" w:cs="Times New Roman"/>
        </w:rPr>
        <w:t xml:space="preserve"> Because there</w:t>
      </w:r>
      <w:r w:rsidR="002D2BF8">
        <w:rPr>
          <w:rFonts w:ascii="Times New Roman" w:hAnsi="Times New Roman" w:cs="Times New Roman"/>
        </w:rPr>
        <w:t>’</w:t>
      </w:r>
      <w:r w:rsidRPr="00684B7C">
        <w:rPr>
          <w:rFonts w:ascii="Times New Roman" w:hAnsi="Times New Roman" w:cs="Times New Roman"/>
        </w:rPr>
        <w:t>s also like 390 in a lot of departments, which is a 300-level independen</w:t>
      </w:r>
      <w:r>
        <w:rPr>
          <w:rFonts w:ascii="Times New Roman" w:hAnsi="Times New Roman" w:cs="Times New Roman"/>
        </w:rPr>
        <w:t>t study</w:t>
      </w:r>
      <w:r w:rsidRPr="00684B7C">
        <w:rPr>
          <w:rFonts w:ascii="Times New Roman" w:hAnsi="Times New Roman" w:cs="Times New Roman"/>
        </w:rPr>
        <w:t>. And so</w:t>
      </w:r>
      <w:r w:rsidR="00D40602">
        <w:rPr>
          <w:rFonts w:ascii="Times New Roman" w:hAnsi="Times New Roman" w:cs="Times New Roman"/>
        </w:rPr>
        <w:t>,</w:t>
      </w:r>
      <w:r w:rsidRPr="00684B7C">
        <w:rPr>
          <w:rFonts w:ascii="Times New Roman" w:hAnsi="Times New Roman" w:cs="Times New Roman"/>
        </w:rPr>
        <w:t xml:space="preserve"> I mean, again, this is really a question, because maybe this is on purpose</w:t>
      </w:r>
      <w:r>
        <w:rPr>
          <w:rFonts w:ascii="Times New Roman" w:hAnsi="Times New Roman" w:cs="Times New Roman"/>
        </w:rPr>
        <w:t>?</w:t>
      </w:r>
    </w:p>
    <w:p w14:paraId="41B62A04" w14:textId="77777777" w:rsidR="00A45ED6" w:rsidRDefault="00A45ED6" w:rsidP="00A45ED6">
      <w:pPr>
        <w:rPr>
          <w:rFonts w:ascii="Times New Roman" w:hAnsi="Times New Roman" w:cs="Times New Roman"/>
        </w:rPr>
      </w:pPr>
    </w:p>
    <w:p w14:paraId="55E85484" w14:textId="71394054" w:rsidR="00A45ED6" w:rsidRPr="00684B7C" w:rsidRDefault="00A45ED6" w:rsidP="00A45ED6">
      <w:pPr>
        <w:rPr>
          <w:rFonts w:ascii="Times New Roman" w:hAnsi="Times New Roman" w:cs="Times New Roman"/>
        </w:rPr>
      </w:pPr>
      <w:r>
        <w:rPr>
          <w:rFonts w:ascii="Times New Roman" w:hAnsi="Times New Roman" w:cs="Times New Roman"/>
        </w:rPr>
        <w:lastRenderedPageBreak/>
        <w:t>Senator Nikolaou</w:t>
      </w:r>
      <w:r w:rsidRPr="00684B7C">
        <w:rPr>
          <w:rFonts w:ascii="Times New Roman" w:hAnsi="Times New Roman" w:cs="Times New Roman"/>
        </w:rPr>
        <w:t>: And where was that s</w:t>
      </w:r>
      <w:r>
        <w:rPr>
          <w:rFonts w:ascii="Times New Roman" w:hAnsi="Times New Roman" w:cs="Times New Roman"/>
        </w:rPr>
        <w:t>ection?</w:t>
      </w:r>
    </w:p>
    <w:p w14:paraId="7595B4AE" w14:textId="3C65C09D" w:rsidR="00A45ED6" w:rsidRPr="00684B7C" w:rsidRDefault="00A45ED6" w:rsidP="00A45ED6">
      <w:pPr>
        <w:rPr>
          <w:rFonts w:ascii="Times New Roman" w:hAnsi="Times New Roman" w:cs="Times New Roman"/>
        </w:rPr>
      </w:pPr>
      <w:r>
        <w:rPr>
          <w:rFonts w:ascii="Times New Roman" w:hAnsi="Times New Roman" w:cs="Times New Roman"/>
        </w:rPr>
        <w:t>Senator Stewart</w:t>
      </w:r>
      <w:r w:rsidRPr="00684B7C">
        <w:rPr>
          <w:rFonts w:ascii="Times New Roman" w:hAnsi="Times New Roman" w:cs="Times New Roman"/>
        </w:rPr>
        <w:t xml:space="preserve">: </w:t>
      </w:r>
      <w:r>
        <w:rPr>
          <w:rFonts w:ascii="Times New Roman" w:hAnsi="Times New Roman" w:cs="Times New Roman"/>
        </w:rPr>
        <w:t>P</w:t>
      </w:r>
      <w:r w:rsidRPr="00684B7C">
        <w:rPr>
          <w:rFonts w:ascii="Times New Roman" w:hAnsi="Times New Roman" w:cs="Times New Roman"/>
        </w:rPr>
        <w:t xml:space="preserve">rofessional practice </w:t>
      </w:r>
      <w:r>
        <w:rPr>
          <w:rFonts w:ascii="Times New Roman" w:hAnsi="Times New Roman" w:cs="Times New Roman"/>
        </w:rPr>
        <w:t>and</w:t>
      </w:r>
      <w:r w:rsidRPr="00684B7C">
        <w:rPr>
          <w:rFonts w:ascii="Times New Roman" w:hAnsi="Times New Roman" w:cs="Times New Roman"/>
        </w:rPr>
        <w:t xml:space="preserve"> independent study. It</w:t>
      </w:r>
      <w:r w:rsidR="002D2BF8">
        <w:rPr>
          <w:rFonts w:ascii="Times New Roman" w:hAnsi="Times New Roman" w:cs="Times New Roman"/>
        </w:rPr>
        <w:t>’</w:t>
      </w:r>
      <w:r w:rsidRPr="00684B7C">
        <w:rPr>
          <w:rFonts w:ascii="Times New Roman" w:hAnsi="Times New Roman" w:cs="Times New Roman"/>
        </w:rPr>
        <w:t>s on page three.</w:t>
      </w:r>
    </w:p>
    <w:p w14:paraId="6752E8EA" w14:textId="269B28AB"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xml:space="preserve">: Oh, oh, professional practice. I found it. </w:t>
      </w:r>
    </w:p>
    <w:p w14:paraId="07CB0853" w14:textId="2973F599" w:rsidR="00A45ED6" w:rsidRPr="00684B7C" w:rsidRDefault="00A45ED6" w:rsidP="00A45ED6">
      <w:pPr>
        <w:rPr>
          <w:rFonts w:ascii="Times New Roman" w:hAnsi="Times New Roman" w:cs="Times New Roman"/>
        </w:rPr>
      </w:pPr>
      <w:r>
        <w:rPr>
          <w:rFonts w:ascii="Times New Roman" w:hAnsi="Times New Roman" w:cs="Times New Roman"/>
        </w:rPr>
        <w:t>Senator Yazedjian</w:t>
      </w:r>
      <w:r w:rsidRPr="00684B7C">
        <w:rPr>
          <w:rFonts w:ascii="Times New Roman" w:hAnsi="Times New Roman" w:cs="Times New Roman"/>
        </w:rPr>
        <w:t xml:space="preserve">: Yeah, because earlier, </w:t>
      </w:r>
      <w:r>
        <w:rPr>
          <w:rFonts w:ascii="Times New Roman" w:hAnsi="Times New Roman" w:cs="Times New Roman"/>
        </w:rPr>
        <w:t>for</w:t>
      </w:r>
      <w:r w:rsidRPr="00684B7C">
        <w:rPr>
          <w:rFonts w:ascii="Times New Roman" w:hAnsi="Times New Roman" w:cs="Times New Roman"/>
        </w:rPr>
        <w:t xml:space="preserve"> professional practice that lists all of the different numbers.</w:t>
      </w:r>
    </w:p>
    <w:p w14:paraId="293A37A1" w14:textId="60A1C160" w:rsidR="00A45ED6" w:rsidRPr="00684B7C" w:rsidRDefault="00A45ED6" w:rsidP="00A45ED6">
      <w:pPr>
        <w:rPr>
          <w:rFonts w:ascii="Times New Roman" w:hAnsi="Times New Roman" w:cs="Times New Roman"/>
        </w:rPr>
      </w:pPr>
      <w:r>
        <w:rPr>
          <w:rFonts w:ascii="Times New Roman" w:hAnsi="Times New Roman" w:cs="Times New Roman"/>
        </w:rPr>
        <w:t>Senator Stewart</w:t>
      </w:r>
      <w:r w:rsidRPr="00684B7C">
        <w:rPr>
          <w:rFonts w:ascii="Times New Roman" w:hAnsi="Times New Roman" w:cs="Times New Roman"/>
        </w:rPr>
        <w:t xml:space="preserve">: </w:t>
      </w:r>
      <w:r>
        <w:rPr>
          <w:rFonts w:ascii="Times New Roman" w:hAnsi="Times New Roman" w:cs="Times New Roman"/>
        </w:rPr>
        <w:t xml:space="preserve">Right. </w:t>
      </w:r>
      <w:r w:rsidRPr="00684B7C">
        <w:rPr>
          <w:rFonts w:ascii="Times New Roman" w:hAnsi="Times New Roman" w:cs="Times New Roman"/>
        </w:rPr>
        <w:t>I mean, 390 gets complicated because in some departments it</w:t>
      </w:r>
      <w:r w:rsidR="002D2BF8">
        <w:rPr>
          <w:rFonts w:ascii="Times New Roman" w:hAnsi="Times New Roman" w:cs="Times New Roman"/>
        </w:rPr>
        <w:t>’</w:t>
      </w:r>
      <w:r w:rsidRPr="00684B7C">
        <w:rPr>
          <w:rFonts w:ascii="Times New Roman" w:hAnsi="Times New Roman" w:cs="Times New Roman"/>
        </w:rPr>
        <w:t>s independent study and other departments is not. It</w:t>
      </w:r>
      <w:r w:rsidR="002D2BF8">
        <w:rPr>
          <w:rFonts w:ascii="Times New Roman" w:hAnsi="Times New Roman" w:cs="Times New Roman"/>
        </w:rPr>
        <w:t>’</w:t>
      </w:r>
      <w:r w:rsidRPr="00684B7C">
        <w:rPr>
          <w:rFonts w:ascii="Times New Roman" w:hAnsi="Times New Roman" w:cs="Times New Roman"/>
        </w:rPr>
        <w:t xml:space="preserve">s something else, like some kind of </w:t>
      </w:r>
      <w:r>
        <w:rPr>
          <w:rFonts w:ascii="Times New Roman" w:hAnsi="Times New Roman" w:cs="Times New Roman"/>
        </w:rPr>
        <w:t>practicum</w:t>
      </w:r>
      <w:r w:rsidRPr="00684B7C">
        <w:rPr>
          <w:rFonts w:ascii="Times New Roman" w:hAnsi="Times New Roman" w:cs="Times New Roman"/>
        </w:rPr>
        <w:t>. But, but nonetheless, I just, I don</w:t>
      </w:r>
      <w:r w:rsidR="002D2BF8">
        <w:rPr>
          <w:rFonts w:ascii="Times New Roman" w:hAnsi="Times New Roman" w:cs="Times New Roman"/>
        </w:rPr>
        <w:t>’</w:t>
      </w:r>
      <w:r w:rsidRPr="00684B7C">
        <w:rPr>
          <w:rFonts w:ascii="Times New Roman" w:hAnsi="Times New Roman" w:cs="Times New Roman"/>
        </w:rPr>
        <w:t>t know.</w:t>
      </w:r>
    </w:p>
    <w:p w14:paraId="5345939B" w14:textId="264D737F"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I think this is on purpose because these are the standardized number</w:t>
      </w:r>
      <w:r>
        <w:rPr>
          <w:rFonts w:ascii="Times New Roman" w:hAnsi="Times New Roman" w:cs="Times New Roman"/>
        </w:rPr>
        <w:t>s</w:t>
      </w:r>
      <w:r w:rsidRPr="00684B7C">
        <w:rPr>
          <w:rFonts w:ascii="Times New Roman" w:hAnsi="Times New Roman" w:cs="Times New Roman"/>
        </w:rPr>
        <w:t xml:space="preserve"> that we cannot change for professional practice.</w:t>
      </w:r>
    </w:p>
    <w:p w14:paraId="3F94E3BC" w14:textId="3B0C3CB9" w:rsidR="00A45ED6" w:rsidRPr="00684B7C" w:rsidRDefault="00A45ED6" w:rsidP="00A45ED6">
      <w:pPr>
        <w:rPr>
          <w:rFonts w:ascii="Times New Roman" w:hAnsi="Times New Roman" w:cs="Times New Roman"/>
        </w:rPr>
      </w:pPr>
      <w:r>
        <w:rPr>
          <w:rFonts w:ascii="Times New Roman" w:hAnsi="Times New Roman" w:cs="Times New Roman"/>
        </w:rPr>
        <w:t>Senator Yazedjian</w:t>
      </w:r>
      <w:r w:rsidRPr="00684B7C">
        <w:rPr>
          <w:rFonts w:ascii="Times New Roman" w:hAnsi="Times New Roman" w:cs="Times New Roman"/>
        </w:rPr>
        <w:t>: No, he</w:t>
      </w:r>
      <w:r w:rsidR="002D2BF8">
        <w:rPr>
          <w:rFonts w:ascii="Times New Roman" w:hAnsi="Times New Roman" w:cs="Times New Roman"/>
        </w:rPr>
        <w:t>’</w:t>
      </w:r>
      <w:r w:rsidRPr="00684B7C">
        <w:rPr>
          <w:rFonts w:ascii="Times New Roman" w:hAnsi="Times New Roman" w:cs="Times New Roman"/>
        </w:rPr>
        <w:t>s talking about independent study. He</w:t>
      </w:r>
      <w:r w:rsidR="002D2BF8">
        <w:rPr>
          <w:rFonts w:ascii="Times New Roman" w:hAnsi="Times New Roman" w:cs="Times New Roman"/>
        </w:rPr>
        <w:t>’</w:t>
      </w:r>
      <w:r w:rsidRPr="00684B7C">
        <w:rPr>
          <w:rFonts w:ascii="Times New Roman" w:hAnsi="Times New Roman" w:cs="Times New Roman"/>
        </w:rPr>
        <w:t>s saying that there</w:t>
      </w:r>
      <w:r w:rsidR="002D2BF8">
        <w:rPr>
          <w:rFonts w:ascii="Times New Roman" w:hAnsi="Times New Roman" w:cs="Times New Roman"/>
        </w:rPr>
        <w:t>’</w:t>
      </w:r>
      <w:r w:rsidRPr="00684B7C">
        <w:rPr>
          <w:rFonts w:ascii="Times New Roman" w:hAnsi="Times New Roman" w:cs="Times New Roman"/>
        </w:rPr>
        <w:t xml:space="preserve">s 390. So in philosophy, you can say the 287 and the 390. So it would be the combination of one of each would still get you to six if </w:t>
      </w:r>
      <w:r>
        <w:rPr>
          <w:rFonts w:ascii="Times New Roman" w:hAnsi="Times New Roman" w:cs="Times New Roman"/>
        </w:rPr>
        <w:t>you took…</w:t>
      </w:r>
    </w:p>
    <w:p w14:paraId="42DF0A75" w14:textId="5F82548E" w:rsidR="00A45ED6" w:rsidRPr="00684B7C" w:rsidRDefault="00A45ED6" w:rsidP="00A45ED6">
      <w:pPr>
        <w:rPr>
          <w:rFonts w:ascii="Times New Roman" w:hAnsi="Times New Roman" w:cs="Times New Roman"/>
        </w:rPr>
      </w:pPr>
      <w:r>
        <w:rPr>
          <w:rFonts w:ascii="Times New Roman" w:hAnsi="Times New Roman" w:cs="Times New Roman"/>
        </w:rPr>
        <w:t>Senator Stewart</w:t>
      </w:r>
      <w:r w:rsidRPr="00684B7C">
        <w:rPr>
          <w:rFonts w:ascii="Times New Roman" w:hAnsi="Times New Roman" w:cs="Times New Roman"/>
        </w:rPr>
        <w:t xml:space="preserve">: </w:t>
      </w:r>
      <w:r>
        <w:rPr>
          <w:rFonts w:ascii="Times New Roman" w:hAnsi="Times New Roman" w:cs="Times New Roman"/>
        </w:rPr>
        <w:t>A</w:t>
      </w:r>
      <w:r w:rsidRPr="00684B7C">
        <w:rPr>
          <w:rFonts w:ascii="Times New Roman" w:hAnsi="Times New Roman" w:cs="Times New Roman"/>
        </w:rPr>
        <w:t>s written this seems to only apply to 287. So again, it</w:t>
      </w:r>
      <w:r w:rsidR="002D2BF8">
        <w:rPr>
          <w:rFonts w:ascii="Times New Roman" w:hAnsi="Times New Roman" w:cs="Times New Roman"/>
        </w:rPr>
        <w:t>’</w:t>
      </w:r>
      <w:r w:rsidRPr="00684B7C">
        <w:rPr>
          <w:rFonts w:ascii="Times New Roman" w:hAnsi="Times New Roman" w:cs="Times New Roman"/>
        </w:rPr>
        <w:t>s just a genuine question.</w:t>
      </w:r>
    </w:p>
    <w:p w14:paraId="1A27AA85" w14:textId="7F4C270B"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xml:space="preserve">: And I think some programs they do say no more than nine, six, whatever the number of independent study can count </w:t>
      </w:r>
      <w:r>
        <w:rPr>
          <w:rFonts w:ascii="Times New Roman" w:hAnsi="Times New Roman" w:cs="Times New Roman"/>
        </w:rPr>
        <w:t>toward</w:t>
      </w:r>
      <w:r w:rsidRPr="00684B7C">
        <w:rPr>
          <w:rFonts w:ascii="Times New Roman" w:hAnsi="Times New Roman" w:cs="Times New Roman"/>
        </w:rPr>
        <w:t xml:space="preserve"> the major. But for this one, all the times that we have </w:t>
      </w:r>
      <w:r>
        <w:rPr>
          <w:rFonts w:ascii="Times New Roman" w:hAnsi="Times New Roman" w:cs="Times New Roman"/>
        </w:rPr>
        <w:t>reviewed it</w:t>
      </w:r>
      <w:r w:rsidRPr="00684B7C">
        <w:rPr>
          <w:rFonts w:ascii="Times New Roman" w:hAnsi="Times New Roman" w:cs="Times New Roman"/>
        </w:rPr>
        <w:t>, I don</w:t>
      </w:r>
      <w:r w:rsidR="002D2BF8">
        <w:rPr>
          <w:rFonts w:ascii="Times New Roman" w:hAnsi="Times New Roman" w:cs="Times New Roman"/>
        </w:rPr>
        <w:t>’</w:t>
      </w:r>
      <w:r w:rsidRPr="00684B7C">
        <w:rPr>
          <w:rFonts w:ascii="Times New Roman" w:hAnsi="Times New Roman" w:cs="Times New Roman"/>
        </w:rPr>
        <w:t xml:space="preserve">t think we ever </w:t>
      </w:r>
      <w:r>
        <w:rPr>
          <w:rFonts w:ascii="Times New Roman" w:hAnsi="Times New Roman" w:cs="Times New Roman"/>
        </w:rPr>
        <w:t>brought up</w:t>
      </w:r>
      <w:r w:rsidRPr="00684B7C">
        <w:rPr>
          <w:rFonts w:ascii="Times New Roman" w:hAnsi="Times New Roman" w:cs="Times New Roman"/>
        </w:rPr>
        <w:t xml:space="preserve"> that issue. And I think it was because, again, that I think that was </w:t>
      </w:r>
      <w:r>
        <w:rPr>
          <w:rFonts w:ascii="Times New Roman" w:hAnsi="Times New Roman" w:cs="Times New Roman"/>
        </w:rPr>
        <w:t>Amy</w:t>
      </w:r>
      <w:r w:rsidRPr="00684B7C">
        <w:rPr>
          <w:rFonts w:ascii="Times New Roman" w:hAnsi="Times New Roman" w:cs="Times New Roman"/>
        </w:rPr>
        <w:t xml:space="preserve"> where she was saying</w:t>
      </w:r>
      <w:r w:rsidR="00D40602">
        <w:rPr>
          <w:rFonts w:ascii="Times New Roman" w:hAnsi="Times New Roman" w:cs="Times New Roman"/>
        </w:rPr>
        <w:t xml:space="preserve"> </w:t>
      </w:r>
      <w:r>
        <w:rPr>
          <w:rFonts w:ascii="Times New Roman" w:hAnsi="Times New Roman" w:cs="Times New Roman"/>
        </w:rPr>
        <w:t>that</w:t>
      </w:r>
      <w:r w:rsidRPr="00684B7C">
        <w:rPr>
          <w:rFonts w:ascii="Times New Roman" w:hAnsi="Times New Roman" w:cs="Times New Roman"/>
        </w:rPr>
        <w:t xml:space="preserve"> we </w:t>
      </w:r>
      <w:r>
        <w:rPr>
          <w:rFonts w:ascii="Times New Roman" w:hAnsi="Times New Roman" w:cs="Times New Roman"/>
        </w:rPr>
        <w:t>care</w:t>
      </w:r>
      <w:r w:rsidRPr="00684B7C">
        <w:rPr>
          <w:rFonts w:ascii="Times New Roman" w:hAnsi="Times New Roman" w:cs="Times New Roman"/>
        </w:rPr>
        <w:t xml:space="preserve"> only about the numbers that are standardized across all departments. So, yeah. Well, it says</w:t>
      </w:r>
      <w:r w:rsidR="00D40602">
        <w:rPr>
          <w:rFonts w:ascii="Times New Roman" w:hAnsi="Times New Roman" w:cs="Times New Roman"/>
        </w:rPr>
        <w:t xml:space="preserve"> </w:t>
      </w:r>
      <w:r w:rsidRPr="00684B7C">
        <w:rPr>
          <w:rFonts w:ascii="Times New Roman" w:hAnsi="Times New Roman" w:cs="Times New Roman"/>
        </w:rPr>
        <w:t xml:space="preserve">287 across the board, </w:t>
      </w:r>
      <w:r>
        <w:rPr>
          <w:rFonts w:ascii="Times New Roman" w:hAnsi="Times New Roman" w:cs="Times New Roman"/>
        </w:rPr>
        <w:t>no matter which department, you are going to see</w:t>
      </w:r>
      <w:r w:rsidRPr="00684B7C">
        <w:rPr>
          <w:rFonts w:ascii="Times New Roman" w:hAnsi="Times New Roman" w:cs="Times New Roman"/>
        </w:rPr>
        <w:t xml:space="preserve"> it is independent study. You might have created a separate course because it might have been like a </w:t>
      </w:r>
      <w:r>
        <w:rPr>
          <w:rFonts w:ascii="Times New Roman" w:hAnsi="Times New Roman" w:cs="Times New Roman"/>
        </w:rPr>
        <w:t>topics</w:t>
      </w:r>
      <w:r w:rsidRPr="00684B7C">
        <w:rPr>
          <w:rFonts w:ascii="Times New Roman" w:hAnsi="Times New Roman" w:cs="Times New Roman"/>
        </w:rPr>
        <w:t xml:space="preserve"> course, but then you called it independent study in philosophy. </w:t>
      </w:r>
    </w:p>
    <w:p w14:paraId="79E20E41" w14:textId="4BE4CC86" w:rsidR="00A45ED6" w:rsidRPr="00684B7C" w:rsidRDefault="00A45ED6" w:rsidP="00A45ED6">
      <w:pPr>
        <w:rPr>
          <w:rFonts w:ascii="Times New Roman" w:hAnsi="Times New Roman" w:cs="Times New Roman"/>
        </w:rPr>
      </w:pPr>
      <w:r>
        <w:rPr>
          <w:rFonts w:ascii="Times New Roman" w:hAnsi="Times New Roman" w:cs="Times New Roman"/>
        </w:rPr>
        <w:t>Senator Stewart</w:t>
      </w:r>
      <w:r w:rsidRPr="00684B7C">
        <w:rPr>
          <w:rFonts w:ascii="Times New Roman" w:hAnsi="Times New Roman" w:cs="Times New Roman"/>
        </w:rPr>
        <w:t xml:space="preserve">: I mean lots of departments do have </w:t>
      </w:r>
      <w:r>
        <w:rPr>
          <w:rFonts w:ascii="Times New Roman" w:hAnsi="Times New Roman" w:cs="Times New Roman"/>
        </w:rPr>
        <w:t>390</w:t>
      </w:r>
      <w:r w:rsidRPr="00684B7C">
        <w:rPr>
          <w:rFonts w:ascii="Times New Roman" w:hAnsi="Times New Roman" w:cs="Times New Roman"/>
        </w:rPr>
        <w:t>. And it just says independent study</w:t>
      </w:r>
      <w:r>
        <w:rPr>
          <w:rFonts w:ascii="Times New Roman" w:hAnsi="Times New Roman" w:cs="Times New Roman"/>
        </w:rPr>
        <w:t>.</w:t>
      </w:r>
    </w:p>
    <w:p w14:paraId="5C0202A7" w14:textId="2387116A" w:rsidR="00A45ED6" w:rsidRPr="00684B7C" w:rsidRDefault="00A45ED6" w:rsidP="00A45ED6">
      <w:pPr>
        <w:rPr>
          <w:rFonts w:ascii="Times New Roman" w:hAnsi="Times New Roman" w:cs="Times New Roman"/>
        </w:rPr>
      </w:pPr>
      <w:r>
        <w:rPr>
          <w:rFonts w:ascii="Times New Roman" w:hAnsi="Times New Roman" w:cs="Times New Roman"/>
        </w:rPr>
        <w:t>Senator Tarhule</w:t>
      </w:r>
      <w:r w:rsidRPr="00684B7C">
        <w:rPr>
          <w:rFonts w:ascii="Times New Roman" w:hAnsi="Times New Roman" w:cs="Times New Roman"/>
        </w:rPr>
        <w:t>:</w:t>
      </w:r>
      <w:r>
        <w:rPr>
          <w:rFonts w:ascii="Times New Roman" w:hAnsi="Times New Roman" w:cs="Times New Roman"/>
        </w:rPr>
        <w:t xml:space="preserve"> D</w:t>
      </w:r>
      <w:r w:rsidRPr="00684B7C">
        <w:rPr>
          <w:rFonts w:ascii="Times New Roman" w:hAnsi="Times New Roman" w:cs="Times New Roman"/>
        </w:rPr>
        <w:t>oes this meet the spirit of what you</w:t>
      </w:r>
      <w:r w:rsidR="002D2BF8">
        <w:rPr>
          <w:rFonts w:ascii="Times New Roman" w:hAnsi="Times New Roman" w:cs="Times New Roman"/>
        </w:rPr>
        <w:t>’</w:t>
      </w:r>
      <w:r w:rsidRPr="00684B7C">
        <w:rPr>
          <w:rFonts w:ascii="Times New Roman" w:hAnsi="Times New Roman" w:cs="Times New Roman"/>
        </w:rPr>
        <w:t xml:space="preserve">re trying to accomplish, but then saying some cases, the spirit </w:t>
      </w:r>
      <w:r>
        <w:rPr>
          <w:rFonts w:ascii="Times New Roman" w:hAnsi="Times New Roman" w:cs="Times New Roman"/>
        </w:rPr>
        <w:t xml:space="preserve">is to </w:t>
      </w:r>
      <w:r w:rsidRPr="00684B7C">
        <w:rPr>
          <w:rFonts w:ascii="Times New Roman" w:hAnsi="Times New Roman" w:cs="Times New Roman"/>
        </w:rPr>
        <w:t xml:space="preserve">have the number of independent </w:t>
      </w:r>
      <w:r>
        <w:rPr>
          <w:rFonts w:ascii="Times New Roman" w:hAnsi="Times New Roman" w:cs="Times New Roman"/>
        </w:rPr>
        <w:t>courses</w:t>
      </w:r>
      <w:r w:rsidRPr="00684B7C">
        <w:rPr>
          <w:rFonts w:ascii="Times New Roman" w:hAnsi="Times New Roman" w:cs="Times New Roman"/>
        </w:rPr>
        <w:t xml:space="preserve">. Now, if independent courses are called something else in other departments, then this </w:t>
      </w:r>
      <w:r>
        <w:rPr>
          <w:rFonts w:ascii="Times New Roman" w:hAnsi="Times New Roman" w:cs="Times New Roman"/>
        </w:rPr>
        <w:t>is obviously not meeting that spirit</w:t>
      </w:r>
      <w:r w:rsidRPr="00684B7C">
        <w:rPr>
          <w:rFonts w:ascii="Times New Roman" w:hAnsi="Times New Roman" w:cs="Times New Roman"/>
        </w:rPr>
        <w:t>. Because a student can take two or three other courses that don</w:t>
      </w:r>
      <w:r w:rsidR="002D2BF8">
        <w:rPr>
          <w:rFonts w:ascii="Times New Roman" w:hAnsi="Times New Roman" w:cs="Times New Roman"/>
        </w:rPr>
        <w:t>’</w:t>
      </w:r>
      <w:r w:rsidRPr="00684B7C">
        <w:rPr>
          <w:rFonts w:ascii="Times New Roman" w:hAnsi="Times New Roman" w:cs="Times New Roman"/>
        </w:rPr>
        <w:t>t fall under</w:t>
      </w:r>
      <w:r>
        <w:rPr>
          <w:rFonts w:ascii="Times New Roman" w:hAnsi="Times New Roman" w:cs="Times New Roman"/>
        </w:rPr>
        <w:t xml:space="preserve"> 287</w:t>
      </w:r>
      <w:r w:rsidRPr="00684B7C">
        <w:rPr>
          <w:rFonts w:ascii="Times New Roman" w:hAnsi="Times New Roman" w:cs="Times New Roman"/>
        </w:rPr>
        <w:t xml:space="preserve">, but they stay independent as well. If that is the spirit of what this policy was getting </w:t>
      </w:r>
      <w:r>
        <w:rPr>
          <w:rFonts w:ascii="Times New Roman" w:hAnsi="Times New Roman" w:cs="Times New Roman"/>
        </w:rPr>
        <w:t>at</w:t>
      </w:r>
      <w:r w:rsidRPr="00684B7C">
        <w:rPr>
          <w:rFonts w:ascii="Times New Roman" w:hAnsi="Times New Roman" w:cs="Times New Roman"/>
        </w:rPr>
        <w:t xml:space="preserve">, then it creates a big loophole. That is not </w:t>
      </w:r>
      <w:r>
        <w:rPr>
          <w:rFonts w:ascii="Times New Roman" w:hAnsi="Times New Roman" w:cs="Times New Roman"/>
        </w:rPr>
        <w:t>captured policy.</w:t>
      </w:r>
    </w:p>
    <w:p w14:paraId="51215D04" w14:textId="5D407507" w:rsidR="00A45ED6" w:rsidRPr="00684B7C" w:rsidRDefault="00A45ED6" w:rsidP="00A45ED6">
      <w:pPr>
        <w:rPr>
          <w:rFonts w:ascii="Times New Roman" w:hAnsi="Times New Roman" w:cs="Times New Roman"/>
        </w:rPr>
      </w:pPr>
      <w:r>
        <w:rPr>
          <w:rFonts w:ascii="Times New Roman" w:hAnsi="Times New Roman" w:cs="Times New Roman"/>
        </w:rPr>
        <w:t>Senator Yazedjian</w:t>
      </w:r>
      <w:r w:rsidRPr="00684B7C">
        <w:rPr>
          <w:rFonts w:ascii="Times New Roman" w:hAnsi="Times New Roman" w:cs="Times New Roman"/>
        </w:rPr>
        <w:t>: Right. So if you</w:t>
      </w:r>
      <w:r w:rsidR="002D2BF8">
        <w:rPr>
          <w:rFonts w:ascii="Times New Roman" w:hAnsi="Times New Roman" w:cs="Times New Roman"/>
        </w:rPr>
        <w:t>’</w:t>
      </w:r>
      <w:r w:rsidRPr="00684B7C">
        <w:rPr>
          <w:rFonts w:ascii="Times New Roman" w:hAnsi="Times New Roman" w:cs="Times New Roman"/>
        </w:rPr>
        <w:t xml:space="preserve">re looking </w:t>
      </w:r>
      <w:r>
        <w:rPr>
          <w:rFonts w:ascii="Times New Roman" w:hAnsi="Times New Roman" w:cs="Times New Roman"/>
        </w:rPr>
        <w:t>in</w:t>
      </w:r>
      <w:r w:rsidRPr="00684B7C">
        <w:rPr>
          <w:rFonts w:ascii="Times New Roman" w:hAnsi="Times New Roman" w:cs="Times New Roman"/>
        </w:rPr>
        <w:t xml:space="preserve"> course</w:t>
      </w:r>
      <w:r>
        <w:rPr>
          <w:rFonts w:ascii="Times New Roman" w:hAnsi="Times New Roman" w:cs="Times New Roman"/>
        </w:rPr>
        <w:t xml:space="preserve"> finder </w:t>
      </w:r>
      <w:r w:rsidRPr="00684B7C">
        <w:rPr>
          <w:rFonts w:ascii="Times New Roman" w:hAnsi="Times New Roman" w:cs="Times New Roman"/>
        </w:rPr>
        <w:t>PHI 287</w:t>
      </w:r>
      <w:r w:rsidR="007527AE">
        <w:rPr>
          <w:rFonts w:ascii="Times New Roman" w:hAnsi="Times New Roman" w:cs="Times New Roman"/>
        </w:rPr>
        <w:t>, it</w:t>
      </w:r>
      <w:r w:rsidRPr="00684B7C">
        <w:rPr>
          <w:rFonts w:ascii="Times New Roman" w:hAnsi="Times New Roman" w:cs="Times New Roman"/>
        </w:rPr>
        <w:t xml:space="preserve"> is independent study, one to six credit hours, and then PHI 390 is independent study, one to three credit hours. So it</w:t>
      </w:r>
      <w:r w:rsidR="002D2BF8">
        <w:rPr>
          <w:rFonts w:ascii="Times New Roman" w:hAnsi="Times New Roman" w:cs="Times New Roman"/>
        </w:rPr>
        <w:t>’</w:t>
      </w:r>
      <w:r w:rsidRPr="00684B7C">
        <w:rPr>
          <w:rFonts w:ascii="Times New Roman" w:hAnsi="Times New Roman" w:cs="Times New Roman"/>
        </w:rPr>
        <w:t>s even the same title.</w:t>
      </w:r>
    </w:p>
    <w:p w14:paraId="2501E544" w14:textId="3E9711A6" w:rsidR="00A45ED6" w:rsidRPr="00684B7C" w:rsidRDefault="00A45ED6" w:rsidP="00A45ED6">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xml:space="preserve">: </w:t>
      </w:r>
      <w:r>
        <w:rPr>
          <w:rFonts w:ascii="Times New Roman" w:hAnsi="Times New Roman" w:cs="Times New Roman"/>
        </w:rPr>
        <w:t>Probably we can check with Mar</w:t>
      </w:r>
      <w:r w:rsidR="007527AE">
        <w:rPr>
          <w:rFonts w:ascii="Times New Roman" w:hAnsi="Times New Roman" w:cs="Times New Roman"/>
        </w:rPr>
        <w:t>c</w:t>
      </w:r>
      <w:r>
        <w:rPr>
          <w:rFonts w:ascii="Times New Roman" w:hAnsi="Times New Roman" w:cs="Times New Roman"/>
        </w:rPr>
        <w:t>o</w:t>
      </w:r>
      <w:r w:rsidRPr="00684B7C">
        <w:rPr>
          <w:rFonts w:ascii="Times New Roman" w:hAnsi="Times New Roman" w:cs="Times New Roman"/>
        </w:rPr>
        <w:t xml:space="preserve">. </w:t>
      </w:r>
      <w:r>
        <w:rPr>
          <w:rFonts w:ascii="Times New Roman" w:hAnsi="Times New Roman" w:cs="Times New Roman"/>
        </w:rPr>
        <w:t xml:space="preserve">If there is something, but also we can look at that part. </w:t>
      </w:r>
    </w:p>
    <w:p w14:paraId="54C52B82" w14:textId="77777777" w:rsidR="00A45ED6" w:rsidRPr="00684B7C" w:rsidRDefault="00A45ED6" w:rsidP="00A45ED6">
      <w:pPr>
        <w:rPr>
          <w:rFonts w:ascii="Times New Roman" w:hAnsi="Times New Roman" w:cs="Times New Roman"/>
        </w:rPr>
      </w:pPr>
      <w:r>
        <w:rPr>
          <w:rFonts w:ascii="Times New Roman" w:hAnsi="Times New Roman" w:cs="Times New Roman"/>
        </w:rPr>
        <w:t>Senator Yazedjian</w:t>
      </w:r>
      <w:r w:rsidRPr="00684B7C">
        <w:rPr>
          <w:rFonts w:ascii="Times New Roman" w:hAnsi="Times New Roman" w:cs="Times New Roman"/>
        </w:rPr>
        <w:t xml:space="preserve">: </w:t>
      </w:r>
      <w:r>
        <w:rPr>
          <w:rFonts w:ascii="Times New Roman" w:hAnsi="Times New Roman" w:cs="Times New Roman"/>
        </w:rPr>
        <w:t>How are they going to be applied toward graduation</w:t>
      </w:r>
      <w:r w:rsidRPr="00684B7C">
        <w:rPr>
          <w:rFonts w:ascii="Times New Roman" w:hAnsi="Times New Roman" w:cs="Times New Roman"/>
        </w:rPr>
        <w:t xml:space="preserve">? 398, I think you could take it for </w:t>
      </w:r>
      <w:r>
        <w:rPr>
          <w:rFonts w:ascii="Times New Roman" w:hAnsi="Times New Roman" w:cs="Times New Roman"/>
        </w:rPr>
        <w:t>up</w:t>
      </w:r>
      <w:r w:rsidRPr="00684B7C">
        <w:rPr>
          <w:rFonts w:ascii="Times New Roman" w:hAnsi="Times New Roman" w:cs="Times New Roman"/>
        </w:rPr>
        <w:t xml:space="preserve"> to a certain number of hours.</w:t>
      </w:r>
    </w:p>
    <w:p w14:paraId="2B22F0D8" w14:textId="77777777" w:rsidR="00A45ED6" w:rsidRPr="00684B7C" w:rsidRDefault="00A45ED6" w:rsidP="00A45ED6">
      <w:pPr>
        <w:rPr>
          <w:rFonts w:ascii="Times New Roman" w:hAnsi="Times New Roman" w:cs="Times New Roman"/>
        </w:rPr>
      </w:pPr>
    </w:p>
    <w:p w14:paraId="6A51F1EC" w14:textId="75375D15" w:rsidR="00A45ED6" w:rsidRPr="00684B7C" w:rsidRDefault="00A45ED6" w:rsidP="00A45ED6">
      <w:pPr>
        <w:rPr>
          <w:rFonts w:ascii="Times New Roman" w:hAnsi="Times New Roman" w:cs="Times New Roman"/>
        </w:rPr>
      </w:pPr>
      <w:r>
        <w:rPr>
          <w:rFonts w:ascii="Times New Roman" w:hAnsi="Times New Roman" w:cs="Times New Roman"/>
        </w:rPr>
        <w:lastRenderedPageBreak/>
        <w:t>Senator Nikolaou</w:t>
      </w:r>
      <w:r w:rsidRPr="00684B7C">
        <w:rPr>
          <w:rFonts w:ascii="Times New Roman" w:hAnsi="Times New Roman" w:cs="Times New Roman"/>
        </w:rPr>
        <w:t>: Yeah, I</w:t>
      </w:r>
      <w:r w:rsidR="002D2BF8">
        <w:rPr>
          <w:rFonts w:ascii="Times New Roman" w:hAnsi="Times New Roman" w:cs="Times New Roman"/>
        </w:rPr>
        <w:t>’</w:t>
      </w:r>
      <w:r w:rsidRPr="00684B7C">
        <w:rPr>
          <w:rFonts w:ascii="Times New Roman" w:hAnsi="Times New Roman" w:cs="Times New Roman"/>
        </w:rPr>
        <w:t>m going to ask in case there is something like this that we don</w:t>
      </w:r>
      <w:r w:rsidR="002D2BF8">
        <w:rPr>
          <w:rFonts w:ascii="Times New Roman" w:hAnsi="Times New Roman" w:cs="Times New Roman"/>
        </w:rPr>
        <w:t>’</w:t>
      </w:r>
      <w:r w:rsidRPr="00684B7C">
        <w:rPr>
          <w:rFonts w:ascii="Times New Roman" w:hAnsi="Times New Roman" w:cs="Times New Roman"/>
        </w:rPr>
        <w:t xml:space="preserve">t know like a university-wide </w:t>
      </w:r>
      <w:r>
        <w:rPr>
          <w:rFonts w:ascii="Times New Roman" w:hAnsi="Times New Roman" w:cs="Times New Roman"/>
        </w:rPr>
        <w:t>thing</w:t>
      </w:r>
      <w:r w:rsidRPr="00684B7C">
        <w:rPr>
          <w:rFonts w:ascii="Times New Roman" w:hAnsi="Times New Roman" w:cs="Times New Roman"/>
        </w:rPr>
        <w:t xml:space="preserve"> or from I</w:t>
      </w:r>
      <w:r>
        <w:rPr>
          <w:rFonts w:ascii="Times New Roman" w:hAnsi="Times New Roman" w:cs="Times New Roman"/>
        </w:rPr>
        <w:t>BHE</w:t>
      </w:r>
      <w:r w:rsidRPr="00684B7C">
        <w:rPr>
          <w:rFonts w:ascii="Times New Roman" w:hAnsi="Times New Roman" w:cs="Times New Roman"/>
        </w:rPr>
        <w:t>, where it says that we impose a limit on it for that. And I don</w:t>
      </w:r>
      <w:r w:rsidR="002D2BF8">
        <w:rPr>
          <w:rFonts w:ascii="Times New Roman" w:hAnsi="Times New Roman" w:cs="Times New Roman"/>
        </w:rPr>
        <w:t>’</w:t>
      </w:r>
      <w:r w:rsidRPr="00684B7C">
        <w:rPr>
          <w:rFonts w:ascii="Times New Roman" w:hAnsi="Times New Roman" w:cs="Times New Roman"/>
        </w:rPr>
        <w:t>t know i</w:t>
      </w:r>
      <w:r>
        <w:rPr>
          <w:rFonts w:ascii="Times New Roman" w:hAnsi="Times New Roman" w:cs="Times New Roman"/>
        </w:rPr>
        <w:t xml:space="preserve">f it might be because it is 287, a </w:t>
      </w:r>
      <w:r w:rsidRPr="00684B7C">
        <w:rPr>
          <w:rFonts w:ascii="Times New Roman" w:hAnsi="Times New Roman" w:cs="Times New Roman"/>
        </w:rPr>
        <w:t>200</w:t>
      </w:r>
      <w:r w:rsidR="007527AE">
        <w:rPr>
          <w:rFonts w:ascii="Times New Roman" w:hAnsi="Times New Roman" w:cs="Times New Roman"/>
        </w:rPr>
        <w:t>-</w:t>
      </w:r>
      <w:r w:rsidRPr="00684B7C">
        <w:rPr>
          <w:rFonts w:ascii="Times New Roman" w:hAnsi="Times New Roman" w:cs="Times New Roman"/>
        </w:rPr>
        <w:t>level class. It might be that they allow for independent study at a 300 level. So I</w:t>
      </w:r>
      <w:r w:rsidR="002D2BF8">
        <w:rPr>
          <w:rFonts w:ascii="Times New Roman" w:hAnsi="Times New Roman" w:cs="Times New Roman"/>
        </w:rPr>
        <w:t>’</w:t>
      </w:r>
      <w:r w:rsidRPr="00684B7C">
        <w:rPr>
          <w:rFonts w:ascii="Times New Roman" w:hAnsi="Times New Roman" w:cs="Times New Roman"/>
        </w:rPr>
        <w:t>ll ask Mar</w:t>
      </w:r>
      <w:r w:rsidR="007527AE">
        <w:rPr>
          <w:rFonts w:ascii="Times New Roman" w:hAnsi="Times New Roman" w:cs="Times New Roman"/>
        </w:rPr>
        <w:t>c</w:t>
      </w:r>
      <w:r>
        <w:rPr>
          <w:rFonts w:ascii="Times New Roman" w:hAnsi="Times New Roman" w:cs="Times New Roman"/>
        </w:rPr>
        <w:t>o</w:t>
      </w:r>
      <w:r w:rsidRPr="00684B7C">
        <w:rPr>
          <w:rFonts w:ascii="Times New Roman" w:hAnsi="Times New Roman" w:cs="Times New Roman"/>
        </w:rPr>
        <w:t>.</w:t>
      </w:r>
    </w:p>
    <w:p w14:paraId="5FE1FB8C" w14:textId="253DB72D" w:rsidR="00A45ED6" w:rsidRPr="00684B7C" w:rsidRDefault="00A45ED6" w:rsidP="00A45ED6">
      <w:pPr>
        <w:rPr>
          <w:rFonts w:ascii="Times New Roman" w:hAnsi="Times New Roman" w:cs="Times New Roman"/>
        </w:rPr>
      </w:pPr>
      <w:r>
        <w:rPr>
          <w:rFonts w:ascii="Times New Roman" w:hAnsi="Times New Roman" w:cs="Times New Roman"/>
        </w:rPr>
        <w:t>Senator Stewart</w:t>
      </w:r>
      <w:r w:rsidRPr="00684B7C">
        <w:rPr>
          <w:rFonts w:ascii="Times New Roman" w:hAnsi="Times New Roman" w:cs="Times New Roman"/>
        </w:rPr>
        <w:t>: I don</w:t>
      </w:r>
      <w:r w:rsidR="002D2BF8">
        <w:rPr>
          <w:rFonts w:ascii="Times New Roman" w:hAnsi="Times New Roman" w:cs="Times New Roman"/>
        </w:rPr>
        <w:t>’</w:t>
      </w:r>
      <w:r w:rsidRPr="00684B7C">
        <w:rPr>
          <w:rFonts w:ascii="Times New Roman" w:hAnsi="Times New Roman" w:cs="Times New Roman"/>
        </w:rPr>
        <w:t>t really object to this. I</w:t>
      </w:r>
      <w:r w:rsidR="002D2BF8">
        <w:rPr>
          <w:rFonts w:ascii="Times New Roman" w:hAnsi="Times New Roman" w:cs="Times New Roman"/>
        </w:rPr>
        <w:t>’</w:t>
      </w:r>
      <w:r w:rsidRPr="00684B7C">
        <w:rPr>
          <w:rFonts w:ascii="Times New Roman" w:hAnsi="Times New Roman" w:cs="Times New Roman"/>
        </w:rPr>
        <w:t>m just curious. So this is page six. You</w:t>
      </w:r>
      <w:r w:rsidR="002D2BF8">
        <w:rPr>
          <w:rFonts w:ascii="Times New Roman" w:hAnsi="Times New Roman" w:cs="Times New Roman"/>
        </w:rPr>
        <w:t>’</w:t>
      </w:r>
      <w:r w:rsidRPr="00684B7C">
        <w:rPr>
          <w:rFonts w:ascii="Times New Roman" w:hAnsi="Times New Roman" w:cs="Times New Roman"/>
        </w:rPr>
        <w:t>ve crossed out the n</w:t>
      </w:r>
      <w:r>
        <w:rPr>
          <w:rFonts w:ascii="Times New Roman" w:hAnsi="Times New Roman" w:cs="Times New Roman"/>
        </w:rPr>
        <w:t xml:space="preserve">umeral 9 </w:t>
      </w:r>
      <w:r w:rsidRPr="00684B7C">
        <w:rPr>
          <w:rFonts w:ascii="Times New Roman" w:hAnsi="Times New Roman" w:cs="Times New Roman"/>
        </w:rPr>
        <w:t>and written nine out. This is programs to study definition of a major minor sequence concentration and certificate number five.</w:t>
      </w:r>
      <w:r w:rsidR="00A66BCF">
        <w:rPr>
          <w:rFonts w:ascii="Times New Roman" w:hAnsi="Times New Roman" w:cs="Times New Roman"/>
        </w:rPr>
        <w:t xml:space="preserve"> </w:t>
      </w:r>
      <w:r>
        <w:rPr>
          <w:rFonts w:ascii="Times New Roman" w:hAnsi="Times New Roman" w:cs="Times New Roman"/>
        </w:rPr>
        <w:t>I</w:t>
      </w:r>
      <w:r w:rsidRPr="00684B7C">
        <w:rPr>
          <w:rFonts w:ascii="Times New Roman" w:hAnsi="Times New Roman" w:cs="Times New Roman"/>
        </w:rPr>
        <w:t>f you</w:t>
      </w:r>
      <w:r w:rsidR="002D2BF8">
        <w:rPr>
          <w:rFonts w:ascii="Times New Roman" w:hAnsi="Times New Roman" w:cs="Times New Roman"/>
        </w:rPr>
        <w:t>’</w:t>
      </w:r>
      <w:r w:rsidRPr="00684B7C">
        <w:rPr>
          <w:rFonts w:ascii="Times New Roman" w:hAnsi="Times New Roman" w:cs="Times New Roman"/>
        </w:rPr>
        <w:t xml:space="preserve">re going to do it, then I think you need to do it throughout because like, actually, the sentence we were just looking at had a six in </w:t>
      </w:r>
      <w:r>
        <w:rPr>
          <w:rFonts w:ascii="Times New Roman" w:hAnsi="Times New Roman" w:cs="Times New Roman"/>
        </w:rPr>
        <w:t>numeral</w:t>
      </w:r>
      <w:r w:rsidRPr="00684B7C">
        <w:rPr>
          <w:rFonts w:ascii="Times New Roman" w:hAnsi="Times New Roman" w:cs="Times New Roman"/>
        </w:rPr>
        <w:t xml:space="preserve"> form. So I</w:t>
      </w:r>
      <w:r w:rsidR="002D2BF8">
        <w:rPr>
          <w:rFonts w:ascii="Times New Roman" w:hAnsi="Times New Roman" w:cs="Times New Roman"/>
        </w:rPr>
        <w:t>’</w:t>
      </w:r>
      <w:r w:rsidRPr="00684B7C">
        <w:rPr>
          <w:rFonts w:ascii="Times New Roman" w:hAnsi="Times New Roman" w:cs="Times New Roman"/>
        </w:rPr>
        <w:t>m just, I</w:t>
      </w:r>
      <w:r w:rsidR="002D2BF8">
        <w:rPr>
          <w:rFonts w:ascii="Times New Roman" w:hAnsi="Times New Roman" w:cs="Times New Roman"/>
        </w:rPr>
        <w:t>’</w:t>
      </w:r>
      <w:r w:rsidRPr="00684B7C">
        <w:rPr>
          <w:rFonts w:ascii="Times New Roman" w:hAnsi="Times New Roman" w:cs="Times New Roman"/>
        </w:rPr>
        <w:t>m not clear why this one place was changed. I mean, it</w:t>
      </w:r>
      <w:r w:rsidR="002D2BF8">
        <w:rPr>
          <w:rFonts w:ascii="Times New Roman" w:hAnsi="Times New Roman" w:cs="Times New Roman"/>
        </w:rPr>
        <w:t>’</w:t>
      </w:r>
      <w:r w:rsidRPr="00684B7C">
        <w:rPr>
          <w:rFonts w:ascii="Times New Roman" w:hAnsi="Times New Roman" w:cs="Times New Roman"/>
        </w:rPr>
        <w:t>s, it doesn</w:t>
      </w:r>
      <w:r w:rsidR="002D2BF8">
        <w:rPr>
          <w:rFonts w:ascii="Times New Roman" w:hAnsi="Times New Roman" w:cs="Times New Roman"/>
        </w:rPr>
        <w:t>’</w:t>
      </w:r>
      <w:r w:rsidRPr="00684B7C">
        <w:rPr>
          <w:rFonts w:ascii="Times New Roman" w:hAnsi="Times New Roman" w:cs="Times New Roman"/>
        </w:rPr>
        <w:t>t really bother me. It just seems kind of weird.</w:t>
      </w:r>
    </w:p>
    <w:p w14:paraId="6041F4B7" w14:textId="20197998" w:rsidR="00A45ED6" w:rsidRPr="00684B7C" w:rsidRDefault="00A45ED6" w:rsidP="00A45ED6">
      <w:pPr>
        <w:rPr>
          <w:rFonts w:ascii="Times New Roman" w:hAnsi="Times New Roman" w:cs="Times New Roman"/>
        </w:rPr>
      </w:pPr>
      <w:r>
        <w:rPr>
          <w:rFonts w:ascii="Times New Roman" w:hAnsi="Times New Roman" w:cs="Times New Roman"/>
        </w:rPr>
        <w:t>Senator Tarhule</w:t>
      </w:r>
      <w:r w:rsidRPr="00684B7C">
        <w:rPr>
          <w:rFonts w:ascii="Times New Roman" w:hAnsi="Times New Roman" w:cs="Times New Roman"/>
        </w:rPr>
        <w:t xml:space="preserve">: I was </w:t>
      </w:r>
      <w:r>
        <w:rPr>
          <w:rFonts w:ascii="Times New Roman" w:hAnsi="Times New Roman" w:cs="Times New Roman"/>
        </w:rPr>
        <w:t>told going to school that if it is less than 10 you write the numeral.</w:t>
      </w:r>
    </w:p>
    <w:p w14:paraId="451F110C" w14:textId="0C5A8474" w:rsidR="00A45ED6" w:rsidRPr="00684B7C" w:rsidRDefault="00A45ED6" w:rsidP="00A45ED6">
      <w:pPr>
        <w:rPr>
          <w:rFonts w:ascii="Times New Roman" w:hAnsi="Times New Roman" w:cs="Times New Roman"/>
        </w:rPr>
      </w:pPr>
      <w:r>
        <w:rPr>
          <w:rFonts w:ascii="Times New Roman" w:hAnsi="Times New Roman" w:cs="Times New Roman"/>
        </w:rPr>
        <w:t>Senator Blum</w:t>
      </w:r>
      <w:r w:rsidRPr="00684B7C">
        <w:rPr>
          <w:rFonts w:ascii="Times New Roman" w:hAnsi="Times New Roman" w:cs="Times New Roman"/>
        </w:rPr>
        <w:t xml:space="preserve">: </w:t>
      </w:r>
      <w:r>
        <w:rPr>
          <w:rFonts w:ascii="Times New Roman" w:hAnsi="Times New Roman" w:cs="Times New Roman"/>
        </w:rPr>
        <w:t>It</w:t>
      </w:r>
      <w:r w:rsidR="002D2BF8">
        <w:rPr>
          <w:rFonts w:ascii="Times New Roman" w:hAnsi="Times New Roman" w:cs="Times New Roman"/>
        </w:rPr>
        <w:t>’</w:t>
      </w:r>
      <w:r>
        <w:rPr>
          <w:rFonts w:ascii="Times New Roman" w:hAnsi="Times New Roman" w:cs="Times New Roman"/>
        </w:rPr>
        <w:t>s</w:t>
      </w:r>
      <w:r w:rsidRPr="00684B7C">
        <w:rPr>
          <w:rFonts w:ascii="Times New Roman" w:hAnsi="Times New Roman" w:cs="Times New Roman"/>
        </w:rPr>
        <w:t xml:space="preserve"> </w:t>
      </w:r>
      <w:r>
        <w:rPr>
          <w:rFonts w:ascii="Times New Roman" w:hAnsi="Times New Roman" w:cs="Times New Roman"/>
        </w:rPr>
        <w:t>A</w:t>
      </w:r>
      <w:r w:rsidRPr="00684B7C">
        <w:rPr>
          <w:rFonts w:ascii="Times New Roman" w:hAnsi="Times New Roman" w:cs="Times New Roman"/>
        </w:rPr>
        <w:t>PA form.</w:t>
      </w:r>
    </w:p>
    <w:p w14:paraId="7E1EF2AA" w14:textId="07980D84" w:rsidR="00A45ED6" w:rsidRPr="00684B7C" w:rsidRDefault="00A45ED6" w:rsidP="00A45ED6">
      <w:pPr>
        <w:rPr>
          <w:rFonts w:ascii="Times New Roman" w:hAnsi="Times New Roman" w:cs="Times New Roman"/>
        </w:rPr>
      </w:pPr>
      <w:r>
        <w:rPr>
          <w:rFonts w:ascii="Times New Roman" w:hAnsi="Times New Roman" w:cs="Times New Roman"/>
        </w:rPr>
        <w:t>Senator Stewart</w:t>
      </w:r>
      <w:r w:rsidRPr="00684B7C">
        <w:rPr>
          <w:rFonts w:ascii="Times New Roman" w:hAnsi="Times New Roman" w:cs="Times New Roman"/>
        </w:rPr>
        <w:t>: Yeah. That</w:t>
      </w:r>
      <w:r w:rsidR="002D2BF8">
        <w:rPr>
          <w:rFonts w:ascii="Times New Roman" w:hAnsi="Times New Roman" w:cs="Times New Roman"/>
        </w:rPr>
        <w:t>’</w:t>
      </w:r>
      <w:r w:rsidRPr="00684B7C">
        <w:rPr>
          <w:rFonts w:ascii="Times New Roman" w:hAnsi="Times New Roman" w:cs="Times New Roman"/>
        </w:rPr>
        <w:t>s what</w:t>
      </w:r>
      <w:r w:rsidR="002D2BF8">
        <w:rPr>
          <w:rFonts w:ascii="Times New Roman" w:hAnsi="Times New Roman" w:cs="Times New Roman"/>
        </w:rPr>
        <w:t>’</w:t>
      </w:r>
      <w:r w:rsidRPr="00684B7C">
        <w:rPr>
          <w:rFonts w:ascii="Times New Roman" w:hAnsi="Times New Roman" w:cs="Times New Roman"/>
        </w:rPr>
        <w:t>s happening. Then we need to do it throughout.</w:t>
      </w:r>
    </w:p>
    <w:p w14:paraId="1A0F3204" w14:textId="4463264E" w:rsidR="00A45ED6" w:rsidRPr="00684B7C" w:rsidRDefault="00A45ED6" w:rsidP="00A45ED6">
      <w:pPr>
        <w:rPr>
          <w:rFonts w:ascii="Times New Roman" w:hAnsi="Times New Roman" w:cs="Times New Roman"/>
        </w:rPr>
      </w:pPr>
      <w:r>
        <w:rPr>
          <w:rFonts w:ascii="Times New Roman" w:hAnsi="Times New Roman" w:cs="Times New Roman"/>
        </w:rPr>
        <w:t>Senator Blum</w:t>
      </w:r>
      <w:r w:rsidRPr="00684B7C">
        <w:rPr>
          <w:rFonts w:ascii="Times New Roman" w:hAnsi="Times New Roman" w:cs="Times New Roman"/>
        </w:rPr>
        <w:t>: We don</w:t>
      </w:r>
      <w:r w:rsidR="002D2BF8">
        <w:rPr>
          <w:rFonts w:ascii="Times New Roman" w:hAnsi="Times New Roman" w:cs="Times New Roman"/>
        </w:rPr>
        <w:t>’</w:t>
      </w:r>
      <w:r w:rsidRPr="00684B7C">
        <w:rPr>
          <w:rFonts w:ascii="Times New Roman" w:hAnsi="Times New Roman" w:cs="Times New Roman"/>
        </w:rPr>
        <w:t xml:space="preserve">t do </w:t>
      </w:r>
      <w:r>
        <w:rPr>
          <w:rFonts w:ascii="Times New Roman" w:hAnsi="Times New Roman" w:cs="Times New Roman"/>
        </w:rPr>
        <w:t>A</w:t>
      </w:r>
      <w:r w:rsidRPr="00684B7C">
        <w:rPr>
          <w:rFonts w:ascii="Times New Roman" w:hAnsi="Times New Roman" w:cs="Times New Roman"/>
        </w:rPr>
        <w:t xml:space="preserve">PA form. We do </w:t>
      </w:r>
      <w:r>
        <w:rPr>
          <w:rFonts w:ascii="Times New Roman" w:hAnsi="Times New Roman" w:cs="Times New Roman"/>
        </w:rPr>
        <w:t>Senate form</w:t>
      </w:r>
      <w:r w:rsidRPr="00684B7C">
        <w:rPr>
          <w:rFonts w:ascii="Times New Roman" w:hAnsi="Times New Roman" w:cs="Times New Roman"/>
        </w:rPr>
        <w:t xml:space="preserve">. </w:t>
      </w:r>
      <w:r>
        <w:rPr>
          <w:rFonts w:ascii="Times New Roman" w:hAnsi="Times New Roman" w:cs="Times New Roman"/>
        </w:rPr>
        <w:t>To me who works in APA it makes perfect sense, it is what you do. That</w:t>
      </w:r>
      <w:r w:rsidR="002D2BF8">
        <w:rPr>
          <w:rFonts w:ascii="Times New Roman" w:hAnsi="Times New Roman" w:cs="Times New Roman"/>
        </w:rPr>
        <w:t>’</w:t>
      </w:r>
      <w:r>
        <w:rPr>
          <w:rFonts w:ascii="Times New Roman" w:hAnsi="Times New Roman" w:cs="Times New Roman"/>
        </w:rPr>
        <w:t>s how we are taught to write that way. There are different forms than APA that don</w:t>
      </w:r>
      <w:r w:rsidR="002D2BF8">
        <w:rPr>
          <w:rFonts w:ascii="Times New Roman" w:hAnsi="Times New Roman" w:cs="Times New Roman"/>
        </w:rPr>
        <w:t>’</w:t>
      </w:r>
      <w:r>
        <w:rPr>
          <w:rFonts w:ascii="Times New Roman" w:hAnsi="Times New Roman" w:cs="Times New Roman"/>
        </w:rPr>
        <w:t>t align with that.</w:t>
      </w:r>
    </w:p>
    <w:p w14:paraId="6472F6A4" w14:textId="2AC159C0" w:rsidR="00A45ED6" w:rsidRPr="00684B7C" w:rsidRDefault="00A45ED6" w:rsidP="00A45ED6">
      <w:pPr>
        <w:rPr>
          <w:rFonts w:ascii="Times New Roman" w:hAnsi="Times New Roman" w:cs="Times New Roman"/>
        </w:rPr>
      </w:pPr>
      <w:r>
        <w:rPr>
          <w:rFonts w:ascii="Times New Roman" w:hAnsi="Times New Roman" w:cs="Times New Roman"/>
        </w:rPr>
        <w:t>Senator Valentin</w:t>
      </w:r>
      <w:r w:rsidRPr="00684B7C">
        <w:rPr>
          <w:rFonts w:ascii="Times New Roman" w:hAnsi="Times New Roman" w:cs="Times New Roman"/>
        </w:rPr>
        <w:t>: Everyone else in the policy nine credit hours is spelled out though as nine.</w:t>
      </w:r>
    </w:p>
    <w:p w14:paraId="4E45F3B9" w14:textId="569CE54D" w:rsidR="00A45ED6" w:rsidRPr="00684B7C" w:rsidRDefault="00A45ED6" w:rsidP="00A45ED6">
      <w:pPr>
        <w:rPr>
          <w:rFonts w:ascii="Times New Roman" w:hAnsi="Times New Roman" w:cs="Times New Roman"/>
        </w:rPr>
      </w:pPr>
      <w:r>
        <w:rPr>
          <w:rFonts w:ascii="Times New Roman" w:hAnsi="Times New Roman" w:cs="Times New Roman"/>
        </w:rPr>
        <w:t>Senator Stewart</w:t>
      </w:r>
      <w:r w:rsidRPr="00684B7C">
        <w:rPr>
          <w:rFonts w:ascii="Times New Roman" w:hAnsi="Times New Roman" w:cs="Times New Roman"/>
        </w:rPr>
        <w:t>: Yes, but there</w:t>
      </w:r>
      <w:r w:rsidR="002D2BF8">
        <w:rPr>
          <w:rFonts w:ascii="Times New Roman" w:hAnsi="Times New Roman" w:cs="Times New Roman"/>
        </w:rPr>
        <w:t>’</w:t>
      </w:r>
      <w:r w:rsidRPr="00684B7C">
        <w:rPr>
          <w:rFonts w:ascii="Times New Roman" w:hAnsi="Times New Roman" w:cs="Times New Roman"/>
        </w:rPr>
        <w:t>s also a six that</w:t>
      </w:r>
      <w:r w:rsidR="002D2BF8">
        <w:rPr>
          <w:rFonts w:ascii="Times New Roman" w:hAnsi="Times New Roman" w:cs="Times New Roman"/>
        </w:rPr>
        <w:t>’</w:t>
      </w:r>
      <w:r w:rsidRPr="00684B7C">
        <w:rPr>
          <w:rFonts w:ascii="Times New Roman" w:hAnsi="Times New Roman" w:cs="Times New Roman"/>
        </w:rPr>
        <w:t>s in</w:t>
      </w:r>
      <w:r>
        <w:rPr>
          <w:rFonts w:ascii="Times New Roman" w:hAnsi="Times New Roman" w:cs="Times New Roman"/>
        </w:rPr>
        <w:t xml:space="preserve"> numeral form.</w:t>
      </w:r>
      <w:r w:rsidRPr="00684B7C">
        <w:rPr>
          <w:rFonts w:ascii="Times New Roman" w:hAnsi="Times New Roman" w:cs="Times New Roman"/>
        </w:rPr>
        <w:t xml:space="preserve"> </w:t>
      </w:r>
    </w:p>
    <w:p w14:paraId="65D3E5D0" w14:textId="2B3604F4" w:rsidR="00A45ED6" w:rsidRPr="00684B7C" w:rsidRDefault="00A66BCF" w:rsidP="00A45ED6">
      <w:pPr>
        <w:rPr>
          <w:rFonts w:ascii="Times New Roman" w:hAnsi="Times New Roman" w:cs="Times New Roman"/>
        </w:rPr>
      </w:pPr>
      <w:r>
        <w:rPr>
          <w:rFonts w:ascii="Times New Roman" w:hAnsi="Times New Roman" w:cs="Times New Roman"/>
        </w:rPr>
        <w:t>Senator</w:t>
      </w:r>
      <w:r w:rsidR="00A45ED6">
        <w:rPr>
          <w:rFonts w:ascii="Times New Roman" w:hAnsi="Times New Roman" w:cs="Times New Roman"/>
        </w:rPr>
        <w:t xml:space="preserve"> Bonnell</w:t>
      </w:r>
      <w:r w:rsidR="00A45ED6" w:rsidRPr="00684B7C">
        <w:rPr>
          <w:rFonts w:ascii="Times New Roman" w:hAnsi="Times New Roman" w:cs="Times New Roman"/>
        </w:rPr>
        <w:t xml:space="preserve">: I </w:t>
      </w:r>
      <w:r w:rsidR="00A45ED6">
        <w:rPr>
          <w:rFonts w:ascii="Times New Roman" w:hAnsi="Times New Roman" w:cs="Times New Roman"/>
        </w:rPr>
        <w:t xml:space="preserve">am going </w:t>
      </w:r>
      <w:r w:rsidR="00A45ED6" w:rsidRPr="00684B7C">
        <w:rPr>
          <w:rFonts w:ascii="Times New Roman" w:hAnsi="Times New Roman" w:cs="Times New Roman"/>
        </w:rPr>
        <w:t>to go back to what I learned from the Office General Counsel, which is</w:t>
      </w:r>
      <w:r w:rsidR="00A45ED6">
        <w:rPr>
          <w:rFonts w:ascii="Times New Roman" w:hAnsi="Times New Roman" w:cs="Times New Roman"/>
        </w:rPr>
        <w:t>, t</w:t>
      </w:r>
      <w:r w:rsidR="00A45ED6" w:rsidRPr="00684B7C">
        <w:rPr>
          <w:rFonts w:ascii="Times New Roman" w:hAnsi="Times New Roman" w:cs="Times New Roman"/>
        </w:rPr>
        <w:t>hey don</w:t>
      </w:r>
      <w:r w:rsidR="002D2BF8">
        <w:rPr>
          <w:rFonts w:ascii="Times New Roman" w:hAnsi="Times New Roman" w:cs="Times New Roman"/>
        </w:rPr>
        <w:t>’</w:t>
      </w:r>
      <w:r w:rsidR="00A45ED6">
        <w:rPr>
          <w:rFonts w:ascii="Times New Roman" w:hAnsi="Times New Roman" w:cs="Times New Roman"/>
        </w:rPr>
        <w:t>t</w:t>
      </w:r>
      <w:r w:rsidR="00A45ED6" w:rsidRPr="00684B7C">
        <w:rPr>
          <w:rFonts w:ascii="Times New Roman" w:hAnsi="Times New Roman" w:cs="Times New Roman"/>
        </w:rPr>
        <w:t xml:space="preserve"> take our </w:t>
      </w:r>
      <w:r w:rsidR="00A45ED6">
        <w:rPr>
          <w:rFonts w:ascii="Times New Roman" w:hAnsi="Times New Roman" w:cs="Times New Roman"/>
        </w:rPr>
        <w:t>markup</w:t>
      </w:r>
      <w:r w:rsidR="00A45ED6" w:rsidRPr="00684B7C">
        <w:rPr>
          <w:rFonts w:ascii="Times New Roman" w:hAnsi="Times New Roman" w:cs="Times New Roman"/>
        </w:rPr>
        <w:t xml:space="preserve"> and take it and accept it. The</w:t>
      </w:r>
      <w:r w:rsidR="00A45ED6">
        <w:rPr>
          <w:rFonts w:ascii="Times New Roman" w:hAnsi="Times New Roman" w:cs="Times New Roman"/>
        </w:rPr>
        <w:t xml:space="preserve">y actually </w:t>
      </w:r>
      <w:r w:rsidR="00A45ED6" w:rsidRPr="00684B7C">
        <w:rPr>
          <w:rFonts w:ascii="Times New Roman" w:hAnsi="Times New Roman" w:cs="Times New Roman"/>
        </w:rPr>
        <w:t>key i</w:t>
      </w:r>
      <w:r w:rsidR="00A45ED6">
        <w:rPr>
          <w:rFonts w:ascii="Times New Roman" w:hAnsi="Times New Roman" w:cs="Times New Roman"/>
        </w:rPr>
        <w:t>n</w:t>
      </w:r>
      <w:r w:rsidR="00A45ED6" w:rsidRPr="00684B7C">
        <w:rPr>
          <w:rFonts w:ascii="Times New Roman" w:hAnsi="Times New Roman" w:cs="Times New Roman"/>
        </w:rPr>
        <w:t xml:space="preserve"> each change. </w:t>
      </w:r>
      <w:r w:rsidR="00A45ED6">
        <w:rPr>
          <w:rFonts w:ascii="Times New Roman" w:hAnsi="Times New Roman" w:cs="Times New Roman"/>
        </w:rPr>
        <w:t>I hope you don</w:t>
      </w:r>
      <w:r w:rsidR="002D2BF8">
        <w:rPr>
          <w:rFonts w:ascii="Times New Roman" w:hAnsi="Times New Roman" w:cs="Times New Roman"/>
        </w:rPr>
        <w:t>’</w:t>
      </w:r>
      <w:r w:rsidR="00A45ED6">
        <w:rPr>
          <w:rFonts w:ascii="Times New Roman" w:hAnsi="Times New Roman" w:cs="Times New Roman"/>
        </w:rPr>
        <w:t>t find a hundred fives and fours that need to be spelled out.</w:t>
      </w:r>
    </w:p>
    <w:p w14:paraId="6CB61120" w14:textId="31F91130" w:rsidR="00B40D99" w:rsidRPr="007527AE" w:rsidRDefault="00A45ED6" w:rsidP="007527AE">
      <w:pPr>
        <w:rPr>
          <w:rFonts w:ascii="Times New Roman" w:hAnsi="Times New Roman" w:cs="Times New Roman"/>
        </w:rPr>
      </w:pPr>
      <w:r>
        <w:rPr>
          <w:rFonts w:ascii="Times New Roman" w:hAnsi="Times New Roman" w:cs="Times New Roman"/>
        </w:rPr>
        <w:t>Senator Nikolaou</w:t>
      </w:r>
      <w:r w:rsidRPr="00684B7C">
        <w:rPr>
          <w:rFonts w:ascii="Times New Roman" w:hAnsi="Times New Roman" w:cs="Times New Roman"/>
        </w:rPr>
        <w:t>: I</w:t>
      </w:r>
      <w:r w:rsidR="002D2BF8">
        <w:rPr>
          <w:rFonts w:ascii="Times New Roman" w:hAnsi="Times New Roman" w:cs="Times New Roman"/>
        </w:rPr>
        <w:t>’</w:t>
      </w:r>
      <w:r w:rsidRPr="00684B7C">
        <w:rPr>
          <w:rFonts w:ascii="Times New Roman" w:hAnsi="Times New Roman" w:cs="Times New Roman"/>
        </w:rPr>
        <w:t xml:space="preserve">m looking </w:t>
      </w:r>
      <w:r>
        <w:rPr>
          <w:rFonts w:ascii="Times New Roman" w:hAnsi="Times New Roman" w:cs="Times New Roman"/>
        </w:rPr>
        <w:t>right now. I only see that six.</w:t>
      </w:r>
    </w:p>
    <w:p w14:paraId="75B3D632" w14:textId="7DE0BDBE" w:rsidR="69D6D133" w:rsidRDefault="490F2458" w:rsidP="0888AF71">
      <w:pPr>
        <w:tabs>
          <w:tab w:val="left" w:pos="2160"/>
          <w:tab w:val="right" w:pos="86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**Approval of Proposed Senate Agenda</w:t>
      </w:r>
      <w:r w:rsidR="07A99721" w:rsidRPr="0888AF71">
        <w:rPr>
          <w:rFonts w:ascii="Times New Roman" w:eastAsia="Times New Roman" w:hAnsi="Times New Roman" w:cs="Times New Roman"/>
          <w:b/>
          <w:bCs/>
          <w:i/>
          <w:iCs/>
          <w:sz w:val="24"/>
          <w:szCs w:val="24"/>
        </w:rPr>
        <w:t xml:space="preserve"> </w:t>
      </w:r>
      <w:r w:rsidRPr="0888AF71">
        <w:rPr>
          <w:rFonts w:ascii="Times New Roman" w:eastAsia="Times New Roman" w:hAnsi="Times New Roman" w:cs="Times New Roman"/>
          <w:b/>
          <w:bCs/>
          <w:i/>
          <w:iCs/>
          <w:sz w:val="24"/>
          <w:szCs w:val="24"/>
        </w:rPr>
        <w:t>– See pages below*</w:t>
      </w:r>
      <w:r w:rsidR="27D23DC7" w:rsidRPr="0888AF71">
        <w:rPr>
          <w:rFonts w:ascii="Times New Roman" w:eastAsia="Times New Roman" w:hAnsi="Times New Roman" w:cs="Times New Roman"/>
          <w:b/>
          <w:bCs/>
          <w:i/>
          <w:iCs/>
          <w:sz w:val="24"/>
          <w:szCs w:val="24"/>
        </w:rPr>
        <w:t>*</w:t>
      </w:r>
    </w:p>
    <w:p w14:paraId="5A6C4840" w14:textId="40F0F974" w:rsidR="69D6D133" w:rsidRDefault="00A45ED6" w:rsidP="0888AF71">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by Senator Martin. </w:t>
      </w:r>
    </w:p>
    <w:p w14:paraId="1E265CCA" w14:textId="3991E294" w:rsidR="00A45ED6" w:rsidRDefault="00A45ED6" w:rsidP="0888AF71">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 by Senator Smock.</w:t>
      </w:r>
    </w:p>
    <w:p w14:paraId="2B5B1660" w14:textId="3B151FB3" w:rsidR="00A45ED6" w:rsidRPr="00A45ED6" w:rsidRDefault="00A45ED6" w:rsidP="0888AF71">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Unanimous approval</w:t>
      </w:r>
      <w:r w:rsidR="007527AE">
        <w:rPr>
          <w:rFonts w:ascii="Times New Roman" w:eastAsia="Times New Roman" w:hAnsi="Times New Roman" w:cs="Times New Roman"/>
          <w:sz w:val="24"/>
          <w:szCs w:val="24"/>
        </w:rPr>
        <w:t>.</w:t>
      </w:r>
    </w:p>
    <w:p w14:paraId="38236DEA" w14:textId="77777777" w:rsidR="00A45ED6" w:rsidRDefault="00A45ED6" w:rsidP="0888AF71">
      <w:pPr>
        <w:tabs>
          <w:tab w:val="left" w:pos="2160"/>
          <w:tab w:val="right" w:pos="8640"/>
        </w:tabs>
        <w:spacing w:after="0" w:line="240" w:lineRule="auto"/>
        <w:rPr>
          <w:rFonts w:ascii="Times New Roman" w:eastAsia="Times New Roman" w:hAnsi="Times New Roman" w:cs="Times New Roman"/>
          <w:b/>
          <w:bCs/>
          <w:i/>
          <w:iCs/>
          <w:sz w:val="24"/>
          <w:szCs w:val="24"/>
        </w:rPr>
      </w:pPr>
    </w:p>
    <w:p w14:paraId="3017EFC7" w14:textId="0EC34456" w:rsidR="5B3B324B" w:rsidRDefault="5B3B324B" w:rsidP="43A3E721">
      <w:pPr>
        <w:tabs>
          <w:tab w:val="left" w:pos="2160"/>
          <w:tab w:val="right" w:pos="8640"/>
        </w:tabs>
        <w:spacing w:after="0" w:line="240" w:lineRule="auto"/>
      </w:pPr>
      <w:r w:rsidRPr="43A3E721">
        <w:rPr>
          <w:rFonts w:ascii="Times New Roman" w:eastAsia="Times New Roman" w:hAnsi="Times New Roman" w:cs="Times New Roman"/>
          <w:b/>
          <w:bCs/>
          <w:i/>
          <w:iCs/>
          <w:sz w:val="24"/>
          <w:szCs w:val="24"/>
        </w:rPr>
        <w:t>Senate Action Requests</w:t>
      </w:r>
    </w:p>
    <w:p w14:paraId="0AE85BDD" w14:textId="50541925" w:rsidR="7606F3F9" w:rsidRDefault="7606F3F9" w:rsidP="43A3E721">
      <w:pPr>
        <w:tabs>
          <w:tab w:val="left" w:pos="2160"/>
          <w:tab w:val="right" w:pos="8640"/>
        </w:tabs>
        <w:spacing w:after="0" w:line="240" w:lineRule="auto"/>
        <w:rPr>
          <w:rFonts w:ascii="Times New Roman" w:eastAsia="Times New Roman" w:hAnsi="Times New Roman" w:cs="Times New Roman"/>
          <w:b/>
          <w:bCs/>
          <w:i/>
          <w:iCs/>
          <w:sz w:val="24"/>
          <w:szCs w:val="24"/>
        </w:rPr>
      </w:pPr>
    </w:p>
    <w:p w14:paraId="726B6E0C" w14:textId="4CEC0484" w:rsidR="00936416" w:rsidRDefault="1A3B7913" w:rsidP="007527AE">
      <w:pPr>
        <w:tabs>
          <w:tab w:val="left" w:pos="2160"/>
          <w:tab w:val="right" w:pos="8640"/>
        </w:tabs>
        <w:spacing w:after="0" w:line="240" w:lineRule="auto"/>
      </w:pPr>
      <w:r w:rsidRPr="43A3E721">
        <w:rPr>
          <w:rFonts w:ascii="Times New Roman" w:eastAsia="Times New Roman" w:hAnsi="Times New Roman" w:cs="Times New Roman"/>
          <w:b/>
          <w:bCs/>
          <w:i/>
          <w:iCs/>
          <w:sz w:val="24"/>
          <w:szCs w:val="24"/>
        </w:rPr>
        <w:t>Communications</w:t>
      </w:r>
    </w:p>
    <w:p w14:paraId="7087A363" w14:textId="77777777" w:rsidR="007527AE" w:rsidRPr="007527AE" w:rsidRDefault="007527AE" w:rsidP="007527AE">
      <w:pPr>
        <w:tabs>
          <w:tab w:val="left" w:pos="2160"/>
          <w:tab w:val="right" w:pos="8640"/>
        </w:tabs>
        <w:spacing w:after="0" w:line="240" w:lineRule="auto"/>
      </w:pPr>
    </w:p>
    <w:p w14:paraId="1E69C064" w14:textId="1307E5AC" w:rsidR="00936416" w:rsidRPr="00684B7C" w:rsidRDefault="00936416" w:rsidP="00936416">
      <w:pPr>
        <w:rPr>
          <w:rFonts w:ascii="Times New Roman" w:hAnsi="Times New Roman" w:cs="Times New Roman"/>
        </w:rPr>
      </w:pPr>
      <w:r>
        <w:rPr>
          <w:rFonts w:ascii="Times New Roman" w:hAnsi="Times New Roman" w:cs="Times New Roman"/>
        </w:rPr>
        <w:t>Senator Blum</w:t>
      </w:r>
      <w:r w:rsidRPr="00684B7C">
        <w:rPr>
          <w:rFonts w:ascii="Times New Roman" w:hAnsi="Times New Roman" w:cs="Times New Roman"/>
        </w:rPr>
        <w:t xml:space="preserve">: We need to work on our accessibility and things that we post </w:t>
      </w:r>
      <w:r w:rsidR="007527AE">
        <w:rPr>
          <w:rFonts w:ascii="Times New Roman" w:hAnsi="Times New Roman" w:cs="Times New Roman"/>
        </w:rPr>
        <w:t>from</w:t>
      </w:r>
      <w:r w:rsidRPr="00684B7C">
        <w:rPr>
          <w:rFonts w:ascii="Times New Roman" w:hAnsi="Times New Roman" w:cs="Times New Roman"/>
        </w:rPr>
        <w:t xml:space="preserve"> our guests</w:t>
      </w:r>
      <w:r w:rsidR="007527AE">
        <w:rPr>
          <w:rFonts w:ascii="Times New Roman" w:hAnsi="Times New Roman" w:cs="Times New Roman"/>
        </w:rPr>
        <w:t>;</w:t>
      </w:r>
      <w:r w:rsidRPr="00684B7C">
        <w:rPr>
          <w:rFonts w:ascii="Times New Roman" w:hAnsi="Times New Roman" w:cs="Times New Roman"/>
        </w:rPr>
        <w:t xml:space="preserve"> we need to ask, expect them to bring </w:t>
      </w:r>
      <w:r>
        <w:rPr>
          <w:rFonts w:ascii="Times New Roman" w:hAnsi="Times New Roman" w:cs="Times New Roman"/>
        </w:rPr>
        <w:t>accessible</w:t>
      </w:r>
      <w:r w:rsidRPr="00684B7C">
        <w:rPr>
          <w:rFonts w:ascii="Times New Roman" w:hAnsi="Times New Roman" w:cs="Times New Roman"/>
        </w:rPr>
        <w:t xml:space="preserve"> things. So, for example, what was shared last time, I can</w:t>
      </w:r>
      <w:r w:rsidR="002D2BF8">
        <w:rPr>
          <w:rFonts w:ascii="Times New Roman" w:hAnsi="Times New Roman" w:cs="Times New Roman"/>
        </w:rPr>
        <w:t>’</w:t>
      </w:r>
      <w:r w:rsidRPr="00684B7C">
        <w:rPr>
          <w:rFonts w:ascii="Times New Roman" w:hAnsi="Times New Roman" w:cs="Times New Roman"/>
        </w:rPr>
        <w:t xml:space="preserve">t share with my department because, like, we have a </w:t>
      </w:r>
      <w:r>
        <w:rPr>
          <w:rFonts w:ascii="Times New Roman" w:hAnsi="Times New Roman" w:cs="Times New Roman"/>
        </w:rPr>
        <w:t>blind</w:t>
      </w:r>
      <w:r w:rsidRPr="00684B7C">
        <w:rPr>
          <w:rFonts w:ascii="Times New Roman" w:hAnsi="Times New Roman" w:cs="Times New Roman"/>
        </w:rPr>
        <w:t xml:space="preserve"> faculty member. And so, that, so things like that, which is pretty standard, that it</w:t>
      </w:r>
      <w:r w:rsidR="002D2BF8">
        <w:rPr>
          <w:rFonts w:ascii="Times New Roman" w:hAnsi="Times New Roman" w:cs="Times New Roman"/>
        </w:rPr>
        <w:t>’</w:t>
      </w:r>
      <w:r w:rsidRPr="00684B7C">
        <w:rPr>
          <w:rFonts w:ascii="Times New Roman" w:hAnsi="Times New Roman" w:cs="Times New Roman"/>
        </w:rPr>
        <w:t xml:space="preserve">s just like, this is going to be the law </w:t>
      </w:r>
      <w:r>
        <w:rPr>
          <w:rFonts w:ascii="Times New Roman" w:hAnsi="Times New Roman" w:cs="Times New Roman"/>
        </w:rPr>
        <w:t>in</w:t>
      </w:r>
      <w:r w:rsidRPr="00684B7C">
        <w:rPr>
          <w:rFonts w:ascii="Times New Roman" w:hAnsi="Times New Roman" w:cs="Times New Roman"/>
        </w:rPr>
        <w:t xml:space="preserve"> spring anyway. Okay. So we need as a Senate to start doing it. It</w:t>
      </w:r>
      <w:r w:rsidR="002D2BF8">
        <w:rPr>
          <w:rFonts w:ascii="Times New Roman" w:hAnsi="Times New Roman" w:cs="Times New Roman"/>
        </w:rPr>
        <w:t>’</w:t>
      </w:r>
      <w:r w:rsidRPr="00684B7C">
        <w:rPr>
          <w:rFonts w:ascii="Times New Roman" w:hAnsi="Times New Roman" w:cs="Times New Roman"/>
        </w:rPr>
        <w:t xml:space="preserve">s not really difficult. Like you can run the accessibility checker in PowerPoint. It adds, when I do </w:t>
      </w:r>
      <w:r>
        <w:rPr>
          <w:rFonts w:ascii="Times New Roman" w:hAnsi="Times New Roman" w:cs="Times New Roman"/>
        </w:rPr>
        <w:t>it say for</w:t>
      </w:r>
      <w:r w:rsidRPr="00684B7C">
        <w:rPr>
          <w:rFonts w:ascii="Times New Roman" w:hAnsi="Times New Roman" w:cs="Times New Roman"/>
        </w:rPr>
        <w:t xml:space="preserve"> class or really anything, it adds about 30 minutes</w:t>
      </w:r>
      <w:r w:rsidR="007527AE">
        <w:rPr>
          <w:rFonts w:ascii="Times New Roman" w:hAnsi="Times New Roman" w:cs="Times New Roman"/>
        </w:rPr>
        <w:t xml:space="preserve"> </w:t>
      </w:r>
      <w:r w:rsidRPr="00684B7C">
        <w:rPr>
          <w:rFonts w:ascii="Times New Roman" w:hAnsi="Times New Roman" w:cs="Times New Roman"/>
        </w:rPr>
        <w:t>to what I</w:t>
      </w:r>
      <w:r w:rsidR="002D2BF8">
        <w:rPr>
          <w:rFonts w:ascii="Times New Roman" w:hAnsi="Times New Roman" w:cs="Times New Roman"/>
        </w:rPr>
        <w:t>’</w:t>
      </w:r>
      <w:r w:rsidRPr="00684B7C">
        <w:rPr>
          <w:rFonts w:ascii="Times New Roman" w:hAnsi="Times New Roman" w:cs="Times New Roman"/>
        </w:rPr>
        <w:t>m doing instead. I get better, like I</w:t>
      </w:r>
      <w:r w:rsidR="002D2BF8">
        <w:rPr>
          <w:rFonts w:ascii="Times New Roman" w:hAnsi="Times New Roman" w:cs="Times New Roman"/>
        </w:rPr>
        <w:t>’</w:t>
      </w:r>
      <w:r w:rsidRPr="00684B7C">
        <w:rPr>
          <w:rFonts w:ascii="Times New Roman" w:hAnsi="Times New Roman" w:cs="Times New Roman"/>
        </w:rPr>
        <w:t xml:space="preserve">m using AI. Oh, this should be the alt text for it. </w:t>
      </w:r>
      <w:r>
        <w:rPr>
          <w:rFonts w:ascii="Times New Roman" w:hAnsi="Times New Roman" w:cs="Times New Roman"/>
        </w:rPr>
        <w:t>T</w:t>
      </w:r>
      <w:r w:rsidRPr="00684B7C">
        <w:rPr>
          <w:rFonts w:ascii="Times New Roman" w:hAnsi="Times New Roman" w:cs="Times New Roman"/>
        </w:rPr>
        <w:t xml:space="preserve">he accessibility checker in it will, it </w:t>
      </w:r>
      <w:r w:rsidRPr="00684B7C">
        <w:rPr>
          <w:rFonts w:ascii="Times New Roman" w:hAnsi="Times New Roman" w:cs="Times New Roman"/>
        </w:rPr>
        <w:lastRenderedPageBreak/>
        <w:t xml:space="preserve">will provide alt text, not for all the images </w:t>
      </w:r>
      <w:r>
        <w:rPr>
          <w:rFonts w:ascii="Times New Roman" w:hAnsi="Times New Roman" w:cs="Times New Roman"/>
        </w:rPr>
        <w:t>f</w:t>
      </w:r>
      <w:r w:rsidRPr="00684B7C">
        <w:rPr>
          <w:rFonts w:ascii="Times New Roman" w:hAnsi="Times New Roman" w:cs="Times New Roman"/>
        </w:rPr>
        <w:t>or some reason it doesn</w:t>
      </w:r>
      <w:r w:rsidR="002D2BF8">
        <w:rPr>
          <w:rFonts w:ascii="Times New Roman" w:hAnsi="Times New Roman" w:cs="Times New Roman"/>
        </w:rPr>
        <w:t>’</w:t>
      </w:r>
      <w:r w:rsidRPr="00684B7C">
        <w:rPr>
          <w:rFonts w:ascii="Times New Roman" w:hAnsi="Times New Roman" w:cs="Times New Roman"/>
        </w:rPr>
        <w:t>t do all of them, but it hits a lot of them. So that</w:t>
      </w:r>
      <w:r w:rsidR="002D2BF8">
        <w:rPr>
          <w:rFonts w:ascii="Times New Roman" w:hAnsi="Times New Roman" w:cs="Times New Roman"/>
        </w:rPr>
        <w:t>’</w:t>
      </w:r>
      <w:r w:rsidRPr="00684B7C">
        <w:rPr>
          <w:rFonts w:ascii="Times New Roman" w:hAnsi="Times New Roman" w:cs="Times New Roman"/>
        </w:rPr>
        <w:t>ll speed up. Everybody knows what I</w:t>
      </w:r>
      <w:r w:rsidR="002D2BF8">
        <w:rPr>
          <w:rFonts w:ascii="Times New Roman" w:hAnsi="Times New Roman" w:cs="Times New Roman"/>
        </w:rPr>
        <w:t>’</w:t>
      </w:r>
      <w:r w:rsidRPr="00684B7C">
        <w:rPr>
          <w:rFonts w:ascii="Times New Roman" w:hAnsi="Times New Roman" w:cs="Times New Roman"/>
        </w:rPr>
        <w:t xml:space="preserve">m talking about when I say alt text, right? </w:t>
      </w:r>
      <w:r>
        <w:rPr>
          <w:rFonts w:ascii="Times New Roman" w:hAnsi="Times New Roman" w:cs="Times New Roman"/>
        </w:rPr>
        <w:t>A</w:t>
      </w:r>
      <w:r w:rsidRPr="00684B7C">
        <w:rPr>
          <w:rFonts w:ascii="Times New Roman" w:hAnsi="Times New Roman" w:cs="Times New Roman"/>
        </w:rPr>
        <w:t>nyway, so it will do the things and you get better at like, you know, I</w:t>
      </w:r>
      <w:r w:rsidR="002D2BF8">
        <w:rPr>
          <w:rFonts w:ascii="Times New Roman" w:hAnsi="Times New Roman" w:cs="Times New Roman"/>
        </w:rPr>
        <w:t>’</w:t>
      </w:r>
      <w:r w:rsidRPr="00684B7C">
        <w:rPr>
          <w:rFonts w:ascii="Times New Roman" w:hAnsi="Times New Roman" w:cs="Times New Roman"/>
        </w:rPr>
        <w:t xml:space="preserve">m trying to get better, </w:t>
      </w:r>
      <w:r>
        <w:rPr>
          <w:rFonts w:ascii="Times New Roman" w:hAnsi="Times New Roman" w:cs="Times New Roman"/>
        </w:rPr>
        <w:t>as a special ed</w:t>
      </w:r>
      <w:r w:rsidRPr="00684B7C">
        <w:rPr>
          <w:rFonts w:ascii="Times New Roman" w:hAnsi="Times New Roman" w:cs="Times New Roman"/>
        </w:rPr>
        <w:t xml:space="preserve"> faculty member like at doing this, and</w:t>
      </w:r>
      <w:r>
        <w:rPr>
          <w:rFonts w:ascii="Times New Roman" w:hAnsi="Times New Roman" w:cs="Times New Roman"/>
        </w:rPr>
        <w:t xml:space="preserve"> the</w:t>
      </w:r>
      <w:r w:rsidRPr="00684B7C">
        <w:rPr>
          <w:rFonts w:ascii="Times New Roman" w:hAnsi="Times New Roman" w:cs="Times New Roman"/>
        </w:rPr>
        <w:t xml:space="preserve"> more you do it, you stop doing things like that, you can put in the link that it</w:t>
      </w:r>
      <w:r w:rsidR="002D2BF8">
        <w:rPr>
          <w:rFonts w:ascii="Times New Roman" w:hAnsi="Times New Roman" w:cs="Times New Roman"/>
        </w:rPr>
        <w:t>’</w:t>
      </w:r>
      <w:r w:rsidRPr="00684B7C">
        <w:rPr>
          <w:rFonts w:ascii="Times New Roman" w:hAnsi="Times New Roman" w:cs="Times New Roman"/>
        </w:rPr>
        <w:t>s a link to such and such video or whatever it is. So that when the screen reader reads it, it</w:t>
      </w:r>
      <w:r w:rsidR="002D2BF8">
        <w:rPr>
          <w:rFonts w:ascii="Times New Roman" w:hAnsi="Times New Roman" w:cs="Times New Roman"/>
        </w:rPr>
        <w:t>’</w:t>
      </w:r>
      <w:r w:rsidRPr="00684B7C">
        <w:rPr>
          <w:rFonts w:ascii="Times New Roman" w:hAnsi="Times New Roman" w:cs="Times New Roman"/>
        </w:rPr>
        <w:t>ll say link to such and such video, then you don</w:t>
      </w:r>
      <w:r w:rsidR="002D2BF8">
        <w:rPr>
          <w:rFonts w:ascii="Times New Roman" w:hAnsi="Times New Roman" w:cs="Times New Roman"/>
        </w:rPr>
        <w:t>’</w:t>
      </w:r>
      <w:r w:rsidRPr="00684B7C">
        <w:rPr>
          <w:rFonts w:ascii="Times New Roman" w:hAnsi="Times New Roman" w:cs="Times New Roman"/>
        </w:rPr>
        <w:t>t need another text explaining that the actual link says it. So it takes a little bit of doing, but you start to think like that, oh, I</w:t>
      </w:r>
      <w:r w:rsidR="002D2BF8">
        <w:rPr>
          <w:rFonts w:ascii="Times New Roman" w:hAnsi="Times New Roman" w:cs="Times New Roman"/>
        </w:rPr>
        <w:t>’</w:t>
      </w:r>
      <w:r w:rsidRPr="00684B7C">
        <w:rPr>
          <w:rFonts w:ascii="Times New Roman" w:hAnsi="Times New Roman" w:cs="Times New Roman"/>
        </w:rPr>
        <w:t>m using the screen reader, how would I want it? And but anyway, so we just need to, It</w:t>
      </w:r>
      <w:r w:rsidR="002D2BF8">
        <w:rPr>
          <w:rFonts w:ascii="Times New Roman" w:hAnsi="Times New Roman" w:cs="Times New Roman"/>
        </w:rPr>
        <w:t>’</w:t>
      </w:r>
      <w:r w:rsidRPr="00684B7C">
        <w:rPr>
          <w:rFonts w:ascii="Times New Roman" w:hAnsi="Times New Roman" w:cs="Times New Roman"/>
        </w:rPr>
        <w:t>s not the law yet, but it</w:t>
      </w:r>
      <w:r w:rsidR="002D2BF8">
        <w:rPr>
          <w:rFonts w:ascii="Times New Roman" w:hAnsi="Times New Roman" w:cs="Times New Roman"/>
        </w:rPr>
        <w:t>’</w:t>
      </w:r>
      <w:r w:rsidRPr="00684B7C">
        <w:rPr>
          <w:rFonts w:ascii="Times New Roman" w:hAnsi="Times New Roman" w:cs="Times New Roman"/>
        </w:rPr>
        <w:t>s going to be, but also that for our faculty that across campus and staff member students</w:t>
      </w:r>
      <w:r w:rsidR="00142264">
        <w:rPr>
          <w:rFonts w:ascii="Times New Roman" w:hAnsi="Times New Roman" w:cs="Times New Roman"/>
        </w:rPr>
        <w:t xml:space="preserve"> </w:t>
      </w:r>
      <w:r w:rsidRPr="00684B7C">
        <w:rPr>
          <w:rFonts w:ascii="Times New Roman" w:hAnsi="Times New Roman" w:cs="Times New Roman"/>
        </w:rPr>
        <w:t>and we have them, we don</w:t>
      </w:r>
      <w:r w:rsidR="002D2BF8">
        <w:rPr>
          <w:rFonts w:ascii="Times New Roman" w:hAnsi="Times New Roman" w:cs="Times New Roman"/>
        </w:rPr>
        <w:t>’</w:t>
      </w:r>
      <w:r w:rsidRPr="00684B7C">
        <w:rPr>
          <w:rFonts w:ascii="Times New Roman" w:hAnsi="Times New Roman" w:cs="Times New Roman"/>
        </w:rPr>
        <w:t xml:space="preserve">t not have them, all right, that need these documents in accessible format. </w:t>
      </w:r>
      <w:r>
        <w:rPr>
          <w:rFonts w:ascii="Times New Roman" w:hAnsi="Times New Roman" w:cs="Times New Roman"/>
        </w:rPr>
        <w:t>A</w:t>
      </w:r>
      <w:r w:rsidRPr="00684B7C">
        <w:rPr>
          <w:rFonts w:ascii="Times New Roman" w:hAnsi="Times New Roman" w:cs="Times New Roman"/>
        </w:rPr>
        <w:t>ll right, that</w:t>
      </w:r>
      <w:r w:rsidR="002D2BF8">
        <w:rPr>
          <w:rFonts w:ascii="Times New Roman" w:hAnsi="Times New Roman" w:cs="Times New Roman"/>
        </w:rPr>
        <w:t>’</w:t>
      </w:r>
      <w:r w:rsidRPr="00684B7C">
        <w:rPr>
          <w:rFonts w:ascii="Times New Roman" w:hAnsi="Times New Roman" w:cs="Times New Roman"/>
        </w:rPr>
        <w:t>s it.</w:t>
      </w:r>
    </w:p>
    <w:p w14:paraId="4A8076EA" w14:textId="1B658F48" w:rsidR="43A3E721" w:rsidRPr="00142264" w:rsidRDefault="00A66BCF" w:rsidP="00142264">
      <w:pPr>
        <w:rPr>
          <w:rFonts w:ascii="Times New Roman" w:hAnsi="Times New Roman" w:cs="Times New Roman"/>
        </w:rPr>
      </w:pPr>
      <w:r>
        <w:rPr>
          <w:rFonts w:ascii="Times New Roman" w:hAnsi="Times New Roman" w:cs="Times New Roman"/>
        </w:rPr>
        <w:t>Senator</w:t>
      </w:r>
      <w:r w:rsidR="004B52A1">
        <w:rPr>
          <w:rFonts w:ascii="Times New Roman" w:hAnsi="Times New Roman" w:cs="Times New Roman"/>
        </w:rPr>
        <w:t xml:space="preserve"> Bonnell</w:t>
      </w:r>
      <w:r w:rsidR="004B52A1" w:rsidRPr="00684B7C">
        <w:rPr>
          <w:rFonts w:ascii="Times New Roman" w:hAnsi="Times New Roman" w:cs="Times New Roman"/>
        </w:rPr>
        <w:t xml:space="preserve">: </w:t>
      </w:r>
      <w:r w:rsidR="004B52A1">
        <w:rPr>
          <w:rFonts w:ascii="Times New Roman" w:hAnsi="Times New Roman" w:cs="Times New Roman"/>
        </w:rPr>
        <w:t>T</w:t>
      </w:r>
      <w:r w:rsidR="004B52A1" w:rsidRPr="00684B7C">
        <w:rPr>
          <w:rFonts w:ascii="Times New Roman" w:hAnsi="Times New Roman" w:cs="Times New Roman"/>
        </w:rPr>
        <w:t xml:space="preserve">he chairs of the internal committee meetings </w:t>
      </w:r>
      <w:r w:rsidR="004B52A1">
        <w:rPr>
          <w:rFonts w:ascii="Times New Roman" w:hAnsi="Times New Roman" w:cs="Times New Roman"/>
        </w:rPr>
        <w:t>met</w:t>
      </w:r>
      <w:r w:rsidR="004B52A1" w:rsidRPr="00684B7C">
        <w:rPr>
          <w:rFonts w:ascii="Times New Roman" w:hAnsi="Times New Roman" w:cs="Times New Roman"/>
        </w:rPr>
        <w:t xml:space="preserve"> last Friday and Craig</w:t>
      </w:r>
      <w:r w:rsidR="004B52A1">
        <w:rPr>
          <w:rFonts w:ascii="Times New Roman" w:hAnsi="Times New Roman" w:cs="Times New Roman"/>
        </w:rPr>
        <w:t xml:space="preserve"> brought this up,</w:t>
      </w:r>
      <w:r w:rsidR="004B52A1" w:rsidRPr="00684B7C">
        <w:rPr>
          <w:rFonts w:ascii="Times New Roman" w:hAnsi="Times New Roman" w:cs="Times New Roman"/>
        </w:rPr>
        <w:t xml:space="preserve"> thank you</w:t>
      </w:r>
      <w:r w:rsidR="004B52A1">
        <w:rPr>
          <w:rFonts w:ascii="Times New Roman" w:hAnsi="Times New Roman" w:cs="Times New Roman"/>
        </w:rPr>
        <w:t>,</w:t>
      </w:r>
      <w:r w:rsidR="004B52A1" w:rsidRPr="00684B7C">
        <w:rPr>
          <w:rFonts w:ascii="Times New Roman" w:hAnsi="Times New Roman" w:cs="Times New Roman"/>
        </w:rPr>
        <w:t xml:space="preserve"> then. And then one of the other things we talked about is the idea</w:t>
      </w:r>
      <w:r w:rsidR="004B52A1">
        <w:rPr>
          <w:rFonts w:ascii="Times New Roman" w:hAnsi="Times New Roman" w:cs="Times New Roman"/>
        </w:rPr>
        <w:t xml:space="preserve"> </w:t>
      </w:r>
      <w:r w:rsidR="004B52A1" w:rsidRPr="00684B7C">
        <w:rPr>
          <w:rFonts w:ascii="Times New Roman" w:hAnsi="Times New Roman" w:cs="Times New Roman"/>
        </w:rPr>
        <w:t>that we might create a template also for the internal committee minutes</w:t>
      </w:r>
      <w:r w:rsidR="004B52A1">
        <w:rPr>
          <w:rFonts w:ascii="Times New Roman" w:hAnsi="Times New Roman" w:cs="Times New Roman"/>
        </w:rPr>
        <w:t>,</w:t>
      </w:r>
      <w:r w:rsidR="004B52A1" w:rsidRPr="00684B7C">
        <w:rPr>
          <w:rFonts w:ascii="Times New Roman" w:hAnsi="Times New Roman" w:cs="Times New Roman"/>
        </w:rPr>
        <w:t xml:space="preserve"> th</w:t>
      </w:r>
      <w:r w:rsidR="004B52A1">
        <w:rPr>
          <w:rFonts w:ascii="Times New Roman" w:hAnsi="Times New Roman" w:cs="Times New Roman"/>
        </w:rPr>
        <w:t>e</w:t>
      </w:r>
      <w:r w:rsidR="004B52A1" w:rsidRPr="00684B7C">
        <w:rPr>
          <w:rFonts w:ascii="Times New Roman" w:hAnsi="Times New Roman" w:cs="Times New Roman"/>
        </w:rPr>
        <w:t xml:space="preserve"> internal committee agendas and the attendance. So all the internal committees would be using the same template that are also accessible just because it</w:t>
      </w:r>
      <w:r w:rsidR="002D2BF8">
        <w:rPr>
          <w:rFonts w:ascii="Times New Roman" w:hAnsi="Times New Roman" w:cs="Times New Roman"/>
        </w:rPr>
        <w:t>’</w:t>
      </w:r>
      <w:r w:rsidR="004B52A1" w:rsidRPr="00684B7C">
        <w:rPr>
          <w:rFonts w:ascii="Times New Roman" w:hAnsi="Times New Roman" w:cs="Times New Roman"/>
        </w:rPr>
        <w:t xml:space="preserve">s just a good thing to do. And so, so in a similar fashion, we can do these things </w:t>
      </w:r>
      <w:r w:rsidR="004B52A1">
        <w:rPr>
          <w:rFonts w:ascii="Times New Roman" w:hAnsi="Times New Roman" w:cs="Times New Roman"/>
        </w:rPr>
        <w:t>why</w:t>
      </w:r>
      <w:r w:rsidR="004B52A1" w:rsidRPr="00684B7C">
        <w:rPr>
          <w:rFonts w:ascii="Times New Roman" w:hAnsi="Times New Roman" w:cs="Times New Roman"/>
        </w:rPr>
        <w:t xml:space="preserve"> not do them</w:t>
      </w:r>
      <w:r w:rsidR="004B52A1">
        <w:rPr>
          <w:rFonts w:ascii="Times New Roman" w:hAnsi="Times New Roman" w:cs="Times New Roman"/>
        </w:rPr>
        <w:t>?</w:t>
      </w:r>
      <w:r w:rsidR="004B52A1" w:rsidRPr="00684B7C">
        <w:rPr>
          <w:rFonts w:ascii="Times New Roman" w:hAnsi="Times New Roman" w:cs="Times New Roman"/>
        </w:rPr>
        <w:t xml:space="preserve"> </w:t>
      </w:r>
      <w:r w:rsidR="004B52A1">
        <w:rPr>
          <w:rFonts w:ascii="Times New Roman" w:hAnsi="Times New Roman" w:cs="Times New Roman"/>
        </w:rPr>
        <w:t>T</w:t>
      </w:r>
      <w:r w:rsidR="004B52A1" w:rsidRPr="00684B7C">
        <w:rPr>
          <w:rFonts w:ascii="Times New Roman" w:hAnsi="Times New Roman" w:cs="Times New Roman"/>
        </w:rPr>
        <w:t xml:space="preserve">o help people. </w:t>
      </w:r>
      <w:r w:rsidR="004B52A1">
        <w:rPr>
          <w:rFonts w:ascii="Times New Roman" w:hAnsi="Times New Roman" w:cs="Times New Roman"/>
        </w:rPr>
        <w:t>T</w:t>
      </w:r>
      <w:r w:rsidR="004B52A1" w:rsidRPr="00684B7C">
        <w:rPr>
          <w:rFonts w:ascii="Times New Roman" w:hAnsi="Times New Roman" w:cs="Times New Roman"/>
        </w:rPr>
        <w:t xml:space="preserve">o help everyone. </w:t>
      </w:r>
    </w:p>
    <w:p w14:paraId="3A15D688" w14:textId="6B30DE22" w:rsidR="00E85D9E" w:rsidRDefault="53AD501C" w:rsidP="0888AF71">
      <w:pPr>
        <w:tabs>
          <w:tab w:val="left" w:pos="2160"/>
          <w:tab w:val="right" w:pos="86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Adjournment</w:t>
      </w:r>
    </w:p>
    <w:p w14:paraId="05D805B1" w14:textId="6C818044" w:rsidR="004B52A1" w:rsidRDefault="004B52A1" w:rsidP="0888AF71">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by Senator Smock.</w:t>
      </w:r>
    </w:p>
    <w:p w14:paraId="3045AD7A" w14:textId="7F5BDA0E" w:rsidR="004B52A1" w:rsidRDefault="004B52A1" w:rsidP="0888AF71">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by Senator Stewart. </w:t>
      </w:r>
    </w:p>
    <w:p w14:paraId="236E1B37" w14:textId="5586E2D1" w:rsidR="004B52A1" w:rsidRDefault="004B52A1" w:rsidP="0888AF71">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Unanimous approval.</w:t>
      </w:r>
    </w:p>
    <w:p w14:paraId="13F113ED" w14:textId="7430FE4C" w:rsidR="00DE03ED" w:rsidRDefault="00DE03ED" w:rsidP="0888AF71">
      <w:pPr>
        <w:tabs>
          <w:tab w:val="left" w:pos="2160"/>
          <w:tab w:val="right" w:pos="8640"/>
        </w:tabs>
        <w:spacing w:after="0" w:line="240" w:lineRule="auto"/>
        <w:rPr>
          <w:rFonts w:ascii="Times New Roman" w:eastAsia="Times New Roman" w:hAnsi="Times New Roman" w:cs="Times New Roman"/>
          <w:sz w:val="24"/>
          <w:szCs w:val="24"/>
        </w:rPr>
      </w:pPr>
    </w:p>
    <w:p w14:paraId="75F18DC3" w14:textId="714BDE9F" w:rsidR="00DE03ED" w:rsidRDefault="00DE03ED" w:rsidP="0888AF71">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Attendance: </w:t>
      </w:r>
    </w:p>
    <w:tbl>
      <w:tblPr>
        <w:tblW w:w="3900" w:type="dxa"/>
        <w:tblLook w:val="04A0" w:firstRow="1" w:lastRow="0" w:firstColumn="1" w:lastColumn="0" w:noHBand="0" w:noVBand="1"/>
      </w:tblPr>
      <w:tblGrid>
        <w:gridCol w:w="1087"/>
        <w:gridCol w:w="1880"/>
        <w:gridCol w:w="960"/>
      </w:tblGrid>
      <w:tr w:rsidR="00DE03ED" w:rsidRPr="00DE03ED" w14:paraId="074027F3" w14:textId="77777777" w:rsidTr="00DE03ED">
        <w:trPr>
          <w:trHeight w:val="300"/>
        </w:trPr>
        <w:tc>
          <w:tcPr>
            <w:tcW w:w="1060" w:type="dxa"/>
            <w:tcBorders>
              <w:top w:val="nil"/>
              <w:left w:val="nil"/>
              <w:bottom w:val="nil"/>
              <w:right w:val="nil"/>
            </w:tcBorders>
            <w:noWrap/>
            <w:vAlign w:val="bottom"/>
            <w:hideMark/>
          </w:tcPr>
          <w:p w14:paraId="0606EDCE"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Blum</w:t>
            </w:r>
          </w:p>
        </w:tc>
        <w:tc>
          <w:tcPr>
            <w:tcW w:w="1880" w:type="dxa"/>
            <w:tcBorders>
              <w:top w:val="nil"/>
              <w:left w:val="nil"/>
              <w:bottom w:val="nil"/>
              <w:right w:val="nil"/>
            </w:tcBorders>
            <w:noWrap/>
            <w:vAlign w:val="bottom"/>
            <w:hideMark/>
          </w:tcPr>
          <w:p w14:paraId="52DDBAE5"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Craig</w:t>
            </w:r>
          </w:p>
        </w:tc>
        <w:tc>
          <w:tcPr>
            <w:tcW w:w="960" w:type="dxa"/>
            <w:tcBorders>
              <w:top w:val="nil"/>
              <w:left w:val="nil"/>
              <w:bottom w:val="nil"/>
              <w:right w:val="nil"/>
            </w:tcBorders>
            <w:noWrap/>
            <w:vAlign w:val="bottom"/>
            <w:hideMark/>
          </w:tcPr>
          <w:p w14:paraId="1F57D2D6" w14:textId="77777777" w:rsidR="00DE03ED" w:rsidRPr="00DE03ED" w:rsidRDefault="00DE03ED" w:rsidP="00DE03ED">
            <w:pPr>
              <w:spacing w:after="0" w:line="240" w:lineRule="auto"/>
              <w:jc w:val="right"/>
              <w:rPr>
                <w:rFonts w:ascii="Calibri" w:eastAsia="Times New Roman" w:hAnsi="Calibri" w:cs="Calibri"/>
                <w:color w:val="000000"/>
              </w:rPr>
            </w:pPr>
            <w:r w:rsidRPr="00DE03ED">
              <w:rPr>
                <w:rFonts w:ascii="Calibri" w:eastAsia="Times New Roman" w:hAnsi="Calibri" w:cs="Calibri"/>
                <w:color w:val="000000"/>
              </w:rPr>
              <w:t>1</w:t>
            </w:r>
          </w:p>
        </w:tc>
      </w:tr>
      <w:tr w:rsidR="00DE03ED" w:rsidRPr="00DE03ED" w14:paraId="2015E356" w14:textId="77777777" w:rsidTr="00DE03ED">
        <w:trPr>
          <w:trHeight w:val="300"/>
        </w:trPr>
        <w:tc>
          <w:tcPr>
            <w:tcW w:w="1060" w:type="dxa"/>
            <w:tcBorders>
              <w:top w:val="nil"/>
              <w:left w:val="nil"/>
              <w:bottom w:val="nil"/>
              <w:right w:val="nil"/>
            </w:tcBorders>
            <w:noWrap/>
            <w:vAlign w:val="bottom"/>
            <w:hideMark/>
          </w:tcPr>
          <w:p w14:paraId="43493E57"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Bonnell</w:t>
            </w:r>
          </w:p>
        </w:tc>
        <w:tc>
          <w:tcPr>
            <w:tcW w:w="1880" w:type="dxa"/>
            <w:tcBorders>
              <w:top w:val="nil"/>
              <w:left w:val="nil"/>
              <w:bottom w:val="nil"/>
              <w:right w:val="nil"/>
            </w:tcBorders>
            <w:noWrap/>
            <w:vAlign w:val="bottom"/>
            <w:hideMark/>
          </w:tcPr>
          <w:p w14:paraId="6BE957C2"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Angela</w:t>
            </w:r>
          </w:p>
        </w:tc>
        <w:tc>
          <w:tcPr>
            <w:tcW w:w="960" w:type="dxa"/>
            <w:tcBorders>
              <w:top w:val="nil"/>
              <w:left w:val="nil"/>
              <w:bottom w:val="nil"/>
              <w:right w:val="nil"/>
            </w:tcBorders>
            <w:noWrap/>
            <w:vAlign w:val="bottom"/>
            <w:hideMark/>
          </w:tcPr>
          <w:p w14:paraId="71D8AA9B" w14:textId="77777777" w:rsidR="00DE03ED" w:rsidRPr="00DE03ED" w:rsidRDefault="00DE03ED" w:rsidP="00DE03ED">
            <w:pPr>
              <w:spacing w:after="0" w:line="240" w:lineRule="auto"/>
              <w:jc w:val="right"/>
              <w:rPr>
                <w:rFonts w:ascii="Calibri" w:eastAsia="Times New Roman" w:hAnsi="Calibri" w:cs="Calibri"/>
                <w:color w:val="000000"/>
              </w:rPr>
            </w:pPr>
            <w:r w:rsidRPr="00DE03ED">
              <w:rPr>
                <w:rFonts w:ascii="Calibri" w:eastAsia="Times New Roman" w:hAnsi="Calibri" w:cs="Calibri"/>
                <w:color w:val="000000"/>
              </w:rPr>
              <w:t>1</w:t>
            </w:r>
          </w:p>
        </w:tc>
      </w:tr>
      <w:tr w:rsidR="00DE03ED" w:rsidRPr="00DE03ED" w14:paraId="14F1E5E0" w14:textId="77777777" w:rsidTr="00DE03ED">
        <w:trPr>
          <w:trHeight w:val="300"/>
        </w:trPr>
        <w:tc>
          <w:tcPr>
            <w:tcW w:w="1060" w:type="dxa"/>
            <w:tcBorders>
              <w:top w:val="nil"/>
              <w:left w:val="nil"/>
              <w:bottom w:val="nil"/>
              <w:right w:val="nil"/>
            </w:tcBorders>
            <w:noWrap/>
            <w:vAlign w:val="bottom"/>
            <w:hideMark/>
          </w:tcPr>
          <w:p w14:paraId="02BF2ACB"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Marshack</w:t>
            </w:r>
          </w:p>
        </w:tc>
        <w:tc>
          <w:tcPr>
            <w:tcW w:w="1880" w:type="dxa"/>
            <w:tcBorders>
              <w:top w:val="nil"/>
              <w:left w:val="nil"/>
              <w:bottom w:val="nil"/>
              <w:right w:val="nil"/>
            </w:tcBorders>
            <w:noWrap/>
            <w:vAlign w:val="bottom"/>
            <w:hideMark/>
          </w:tcPr>
          <w:p w14:paraId="7AD96B55"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Rose</w:t>
            </w:r>
          </w:p>
        </w:tc>
        <w:tc>
          <w:tcPr>
            <w:tcW w:w="960" w:type="dxa"/>
            <w:tcBorders>
              <w:top w:val="nil"/>
              <w:left w:val="nil"/>
              <w:bottom w:val="nil"/>
              <w:right w:val="nil"/>
            </w:tcBorders>
            <w:noWrap/>
            <w:vAlign w:val="bottom"/>
            <w:hideMark/>
          </w:tcPr>
          <w:p w14:paraId="01F7A7ED" w14:textId="77777777" w:rsidR="00DE03ED" w:rsidRPr="00DE03ED" w:rsidRDefault="00DE03ED" w:rsidP="00DE03ED">
            <w:pPr>
              <w:spacing w:after="0" w:line="240" w:lineRule="auto"/>
              <w:jc w:val="right"/>
              <w:rPr>
                <w:rFonts w:ascii="Calibri" w:eastAsia="Times New Roman" w:hAnsi="Calibri" w:cs="Calibri"/>
                <w:color w:val="000000"/>
              </w:rPr>
            </w:pPr>
            <w:r w:rsidRPr="00DE03ED">
              <w:rPr>
                <w:rFonts w:ascii="Calibri" w:eastAsia="Times New Roman" w:hAnsi="Calibri" w:cs="Calibri"/>
                <w:color w:val="000000"/>
              </w:rPr>
              <w:t>1</w:t>
            </w:r>
          </w:p>
        </w:tc>
      </w:tr>
      <w:tr w:rsidR="00DE03ED" w:rsidRPr="00DE03ED" w14:paraId="51ED6E61" w14:textId="77777777" w:rsidTr="00DE03ED">
        <w:trPr>
          <w:trHeight w:val="300"/>
        </w:trPr>
        <w:tc>
          <w:tcPr>
            <w:tcW w:w="1060" w:type="dxa"/>
            <w:tcBorders>
              <w:top w:val="nil"/>
              <w:left w:val="nil"/>
              <w:bottom w:val="nil"/>
              <w:right w:val="nil"/>
            </w:tcBorders>
            <w:noWrap/>
            <w:vAlign w:val="bottom"/>
            <w:hideMark/>
          </w:tcPr>
          <w:p w14:paraId="1F0C6D63"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Martin</w:t>
            </w:r>
          </w:p>
        </w:tc>
        <w:tc>
          <w:tcPr>
            <w:tcW w:w="1880" w:type="dxa"/>
            <w:tcBorders>
              <w:top w:val="nil"/>
              <w:left w:val="nil"/>
              <w:bottom w:val="nil"/>
              <w:right w:val="nil"/>
            </w:tcBorders>
            <w:noWrap/>
            <w:vAlign w:val="bottom"/>
            <w:hideMark/>
          </w:tcPr>
          <w:p w14:paraId="3ACD437C"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Steel</w:t>
            </w:r>
          </w:p>
        </w:tc>
        <w:tc>
          <w:tcPr>
            <w:tcW w:w="960" w:type="dxa"/>
            <w:tcBorders>
              <w:top w:val="nil"/>
              <w:left w:val="nil"/>
              <w:bottom w:val="nil"/>
              <w:right w:val="nil"/>
            </w:tcBorders>
            <w:noWrap/>
            <w:vAlign w:val="bottom"/>
            <w:hideMark/>
          </w:tcPr>
          <w:p w14:paraId="6FA2C1B0" w14:textId="77777777" w:rsidR="00DE03ED" w:rsidRPr="00DE03ED" w:rsidRDefault="00DE03ED" w:rsidP="00DE03ED">
            <w:pPr>
              <w:spacing w:after="0" w:line="240" w:lineRule="auto"/>
              <w:jc w:val="right"/>
              <w:rPr>
                <w:rFonts w:ascii="Calibri" w:eastAsia="Times New Roman" w:hAnsi="Calibri" w:cs="Calibri"/>
                <w:color w:val="000000"/>
              </w:rPr>
            </w:pPr>
            <w:r w:rsidRPr="00DE03ED">
              <w:rPr>
                <w:rFonts w:ascii="Calibri" w:eastAsia="Times New Roman" w:hAnsi="Calibri" w:cs="Calibri"/>
                <w:color w:val="000000"/>
              </w:rPr>
              <w:t>1</w:t>
            </w:r>
          </w:p>
        </w:tc>
      </w:tr>
      <w:tr w:rsidR="00DE03ED" w:rsidRPr="00DE03ED" w14:paraId="13E3D9CE" w14:textId="77777777" w:rsidTr="00DE03ED">
        <w:trPr>
          <w:trHeight w:val="300"/>
        </w:trPr>
        <w:tc>
          <w:tcPr>
            <w:tcW w:w="1060" w:type="dxa"/>
            <w:tcBorders>
              <w:top w:val="nil"/>
              <w:left w:val="nil"/>
              <w:bottom w:val="nil"/>
              <w:right w:val="nil"/>
            </w:tcBorders>
            <w:noWrap/>
            <w:vAlign w:val="bottom"/>
            <w:hideMark/>
          </w:tcPr>
          <w:p w14:paraId="1CB05961"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Nikolaou</w:t>
            </w:r>
          </w:p>
        </w:tc>
        <w:tc>
          <w:tcPr>
            <w:tcW w:w="1880" w:type="dxa"/>
            <w:tcBorders>
              <w:top w:val="nil"/>
              <w:left w:val="nil"/>
              <w:bottom w:val="nil"/>
              <w:right w:val="nil"/>
            </w:tcBorders>
            <w:noWrap/>
            <w:vAlign w:val="bottom"/>
            <w:hideMark/>
          </w:tcPr>
          <w:p w14:paraId="3461A56C"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Dimitrios</w:t>
            </w:r>
          </w:p>
        </w:tc>
        <w:tc>
          <w:tcPr>
            <w:tcW w:w="960" w:type="dxa"/>
            <w:tcBorders>
              <w:top w:val="nil"/>
              <w:left w:val="nil"/>
              <w:bottom w:val="nil"/>
              <w:right w:val="nil"/>
            </w:tcBorders>
            <w:noWrap/>
            <w:vAlign w:val="bottom"/>
            <w:hideMark/>
          </w:tcPr>
          <w:p w14:paraId="2113E924" w14:textId="77777777" w:rsidR="00DE03ED" w:rsidRPr="00DE03ED" w:rsidRDefault="00DE03ED" w:rsidP="00DE03ED">
            <w:pPr>
              <w:spacing w:after="0" w:line="240" w:lineRule="auto"/>
              <w:jc w:val="right"/>
              <w:rPr>
                <w:rFonts w:ascii="Calibri" w:eastAsia="Times New Roman" w:hAnsi="Calibri" w:cs="Calibri"/>
                <w:color w:val="000000"/>
              </w:rPr>
            </w:pPr>
            <w:r w:rsidRPr="00DE03ED">
              <w:rPr>
                <w:rFonts w:ascii="Calibri" w:eastAsia="Times New Roman" w:hAnsi="Calibri" w:cs="Calibri"/>
                <w:color w:val="000000"/>
              </w:rPr>
              <w:t>1</w:t>
            </w:r>
          </w:p>
        </w:tc>
      </w:tr>
      <w:tr w:rsidR="00DE03ED" w:rsidRPr="00DE03ED" w14:paraId="0A235BBE" w14:textId="77777777" w:rsidTr="00DE03ED">
        <w:trPr>
          <w:trHeight w:val="300"/>
        </w:trPr>
        <w:tc>
          <w:tcPr>
            <w:tcW w:w="1060" w:type="dxa"/>
            <w:tcBorders>
              <w:top w:val="nil"/>
              <w:left w:val="nil"/>
              <w:bottom w:val="nil"/>
              <w:right w:val="nil"/>
            </w:tcBorders>
            <w:noWrap/>
            <w:vAlign w:val="bottom"/>
            <w:hideMark/>
          </w:tcPr>
          <w:p w14:paraId="27277181"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Shourek</w:t>
            </w:r>
          </w:p>
        </w:tc>
        <w:tc>
          <w:tcPr>
            <w:tcW w:w="1880" w:type="dxa"/>
            <w:tcBorders>
              <w:top w:val="nil"/>
              <w:left w:val="nil"/>
              <w:bottom w:val="nil"/>
              <w:right w:val="nil"/>
            </w:tcBorders>
            <w:noWrap/>
            <w:vAlign w:val="bottom"/>
            <w:hideMark/>
          </w:tcPr>
          <w:p w14:paraId="2F3A2826"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Nevin</w:t>
            </w:r>
          </w:p>
        </w:tc>
        <w:tc>
          <w:tcPr>
            <w:tcW w:w="960" w:type="dxa"/>
            <w:tcBorders>
              <w:top w:val="nil"/>
              <w:left w:val="nil"/>
              <w:bottom w:val="nil"/>
              <w:right w:val="nil"/>
            </w:tcBorders>
            <w:noWrap/>
            <w:vAlign w:val="bottom"/>
            <w:hideMark/>
          </w:tcPr>
          <w:p w14:paraId="6522FBD1"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x</w:t>
            </w:r>
          </w:p>
        </w:tc>
      </w:tr>
      <w:tr w:rsidR="00DE03ED" w:rsidRPr="00DE03ED" w14:paraId="11613483" w14:textId="77777777" w:rsidTr="00DE03ED">
        <w:trPr>
          <w:trHeight w:val="300"/>
        </w:trPr>
        <w:tc>
          <w:tcPr>
            <w:tcW w:w="1060" w:type="dxa"/>
            <w:tcBorders>
              <w:top w:val="nil"/>
              <w:left w:val="nil"/>
              <w:bottom w:val="nil"/>
              <w:right w:val="nil"/>
            </w:tcBorders>
            <w:noWrap/>
            <w:vAlign w:val="bottom"/>
            <w:hideMark/>
          </w:tcPr>
          <w:p w14:paraId="09834133"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Smock</w:t>
            </w:r>
          </w:p>
        </w:tc>
        <w:tc>
          <w:tcPr>
            <w:tcW w:w="1880" w:type="dxa"/>
            <w:tcBorders>
              <w:top w:val="nil"/>
              <w:left w:val="nil"/>
              <w:bottom w:val="nil"/>
              <w:right w:val="nil"/>
            </w:tcBorders>
            <w:noWrap/>
            <w:vAlign w:val="bottom"/>
            <w:hideMark/>
          </w:tcPr>
          <w:p w14:paraId="0B68E559"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Vincent</w:t>
            </w:r>
          </w:p>
        </w:tc>
        <w:tc>
          <w:tcPr>
            <w:tcW w:w="960" w:type="dxa"/>
            <w:tcBorders>
              <w:top w:val="nil"/>
              <w:left w:val="nil"/>
              <w:bottom w:val="nil"/>
              <w:right w:val="nil"/>
            </w:tcBorders>
            <w:noWrap/>
            <w:vAlign w:val="bottom"/>
            <w:hideMark/>
          </w:tcPr>
          <w:p w14:paraId="52333410" w14:textId="77777777" w:rsidR="00DE03ED" w:rsidRPr="00DE03ED" w:rsidRDefault="00DE03ED" w:rsidP="00DE03ED">
            <w:pPr>
              <w:spacing w:after="0" w:line="240" w:lineRule="auto"/>
              <w:jc w:val="right"/>
              <w:rPr>
                <w:rFonts w:ascii="Calibri" w:eastAsia="Times New Roman" w:hAnsi="Calibri" w:cs="Calibri"/>
                <w:color w:val="000000"/>
              </w:rPr>
            </w:pPr>
            <w:r w:rsidRPr="00DE03ED">
              <w:rPr>
                <w:rFonts w:ascii="Calibri" w:eastAsia="Times New Roman" w:hAnsi="Calibri" w:cs="Calibri"/>
                <w:color w:val="000000"/>
              </w:rPr>
              <w:t>1</w:t>
            </w:r>
          </w:p>
        </w:tc>
      </w:tr>
      <w:tr w:rsidR="00DE03ED" w:rsidRPr="00DE03ED" w14:paraId="29B7E523" w14:textId="77777777" w:rsidTr="00DE03ED">
        <w:trPr>
          <w:trHeight w:val="300"/>
        </w:trPr>
        <w:tc>
          <w:tcPr>
            <w:tcW w:w="1060" w:type="dxa"/>
            <w:tcBorders>
              <w:top w:val="nil"/>
              <w:left w:val="nil"/>
              <w:bottom w:val="nil"/>
              <w:right w:val="nil"/>
            </w:tcBorders>
            <w:noWrap/>
            <w:vAlign w:val="bottom"/>
            <w:hideMark/>
          </w:tcPr>
          <w:p w14:paraId="5928523E"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Stewart</w:t>
            </w:r>
          </w:p>
        </w:tc>
        <w:tc>
          <w:tcPr>
            <w:tcW w:w="1880" w:type="dxa"/>
            <w:tcBorders>
              <w:top w:val="nil"/>
              <w:left w:val="nil"/>
              <w:bottom w:val="nil"/>
              <w:right w:val="nil"/>
            </w:tcBorders>
            <w:noWrap/>
            <w:vAlign w:val="bottom"/>
            <w:hideMark/>
          </w:tcPr>
          <w:p w14:paraId="7AE7E764"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Todd</w:t>
            </w:r>
          </w:p>
        </w:tc>
        <w:tc>
          <w:tcPr>
            <w:tcW w:w="960" w:type="dxa"/>
            <w:tcBorders>
              <w:top w:val="nil"/>
              <w:left w:val="nil"/>
              <w:bottom w:val="nil"/>
              <w:right w:val="nil"/>
            </w:tcBorders>
            <w:noWrap/>
            <w:vAlign w:val="bottom"/>
            <w:hideMark/>
          </w:tcPr>
          <w:p w14:paraId="2DA4E37C" w14:textId="77777777" w:rsidR="00DE03ED" w:rsidRPr="00DE03ED" w:rsidRDefault="00DE03ED" w:rsidP="00DE03ED">
            <w:pPr>
              <w:spacing w:after="0" w:line="240" w:lineRule="auto"/>
              <w:jc w:val="right"/>
              <w:rPr>
                <w:rFonts w:ascii="Calibri" w:eastAsia="Times New Roman" w:hAnsi="Calibri" w:cs="Calibri"/>
                <w:color w:val="000000"/>
              </w:rPr>
            </w:pPr>
            <w:r w:rsidRPr="00DE03ED">
              <w:rPr>
                <w:rFonts w:ascii="Calibri" w:eastAsia="Times New Roman" w:hAnsi="Calibri" w:cs="Calibri"/>
                <w:color w:val="000000"/>
              </w:rPr>
              <w:t>1</w:t>
            </w:r>
          </w:p>
        </w:tc>
      </w:tr>
      <w:tr w:rsidR="00DE03ED" w:rsidRPr="00DE03ED" w14:paraId="608CE855" w14:textId="77777777" w:rsidTr="00DE03ED">
        <w:trPr>
          <w:trHeight w:val="300"/>
        </w:trPr>
        <w:tc>
          <w:tcPr>
            <w:tcW w:w="1060" w:type="dxa"/>
            <w:tcBorders>
              <w:top w:val="nil"/>
              <w:left w:val="nil"/>
              <w:bottom w:val="nil"/>
              <w:right w:val="nil"/>
            </w:tcBorders>
            <w:noWrap/>
            <w:vAlign w:val="bottom"/>
            <w:hideMark/>
          </w:tcPr>
          <w:p w14:paraId="0EDE486F"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Tarhule</w:t>
            </w:r>
          </w:p>
        </w:tc>
        <w:tc>
          <w:tcPr>
            <w:tcW w:w="1880" w:type="dxa"/>
            <w:tcBorders>
              <w:top w:val="nil"/>
              <w:left w:val="nil"/>
              <w:bottom w:val="nil"/>
              <w:right w:val="nil"/>
            </w:tcBorders>
            <w:noWrap/>
            <w:vAlign w:val="bottom"/>
            <w:hideMark/>
          </w:tcPr>
          <w:p w14:paraId="008D8034"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Andover</w:t>
            </w:r>
          </w:p>
        </w:tc>
        <w:tc>
          <w:tcPr>
            <w:tcW w:w="960" w:type="dxa"/>
            <w:tcBorders>
              <w:top w:val="nil"/>
              <w:left w:val="nil"/>
              <w:bottom w:val="nil"/>
              <w:right w:val="nil"/>
            </w:tcBorders>
            <w:noWrap/>
            <w:vAlign w:val="bottom"/>
            <w:hideMark/>
          </w:tcPr>
          <w:p w14:paraId="4F7BEF01" w14:textId="77777777" w:rsidR="00DE03ED" w:rsidRPr="00DE03ED" w:rsidRDefault="00DE03ED" w:rsidP="00DE03ED">
            <w:pPr>
              <w:spacing w:after="0" w:line="240" w:lineRule="auto"/>
              <w:jc w:val="right"/>
              <w:rPr>
                <w:rFonts w:ascii="Calibri" w:eastAsia="Times New Roman" w:hAnsi="Calibri" w:cs="Calibri"/>
                <w:color w:val="000000"/>
              </w:rPr>
            </w:pPr>
            <w:r w:rsidRPr="00DE03ED">
              <w:rPr>
                <w:rFonts w:ascii="Calibri" w:eastAsia="Times New Roman" w:hAnsi="Calibri" w:cs="Calibri"/>
                <w:color w:val="000000"/>
              </w:rPr>
              <w:t>1</w:t>
            </w:r>
          </w:p>
        </w:tc>
      </w:tr>
      <w:tr w:rsidR="00DE03ED" w:rsidRPr="00DE03ED" w14:paraId="428FD53B" w14:textId="77777777" w:rsidTr="00DE03ED">
        <w:trPr>
          <w:trHeight w:val="300"/>
        </w:trPr>
        <w:tc>
          <w:tcPr>
            <w:tcW w:w="1060" w:type="dxa"/>
            <w:tcBorders>
              <w:top w:val="nil"/>
              <w:left w:val="nil"/>
              <w:bottom w:val="nil"/>
              <w:right w:val="nil"/>
            </w:tcBorders>
            <w:noWrap/>
            <w:vAlign w:val="bottom"/>
            <w:hideMark/>
          </w:tcPr>
          <w:p w14:paraId="18B9EA8F"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Valentin</w:t>
            </w:r>
          </w:p>
        </w:tc>
        <w:tc>
          <w:tcPr>
            <w:tcW w:w="1880" w:type="dxa"/>
            <w:tcBorders>
              <w:top w:val="nil"/>
              <w:left w:val="nil"/>
              <w:bottom w:val="nil"/>
              <w:right w:val="nil"/>
            </w:tcBorders>
            <w:noWrap/>
            <w:vAlign w:val="bottom"/>
            <w:hideMark/>
          </w:tcPr>
          <w:p w14:paraId="2F683615"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Rick</w:t>
            </w:r>
          </w:p>
        </w:tc>
        <w:tc>
          <w:tcPr>
            <w:tcW w:w="960" w:type="dxa"/>
            <w:tcBorders>
              <w:top w:val="nil"/>
              <w:left w:val="nil"/>
              <w:bottom w:val="nil"/>
              <w:right w:val="nil"/>
            </w:tcBorders>
            <w:noWrap/>
            <w:vAlign w:val="bottom"/>
            <w:hideMark/>
          </w:tcPr>
          <w:p w14:paraId="4BEF9E11" w14:textId="77777777" w:rsidR="00DE03ED" w:rsidRPr="00DE03ED" w:rsidRDefault="00DE03ED" w:rsidP="00DE03ED">
            <w:pPr>
              <w:spacing w:after="0" w:line="240" w:lineRule="auto"/>
              <w:jc w:val="right"/>
              <w:rPr>
                <w:rFonts w:ascii="Calibri" w:eastAsia="Times New Roman" w:hAnsi="Calibri" w:cs="Calibri"/>
                <w:color w:val="000000"/>
              </w:rPr>
            </w:pPr>
            <w:r w:rsidRPr="00DE03ED">
              <w:rPr>
                <w:rFonts w:ascii="Calibri" w:eastAsia="Times New Roman" w:hAnsi="Calibri" w:cs="Calibri"/>
                <w:color w:val="000000"/>
              </w:rPr>
              <w:t>1</w:t>
            </w:r>
          </w:p>
        </w:tc>
      </w:tr>
      <w:tr w:rsidR="00DE03ED" w:rsidRPr="00DE03ED" w14:paraId="6496F459" w14:textId="77777777" w:rsidTr="00DE03ED">
        <w:trPr>
          <w:trHeight w:val="300"/>
        </w:trPr>
        <w:tc>
          <w:tcPr>
            <w:tcW w:w="1060" w:type="dxa"/>
            <w:tcBorders>
              <w:top w:val="nil"/>
              <w:left w:val="nil"/>
              <w:bottom w:val="nil"/>
              <w:right w:val="nil"/>
            </w:tcBorders>
            <w:noWrap/>
            <w:vAlign w:val="bottom"/>
            <w:hideMark/>
          </w:tcPr>
          <w:p w14:paraId="22F41738"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Yazedjian</w:t>
            </w:r>
          </w:p>
        </w:tc>
        <w:tc>
          <w:tcPr>
            <w:tcW w:w="1880" w:type="dxa"/>
            <w:tcBorders>
              <w:top w:val="nil"/>
              <w:left w:val="nil"/>
              <w:bottom w:val="nil"/>
              <w:right w:val="nil"/>
            </w:tcBorders>
            <w:noWrap/>
            <w:vAlign w:val="bottom"/>
            <w:hideMark/>
          </w:tcPr>
          <w:p w14:paraId="092B9092"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Ani</w:t>
            </w:r>
          </w:p>
        </w:tc>
        <w:tc>
          <w:tcPr>
            <w:tcW w:w="960" w:type="dxa"/>
            <w:tcBorders>
              <w:top w:val="nil"/>
              <w:left w:val="nil"/>
              <w:bottom w:val="nil"/>
              <w:right w:val="nil"/>
            </w:tcBorders>
            <w:noWrap/>
            <w:vAlign w:val="bottom"/>
            <w:hideMark/>
          </w:tcPr>
          <w:p w14:paraId="6755E09E" w14:textId="77777777" w:rsidR="00DE03ED" w:rsidRPr="00DE03ED" w:rsidRDefault="00DE03ED" w:rsidP="00DE03ED">
            <w:pPr>
              <w:spacing w:after="0" w:line="240" w:lineRule="auto"/>
              <w:jc w:val="right"/>
              <w:rPr>
                <w:rFonts w:ascii="Calibri" w:eastAsia="Times New Roman" w:hAnsi="Calibri" w:cs="Calibri"/>
                <w:color w:val="000000"/>
              </w:rPr>
            </w:pPr>
            <w:r w:rsidRPr="00DE03ED">
              <w:rPr>
                <w:rFonts w:ascii="Calibri" w:eastAsia="Times New Roman" w:hAnsi="Calibri" w:cs="Calibri"/>
                <w:color w:val="000000"/>
              </w:rPr>
              <w:t>1</w:t>
            </w:r>
          </w:p>
        </w:tc>
      </w:tr>
      <w:tr w:rsidR="00DE03ED" w:rsidRPr="00DE03ED" w14:paraId="3CA3DC13" w14:textId="77777777" w:rsidTr="00DE03ED">
        <w:trPr>
          <w:trHeight w:val="300"/>
        </w:trPr>
        <w:tc>
          <w:tcPr>
            <w:tcW w:w="1060" w:type="dxa"/>
            <w:tcBorders>
              <w:top w:val="nil"/>
              <w:left w:val="nil"/>
              <w:bottom w:val="nil"/>
              <w:right w:val="nil"/>
            </w:tcBorders>
            <w:noWrap/>
            <w:vAlign w:val="bottom"/>
            <w:hideMark/>
          </w:tcPr>
          <w:p w14:paraId="0E28EA34"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Zagal</w:t>
            </w:r>
          </w:p>
        </w:tc>
        <w:tc>
          <w:tcPr>
            <w:tcW w:w="1880" w:type="dxa"/>
            <w:tcBorders>
              <w:top w:val="nil"/>
              <w:left w:val="nil"/>
              <w:bottom w:val="nil"/>
              <w:right w:val="nil"/>
            </w:tcBorders>
            <w:noWrap/>
            <w:vAlign w:val="bottom"/>
            <w:hideMark/>
          </w:tcPr>
          <w:p w14:paraId="52AD87A2"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Alondra</w:t>
            </w:r>
          </w:p>
        </w:tc>
        <w:tc>
          <w:tcPr>
            <w:tcW w:w="960" w:type="dxa"/>
            <w:tcBorders>
              <w:top w:val="nil"/>
              <w:left w:val="nil"/>
              <w:bottom w:val="nil"/>
              <w:right w:val="nil"/>
            </w:tcBorders>
            <w:noWrap/>
            <w:vAlign w:val="bottom"/>
            <w:hideMark/>
          </w:tcPr>
          <w:p w14:paraId="66393B46" w14:textId="77777777" w:rsidR="00DE03ED" w:rsidRPr="00DE03ED" w:rsidRDefault="00DE03ED" w:rsidP="00DE03ED">
            <w:pPr>
              <w:spacing w:after="0" w:line="240" w:lineRule="auto"/>
              <w:rPr>
                <w:rFonts w:ascii="Calibri" w:eastAsia="Times New Roman" w:hAnsi="Calibri" w:cs="Calibri"/>
                <w:color w:val="000000"/>
              </w:rPr>
            </w:pPr>
            <w:r w:rsidRPr="00DE03ED">
              <w:rPr>
                <w:rFonts w:ascii="Calibri" w:eastAsia="Times New Roman" w:hAnsi="Calibri" w:cs="Calibri"/>
                <w:color w:val="000000"/>
              </w:rPr>
              <w:t>x</w:t>
            </w:r>
          </w:p>
        </w:tc>
      </w:tr>
    </w:tbl>
    <w:p w14:paraId="05596D24" w14:textId="77777777" w:rsidR="00DE03ED" w:rsidRPr="004B52A1" w:rsidRDefault="00DE03ED" w:rsidP="0888AF71">
      <w:pPr>
        <w:tabs>
          <w:tab w:val="left" w:pos="2160"/>
          <w:tab w:val="right" w:pos="8640"/>
        </w:tabs>
        <w:spacing w:after="0" w:line="240" w:lineRule="auto"/>
        <w:rPr>
          <w:rFonts w:ascii="Times New Roman" w:eastAsia="Times New Roman" w:hAnsi="Times New Roman" w:cs="Times New Roman"/>
          <w:sz w:val="24"/>
          <w:szCs w:val="24"/>
        </w:rPr>
      </w:pPr>
    </w:p>
    <w:p w14:paraId="72D3EA2F" w14:textId="77777777" w:rsidR="00E85D9E" w:rsidRDefault="00E85D9E" w:rsidP="0888AF71">
      <w:pPr>
        <w:spacing w:after="160" w:line="259"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br w:type="page"/>
      </w:r>
    </w:p>
    <w:p w14:paraId="46CBF18E" w14:textId="05996825" w:rsidR="00E85D9E" w:rsidRPr="008C1DA2" w:rsidRDefault="76FBD358" w:rsidP="7606F3F9">
      <w:pPr>
        <w:spacing w:after="0" w:line="240" w:lineRule="auto"/>
        <w:jc w:val="center"/>
        <w:rPr>
          <w:rFonts w:ascii="Times New Roman" w:eastAsia="Times New Roman" w:hAnsi="Times New Roman" w:cs="Times New Roman"/>
          <w:b/>
          <w:bCs/>
          <w:sz w:val="28"/>
          <w:szCs w:val="28"/>
        </w:rPr>
      </w:pPr>
      <w:r w:rsidRPr="0888AF71">
        <w:rPr>
          <w:rFonts w:ascii="Times New Roman" w:eastAsia="Times New Roman" w:hAnsi="Times New Roman" w:cs="Times New Roman"/>
          <w:b/>
          <w:bCs/>
          <w:i/>
          <w:iCs/>
          <w:sz w:val="28"/>
          <w:szCs w:val="28"/>
        </w:rPr>
        <w:lastRenderedPageBreak/>
        <w:t>Proposed</w:t>
      </w:r>
      <w:r w:rsidRPr="0888AF71">
        <w:rPr>
          <w:rFonts w:ascii="Times New Roman" w:eastAsia="Times New Roman" w:hAnsi="Times New Roman" w:cs="Times New Roman"/>
          <w:b/>
          <w:bCs/>
          <w:sz w:val="28"/>
          <w:szCs w:val="28"/>
        </w:rPr>
        <w:t xml:space="preserve"> Academic Senate Meeting Agenda</w:t>
      </w:r>
    </w:p>
    <w:p w14:paraId="18FE9E65" w14:textId="47A8A758" w:rsidR="00E85D9E" w:rsidRPr="008C1DA2" w:rsidRDefault="067EA6E0" w:rsidP="7606F3F9">
      <w:pPr>
        <w:spacing w:after="0" w:line="240" w:lineRule="auto"/>
        <w:jc w:val="center"/>
        <w:rPr>
          <w:rFonts w:ascii="Times New Roman" w:eastAsia="Times New Roman" w:hAnsi="Times New Roman" w:cs="Times New Roman"/>
          <w:b/>
          <w:bCs/>
          <w:sz w:val="24"/>
          <w:szCs w:val="24"/>
        </w:rPr>
      </w:pPr>
      <w:r w:rsidRPr="0888AF71">
        <w:rPr>
          <w:rFonts w:ascii="Times New Roman" w:eastAsia="Times New Roman" w:hAnsi="Times New Roman" w:cs="Times New Roman"/>
          <w:b/>
          <w:bCs/>
          <w:sz w:val="24"/>
          <w:szCs w:val="24"/>
        </w:rPr>
        <w:t>Wednesday,</w:t>
      </w:r>
      <w:r w:rsidR="33846C1C" w:rsidRPr="0888AF71">
        <w:rPr>
          <w:rFonts w:ascii="Times New Roman" w:eastAsia="Times New Roman" w:hAnsi="Times New Roman" w:cs="Times New Roman"/>
          <w:b/>
          <w:bCs/>
          <w:sz w:val="24"/>
          <w:szCs w:val="24"/>
        </w:rPr>
        <w:t xml:space="preserve"> </w:t>
      </w:r>
      <w:r w:rsidR="160A0F5B" w:rsidRPr="0888AF71">
        <w:rPr>
          <w:rFonts w:ascii="Times New Roman" w:eastAsia="Times New Roman" w:hAnsi="Times New Roman" w:cs="Times New Roman"/>
          <w:b/>
          <w:bCs/>
          <w:sz w:val="24"/>
          <w:szCs w:val="24"/>
        </w:rPr>
        <w:t xml:space="preserve">September </w:t>
      </w:r>
      <w:r w:rsidR="48BE9469" w:rsidRPr="0888AF71">
        <w:rPr>
          <w:rFonts w:ascii="Times New Roman" w:eastAsia="Times New Roman" w:hAnsi="Times New Roman" w:cs="Times New Roman"/>
          <w:b/>
          <w:bCs/>
          <w:sz w:val="24"/>
          <w:szCs w:val="24"/>
        </w:rPr>
        <w:t>23</w:t>
      </w:r>
      <w:r w:rsidR="160A0F5B" w:rsidRPr="0888AF71">
        <w:rPr>
          <w:rFonts w:ascii="Times New Roman" w:eastAsia="Times New Roman" w:hAnsi="Times New Roman" w:cs="Times New Roman"/>
          <w:b/>
          <w:bCs/>
          <w:sz w:val="24"/>
          <w:szCs w:val="24"/>
        </w:rPr>
        <w:t>, 202</w:t>
      </w:r>
      <w:r w:rsidR="64E0DF4E" w:rsidRPr="0888AF71">
        <w:rPr>
          <w:rFonts w:ascii="Times New Roman" w:eastAsia="Times New Roman" w:hAnsi="Times New Roman" w:cs="Times New Roman"/>
          <w:b/>
          <w:bCs/>
          <w:sz w:val="24"/>
          <w:szCs w:val="24"/>
        </w:rPr>
        <w:t>6</w:t>
      </w:r>
    </w:p>
    <w:p w14:paraId="7B0F38F1" w14:textId="22DEFC33" w:rsidR="00E85D9E" w:rsidRPr="008C1DA2" w:rsidRDefault="76FBD358" w:rsidP="7606F3F9">
      <w:pPr>
        <w:spacing w:after="0" w:line="240" w:lineRule="auto"/>
        <w:jc w:val="center"/>
        <w:rPr>
          <w:rFonts w:ascii="Times New Roman" w:eastAsia="Times New Roman" w:hAnsi="Times New Roman" w:cs="Times New Roman"/>
          <w:sz w:val="24"/>
          <w:szCs w:val="24"/>
        </w:rPr>
      </w:pPr>
      <w:r w:rsidRPr="0888AF71">
        <w:rPr>
          <w:rFonts w:ascii="Times New Roman" w:eastAsia="Times New Roman" w:hAnsi="Times New Roman" w:cs="Times New Roman"/>
          <w:b/>
          <w:bCs/>
          <w:sz w:val="24"/>
          <w:szCs w:val="24"/>
        </w:rPr>
        <w:t>7:00 P.M.</w:t>
      </w:r>
      <w:r w:rsidR="69C5C870" w:rsidRPr="0888AF71">
        <w:rPr>
          <w:rFonts w:ascii="Times New Roman" w:eastAsia="Times New Roman" w:hAnsi="Times New Roman" w:cs="Times New Roman"/>
          <w:b/>
          <w:bCs/>
          <w:sz w:val="24"/>
          <w:szCs w:val="24"/>
        </w:rPr>
        <w:t xml:space="preserve"> </w:t>
      </w:r>
      <w:r w:rsidR="7350D0F4" w:rsidRPr="0888AF71">
        <w:rPr>
          <w:rFonts w:ascii="Times New Roman" w:eastAsia="Times New Roman" w:hAnsi="Times New Roman" w:cs="Times New Roman"/>
          <w:b/>
          <w:bCs/>
          <w:color w:val="000000" w:themeColor="text1"/>
          <w:sz w:val="24"/>
          <w:szCs w:val="24"/>
        </w:rPr>
        <w:t>(Hard stop 8:30 P.M.)</w:t>
      </w:r>
    </w:p>
    <w:p w14:paraId="120874DB" w14:textId="77777777" w:rsidR="00E85D9E" w:rsidRPr="008C1DA2" w:rsidRDefault="76FBD358" w:rsidP="0888AF71">
      <w:pPr>
        <w:tabs>
          <w:tab w:val="left" w:pos="1080"/>
        </w:tabs>
        <w:spacing w:after="0" w:line="240" w:lineRule="auto"/>
        <w:jc w:val="center"/>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sz w:val="24"/>
          <w:szCs w:val="24"/>
        </w:rPr>
        <w:t>OLD MAIN ROOM, BONE STUDENT CENTER</w:t>
      </w:r>
    </w:p>
    <w:p w14:paraId="321D6798" w14:textId="77777777" w:rsidR="00E85D9E" w:rsidRDefault="76FBD358" w:rsidP="0888AF71">
      <w:pPr>
        <w:tabs>
          <w:tab w:val="left" w:pos="108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 xml:space="preserve">Call to Order </w:t>
      </w:r>
    </w:p>
    <w:p w14:paraId="2D1BF7D4" w14:textId="77777777" w:rsidR="00E85D9E" w:rsidRPr="008C1DA2" w:rsidRDefault="00E85D9E" w:rsidP="0888AF71">
      <w:pPr>
        <w:tabs>
          <w:tab w:val="left" w:pos="1080"/>
        </w:tabs>
        <w:spacing w:after="0" w:line="240" w:lineRule="auto"/>
        <w:rPr>
          <w:rFonts w:ascii="Times New Roman" w:eastAsia="Times New Roman" w:hAnsi="Times New Roman" w:cs="Times New Roman"/>
          <w:b/>
          <w:bCs/>
          <w:i/>
          <w:iCs/>
          <w:sz w:val="24"/>
          <w:szCs w:val="24"/>
        </w:rPr>
      </w:pPr>
    </w:p>
    <w:p w14:paraId="24FF500B" w14:textId="2647661C" w:rsidR="00E85D9E" w:rsidRDefault="76FBD358" w:rsidP="0888AF71">
      <w:pPr>
        <w:tabs>
          <w:tab w:val="left" w:pos="108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 xml:space="preserve">Roll Call </w:t>
      </w:r>
    </w:p>
    <w:p w14:paraId="77EEB3A3" w14:textId="77777777" w:rsidR="009039B5" w:rsidRDefault="009039B5" w:rsidP="0888AF71">
      <w:pPr>
        <w:tabs>
          <w:tab w:val="left" w:pos="1080"/>
        </w:tabs>
        <w:spacing w:after="0" w:line="240" w:lineRule="auto"/>
        <w:rPr>
          <w:rFonts w:ascii="Times New Roman" w:eastAsia="Times New Roman" w:hAnsi="Times New Roman" w:cs="Times New Roman"/>
          <w:b/>
          <w:bCs/>
          <w:i/>
          <w:iCs/>
          <w:sz w:val="24"/>
          <w:szCs w:val="24"/>
        </w:rPr>
      </w:pPr>
    </w:p>
    <w:p w14:paraId="521F67E8" w14:textId="225FBB76" w:rsidR="009039B5" w:rsidRDefault="70903A59" w:rsidP="0888AF71">
      <w:pPr>
        <w:tabs>
          <w:tab w:val="left" w:pos="108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Public Comment: All speakers must sign in with the Senate Secretary prior to the start of the meeting.</w:t>
      </w:r>
    </w:p>
    <w:p w14:paraId="0A89E8A1" w14:textId="544E5A29" w:rsidR="009039B5" w:rsidRDefault="009039B5" w:rsidP="0888AF71">
      <w:pPr>
        <w:tabs>
          <w:tab w:val="left" w:pos="1080"/>
        </w:tabs>
        <w:spacing w:after="0" w:line="240" w:lineRule="auto"/>
        <w:rPr>
          <w:rFonts w:ascii="Times New Roman" w:eastAsia="Times New Roman" w:hAnsi="Times New Roman" w:cs="Times New Roman"/>
          <w:b/>
          <w:bCs/>
          <w:i/>
          <w:iCs/>
          <w:sz w:val="24"/>
          <w:szCs w:val="24"/>
        </w:rPr>
      </w:pPr>
    </w:p>
    <w:p w14:paraId="1C24FD8A" w14:textId="5346DD93" w:rsidR="009039B5" w:rsidRDefault="7DA619C5" w:rsidP="0888AF71">
      <w:pPr>
        <w:tabs>
          <w:tab w:val="left" w:pos="108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Approval of the Academic Senate minutes of</w:t>
      </w:r>
      <w:r w:rsidR="6681FE53" w:rsidRPr="0888AF71">
        <w:rPr>
          <w:rFonts w:ascii="Times New Roman" w:eastAsia="Times New Roman" w:hAnsi="Times New Roman" w:cs="Times New Roman"/>
          <w:b/>
          <w:bCs/>
          <w:i/>
          <w:iCs/>
          <w:sz w:val="24"/>
          <w:szCs w:val="24"/>
        </w:rPr>
        <w:t xml:space="preserve"> 9-9-26</w:t>
      </w:r>
    </w:p>
    <w:p w14:paraId="0B0C210A" w14:textId="477A71FD" w:rsidR="59B39EA5" w:rsidRDefault="59B39EA5" w:rsidP="0888AF71">
      <w:pPr>
        <w:tabs>
          <w:tab w:val="left" w:pos="1080"/>
        </w:tabs>
        <w:spacing w:after="0" w:line="240" w:lineRule="auto"/>
        <w:rPr>
          <w:rFonts w:ascii="Times New Roman" w:eastAsia="Times New Roman" w:hAnsi="Times New Roman" w:cs="Times New Roman"/>
          <w:b/>
          <w:bCs/>
          <w:i/>
          <w:iCs/>
          <w:sz w:val="24"/>
          <w:szCs w:val="24"/>
        </w:rPr>
      </w:pPr>
    </w:p>
    <w:p w14:paraId="4B059925" w14:textId="6228FE18" w:rsidR="00E85D9E" w:rsidRPr="008C1DA2" w:rsidRDefault="76FBD358" w:rsidP="0888AF71">
      <w:pPr>
        <w:tabs>
          <w:tab w:val="left" w:pos="5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Chairperson</w:t>
      </w:r>
      <w:r w:rsidR="002D2BF8">
        <w:rPr>
          <w:rFonts w:ascii="Times New Roman" w:eastAsia="Times New Roman" w:hAnsi="Times New Roman" w:cs="Times New Roman"/>
          <w:b/>
          <w:bCs/>
          <w:i/>
          <w:iCs/>
          <w:sz w:val="24"/>
          <w:szCs w:val="24"/>
        </w:rPr>
        <w:t>’</w:t>
      </w:r>
      <w:r w:rsidRPr="0888AF71">
        <w:rPr>
          <w:rFonts w:ascii="Times New Roman" w:eastAsia="Times New Roman" w:hAnsi="Times New Roman" w:cs="Times New Roman"/>
          <w:b/>
          <w:bCs/>
          <w:i/>
          <w:iCs/>
          <w:sz w:val="24"/>
          <w:szCs w:val="24"/>
        </w:rPr>
        <w:t>s Remarks</w:t>
      </w:r>
    </w:p>
    <w:p w14:paraId="30D10A77" w14:textId="77777777" w:rsidR="00E85D9E" w:rsidRPr="008C1DA2" w:rsidRDefault="00E85D9E" w:rsidP="0888AF71">
      <w:pPr>
        <w:tabs>
          <w:tab w:val="left" w:pos="540"/>
        </w:tabs>
        <w:spacing w:after="0" w:line="240" w:lineRule="auto"/>
        <w:rPr>
          <w:rFonts w:ascii="Times New Roman" w:eastAsia="Times New Roman" w:hAnsi="Times New Roman" w:cs="Times New Roman"/>
          <w:b/>
          <w:bCs/>
          <w:i/>
          <w:iCs/>
          <w:sz w:val="24"/>
          <w:szCs w:val="24"/>
        </w:rPr>
      </w:pPr>
    </w:p>
    <w:p w14:paraId="5E8B51E4" w14:textId="3B1B9C55" w:rsidR="00E85D9E" w:rsidRPr="008C1DA2" w:rsidRDefault="76FBD358" w:rsidP="0888AF71">
      <w:pPr>
        <w:tabs>
          <w:tab w:val="left" w:pos="5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Student Body President</w:t>
      </w:r>
      <w:r w:rsidR="002D2BF8">
        <w:rPr>
          <w:rFonts w:ascii="Times New Roman" w:eastAsia="Times New Roman" w:hAnsi="Times New Roman" w:cs="Times New Roman"/>
          <w:b/>
          <w:bCs/>
          <w:i/>
          <w:iCs/>
          <w:sz w:val="24"/>
          <w:szCs w:val="24"/>
        </w:rPr>
        <w:t>’</w:t>
      </w:r>
      <w:r w:rsidRPr="0888AF71">
        <w:rPr>
          <w:rFonts w:ascii="Times New Roman" w:eastAsia="Times New Roman" w:hAnsi="Times New Roman" w:cs="Times New Roman"/>
          <w:b/>
          <w:bCs/>
          <w:i/>
          <w:iCs/>
          <w:sz w:val="24"/>
          <w:szCs w:val="24"/>
        </w:rPr>
        <w:t>s Remarks</w:t>
      </w:r>
    </w:p>
    <w:p w14:paraId="21D18FCA" w14:textId="77777777" w:rsidR="00E85D9E" w:rsidRPr="008C1DA2" w:rsidRDefault="00E85D9E" w:rsidP="0888AF71">
      <w:pPr>
        <w:tabs>
          <w:tab w:val="left" w:pos="540"/>
        </w:tabs>
        <w:spacing w:after="0" w:line="240" w:lineRule="auto"/>
        <w:rPr>
          <w:rFonts w:ascii="Times New Roman" w:eastAsia="Times New Roman" w:hAnsi="Times New Roman" w:cs="Times New Roman"/>
          <w:b/>
          <w:bCs/>
          <w:i/>
          <w:iCs/>
          <w:sz w:val="24"/>
          <w:szCs w:val="24"/>
        </w:rPr>
      </w:pPr>
    </w:p>
    <w:p w14:paraId="7F860ACD" w14:textId="706BA92D" w:rsidR="00E85D9E" w:rsidRPr="008C1DA2" w:rsidRDefault="76FBD358" w:rsidP="0888AF71">
      <w:pPr>
        <w:tabs>
          <w:tab w:val="left" w:pos="5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Administrators</w:t>
      </w:r>
      <w:r w:rsidR="002D2BF8">
        <w:rPr>
          <w:rFonts w:ascii="Times New Roman" w:eastAsia="Times New Roman" w:hAnsi="Times New Roman" w:cs="Times New Roman"/>
          <w:b/>
          <w:bCs/>
          <w:i/>
          <w:iCs/>
          <w:sz w:val="24"/>
          <w:szCs w:val="24"/>
        </w:rPr>
        <w:t>’</w:t>
      </w:r>
      <w:r w:rsidRPr="0888AF71">
        <w:rPr>
          <w:rFonts w:ascii="Times New Roman" w:eastAsia="Times New Roman" w:hAnsi="Times New Roman" w:cs="Times New Roman"/>
          <w:b/>
          <w:bCs/>
          <w:i/>
          <w:iCs/>
          <w:sz w:val="24"/>
          <w:szCs w:val="24"/>
        </w:rPr>
        <w:t xml:space="preserve"> Remarks</w:t>
      </w:r>
    </w:p>
    <w:p w14:paraId="5459532E" w14:textId="6CEDDE00" w:rsidR="00E85D9E" w:rsidRPr="008C1DA2" w:rsidRDefault="76FBD358" w:rsidP="0888AF71">
      <w:pPr>
        <w:numPr>
          <w:ilvl w:val="0"/>
          <w:numId w:val="8"/>
        </w:numPr>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 xml:space="preserve">President </w:t>
      </w:r>
      <w:r w:rsidR="70903A59" w:rsidRPr="0888AF71">
        <w:rPr>
          <w:rFonts w:ascii="Times New Roman" w:eastAsia="Times New Roman" w:hAnsi="Times New Roman" w:cs="Times New Roman"/>
          <w:b/>
          <w:bCs/>
          <w:i/>
          <w:iCs/>
          <w:sz w:val="24"/>
          <w:szCs w:val="24"/>
        </w:rPr>
        <w:t>Aondover Tarhule</w:t>
      </w:r>
    </w:p>
    <w:p w14:paraId="48D95D36" w14:textId="56F3B1E8" w:rsidR="00E85D9E" w:rsidRPr="008C1DA2" w:rsidRDefault="53AD501C" w:rsidP="7D06A606">
      <w:pPr>
        <w:numPr>
          <w:ilvl w:val="0"/>
          <w:numId w:val="8"/>
        </w:numPr>
        <w:spacing w:after="0" w:line="240" w:lineRule="auto"/>
        <w:rPr>
          <w:rFonts w:ascii="Times New Roman" w:eastAsia="Times New Roman" w:hAnsi="Times New Roman" w:cs="Times New Roman"/>
          <w:sz w:val="24"/>
          <w:szCs w:val="24"/>
        </w:rPr>
      </w:pPr>
      <w:r w:rsidRPr="0888AF71">
        <w:rPr>
          <w:rFonts w:ascii="Times New Roman" w:eastAsia="Times New Roman" w:hAnsi="Times New Roman" w:cs="Times New Roman"/>
          <w:b/>
          <w:bCs/>
          <w:i/>
          <w:iCs/>
          <w:sz w:val="24"/>
          <w:szCs w:val="24"/>
        </w:rPr>
        <w:t>Provost</w:t>
      </w:r>
      <w:r w:rsidR="3338E510" w:rsidRPr="0888AF71">
        <w:rPr>
          <w:rFonts w:ascii="Times New Roman" w:eastAsia="Times New Roman" w:hAnsi="Times New Roman" w:cs="Times New Roman"/>
          <w:b/>
          <w:bCs/>
          <w:i/>
          <w:iCs/>
          <w:sz w:val="24"/>
          <w:szCs w:val="24"/>
        </w:rPr>
        <w:t xml:space="preserve"> Ani Yaze</w:t>
      </w:r>
      <w:r w:rsidR="05B960D3" w:rsidRPr="0888AF71">
        <w:rPr>
          <w:rFonts w:ascii="Times New Roman" w:eastAsia="Times New Roman" w:hAnsi="Times New Roman" w:cs="Times New Roman"/>
          <w:b/>
          <w:bCs/>
          <w:i/>
          <w:iCs/>
          <w:sz w:val="24"/>
          <w:szCs w:val="24"/>
        </w:rPr>
        <w:t>d</w:t>
      </w:r>
      <w:r w:rsidR="3338E510" w:rsidRPr="0888AF71">
        <w:rPr>
          <w:rFonts w:ascii="Times New Roman" w:eastAsia="Times New Roman" w:hAnsi="Times New Roman" w:cs="Times New Roman"/>
          <w:b/>
          <w:bCs/>
          <w:i/>
          <w:iCs/>
          <w:sz w:val="24"/>
          <w:szCs w:val="24"/>
        </w:rPr>
        <w:t>jian</w:t>
      </w:r>
      <w:r w:rsidRPr="0888AF71">
        <w:rPr>
          <w:rFonts w:ascii="Times New Roman" w:eastAsia="Times New Roman" w:hAnsi="Times New Roman" w:cs="Times New Roman"/>
          <w:b/>
          <w:bCs/>
          <w:i/>
          <w:iCs/>
          <w:sz w:val="24"/>
          <w:szCs w:val="24"/>
        </w:rPr>
        <w:t xml:space="preserve"> </w:t>
      </w:r>
    </w:p>
    <w:p w14:paraId="09929467" w14:textId="24DB098C" w:rsidR="00E85D9E" w:rsidRDefault="082244EC" w:rsidP="0888AF71">
      <w:pPr>
        <w:numPr>
          <w:ilvl w:val="0"/>
          <w:numId w:val="8"/>
        </w:numPr>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Vice President for Student Affairs Levester Johnson</w:t>
      </w:r>
    </w:p>
    <w:p w14:paraId="6363202F" w14:textId="41AEF8EF" w:rsidR="00E85D9E" w:rsidRDefault="53AD501C" w:rsidP="0888AF71">
      <w:pPr>
        <w:numPr>
          <w:ilvl w:val="0"/>
          <w:numId w:val="8"/>
        </w:numPr>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 xml:space="preserve">Vice President </w:t>
      </w:r>
      <w:r w:rsidR="772C23ED" w:rsidRPr="0888AF71">
        <w:rPr>
          <w:rFonts w:ascii="Times New Roman" w:eastAsia="Times New Roman" w:hAnsi="Times New Roman" w:cs="Times New Roman"/>
          <w:b/>
          <w:bCs/>
          <w:i/>
          <w:iCs/>
          <w:sz w:val="24"/>
          <w:szCs w:val="24"/>
        </w:rPr>
        <w:t>for</w:t>
      </w:r>
      <w:r w:rsidRPr="0888AF71">
        <w:rPr>
          <w:rFonts w:ascii="Times New Roman" w:eastAsia="Times New Roman" w:hAnsi="Times New Roman" w:cs="Times New Roman"/>
          <w:b/>
          <w:bCs/>
          <w:i/>
          <w:iCs/>
          <w:sz w:val="24"/>
          <w:szCs w:val="24"/>
        </w:rPr>
        <w:t xml:space="preserve"> Finance and Planning </w:t>
      </w:r>
      <w:r w:rsidR="59A6AEC5" w:rsidRPr="0888AF71">
        <w:rPr>
          <w:rFonts w:ascii="Times New Roman" w:eastAsia="Times New Roman" w:hAnsi="Times New Roman" w:cs="Times New Roman"/>
          <w:b/>
          <w:bCs/>
          <w:i/>
          <w:iCs/>
          <w:sz w:val="24"/>
          <w:szCs w:val="24"/>
        </w:rPr>
        <w:t>Glen Nelson</w:t>
      </w:r>
      <w:r w:rsidR="00936416">
        <w:rPr>
          <w:rFonts w:ascii="Times New Roman" w:eastAsia="Times New Roman" w:hAnsi="Times New Roman" w:cs="Times New Roman"/>
          <w:b/>
          <w:bCs/>
          <w:i/>
          <w:iCs/>
          <w:sz w:val="24"/>
          <w:szCs w:val="24"/>
        </w:rPr>
        <w:t xml:space="preserve"> (excused)</w:t>
      </w:r>
    </w:p>
    <w:p w14:paraId="2B8C4E41" w14:textId="77777777" w:rsidR="002667B3" w:rsidRDefault="002667B3" w:rsidP="0888AF71">
      <w:pPr>
        <w:tabs>
          <w:tab w:val="left" w:pos="540"/>
        </w:tabs>
        <w:spacing w:after="0" w:line="240" w:lineRule="auto"/>
        <w:rPr>
          <w:rFonts w:ascii="Times New Roman" w:eastAsia="Times New Roman" w:hAnsi="Times New Roman" w:cs="Times New Roman"/>
          <w:b/>
          <w:bCs/>
          <w:i/>
          <w:iCs/>
          <w:sz w:val="24"/>
          <w:szCs w:val="24"/>
        </w:rPr>
      </w:pPr>
    </w:p>
    <w:p w14:paraId="6AEABFCC" w14:textId="4C8D9094" w:rsidR="00E85D9E" w:rsidRDefault="2C9D33C4" w:rsidP="0888AF71">
      <w:pPr>
        <w:tabs>
          <w:tab w:val="left" w:pos="5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 xml:space="preserve">Action Items: </w:t>
      </w:r>
    </w:p>
    <w:p w14:paraId="118BF2A6" w14:textId="1FE1808B" w:rsidR="00E85D9E" w:rsidRDefault="00E85D9E" w:rsidP="0888AF71">
      <w:pPr>
        <w:tabs>
          <w:tab w:val="left" w:pos="540"/>
        </w:tabs>
        <w:spacing w:after="0" w:line="240" w:lineRule="auto"/>
        <w:rPr>
          <w:rFonts w:ascii="Times New Roman" w:eastAsia="Times New Roman" w:hAnsi="Times New Roman" w:cs="Times New Roman"/>
          <w:b/>
          <w:bCs/>
          <w:i/>
          <w:iCs/>
          <w:color w:val="000000" w:themeColor="text1"/>
          <w:sz w:val="24"/>
          <w:szCs w:val="24"/>
          <w:u w:val="single"/>
        </w:rPr>
      </w:pPr>
    </w:p>
    <w:p w14:paraId="38E4C0E7" w14:textId="5F9EC9D9" w:rsidR="008A5C6C" w:rsidRDefault="587BDE59" w:rsidP="0888AF71">
      <w:pPr>
        <w:tabs>
          <w:tab w:val="left" w:pos="540"/>
        </w:tabs>
        <w:spacing w:after="0" w:line="240" w:lineRule="auto"/>
        <w:rPr>
          <w:rFonts w:ascii="Times New Roman" w:eastAsia="Times New Roman" w:hAnsi="Times New Roman" w:cs="Times New Roman"/>
          <w:b/>
          <w:bCs/>
          <w:i/>
          <w:iCs/>
          <w:color w:val="000000" w:themeColor="text1"/>
          <w:sz w:val="24"/>
          <w:szCs w:val="24"/>
        </w:rPr>
      </w:pPr>
      <w:r w:rsidRPr="0888AF71">
        <w:rPr>
          <w:rFonts w:ascii="Times New Roman" w:eastAsia="Times New Roman" w:hAnsi="Times New Roman" w:cs="Times New Roman"/>
          <w:b/>
          <w:bCs/>
          <w:i/>
          <w:iCs/>
          <w:color w:val="000000" w:themeColor="text1"/>
          <w:sz w:val="24"/>
          <w:szCs w:val="24"/>
        </w:rPr>
        <w:t xml:space="preserve">Information Items: </w:t>
      </w:r>
    </w:p>
    <w:p w14:paraId="79138F81" w14:textId="51C269F0" w:rsidR="008A5C6C" w:rsidRPr="008A5C6C" w:rsidRDefault="47BC2D7F" w:rsidP="0888AF71">
      <w:pPr>
        <w:tabs>
          <w:tab w:val="left" w:pos="2160"/>
          <w:tab w:val="right" w:pos="8640"/>
        </w:tabs>
        <w:spacing w:after="0" w:line="240" w:lineRule="auto"/>
        <w:rPr>
          <w:rFonts w:ascii="Times New Roman" w:eastAsia="Times New Roman" w:hAnsi="Times New Roman" w:cs="Times New Roman"/>
          <w:b/>
          <w:bCs/>
          <w:i/>
          <w:iCs/>
          <w:sz w:val="24"/>
          <w:szCs w:val="24"/>
          <w:u w:val="single"/>
        </w:rPr>
      </w:pPr>
      <w:r w:rsidRPr="0888AF71">
        <w:rPr>
          <w:rFonts w:ascii="Times New Roman" w:eastAsia="Times New Roman" w:hAnsi="Times New Roman" w:cs="Times New Roman"/>
          <w:b/>
          <w:bCs/>
          <w:i/>
          <w:iCs/>
          <w:sz w:val="24"/>
          <w:szCs w:val="24"/>
          <w:u w:val="single"/>
        </w:rPr>
        <w:t>From the Academic Affairs Committee: Dimitrios Nikolaou</w:t>
      </w:r>
    </w:p>
    <w:p w14:paraId="58FB43DB" w14:textId="43045C1B" w:rsidR="008A5C6C" w:rsidRPr="008A5C6C" w:rsidRDefault="47BC2D7F" w:rsidP="0888AF71">
      <w:pPr>
        <w:tabs>
          <w:tab w:val="left" w:pos="2160"/>
          <w:tab w:val="right" w:pos="86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04.29.2026.01 - 7.7.6 Registration Blocks</w:t>
      </w:r>
    </w:p>
    <w:p w14:paraId="1388D89B" w14:textId="1A53C236" w:rsidR="008A5C6C" w:rsidRPr="008A5C6C" w:rsidRDefault="47BC2D7F" w:rsidP="0888AF71">
      <w:pPr>
        <w:tabs>
          <w:tab w:val="left" w:pos="2160"/>
          <w:tab w:val="right" w:pos="8640"/>
        </w:tabs>
        <w:spacing w:after="0" w:line="240" w:lineRule="auto"/>
        <w:rPr>
          <w:rFonts w:ascii="Times New Roman" w:eastAsia="Times New Roman" w:hAnsi="Times New Roman" w:cs="Times New Roman"/>
        </w:rPr>
      </w:pPr>
      <w:hyperlink r:id="rId15">
        <w:r w:rsidRPr="0888AF71">
          <w:rPr>
            <w:rStyle w:val="Hyperlink"/>
            <w:rFonts w:ascii="Times New Roman" w:eastAsia="Times New Roman" w:hAnsi="Times New Roman" w:cs="Times New Roman"/>
            <w:b/>
            <w:bCs/>
            <w:i/>
            <w:iCs/>
          </w:rPr>
          <w:t>Link to current</w:t>
        </w:r>
      </w:hyperlink>
    </w:p>
    <w:p w14:paraId="3B53D5C0" w14:textId="48D7A8EA" w:rsidR="008A5C6C" w:rsidRPr="008A5C6C" w:rsidRDefault="47BC2D7F" w:rsidP="0888AF71">
      <w:pPr>
        <w:tabs>
          <w:tab w:val="left" w:pos="2160"/>
          <w:tab w:val="right" w:pos="8640"/>
        </w:tabs>
        <w:spacing w:after="0" w:line="240" w:lineRule="auto"/>
        <w:rPr>
          <w:rFonts w:ascii="Times New Roman" w:eastAsia="Times New Roman" w:hAnsi="Times New Roman" w:cs="Times New Roman"/>
        </w:rPr>
      </w:pPr>
      <w:hyperlink r:id="rId16">
        <w:r w:rsidRPr="0888AF71">
          <w:rPr>
            <w:rStyle w:val="Hyperlink"/>
            <w:rFonts w:ascii="Times New Roman" w:eastAsia="Times New Roman" w:hAnsi="Times New Roman" w:cs="Times New Roman"/>
            <w:b/>
            <w:bCs/>
            <w:i/>
            <w:iCs/>
          </w:rPr>
          <w:t>Link to markup</w:t>
        </w:r>
      </w:hyperlink>
    </w:p>
    <w:p w14:paraId="75A7A72C" w14:textId="77777777" w:rsidR="00BF410E" w:rsidRPr="00BF410E" w:rsidRDefault="00BF410E" w:rsidP="0888AF71">
      <w:pPr>
        <w:tabs>
          <w:tab w:val="left" w:pos="2160"/>
          <w:tab w:val="right" w:pos="8640"/>
        </w:tabs>
        <w:spacing w:after="0" w:line="240" w:lineRule="auto"/>
        <w:rPr>
          <w:rFonts w:ascii="Times New Roman" w:eastAsia="Times New Roman" w:hAnsi="Times New Roman" w:cs="Times New Roman"/>
          <w:sz w:val="24"/>
          <w:szCs w:val="24"/>
        </w:rPr>
      </w:pPr>
    </w:p>
    <w:p w14:paraId="3683ADCE" w14:textId="51C269F0" w:rsidR="008A5C6C" w:rsidRPr="008A5C6C" w:rsidRDefault="47BC2D7F" w:rsidP="0888AF71">
      <w:pPr>
        <w:tabs>
          <w:tab w:val="left" w:pos="2160"/>
          <w:tab w:val="right" w:pos="8640"/>
        </w:tabs>
        <w:spacing w:after="0" w:line="240" w:lineRule="auto"/>
        <w:rPr>
          <w:rFonts w:ascii="Times New Roman" w:eastAsia="Times New Roman" w:hAnsi="Times New Roman" w:cs="Times New Roman"/>
          <w:b/>
          <w:bCs/>
          <w:i/>
          <w:iCs/>
          <w:sz w:val="24"/>
          <w:szCs w:val="24"/>
          <w:u w:val="single"/>
        </w:rPr>
      </w:pPr>
      <w:r w:rsidRPr="0888AF71">
        <w:rPr>
          <w:rFonts w:ascii="Times New Roman" w:eastAsia="Times New Roman" w:hAnsi="Times New Roman" w:cs="Times New Roman"/>
          <w:b/>
          <w:bCs/>
          <w:i/>
          <w:iCs/>
          <w:sz w:val="24"/>
          <w:szCs w:val="24"/>
          <w:u w:val="single"/>
        </w:rPr>
        <w:t>From the Academic Affairs Committee: Dimitrios Nikolaou</w:t>
      </w:r>
    </w:p>
    <w:p w14:paraId="0C57E018" w14:textId="45670BA2" w:rsidR="008A5C6C" w:rsidRPr="008A5C6C" w:rsidRDefault="47BC2D7F" w:rsidP="0888AF71">
      <w:pPr>
        <w:tabs>
          <w:tab w:val="left" w:pos="2160"/>
          <w:tab w:val="right" w:pos="86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05.14.2026.01 - 2.1.9 Baccalaureate Degree Programs</w:t>
      </w:r>
    </w:p>
    <w:p w14:paraId="17E6C076" w14:textId="1A53C236" w:rsidR="008A5C6C" w:rsidRPr="008A5C6C" w:rsidRDefault="47BC2D7F" w:rsidP="0888AF71">
      <w:pPr>
        <w:tabs>
          <w:tab w:val="left" w:pos="2160"/>
          <w:tab w:val="right" w:pos="8640"/>
        </w:tabs>
        <w:spacing w:after="0" w:line="240" w:lineRule="auto"/>
        <w:rPr>
          <w:rFonts w:ascii="Times New Roman" w:eastAsia="Times New Roman" w:hAnsi="Times New Roman" w:cs="Times New Roman"/>
        </w:rPr>
      </w:pPr>
      <w:hyperlink r:id="rId17">
        <w:r w:rsidRPr="0888AF71">
          <w:rPr>
            <w:rStyle w:val="Hyperlink"/>
            <w:rFonts w:ascii="Times New Roman" w:eastAsia="Times New Roman" w:hAnsi="Times New Roman" w:cs="Times New Roman"/>
            <w:b/>
            <w:bCs/>
            <w:i/>
            <w:iCs/>
          </w:rPr>
          <w:t>Link to current</w:t>
        </w:r>
      </w:hyperlink>
    </w:p>
    <w:p w14:paraId="49EFB950" w14:textId="64A7BD39" w:rsidR="008A5C6C" w:rsidRPr="008A5C6C" w:rsidRDefault="47BC2D7F" w:rsidP="0888AF71">
      <w:pPr>
        <w:tabs>
          <w:tab w:val="left" w:pos="2160"/>
          <w:tab w:val="right" w:pos="8640"/>
        </w:tabs>
        <w:spacing w:after="0" w:line="240" w:lineRule="auto"/>
        <w:rPr>
          <w:rFonts w:ascii="Times New Roman" w:eastAsia="Times New Roman" w:hAnsi="Times New Roman" w:cs="Times New Roman"/>
        </w:rPr>
      </w:pPr>
      <w:hyperlink r:id="rId18">
        <w:r w:rsidRPr="0888AF71">
          <w:rPr>
            <w:rStyle w:val="Hyperlink"/>
            <w:rFonts w:ascii="Times New Roman" w:eastAsia="Times New Roman" w:hAnsi="Times New Roman" w:cs="Times New Roman"/>
            <w:b/>
            <w:bCs/>
            <w:i/>
            <w:iCs/>
          </w:rPr>
          <w:t>Link to markup</w:t>
        </w:r>
      </w:hyperlink>
    </w:p>
    <w:p w14:paraId="0D8FFC6D" w14:textId="7B859628" w:rsidR="54CDE73C" w:rsidRDefault="54CDE73C" w:rsidP="269ECE04">
      <w:pPr>
        <w:tabs>
          <w:tab w:val="left" w:pos="540"/>
        </w:tabs>
        <w:spacing w:after="0" w:line="240" w:lineRule="auto"/>
        <w:rPr>
          <w:rFonts w:ascii="Times New Roman" w:eastAsia="Times New Roman" w:hAnsi="Times New Roman" w:cs="Times New Roman"/>
          <w:b/>
          <w:bCs/>
          <w:i/>
          <w:iCs/>
          <w:sz w:val="24"/>
          <w:szCs w:val="24"/>
        </w:rPr>
      </w:pPr>
    </w:p>
    <w:p w14:paraId="006297DA" w14:textId="40D4CA4A" w:rsidR="00E85D9E" w:rsidRDefault="0D7D2048" w:rsidP="0888AF71">
      <w:pPr>
        <w:tabs>
          <w:tab w:val="left" w:pos="540"/>
        </w:tabs>
        <w:spacing w:after="0" w:line="240" w:lineRule="auto"/>
        <w:rPr>
          <w:rFonts w:ascii="Times New Roman" w:eastAsia="Times New Roman" w:hAnsi="Times New Roman" w:cs="Times New Roman"/>
          <w:b/>
          <w:bCs/>
          <w:i/>
          <w:iCs/>
          <w:color w:val="000000" w:themeColor="text1"/>
          <w:sz w:val="24"/>
          <w:szCs w:val="24"/>
        </w:rPr>
      </w:pPr>
      <w:r w:rsidRPr="0888AF71">
        <w:rPr>
          <w:rFonts w:ascii="Times New Roman" w:eastAsia="Times New Roman" w:hAnsi="Times New Roman" w:cs="Times New Roman"/>
          <w:b/>
          <w:bCs/>
          <w:i/>
          <w:iCs/>
          <w:color w:val="000000" w:themeColor="text1"/>
          <w:sz w:val="24"/>
          <w:szCs w:val="24"/>
        </w:rPr>
        <w:t>Internal Committee Reports:</w:t>
      </w:r>
    </w:p>
    <w:p w14:paraId="61CDD151" w14:textId="6A3344F6" w:rsidR="417B2803" w:rsidRDefault="1DBD135D" w:rsidP="0888AF71">
      <w:pPr>
        <w:spacing w:after="0"/>
        <w:ind w:left="720" w:hanging="360"/>
        <w:rPr>
          <w:rFonts w:ascii="Times New Roman" w:eastAsia="Times New Roman" w:hAnsi="Times New Roman" w:cs="Times New Roman"/>
          <w:b/>
          <w:bCs/>
          <w:i/>
          <w:iCs/>
          <w:color w:val="000000" w:themeColor="text1"/>
          <w:sz w:val="24"/>
          <w:szCs w:val="24"/>
        </w:rPr>
      </w:pPr>
      <w:r w:rsidRPr="0888AF71">
        <w:rPr>
          <w:rFonts w:ascii="Times New Roman" w:eastAsia="Times New Roman" w:hAnsi="Times New Roman" w:cs="Times New Roman"/>
          <w:b/>
          <w:bCs/>
          <w:i/>
          <w:iCs/>
          <w:color w:val="000000" w:themeColor="text1"/>
          <w:sz w:val="24"/>
          <w:szCs w:val="24"/>
        </w:rPr>
        <w:t>Academic Affairs Committee: Senator Nikolaou</w:t>
      </w:r>
    </w:p>
    <w:p w14:paraId="3BB17EAB" w14:textId="7ECCC225" w:rsidR="417B2803" w:rsidRDefault="1DBD135D" w:rsidP="0888AF71">
      <w:pPr>
        <w:spacing w:after="0"/>
        <w:ind w:left="720" w:hanging="360"/>
        <w:rPr>
          <w:rFonts w:ascii="Times New Roman" w:eastAsia="Times New Roman" w:hAnsi="Times New Roman" w:cs="Times New Roman"/>
          <w:b/>
          <w:bCs/>
          <w:i/>
          <w:iCs/>
          <w:color w:val="000000" w:themeColor="text1"/>
          <w:sz w:val="24"/>
          <w:szCs w:val="24"/>
        </w:rPr>
      </w:pPr>
      <w:r w:rsidRPr="0888AF71">
        <w:rPr>
          <w:rFonts w:ascii="Times New Roman" w:eastAsia="Times New Roman" w:hAnsi="Times New Roman" w:cs="Times New Roman"/>
          <w:b/>
          <w:bCs/>
          <w:i/>
          <w:iCs/>
          <w:color w:val="000000" w:themeColor="text1"/>
          <w:sz w:val="24"/>
          <w:szCs w:val="24"/>
        </w:rPr>
        <w:t>Administrative Affairs and Budget Committee: Senator Peterson</w:t>
      </w:r>
    </w:p>
    <w:p w14:paraId="75F81D81" w14:textId="4A21A830" w:rsidR="417B2803" w:rsidRDefault="1DBD135D" w:rsidP="0888AF71">
      <w:pPr>
        <w:spacing w:after="0"/>
        <w:ind w:left="720" w:hanging="360"/>
        <w:rPr>
          <w:rFonts w:ascii="Times New Roman" w:eastAsia="Times New Roman" w:hAnsi="Times New Roman" w:cs="Times New Roman"/>
          <w:b/>
          <w:bCs/>
          <w:i/>
          <w:iCs/>
          <w:color w:val="000000" w:themeColor="text1"/>
          <w:sz w:val="24"/>
          <w:szCs w:val="24"/>
        </w:rPr>
      </w:pPr>
      <w:r w:rsidRPr="0888AF71">
        <w:rPr>
          <w:rFonts w:ascii="Times New Roman" w:eastAsia="Times New Roman" w:hAnsi="Times New Roman" w:cs="Times New Roman"/>
          <w:b/>
          <w:bCs/>
          <w:i/>
          <w:iCs/>
          <w:color w:val="000000" w:themeColor="text1"/>
          <w:sz w:val="24"/>
          <w:szCs w:val="24"/>
        </w:rPr>
        <w:t>Faculty Affairs Committee: Senator Blum</w:t>
      </w:r>
    </w:p>
    <w:p w14:paraId="4B170B02" w14:textId="702C76D4" w:rsidR="417B2803" w:rsidRDefault="1DBD135D" w:rsidP="0888AF71">
      <w:pPr>
        <w:spacing w:after="0"/>
        <w:ind w:left="720" w:hanging="360"/>
        <w:rPr>
          <w:rFonts w:ascii="Times New Roman" w:eastAsia="Times New Roman" w:hAnsi="Times New Roman" w:cs="Times New Roman"/>
          <w:b/>
          <w:bCs/>
          <w:i/>
          <w:iCs/>
          <w:color w:val="000000" w:themeColor="text1"/>
          <w:sz w:val="24"/>
          <w:szCs w:val="24"/>
        </w:rPr>
      </w:pPr>
      <w:r w:rsidRPr="0888AF71">
        <w:rPr>
          <w:rFonts w:ascii="Times New Roman" w:eastAsia="Times New Roman" w:hAnsi="Times New Roman" w:cs="Times New Roman"/>
          <w:b/>
          <w:bCs/>
          <w:i/>
          <w:iCs/>
          <w:color w:val="000000" w:themeColor="text1"/>
          <w:sz w:val="24"/>
          <w:szCs w:val="24"/>
        </w:rPr>
        <w:t>Planning and Finance Committee: Senator Seifert</w:t>
      </w:r>
    </w:p>
    <w:p w14:paraId="0BFA3B47" w14:textId="5E90F09E" w:rsidR="417B2803" w:rsidRDefault="1DBD135D" w:rsidP="0888AF71">
      <w:pPr>
        <w:spacing w:after="0"/>
        <w:ind w:left="720" w:hanging="360"/>
        <w:rPr>
          <w:rFonts w:ascii="Times New Roman" w:eastAsia="Times New Roman" w:hAnsi="Times New Roman" w:cs="Times New Roman"/>
          <w:b/>
          <w:bCs/>
          <w:i/>
          <w:iCs/>
          <w:color w:val="000000" w:themeColor="text1"/>
          <w:sz w:val="24"/>
          <w:szCs w:val="24"/>
        </w:rPr>
      </w:pPr>
      <w:r w:rsidRPr="0888AF71">
        <w:rPr>
          <w:rFonts w:ascii="Times New Roman" w:eastAsia="Times New Roman" w:hAnsi="Times New Roman" w:cs="Times New Roman"/>
          <w:b/>
          <w:bCs/>
          <w:i/>
          <w:iCs/>
          <w:color w:val="000000" w:themeColor="text1"/>
          <w:sz w:val="24"/>
          <w:szCs w:val="24"/>
        </w:rPr>
        <w:t>Rules Committee: TBD</w:t>
      </w:r>
    </w:p>
    <w:p w14:paraId="1997631B" w14:textId="4F3A66D9" w:rsidR="417B2803" w:rsidRDefault="1DBD135D" w:rsidP="0888AF71">
      <w:pPr>
        <w:spacing w:after="0"/>
        <w:ind w:left="720" w:hanging="360"/>
        <w:rPr>
          <w:rFonts w:ascii="Times New Roman" w:eastAsia="Times New Roman" w:hAnsi="Times New Roman" w:cs="Times New Roman"/>
          <w:b/>
          <w:bCs/>
          <w:i/>
          <w:iCs/>
          <w:color w:val="000000" w:themeColor="text1"/>
          <w:sz w:val="24"/>
          <w:szCs w:val="24"/>
        </w:rPr>
      </w:pPr>
      <w:r w:rsidRPr="0888AF71">
        <w:rPr>
          <w:rFonts w:ascii="Times New Roman" w:eastAsia="Times New Roman" w:hAnsi="Times New Roman" w:cs="Times New Roman"/>
          <w:b/>
          <w:bCs/>
          <w:i/>
          <w:iCs/>
          <w:color w:val="000000" w:themeColor="text1"/>
          <w:sz w:val="24"/>
          <w:szCs w:val="24"/>
        </w:rPr>
        <w:t>University Policy Committee: Senator Stewart</w:t>
      </w:r>
    </w:p>
    <w:p w14:paraId="0916C1DF" w14:textId="44FEBDB0" w:rsidR="00E85D9E" w:rsidRDefault="00E85D9E" w:rsidP="2BC73F25">
      <w:pPr>
        <w:spacing w:after="0" w:line="240" w:lineRule="auto"/>
        <w:ind w:left="720" w:hanging="360"/>
        <w:rPr>
          <w:rFonts w:ascii="Times New Roman" w:eastAsia="Times New Roman" w:hAnsi="Times New Roman" w:cs="Times New Roman"/>
          <w:b/>
          <w:bCs/>
          <w:i/>
          <w:iCs/>
          <w:color w:val="000000" w:themeColor="text1"/>
          <w:sz w:val="24"/>
          <w:szCs w:val="24"/>
        </w:rPr>
      </w:pPr>
    </w:p>
    <w:p w14:paraId="2DF7AFC8" w14:textId="121F4F8B" w:rsidR="00142264" w:rsidRDefault="53AD501C" w:rsidP="0888AF71">
      <w:pPr>
        <w:tabs>
          <w:tab w:val="left" w:pos="5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Communications</w:t>
      </w:r>
    </w:p>
    <w:p w14:paraId="743ED908" w14:textId="3509FB23" w:rsidR="007515E9" w:rsidRDefault="35D04225" w:rsidP="0888AF71">
      <w:pPr>
        <w:tabs>
          <w:tab w:val="left" w:pos="540"/>
        </w:tabs>
        <w:spacing w:after="0" w:line="240" w:lineRule="auto"/>
        <w:rPr>
          <w:rFonts w:ascii="Times New Roman" w:eastAsia="Times New Roman" w:hAnsi="Times New Roman" w:cs="Times New Roman"/>
          <w:b/>
          <w:bCs/>
          <w:i/>
          <w:iCs/>
          <w:sz w:val="24"/>
          <w:szCs w:val="24"/>
        </w:rPr>
      </w:pPr>
      <w:r w:rsidRPr="0888AF71">
        <w:rPr>
          <w:rFonts w:ascii="Times New Roman" w:eastAsia="Times New Roman" w:hAnsi="Times New Roman" w:cs="Times New Roman"/>
          <w:b/>
          <w:bCs/>
          <w:i/>
          <w:iCs/>
          <w:sz w:val="24"/>
          <w:szCs w:val="24"/>
        </w:rPr>
        <w:t>Adjournmen</w:t>
      </w:r>
      <w:r w:rsidR="3EE8C2CA" w:rsidRPr="0888AF71">
        <w:rPr>
          <w:rFonts w:ascii="Times New Roman" w:eastAsia="Times New Roman" w:hAnsi="Times New Roman" w:cs="Times New Roman"/>
          <w:b/>
          <w:bCs/>
          <w:i/>
          <w:iCs/>
          <w:sz w:val="24"/>
          <w:szCs w:val="24"/>
        </w:rPr>
        <w:t>t</w:t>
      </w:r>
    </w:p>
    <w:sectPr w:rsidR="007515E9">
      <w:footerReference w:type="default" r:id="rId19"/>
      <w:pgSz w:w="12240" w:h="15840"/>
      <w:pgMar w:top="144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8B7EA" w14:textId="77777777" w:rsidR="00D47AE0" w:rsidRDefault="00D47AE0" w:rsidP="002D2BF8">
      <w:pPr>
        <w:spacing w:after="0" w:line="240" w:lineRule="auto"/>
      </w:pPr>
      <w:r>
        <w:separator/>
      </w:r>
    </w:p>
  </w:endnote>
  <w:endnote w:type="continuationSeparator" w:id="0">
    <w:p w14:paraId="52014297" w14:textId="77777777" w:rsidR="00D47AE0" w:rsidRDefault="00D47AE0" w:rsidP="002D2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864503"/>
      <w:docPartObj>
        <w:docPartGallery w:val="Page Numbers (Bottom of Page)"/>
        <w:docPartUnique/>
      </w:docPartObj>
    </w:sdtPr>
    <w:sdtEndPr>
      <w:rPr>
        <w:noProof/>
      </w:rPr>
    </w:sdtEndPr>
    <w:sdtContent>
      <w:p w14:paraId="62328A1E" w14:textId="38953D67" w:rsidR="002D2BF8" w:rsidRDefault="002D2B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134ECD" w14:textId="77777777" w:rsidR="002D2BF8" w:rsidRDefault="002D2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16177" w14:textId="77777777" w:rsidR="00D47AE0" w:rsidRDefault="00D47AE0" w:rsidP="002D2BF8">
      <w:pPr>
        <w:spacing w:after="0" w:line="240" w:lineRule="auto"/>
      </w:pPr>
      <w:r>
        <w:separator/>
      </w:r>
    </w:p>
  </w:footnote>
  <w:footnote w:type="continuationSeparator" w:id="0">
    <w:p w14:paraId="0BB735DE" w14:textId="77777777" w:rsidR="00D47AE0" w:rsidRDefault="00D47AE0" w:rsidP="002D2B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5F8"/>
    <w:multiLevelType w:val="hybridMultilevel"/>
    <w:tmpl w:val="69A68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8DF5B4"/>
    <w:multiLevelType w:val="hybridMultilevel"/>
    <w:tmpl w:val="5D1C6E30"/>
    <w:lvl w:ilvl="0" w:tplc="B840043A">
      <w:start w:val="1"/>
      <w:numFmt w:val="bullet"/>
      <w:lvlText w:val="·"/>
      <w:lvlJc w:val="left"/>
      <w:pPr>
        <w:ind w:left="720" w:hanging="360"/>
      </w:pPr>
      <w:rPr>
        <w:rFonts w:ascii="Symbol" w:hAnsi="Symbol" w:hint="default"/>
      </w:rPr>
    </w:lvl>
    <w:lvl w:ilvl="1" w:tplc="9A3A0F6E">
      <w:start w:val="1"/>
      <w:numFmt w:val="bullet"/>
      <w:lvlText w:val="o"/>
      <w:lvlJc w:val="left"/>
      <w:pPr>
        <w:ind w:left="1440" w:hanging="360"/>
      </w:pPr>
      <w:rPr>
        <w:rFonts w:ascii="Courier New" w:hAnsi="Courier New" w:hint="default"/>
      </w:rPr>
    </w:lvl>
    <w:lvl w:ilvl="2" w:tplc="4C1E7A2A">
      <w:start w:val="1"/>
      <w:numFmt w:val="bullet"/>
      <w:lvlText w:val=""/>
      <w:lvlJc w:val="left"/>
      <w:pPr>
        <w:ind w:left="2160" w:hanging="360"/>
      </w:pPr>
      <w:rPr>
        <w:rFonts w:ascii="Wingdings" w:hAnsi="Wingdings" w:hint="default"/>
      </w:rPr>
    </w:lvl>
    <w:lvl w:ilvl="3" w:tplc="418AA6D2">
      <w:start w:val="1"/>
      <w:numFmt w:val="bullet"/>
      <w:lvlText w:val=""/>
      <w:lvlJc w:val="left"/>
      <w:pPr>
        <w:ind w:left="2880" w:hanging="360"/>
      </w:pPr>
      <w:rPr>
        <w:rFonts w:ascii="Symbol" w:hAnsi="Symbol" w:hint="default"/>
      </w:rPr>
    </w:lvl>
    <w:lvl w:ilvl="4" w:tplc="3A2C201C">
      <w:start w:val="1"/>
      <w:numFmt w:val="bullet"/>
      <w:lvlText w:val="o"/>
      <w:lvlJc w:val="left"/>
      <w:pPr>
        <w:ind w:left="3600" w:hanging="360"/>
      </w:pPr>
      <w:rPr>
        <w:rFonts w:ascii="Courier New" w:hAnsi="Courier New" w:hint="default"/>
      </w:rPr>
    </w:lvl>
    <w:lvl w:ilvl="5" w:tplc="2EC218B2">
      <w:start w:val="1"/>
      <w:numFmt w:val="bullet"/>
      <w:lvlText w:val=""/>
      <w:lvlJc w:val="left"/>
      <w:pPr>
        <w:ind w:left="4320" w:hanging="360"/>
      </w:pPr>
      <w:rPr>
        <w:rFonts w:ascii="Wingdings" w:hAnsi="Wingdings" w:hint="default"/>
      </w:rPr>
    </w:lvl>
    <w:lvl w:ilvl="6" w:tplc="E9309096">
      <w:start w:val="1"/>
      <w:numFmt w:val="bullet"/>
      <w:lvlText w:val=""/>
      <w:lvlJc w:val="left"/>
      <w:pPr>
        <w:ind w:left="5040" w:hanging="360"/>
      </w:pPr>
      <w:rPr>
        <w:rFonts w:ascii="Symbol" w:hAnsi="Symbol" w:hint="default"/>
      </w:rPr>
    </w:lvl>
    <w:lvl w:ilvl="7" w:tplc="55168E6C">
      <w:start w:val="1"/>
      <w:numFmt w:val="bullet"/>
      <w:lvlText w:val="o"/>
      <w:lvlJc w:val="left"/>
      <w:pPr>
        <w:ind w:left="5760" w:hanging="360"/>
      </w:pPr>
      <w:rPr>
        <w:rFonts w:ascii="Courier New" w:hAnsi="Courier New" w:hint="default"/>
      </w:rPr>
    </w:lvl>
    <w:lvl w:ilvl="8" w:tplc="6E50651A">
      <w:start w:val="1"/>
      <w:numFmt w:val="bullet"/>
      <w:lvlText w:val=""/>
      <w:lvlJc w:val="left"/>
      <w:pPr>
        <w:ind w:left="6480" w:hanging="360"/>
      </w:pPr>
      <w:rPr>
        <w:rFonts w:ascii="Wingdings" w:hAnsi="Wingdings" w:hint="default"/>
      </w:rPr>
    </w:lvl>
  </w:abstractNum>
  <w:abstractNum w:abstractNumId="2" w15:restartNumberingAfterBreak="0">
    <w:nsid w:val="1BF93DFE"/>
    <w:multiLevelType w:val="hybridMultilevel"/>
    <w:tmpl w:val="F738C82E"/>
    <w:lvl w:ilvl="0" w:tplc="1BB69986">
      <w:start w:val="1"/>
      <w:numFmt w:val="bullet"/>
      <w:lvlText w:val="·"/>
      <w:lvlJc w:val="left"/>
      <w:pPr>
        <w:ind w:left="720" w:hanging="360"/>
      </w:pPr>
      <w:rPr>
        <w:rFonts w:ascii="Symbol" w:hAnsi="Symbol" w:hint="default"/>
      </w:rPr>
    </w:lvl>
    <w:lvl w:ilvl="1" w:tplc="3FB8F32E">
      <w:start w:val="1"/>
      <w:numFmt w:val="bullet"/>
      <w:lvlText w:val="o"/>
      <w:lvlJc w:val="left"/>
      <w:pPr>
        <w:ind w:left="1440" w:hanging="360"/>
      </w:pPr>
      <w:rPr>
        <w:rFonts w:ascii="Courier New" w:hAnsi="Courier New" w:hint="default"/>
      </w:rPr>
    </w:lvl>
    <w:lvl w:ilvl="2" w:tplc="B16E5142">
      <w:start w:val="1"/>
      <w:numFmt w:val="bullet"/>
      <w:lvlText w:val=""/>
      <w:lvlJc w:val="left"/>
      <w:pPr>
        <w:ind w:left="2160" w:hanging="360"/>
      </w:pPr>
      <w:rPr>
        <w:rFonts w:ascii="Wingdings" w:hAnsi="Wingdings" w:hint="default"/>
      </w:rPr>
    </w:lvl>
    <w:lvl w:ilvl="3" w:tplc="DEFA9AF0">
      <w:start w:val="1"/>
      <w:numFmt w:val="bullet"/>
      <w:lvlText w:val=""/>
      <w:lvlJc w:val="left"/>
      <w:pPr>
        <w:ind w:left="2880" w:hanging="360"/>
      </w:pPr>
      <w:rPr>
        <w:rFonts w:ascii="Symbol" w:hAnsi="Symbol" w:hint="default"/>
      </w:rPr>
    </w:lvl>
    <w:lvl w:ilvl="4" w:tplc="67BE677C">
      <w:start w:val="1"/>
      <w:numFmt w:val="bullet"/>
      <w:lvlText w:val="o"/>
      <w:lvlJc w:val="left"/>
      <w:pPr>
        <w:ind w:left="3600" w:hanging="360"/>
      </w:pPr>
      <w:rPr>
        <w:rFonts w:ascii="Courier New" w:hAnsi="Courier New" w:hint="default"/>
      </w:rPr>
    </w:lvl>
    <w:lvl w:ilvl="5" w:tplc="6F1280D0">
      <w:start w:val="1"/>
      <w:numFmt w:val="bullet"/>
      <w:lvlText w:val=""/>
      <w:lvlJc w:val="left"/>
      <w:pPr>
        <w:ind w:left="4320" w:hanging="360"/>
      </w:pPr>
      <w:rPr>
        <w:rFonts w:ascii="Wingdings" w:hAnsi="Wingdings" w:hint="default"/>
      </w:rPr>
    </w:lvl>
    <w:lvl w:ilvl="6" w:tplc="2AEADF9A">
      <w:start w:val="1"/>
      <w:numFmt w:val="bullet"/>
      <w:lvlText w:val=""/>
      <w:lvlJc w:val="left"/>
      <w:pPr>
        <w:ind w:left="5040" w:hanging="360"/>
      </w:pPr>
      <w:rPr>
        <w:rFonts w:ascii="Symbol" w:hAnsi="Symbol" w:hint="default"/>
      </w:rPr>
    </w:lvl>
    <w:lvl w:ilvl="7" w:tplc="989C3208">
      <w:start w:val="1"/>
      <w:numFmt w:val="bullet"/>
      <w:lvlText w:val="o"/>
      <w:lvlJc w:val="left"/>
      <w:pPr>
        <w:ind w:left="5760" w:hanging="360"/>
      </w:pPr>
      <w:rPr>
        <w:rFonts w:ascii="Courier New" w:hAnsi="Courier New" w:hint="default"/>
      </w:rPr>
    </w:lvl>
    <w:lvl w:ilvl="8" w:tplc="BD78451C">
      <w:start w:val="1"/>
      <w:numFmt w:val="bullet"/>
      <w:lvlText w:val=""/>
      <w:lvlJc w:val="left"/>
      <w:pPr>
        <w:ind w:left="6480" w:hanging="360"/>
      </w:pPr>
      <w:rPr>
        <w:rFonts w:ascii="Wingdings" w:hAnsi="Wingdings" w:hint="default"/>
      </w:rPr>
    </w:lvl>
  </w:abstractNum>
  <w:abstractNum w:abstractNumId="3" w15:restartNumberingAfterBreak="0">
    <w:nsid w:val="252050B9"/>
    <w:multiLevelType w:val="hybridMultilevel"/>
    <w:tmpl w:val="B82605C6"/>
    <w:lvl w:ilvl="0" w:tplc="C7AED362">
      <w:start w:val="1"/>
      <w:numFmt w:val="bullet"/>
      <w:lvlText w:val=""/>
      <w:lvlJc w:val="left"/>
      <w:pPr>
        <w:ind w:left="720" w:hanging="360"/>
      </w:pPr>
      <w:rPr>
        <w:rFonts w:ascii="Symbol" w:hAnsi="Symbol" w:hint="default"/>
      </w:rPr>
    </w:lvl>
    <w:lvl w:ilvl="1" w:tplc="ED9E745A">
      <w:start w:val="1"/>
      <w:numFmt w:val="bullet"/>
      <w:lvlText w:val="o"/>
      <w:lvlJc w:val="left"/>
      <w:pPr>
        <w:ind w:left="1440" w:hanging="360"/>
      </w:pPr>
      <w:rPr>
        <w:rFonts w:ascii="Courier New" w:hAnsi="Courier New" w:hint="default"/>
      </w:rPr>
    </w:lvl>
    <w:lvl w:ilvl="2" w:tplc="327409BA">
      <w:start w:val="1"/>
      <w:numFmt w:val="bullet"/>
      <w:lvlText w:val=""/>
      <w:lvlJc w:val="left"/>
      <w:pPr>
        <w:ind w:left="2160" w:hanging="360"/>
      </w:pPr>
      <w:rPr>
        <w:rFonts w:ascii="Wingdings" w:hAnsi="Wingdings" w:hint="default"/>
      </w:rPr>
    </w:lvl>
    <w:lvl w:ilvl="3" w:tplc="8AD233EE">
      <w:start w:val="1"/>
      <w:numFmt w:val="bullet"/>
      <w:lvlText w:val=""/>
      <w:lvlJc w:val="left"/>
      <w:pPr>
        <w:ind w:left="2880" w:hanging="360"/>
      </w:pPr>
      <w:rPr>
        <w:rFonts w:ascii="Symbol" w:hAnsi="Symbol" w:hint="default"/>
      </w:rPr>
    </w:lvl>
    <w:lvl w:ilvl="4" w:tplc="A60C844E">
      <w:start w:val="1"/>
      <w:numFmt w:val="bullet"/>
      <w:lvlText w:val="o"/>
      <w:lvlJc w:val="left"/>
      <w:pPr>
        <w:ind w:left="3600" w:hanging="360"/>
      </w:pPr>
      <w:rPr>
        <w:rFonts w:ascii="Courier New" w:hAnsi="Courier New" w:hint="default"/>
      </w:rPr>
    </w:lvl>
    <w:lvl w:ilvl="5" w:tplc="489A9C9A">
      <w:start w:val="1"/>
      <w:numFmt w:val="bullet"/>
      <w:lvlText w:val=""/>
      <w:lvlJc w:val="left"/>
      <w:pPr>
        <w:ind w:left="4320" w:hanging="360"/>
      </w:pPr>
      <w:rPr>
        <w:rFonts w:ascii="Wingdings" w:hAnsi="Wingdings" w:hint="default"/>
      </w:rPr>
    </w:lvl>
    <w:lvl w:ilvl="6" w:tplc="27928570">
      <w:start w:val="1"/>
      <w:numFmt w:val="bullet"/>
      <w:lvlText w:val=""/>
      <w:lvlJc w:val="left"/>
      <w:pPr>
        <w:ind w:left="5040" w:hanging="360"/>
      </w:pPr>
      <w:rPr>
        <w:rFonts w:ascii="Symbol" w:hAnsi="Symbol" w:hint="default"/>
      </w:rPr>
    </w:lvl>
    <w:lvl w:ilvl="7" w:tplc="9DA073C6">
      <w:start w:val="1"/>
      <w:numFmt w:val="bullet"/>
      <w:lvlText w:val="o"/>
      <w:lvlJc w:val="left"/>
      <w:pPr>
        <w:ind w:left="5760" w:hanging="360"/>
      </w:pPr>
      <w:rPr>
        <w:rFonts w:ascii="Courier New" w:hAnsi="Courier New" w:hint="default"/>
      </w:rPr>
    </w:lvl>
    <w:lvl w:ilvl="8" w:tplc="F23EEF7C">
      <w:start w:val="1"/>
      <w:numFmt w:val="bullet"/>
      <w:lvlText w:val=""/>
      <w:lvlJc w:val="left"/>
      <w:pPr>
        <w:ind w:left="6480" w:hanging="360"/>
      </w:pPr>
      <w:rPr>
        <w:rFonts w:ascii="Wingdings" w:hAnsi="Wingdings" w:hint="default"/>
      </w:rPr>
    </w:lvl>
  </w:abstractNum>
  <w:abstractNum w:abstractNumId="4" w15:restartNumberingAfterBreak="0">
    <w:nsid w:val="44F07F58"/>
    <w:multiLevelType w:val="hybridMultilevel"/>
    <w:tmpl w:val="30187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117D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CD9B34F"/>
    <w:multiLevelType w:val="hybridMultilevel"/>
    <w:tmpl w:val="A4389AE6"/>
    <w:lvl w:ilvl="0" w:tplc="114C0346">
      <w:start w:val="1"/>
      <w:numFmt w:val="bullet"/>
      <w:lvlText w:val="·"/>
      <w:lvlJc w:val="left"/>
      <w:pPr>
        <w:ind w:left="720" w:hanging="360"/>
      </w:pPr>
      <w:rPr>
        <w:rFonts w:ascii="Symbol" w:hAnsi="Symbol" w:hint="default"/>
      </w:rPr>
    </w:lvl>
    <w:lvl w:ilvl="1" w:tplc="F488AEC0">
      <w:start w:val="1"/>
      <w:numFmt w:val="bullet"/>
      <w:lvlText w:val="o"/>
      <w:lvlJc w:val="left"/>
      <w:pPr>
        <w:ind w:left="1440" w:hanging="360"/>
      </w:pPr>
      <w:rPr>
        <w:rFonts w:ascii="Courier New" w:hAnsi="Courier New" w:hint="default"/>
      </w:rPr>
    </w:lvl>
    <w:lvl w:ilvl="2" w:tplc="A0AA4394">
      <w:start w:val="1"/>
      <w:numFmt w:val="bullet"/>
      <w:lvlText w:val=""/>
      <w:lvlJc w:val="left"/>
      <w:pPr>
        <w:ind w:left="2160" w:hanging="360"/>
      </w:pPr>
      <w:rPr>
        <w:rFonts w:ascii="Wingdings" w:hAnsi="Wingdings" w:hint="default"/>
      </w:rPr>
    </w:lvl>
    <w:lvl w:ilvl="3" w:tplc="1A28C570">
      <w:start w:val="1"/>
      <w:numFmt w:val="bullet"/>
      <w:lvlText w:val=""/>
      <w:lvlJc w:val="left"/>
      <w:pPr>
        <w:ind w:left="2880" w:hanging="360"/>
      </w:pPr>
      <w:rPr>
        <w:rFonts w:ascii="Symbol" w:hAnsi="Symbol" w:hint="default"/>
      </w:rPr>
    </w:lvl>
    <w:lvl w:ilvl="4" w:tplc="FF669F02">
      <w:start w:val="1"/>
      <w:numFmt w:val="bullet"/>
      <w:lvlText w:val="o"/>
      <w:lvlJc w:val="left"/>
      <w:pPr>
        <w:ind w:left="3600" w:hanging="360"/>
      </w:pPr>
      <w:rPr>
        <w:rFonts w:ascii="Courier New" w:hAnsi="Courier New" w:hint="default"/>
      </w:rPr>
    </w:lvl>
    <w:lvl w:ilvl="5" w:tplc="B7C2007A">
      <w:start w:val="1"/>
      <w:numFmt w:val="bullet"/>
      <w:lvlText w:val=""/>
      <w:lvlJc w:val="left"/>
      <w:pPr>
        <w:ind w:left="4320" w:hanging="360"/>
      </w:pPr>
      <w:rPr>
        <w:rFonts w:ascii="Wingdings" w:hAnsi="Wingdings" w:hint="default"/>
      </w:rPr>
    </w:lvl>
    <w:lvl w:ilvl="6" w:tplc="8280EC46">
      <w:start w:val="1"/>
      <w:numFmt w:val="bullet"/>
      <w:lvlText w:val=""/>
      <w:lvlJc w:val="left"/>
      <w:pPr>
        <w:ind w:left="5040" w:hanging="360"/>
      </w:pPr>
      <w:rPr>
        <w:rFonts w:ascii="Symbol" w:hAnsi="Symbol" w:hint="default"/>
      </w:rPr>
    </w:lvl>
    <w:lvl w:ilvl="7" w:tplc="EDCC4966">
      <w:start w:val="1"/>
      <w:numFmt w:val="bullet"/>
      <w:lvlText w:val="o"/>
      <w:lvlJc w:val="left"/>
      <w:pPr>
        <w:ind w:left="5760" w:hanging="360"/>
      </w:pPr>
      <w:rPr>
        <w:rFonts w:ascii="Courier New" w:hAnsi="Courier New" w:hint="default"/>
      </w:rPr>
    </w:lvl>
    <w:lvl w:ilvl="8" w:tplc="62C0C4C4">
      <w:start w:val="1"/>
      <w:numFmt w:val="bullet"/>
      <w:lvlText w:val=""/>
      <w:lvlJc w:val="left"/>
      <w:pPr>
        <w:ind w:left="6480" w:hanging="360"/>
      </w:pPr>
      <w:rPr>
        <w:rFonts w:ascii="Wingdings" w:hAnsi="Wingdings" w:hint="default"/>
      </w:rPr>
    </w:lvl>
  </w:abstractNum>
  <w:abstractNum w:abstractNumId="7" w15:restartNumberingAfterBreak="0">
    <w:nsid w:val="6539E12C"/>
    <w:multiLevelType w:val="hybridMultilevel"/>
    <w:tmpl w:val="E2D0FB9A"/>
    <w:lvl w:ilvl="0" w:tplc="D1FAF0D6">
      <w:start w:val="1"/>
      <w:numFmt w:val="bullet"/>
      <w:lvlText w:val="·"/>
      <w:lvlJc w:val="left"/>
      <w:pPr>
        <w:ind w:left="720" w:hanging="360"/>
      </w:pPr>
      <w:rPr>
        <w:rFonts w:ascii="Symbol" w:hAnsi="Symbol" w:hint="default"/>
      </w:rPr>
    </w:lvl>
    <w:lvl w:ilvl="1" w:tplc="09DA437A">
      <w:start w:val="1"/>
      <w:numFmt w:val="bullet"/>
      <w:lvlText w:val="o"/>
      <w:lvlJc w:val="left"/>
      <w:pPr>
        <w:ind w:left="1440" w:hanging="360"/>
      </w:pPr>
      <w:rPr>
        <w:rFonts w:ascii="Courier New" w:hAnsi="Courier New" w:hint="default"/>
      </w:rPr>
    </w:lvl>
    <w:lvl w:ilvl="2" w:tplc="31DC1CD8">
      <w:start w:val="1"/>
      <w:numFmt w:val="bullet"/>
      <w:lvlText w:val=""/>
      <w:lvlJc w:val="left"/>
      <w:pPr>
        <w:ind w:left="2160" w:hanging="360"/>
      </w:pPr>
      <w:rPr>
        <w:rFonts w:ascii="Wingdings" w:hAnsi="Wingdings" w:hint="default"/>
      </w:rPr>
    </w:lvl>
    <w:lvl w:ilvl="3" w:tplc="0D52501A">
      <w:start w:val="1"/>
      <w:numFmt w:val="bullet"/>
      <w:lvlText w:val=""/>
      <w:lvlJc w:val="left"/>
      <w:pPr>
        <w:ind w:left="2880" w:hanging="360"/>
      </w:pPr>
      <w:rPr>
        <w:rFonts w:ascii="Symbol" w:hAnsi="Symbol" w:hint="default"/>
      </w:rPr>
    </w:lvl>
    <w:lvl w:ilvl="4" w:tplc="67F83092">
      <w:start w:val="1"/>
      <w:numFmt w:val="bullet"/>
      <w:lvlText w:val="o"/>
      <w:lvlJc w:val="left"/>
      <w:pPr>
        <w:ind w:left="3600" w:hanging="360"/>
      </w:pPr>
      <w:rPr>
        <w:rFonts w:ascii="Courier New" w:hAnsi="Courier New" w:hint="default"/>
      </w:rPr>
    </w:lvl>
    <w:lvl w:ilvl="5" w:tplc="DC424DA4">
      <w:start w:val="1"/>
      <w:numFmt w:val="bullet"/>
      <w:lvlText w:val=""/>
      <w:lvlJc w:val="left"/>
      <w:pPr>
        <w:ind w:left="4320" w:hanging="360"/>
      </w:pPr>
      <w:rPr>
        <w:rFonts w:ascii="Wingdings" w:hAnsi="Wingdings" w:hint="default"/>
      </w:rPr>
    </w:lvl>
    <w:lvl w:ilvl="6" w:tplc="F53A76C6">
      <w:start w:val="1"/>
      <w:numFmt w:val="bullet"/>
      <w:lvlText w:val=""/>
      <w:lvlJc w:val="left"/>
      <w:pPr>
        <w:ind w:left="5040" w:hanging="360"/>
      </w:pPr>
      <w:rPr>
        <w:rFonts w:ascii="Symbol" w:hAnsi="Symbol" w:hint="default"/>
      </w:rPr>
    </w:lvl>
    <w:lvl w:ilvl="7" w:tplc="1D42CD2C">
      <w:start w:val="1"/>
      <w:numFmt w:val="bullet"/>
      <w:lvlText w:val="o"/>
      <w:lvlJc w:val="left"/>
      <w:pPr>
        <w:ind w:left="5760" w:hanging="360"/>
      </w:pPr>
      <w:rPr>
        <w:rFonts w:ascii="Courier New" w:hAnsi="Courier New" w:hint="default"/>
      </w:rPr>
    </w:lvl>
    <w:lvl w:ilvl="8" w:tplc="895AA4A0">
      <w:start w:val="1"/>
      <w:numFmt w:val="bullet"/>
      <w:lvlText w:val=""/>
      <w:lvlJc w:val="left"/>
      <w:pPr>
        <w:ind w:left="6480" w:hanging="360"/>
      </w:pPr>
      <w:rPr>
        <w:rFonts w:ascii="Wingdings" w:hAnsi="Wingdings" w:hint="default"/>
      </w:rPr>
    </w:lvl>
  </w:abstractNum>
  <w:abstractNum w:abstractNumId="8" w15:restartNumberingAfterBreak="0">
    <w:nsid w:val="6A04334B"/>
    <w:multiLevelType w:val="hybridMultilevel"/>
    <w:tmpl w:val="49547A92"/>
    <w:lvl w:ilvl="0" w:tplc="AFCCA676">
      <w:start w:val="1"/>
      <w:numFmt w:val="bullet"/>
      <w:lvlText w:val="·"/>
      <w:lvlJc w:val="left"/>
      <w:pPr>
        <w:ind w:left="720" w:hanging="360"/>
      </w:pPr>
      <w:rPr>
        <w:rFonts w:ascii="Symbol" w:hAnsi="Symbol" w:hint="default"/>
      </w:rPr>
    </w:lvl>
    <w:lvl w:ilvl="1" w:tplc="6DEA233A">
      <w:start w:val="1"/>
      <w:numFmt w:val="bullet"/>
      <w:lvlText w:val="o"/>
      <w:lvlJc w:val="left"/>
      <w:pPr>
        <w:ind w:left="1440" w:hanging="360"/>
      </w:pPr>
      <w:rPr>
        <w:rFonts w:ascii="Courier New" w:hAnsi="Courier New" w:hint="default"/>
      </w:rPr>
    </w:lvl>
    <w:lvl w:ilvl="2" w:tplc="E874301C">
      <w:start w:val="1"/>
      <w:numFmt w:val="bullet"/>
      <w:lvlText w:val=""/>
      <w:lvlJc w:val="left"/>
      <w:pPr>
        <w:ind w:left="2160" w:hanging="360"/>
      </w:pPr>
      <w:rPr>
        <w:rFonts w:ascii="Wingdings" w:hAnsi="Wingdings" w:hint="default"/>
      </w:rPr>
    </w:lvl>
    <w:lvl w:ilvl="3" w:tplc="EF7E4070">
      <w:start w:val="1"/>
      <w:numFmt w:val="bullet"/>
      <w:lvlText w:val=""/>
      <w:lvlJc w:val="left"/>
      <w:pPr>
        <w:ind w:left="2880" w:hanging="360"/>
      </w:pPr>
      <w:rPr>
        <w:rFonts w:ascii="Symbol" w:hAnsi="Symbol" w:hint="default"/>
      </w:rPr>
    </w:lvl>
    <w:lvl w:ilvl="4" w:tplc="8DCC6992">
      <w:start w:val="1"/>
      <w:numFmt w:val="bullet"/>
      <w:lvlText w:val="o"/>
      <w:lvlJc w:val="left"/>
      <w:pPr>
        <w:ind w:left="3600" w:hanging="360"/>
      </w:pPr>
      <w:rPr>
        <w:rFonts w:ascii="Courier New" w:hAnsi="Courier New" w:hint="default"/>
      </w:rPr>
    </w:lvl>
    <w:lvl w:ilvl="5" w:tplc="7790300A">
      <w:start w:val="1"/>
      <w:numFmt w:val="bullet"/>
      <w:lvlText w:val=""/>
      <w:lvlJc w:val="left"/>
      <w:pPr>
        <w:ind w:left="4320" w:hanging="360"/>
      </w:pPr>
      <w:rPr>
        <w:rFonts w:ascii="Wingdings" w:hAnsi="Wingdings" w:hint="default"/>
      </w:rPr>
    </w:lvl>
    <w:lvl w:ilvl="6" w:tplc="7130AED6">
      <w:start w:val="1"/>
      <w:numFmt w:val="bullet"/>
      <w:lvlText w:val=""/>
      <w:lvlJc w:val="left"/>
      <w:pPr>
        <w:ind w:left="5040" w:hanging="360"/>
      </w:pPr>
      <w:rPr>
        <w:rFonts w:ascii="Symbol" w:hAnsi="Symbol" w:hint="default"/>
      </w:rPr>
    </w:lvl>
    <w:lvl w:ilvl="7" w:tplc="FB8CAF34">
      <w:start w:val="1"/>
      <w:numFmt w:val="bullet"/>
      <w:lvlText w:val="o"/>
      <w:lvlJc w:val="left"/>
      <w:pPr>
        <w:ind w:left="5760" w:hanging="360"/>
      </w:pPr>
      <w:rPr>
        <w:rFonts w:ascii="Courier New" w:hAnsi="Courier New" w:hint="default"/>
      </w:rPr>
    </w:lvl>
    <w:lvl w:ilvl="8" w:tplc="F8E8A7C2">
      <w:start w:val="1"/>
      <w:numFmt w:val="bullet"/>
      <w:lvlText w:val=""/>
      <w:lvlJc w:val="left"/>
      <w:pPr>
        <w:ind w:left="6480" w:hanging="360"/>
      </w:pPr>
      <w:rPr>
        <w:rFonts w:ascii="Wingdings" w:hAnsi="Wingdings" w:hint="default"/>
      </w:rPr>
    </w:lvl>
  </w:abstractNum>
  <w:abstractNum w:abstractNumId="9" w15:restartNumberingAfterBreak="0">
    <w:nsid w:val="6A8E582A"/>
    <w:multiLevelType w:val="hybridMultilevel"/>
    <w:tmpl w:val="54FE1F42"/>
    <w:lvl w:ilvl="0" w:tplc="68806956">
      <w:start w:val="1"/>
      <w:numFmt w:val="bullet"/>
      <w:lvlText w:val=""/>
      <w:lvlJc w:val="left"/>
      <w:pPr>
        <w:ind w:left="720" w:hanging="360"/>
      </w:pPr>
      <w:rPr>
        <w:rFonts w:ascii="Symbol" w:hAnsi="Symbol" w:hint="default"/>
      </w:rPr>
    </w:lvl>
    <w:lvl w:ilvl="1" w:tplc="A53EE76A">
      <w:start w:val="1"/>
      <w:numFmt w:val="bullet"/>
      <w:lvlText w:val="o"/>
      <w:lvlJc w:val="left"/>
      <w:pPr>
        <w:ind w:left="1440" w:hanging="360"/>
      </w:pPr>
      <w:rPr>
        <w:rFonts w:ascii="Courier New" w:hAnsi="Courier New" w:hint="default"/>
      </w:rPr>
    </w:lvl>
    <w:lvl w:ilvl="2" w:tplc="5A34E956">
      <w:start w:val="1"/>
      <w:numFmt w:val="bullet"/>
      <w:lvlText w:val=""/>
      <w:lvlJc w:val="left"/>
      <w:pPr>
        <w:ind w:left="2160" w:hanging="360"/>
      </w:pPr>
      <w:rPr>
        <w:rFonts w:ascii="Wingdings" w:hAnsi="Wingdings" w:hint="default"/>
      </w:rPr>
    </w:lvl>
    <w:lvl w:ilvl="3" w:tplc="2E3C15CE">
      <w:start w:val="1"/>
      <w:numFmt w:val="bullet"/>
      <w:lvlText w:val=""/>
      <w:lvlJc w:val="left"/>
      <w:pPr>
        <w:ind w:left="2880" w:hanging="360"/>
      </w:pPr>
      <w:rPr>
        <w:rFonts w:ascii="Symbol" w:hAnsi="Symbol" w:hint="default"/>
      </w:rPr>
    </w:lvl>
    <w:lvl w:ilvl="4" w:tplc="062AE628">
      <w:start w:val="1"/>
      <w:numFmt w:val="bullet"/>
      <w:lvlText w:val="o"/>
      <w:lvlJc w:val="left"/>
      <w:pPr>
        <w:ind w:left="3600" w:hanging="360"/>
      </w:pPr>
      <w:rPr>
        <w:rFonts w:ascii="Courier New" w:hAnsi="Courier New" w:hint="default"/>
      </w:rPr>
    </w:lvl>
    <w:lvl w:ilvl="5" w:tplc="49969154">
      <w:start w:val="1"/>
      <w:numFmt w:val="bullet"/>
      <w:lvlText w:val=""/>
      <w:lvlJc w:val="left"/>
      <w:pPr>
        <w:ind w:left="4320" w:hanging="360"/>
      </w:pPr>
      <w:rPr>
        <w:rFonts w:ascii="Wingdings" w:hAnsi="Wingdings" w:hint="default"/>
      </w:rPr>
    </w:lvl>
    <w:lvl w:ilvl="6" w:tplc="D37821EC">
      <w:start w:val="1"/>
      <w:numFmt w:val="bullet"/>
      <w:lvlText w:val=""/>
      <w:lvlJc w:val="left"/>
      <w:pPr>
        <w:ind w:left="5040" w:hanging="360"/>
      </w:pPr>
      <w:rPr>
        <w:rFonts w:ascii="Symbol" w:hAnsi="Symbol" w:hint="default"/>
      </w:rPr>
    </w:lvl>
    <w:lvl w:ilvl="7" w:tplc="D74AB686">
      <w:start w:val="1"/>
      <w:numFmt w:val="bullet"/>
      <w:lvlText w:val="o"/>
      <w:lvlJc w:val="left"/>
      <w:pPr>
        <w:ind w:left="5760" w:hanging="360"/>
      </w:pPr>
      <w:rPr>
        <w:rFonts w:ascii="Courier New" w:hAnsi="Courier New" w:hint="default"/>
      </w:rPr>
    </w:lvl>
    <w:lvl w:ilvl="8" w:tplc="C478E1F0">
      <w:start w:val="1"/>
      <w:numFmt w:val="bullet"/>
      <w:lvlText w:val=""/>
      <w:lvlJc w:val="left"/>
      <w:pPr>
        <w:ind w:left="6480" w:hanging="360"/>
      </w:pPr>
      <w:rPr>
        <w:rFonts w:ascii="Wingdings" w:hAnsi="Wingdings" w:hint="default"/>
      </w:rPr>
    </w:lvl>
  </w:abstractNum>
  <w:abstractNum w:abstractNumId="10" w15:restartNumberingAfterBreak="0">
    <w:nsid w:val="6D00D492"/>
    <w:multiLevelType w:val="hybridMultilevel"/>
    <w:tmpl w:val="8A123CC8"/>
    <w:lvl w:ilvl="0" w:tplc="493ACEB8">
      <w:start w:val="1"/>
      <w:numFmt w:val="bullet"/>
      <w:lvlText w:val=""/>
      <w:lvlJc w:val="left"/>
      <w:pPr>
        <w:ind w:left="720" w:hanging="360"/>
      </w:pPr>
      <w:rPr>
        <w:rFonts w:ascii="Symbol" w:hAnsi="Symbol" w:hint="default"/>
      </w:rPr>
    </w:lvl>
    <w:lvl w:ilvl="1" w:tplc="11F0A2DE">
      <w:start w:val="1"/>
      <w:numFmt w:val="bullet"/>
      <w:lvlText w:val="o"/>
      <w:lvlJc w:val="left"/>
      <w:pPr>
        <w:ind w:left="1440" w:hanging="360"/>
      </w:pPr>
      <w:rPr>
        <w:rFonts w:ascii="Courier New" w:hAnsi="Courier New" w:hint="default"/>
      </w:rPr>
    </w:lvl>
    <w:lvl w:ilvl="2" w:tplc="92820FE0">
      <w:start w:val="1"/>
      <w:numFmt w:val="bullet"/>
      <w:lvlText w:val=""/>
      <w:lvlJc w:val="left"/>
      <w:pPr>
        <w:ind w:left="2160" w:hanging="360"/>
      </w:pPr>
      <w:rPr>
        <w:rFonts w:ascii="Wingdings" w:hAnsi="Wingdings" w:hint="default"/>
      </w:rPr>
    </w:lvl>
    <w:lvl w:ilvl="3" w:tplc="4B322464">
      <w:start w:val="1"/>
      <w:numFmt w:val="bullet"/>
      <w:lvlText w:val=""/>
      <w:lvlJc w:val="left"/>
      <w:pPr>
        <w:ind w:left="2880" w:hanging="360"/>
      </w:pPr>
      <w:rPr>
        <w:rFonts w:ascii="Symbol" w:hAnsi="Symbol" w:hint="default"/>
      </w:rPr>
    </w:lvl>
    <w:lvl w:ilvl="4" w:tplc="9CF04B12">
      <w:start w:val="1"/>
      <w:numFmt w:val="bullet"/>
      <w:lvlText w:val="o"/>
      <w:lvlJc w:val="left"/>
      <w:pPr>
        <w:ind w:left="3600" w:hanging="360"/>
      </w:pPr>
      <w:rPr>
        <w:rFonts w:ascii="Courier New" w:hAnsi="Courier New" w:hint="default"/>
      </w:rPr>
    </w:lvl>
    <w:lvl w:ilvl="5" w:tplc="7C926A9A">
      <w:start w:val="1"/>
      <w:numFmt w:val="bullet"/>
      <w:lvlText w:val=""/>
      <w:lvlJc w:val="left"/>
      <w:pPr>
        <w:ind w:left="4320" w:hanging="360"/>
      </w:pPr>
      <w:rPr>
        <w:rFonts w:ascii="Wingdings" w:hAnsi="Wingdings" w:hint="default"/>
      </w:rPr>
    </w:lvl>
    <w:lvl w:ilvl="6" w:tplc="EF58AD42">
      <w:start w:val="1"/>
      <w:numFmt w:val="bullet"/>
      <w:lvlText w:val=""/>
      <w:lvlJc w:val="left"/>
      <w:pPr>
        <w:ind w:left="5040" w:hanging="360"/>
      </w:pPr>
      <w:rPr>
        <w:rFonts w:ascii="Symbol" w:hAnsi="Symbol" w:hint="default"/>
      </w:rPr>
    </w:lvl>
    <w:lvl w:ilvl="7" w:tplc="627CC380">
      <w:start w:val="1"/>
      <w:numFmt w:val="bullet"/>
      <w:lvlText w:val="o"/>
      <w:lvlJc w:val="left"/>
      <w:pPr>
        <w:ind w:left="5760" w:hanging="360"/>
      </w:pPr>
      <w:rPr>
        <w:rFonts w:ascii="Courier New" w:hAnsi="Courier New" w:hint="default"/>
      </w:rPr>
    </w:lvl>
    <w:lvl w:ilvl="8" w:tplc="78C0E1DA">
      <w:start w:val="1"/>
      <w:numFmt w:val="bullet"/>
      <w:lvlText w:val=""/>
      <w:lvlJc w:val="left"/>
      <w:pPr>
        <w:ind w:left="6480" w:hanging="360"/>
      </w:pPr>
      <w:rPr>
        <w:rFonts w:ascii="Wingdings" w:hAnsi="Wingdings" w:hint="default"/>
      </w:rPr>
    </w:lvl>
  </w:abstractNum>
  <w:abstractNum w:abstractNumId="11" w15:restartNumberingAfterBreak="0">
    <w:nsid w:val="6DF624C3"/>
    <w:multiLevelType w:val="hybridMultilevel"/>
    <w:tmpl w:val="9610929C"/>
    <w:lvl w:ilvl="0" w:tplc="D53870EC">
      <w:start w:val="1"/>
      <w:numFmt w:val="bullet"/>
      <w:lvlText w:val=""/>
      <w:lvlJc w:val="left"/>
      <w:pPr>
        <w:ind w:left="720" w:hanging="360"/>
      </w:pPr>
      <w:rPr>
        <w:rFonts w:ascii="Symbol" w:hAnsi="Symbol" w:hint="default"/>
      </w:rPr>
    </w:lvl>
    <w:lvl w:ilvl="1" w:tplc="8FAC31F8">
      <w:start w:val="1"/>
      <w:numFmt w:val="bullet"/>
      <w:lvlText w:val="o"/>
      <w:lvlJc w:val="left"/>
      <w:pPr>
        <w:ind w:left="1440" w:hanging="360"/>
      </w:pPr>
      <w:rPr>
        <w:rFonts w:ascii="Courier New" w:hAnsi="Courier New" w:hint="default"/>
      </w:rPr>
    </w:lvl>
    <w:lvl w:ilvl="2" w:tplc="40FC7D92">
      <w:start w:val="1"/>
      <w:numFmt w:val="bullet"/>
      <w:lvlText w:val=""/>
      <w:lvlJc w:val="left"/>
      <w:pPr>
        <w:ind w:left="2160" w:hanging="360"/>
      </w:pPr>
      <w:rPr>
        <w:rFonts w:ascii="Wingdings" w:hAnsi="Wingdings" w:hint="default"/>
      </w:rPr>
    </w:lvl>
    <w:lvl w:ilvl="3" w:tplc="E1148280">
      <w:start w:val="1"/>
      <w:numFmt w:val="bullet"/>
      <w:lvlText w:val=""/>
      <w:lvlJc w:val="left"/>
      <w:pPr>
        <w:ind w:left="2880" w:hanging="360"/>
      </w:pPr>
      <w:rPr>
        <w:rFonts w:ascii="Symbol" w:hAnsi="Symbol" w:hint="default"/>
      </w:rPr>
    </w:lvl>
    <w:lvl w:ilvl="4" w:tplc="F2A44074">
      <w:start w:val="1"/>
      <w:numFmt w:val="bullet"/>
      <w:lvlText w:val="o"/>
      <w:lvlJc w:val="left"/>
      <w:pPr>
        <w:ind w:left="3600" w:hanging="360"/>
      </w:pPr>
      <w:rPr>
        <w:rFonts w:ascii="Courier New" w:hAnsi="Courier New" w:hint="default"/>
      </w:rPr>
    </w:lvl>
    <w:lvl w:ilvl="5" w:tplc="F808E5C8">
      <w:start w:val="1"/>
      <w:numFmt w:val="bullet"/>
      <w:lvlText w:val=""/>
      <w:lvlJc w:val="left"/>
      <w:pPr>
        <w:ind w:left="4320" w:hanging="360"/>
      </w:pPr>
      <w:rPr>
        <w:rFonts w:ascii="Wingdings" w:hAnsi="Wingdings" w:hint="default"/>
      </w:rPr>
    </w:lvl>
    <w:lvl w:ilvl="6" w:tplc="C140582E">
      <w:start w:val="1"/>
      <w:numFmt w:val="bullet"/>
      <w:lvlText w:val=""/>
      <w:lvlJc w:val="left"/>
      <w:pPr>
        <w:ind w:left="5040" w:hanging="360"/>
      </w:pPr>
      <w:rPr>
        <w:rFonts w:ascii="Symbol" w:hAnsi="Symbol" w:hint="default"/>
      </w:rPr>
    </w:lvl>
    <w:lvl w:ilvl="7" w:tplc="5B74EF16">
      <w:start w:val="1"/>
      <w:numFmt w:val="bullet"/>
      <w:lvlText w:val="o"/>
      <w:lvlJc w:val="left"/>
      <w:pPr>
        <w:ind w:left="5760" w:hanging="360"/>
      </w:pPr>
      <w:rPr>
        <w:rFonts w:ascii="Courier New" w:hAnsi="Courier New" w:hint="default"/>
      </w:rPr>
    </w:lvl>
    <w:lvl w:ilvl="8" w:tplc="BA246D60">
      <w:start w:val="1"/>
      <w:numFmt w:val="bullet"/>
      <w:lvlText w:val=""/>
      <w:lvlJc w:val="left"/>
      <w:pPr>
        <w:ind w:left="6480" w:hanging="360"/>
      </w:pPr>
      <w:rPr>
        <w:rFonts w:ascii="Wingdings" w:hAnsi="Wingdings" w:hint="default"/>
      </w:rPr>
    </w:lvl>
  </w:abstractNum>
  <w:abstractNum w:abstractNumId="12" w15:restartNumberingAfterBreak="0">
    <w:nsid w:val="767265E4"/>
    <w:multiLevelType w:val="hybridMultilevel"/>
    <w:tmpl w:val="AEFA43A4"/>
    <w:lvl w:ilvl="0" w:tplc="6D420506">
      <w:start w:val="1"/>
      <w:numFmt w:val="bullet"/>
      <w:lvlText w:val="-"/>
      <w:lvlJc w:val="left"/>
      <w:pPr>
        <w:ind w:left="1080" w:hanging="360"/>
      </w:pPr>
      <w:rPr>
        <w:rFonts w:ascii="Aptos" w:hAnsi="Aptos" w:hint="default"/>
      </w:rPr>
    </w:lvl>
    <w:lvl w:ilvl="1" w:tplc="FBBA96FC">
      <w:start w:val="1"/>
      <w:numFmt w:val="bullet"/>
      <w:lvlText w:val="o"/>
      <w:lvlJc w:val="left"/>
      <w:pPr>
        <w:ind w:left="1800" w:hanging="360"/>
      </w:pPr>
      <w:rPr>
        <w:rFonts w:ascii="Courier New" w:hAnsi="Courier New" w:hint="default"/>
      </w:rPr>
    </w:lvl>
    <w:lvl w:ilvl="2" w:tplc="B2C8150A">
      <w:start w:val="1"/>
      <w:numFmt w:val="bullet"/>
      <w:lvlText w:val=""/>
      <w:lvlJc w:val="left"/>
      <w:pPr>
        <w:ind w:left="2520" w:hanging="360"/>
      </w:pPr>
      <w:rPr>
        <w:rFonts w:ascii="Wingdings" w:hAnsi="Wingdings" w:hint="default"/>
      </w:rPr>
    </w:lvl>
    <w:lvl w:ilvl="3" w:tplc="9F786D44">
      <w:start w:val="1"/>
      <w:numFmt w:val="bullet"/>
      <w:lvlText w:val=""/>
      <w:lvlJc w:val="left"/>
      <w:pPr>
        <w:ind w:left="3240" w:hanging="360"/>
      </w:pPr>
      <w:rPr>
        <w:rFonts w:ascii="Symbol" w:hAnsi="Symbol" w:hint="default"/>
      </w:rPr>
    </w:lvl>
    <w:lvl w:ilvl="4" w:tplc="69FC703C">
      <w:start w:val="1"/>
      <w:numFmt w:val="bullet"/>
      <w:lvlText w:val="o"/>
      <w:lvlJc w:val="left"/>
      <w:pPr>
        <w:ind w:left="3960" w:hanging="360"/>
      </w:pPr>
      <w:rPr>
        <w:rFonts w:ascii="Courier New" w:hAnsi="Courier New" w:hint="default"/>
      </w:rPr>
    </w:lvl>
    <w:lvl w:ilvl="5" w:tplc="328A666E">
      <w:start w:val="1"/>
      <w:numFmt w:val="bullet"/>
      <w:lvlText w:val=""/>
      <w:lvlJc w:val="left"/>
      <w:pPr>
        <w:ind w:left="4680" w:hanging="360"/>
      </w:pPr>
      <w:rPr>
        <w:rFonts w:ascii="Wingdings" w:hAnsi="Wingdings" w:hint="default"/>
      </w:rPr>
    </w:lvl>
    <w:lvl w:ilvl="6" w:tplc="FA5C2AEA">
      <w:start w:val="1"/>
      <w:numFmt w:val="bullet"/>
      <w:lvlText w:val=""/>
      <w:lvlJc w:val="left"/>
      <w:pPr>
        <w:ind w:left="5400" w:hanging="360"/>
      </w:pPr>
      <w:rPr>
        <w:rFonts w:ascii="Symbol" w:hAnsi="Symbol" w:hint="default"/>
      </w:rPr>
    </w:lvl>
    <w:lvl w:ilvl="7" w:tplc="D3E4787A">
      <w:start w:val="1"/>
      <w:numFmt w:val="bullet"/>
      <w:lvlText w:val="o"/>
      <w:lvlJc w:val="left"/>
      <w:pPr>
        <w:ind w:left="6120" w:hanging="360"/>
      </w:pPr>
      <w:rPr>
        <w:rFonts w:ascii="Courier New" w:hAnsi="Courier New" w:hint="default"/>
      </w:rPr>
    </w:lvl>
    <w:lvl w:ilvl="8" w:tplc="7E48FCF2">
      <w:start w:val="1"/>
      <w:numFmt w:val="bullet"/>
      <w:lvlText w:val=""/>
      <w:lvlJc w:val="left"/>
      <w:pPr>
        <w:ind w:left="6840" w:hanging="360"/>
      </w:pPr>
      <w:rPr>
        <w:rFonts w:ascii="Wingdings" w:hAnsi="Wingdings" w:hint="default"/>
      </w:rPr>
    </w:lvl>
  </w:abstractNum>
  <w:abstractNum w:abstractNumId="13" w15:restartNumberingAfterBreak="0">
    <w:nsid w:val="7E9A403F"/>
    <w:multiLevelType w:val="hybridMultilevel"/>
    <w:tmpl w:val="D7BA7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6EB988"/>
    <w:multiLevelType w:val="hybridMultilevel"/>
    <w:tmpl w:val="6F4AF2DA"/>
    <w:lvl w:ilvl="0" w:tplc="3FA2B55E">
      <w:start w:val="1"/>
      <w:numFmt w:val="bullet"/>
      <w:lvlText w:val="·"/>
      <w:lvlJc w:val="left"/>
      <w:pPr>
        <w:ind w:left="720" w:hanging="360"/>
      </w:pPr>
      <w:rPr>
        <w:rFonts w:ascii="Symbol" w:hAnsi="Symbol" w:hint="default"/>
      </w:rPr>
    </w:lvl>
    <w:lvl w:ilvl="1" w:tplc="6EB0BB26">
      <w:start w:val="1"/>
      <w:numFmt w:val="bullet"/>
      <w:lvlText w:val="o"/>
      <w:lvlJc w:val="left"/>
      <w:pPr>
        <w:ind w:left="1440" w:hanging="360"/>
      </w:pPr>
      <w:rPr>
        <w:rFonts w:ascii="Courier New" w:hAnsi="Courier New" w:hint="default"/>
      </w:rPr>
    </w:lvl>
    <w:lvl w:ilvl="2" w:tplc="2892B428">
      <w:start w:val="1"/>
      <w:numFmt w:val="bullet"/>
      <w:lvlText w:val=""/>
      <w:lvlJc w:val="left"/>
      <w:pPr>
        <w:ind w:left="2160" w:hanging="360"/>
      </w:pPr>
      <w:rPr>
        <w:rFonts w:ascii="Wingdings" w:hAnsi="Wingdings" w:hint="default"/>
      </w:rPr>
    </w:lvl>
    <w:lvl w:ilvl="3" w:tplc="F39C5B7E">
      <w:start w:val="1"/>
      <w:numFmt w:val="bullet"/>
      <w:lvlText w:val=""/>
      <w:lvlJc w:val="left"/>
      <w:pPr>
        <w:ind w:left="2880" w:hanging="360"/>
      </w:pPr>
      <w:rPr>
        <w:rFonts w:ascii="Symbol" w:hAnsi="Symbol" w:hint="default"/>
      </w:rPr>
    </w:lvl>
    <w:lvl w:ilvl="4" w:tplc="827E7ECA">
      <w:start w:val="1"/>
      <w:numFmt w:val="bullet"/>
      <w:lvlText w:val="o"/>
      <w:lvlJc w:val="left"/>
      <w:pPr>
        <w:ind w:left="3600" w:hanging="360"/>
      </w:pPr>
      <w:rPr>
        <w:rFonts w:ascii="Courier New" w:hAnsi="Courier New" w:hint="default"/>
      </w:rPr>
    </w:lvl>
    <w:lvl w:ilvl="5" w:tplc="9648BE2C">
      <w:start w:val="1"/>
      <w:numFmt w:val="bullet"/>
      <w:lvlText w:val=""/>
      <w:lvlJc w:val="left"/>
      <w:pPr>
        <w:ind w:left="4320" w:hanging="360"/>
      </w:pPr>
      <w:rPr>
        <w:rFonts w:ascii="Wingdings" w:hAnsi="Wingdings" w:hint="default"/>
      </w:rPr>
    </w:lvl>
    <w:lvl w:ilvl="6" w:tplc="31D2B5CE">
      <w:start w:val="1"/>
      <w:numFmt w:val="bullet"/>
      <w:lvlText w:val=""/>
      <w:lvlJc w:val="left"/>
      <w:pPr>
        <w:ind w:left="5040" w:hanging="360"/>
      </w:pPr>
      <w:rPr>
        <w:rFonts w:ascii="Symbol" w:hAnsi="Symbol" w:hint="default"/>
      </w:rPr>
    </w:lvl>
    <w:lvl w:ilvl="7" w:tplc="4D60E14C">
      <w:start w:val="1"/>
      <w:numFmt w:val="bullet"/>
      <w:lvlText w:val="o"/>
      <w:lvlJc w:val="left"/>
      <w:pPr>
        <w:ind w:left="5760" w:hanging="360"/>
      </w:pPr>
      <w:rPr>
        <w:rFonts w:ascii="Courier New" w:hAnsi="Courier New" w:hint="default"/>
      </w:rPr>
    </w:lvl>
    <w:lvl w:ilvl="8" w:tplc="BB5C5D3E">
      <w:start w:val="1"/>
      <w:numFmt w:val="bullet"/>
      <w:lvlText w:val=""/>
      <w:lvlJc w:val="left"/>
      <w:pPr>
        <w:ind w:left="6480" w:hanging="360"/>
      </w:pPr>
      <w:rPr>
        <w:rFonts w:ascii="Wingdings" w:hAnsi="Wingdings" w:hint="default"/>
      </w:rPr>
    </w:lvl>
  </w:abstractNum>
  <w:num w:numId="1" w16cid:durableId="1083452100">
    <w:abstractNumId w:val="2"/>
  </w:num>
  <w:num w:numId="2" w16cid:durableId="1344698474">
    <w:abstractNumId w:val="1"/>
  </w:num>
  <w:num w:numId="3" w16cid:durableId="1380087790">
    <w:abstractNumId w:val="3"/>
  </w:num>
  <w:num w:numId="4" w16cid:durableId="1437288954">
    <w:abstractNumId w:val="13"/>
  </w:num>
  <w:num w:numId="5" w16cid:durableId="1525710069">
    <w:abstractNumId w:val="8"/>
  </w:num>
  <w:num w:numId="6" w16cid:durableId="1624144034">
    <w:abstractNumId w:val="7"/>
  </w:num>
  <w:num w:numId="7" w16cid:durableId="1796754300">
    <w:abstractNumId w:val="0"/>
  </w:num>
  <w:num w:numId="8" w16cid:durableId="1825319244">
    <w:abstractNumId w:val="10"/>
  </w:num>
  <w:num w:numId="9" w16cid:durableId="302663858">
    <w:abstractNumId w:val="12"/>
  </w:num>
  <w:num w:numId="10" w16cid:durableId="445318890">
    <w:abstractNumId w:val="11"/>
  </w:num>
  <w:num w:numId="11" w16cid:durableId="460540733">
    <w:abstractNumId w:val="6"/>
  </w:num>
  <w:num w:numId="12" w16cid:durableId="653414097">
    <w:abstractNumId w:val="5"/>
  </w:num>
  <w:num w:numId="13" w16cid:durableId="73860548">
    <w:abstractNumId w:val="4"/>
  </w:num>
  <w:num w:numId="14" w16cid:durableId="744382265">
    <w:abstractNumId w:val="14"/>
  </w:num>
  <w:num w:numId="15" w16cid:durableId="941800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9E"/>
    <w:rsid w:val="0008680E"/>
    <w:rsid w:val="00094FC9"/>
    <w:rsid w:val="000B73DF"/>
    <w:rsid w:val="00105EF4"/>
    <w:rsid w:val="00142264"/>
    <w:rsid w:val="001B1B07"/>
    <w:rsid w:val="001D3EB3"/>
    <w:rsid w:val="0021151A"/>
    <w:rsid w:val="002203BA"/>
    <w:rsid w:val="002667B3"/>
    <w:rsid w:val="002D2BF8"/>
    <w:rsid w:val="002D5DF4"/>
    <w:rsid w:val="0032719F"/>
    <w:rsid w:val="003C40EA"/>
    <w:rsid w:val="00421AC4"/>
    <w:rsid w:val="00427B5C"/>
    <w:rsid w:val="004706C2"/>
    <w:rsid w:val="004958D6"/>
    <w:rsid w:val="00497300"/>
    <w:rsid w:val="004B52A1"/>
    <w:rsid w:val="004B9FBE"/>
    <w:rsid w:val="005352CF"/>
    <w:rsid w:val="005D7BBE"/>
    <w:rsid w:val="00614B9B"/>
    <w:rsid w:val="006B37F6"/>
    <w:rsid w:val="007056F7"/>
    <w:rsid w:val="007109AE"/>
    <w:rsid w:val="0072723E"/>
    <w:rsid w:val="00735005"/>
    <w:rsid w:val="00737BC8"/>
    <w:rsid w:val="007515E9"/>
    <w:rsid w:val="007527AE"/>
    <w:rsid w:val="00793D77"/>
    <w:rsid w:val="00795594"/>
    <w:rsid w:val="007C0B3B"/>
    <w:rsid w:val="007DDD56"/>
    <w:rsid w:val="007F6B0B"/>
    <w:rsid w:val="00846689"/>
    <w:rsid w:val="008503A7"/>
    <w:rsid w:val="008A5C6C"/>
    <w:rsid w:val="008D6E42"/>
    <w:rsid w:val="009039B5"/>
    <w:rsid w:val="00936416"/>
    <w:rsid w:val="00950254"/>
    <w:rsid w:val="0096096E"/>
    <w:rsid w:val="009C5A42"/>
    <w:rsid w:val="009E49F1"/>
    <w:rsid w:val="00A36FB7"/>
    <w:rsid w:val="00A45ED6"/>
    <w:rsid w:val="00A52AB2"/>
    <w:rsid w:val="00A66BCF"/>
    <w:rsid w:val="00AA5ACE"/>
    <w:rsid w:val="00AE0448"/>
    <w:rsid w:val="00AF7607"/>
    <w:rsid w:val="00B330F2"/>
    <w:rsid w:val="00B40D99"/>
    <w:rsid w:val="00B53703"/>
    <w:rsid w:val="00B557C2"/>
    <w:rsid w:val="00BF410E"/>
    <w:rsid w:val="00C12E14"/>
    <w:rsid w:val="00C97A81"/>
    <w:rsid w:val="00CC35F5"/>
    <w:rsid w:val="00D05A56"/>
    <w:rsid w:val="00D07A34"/>
    <w:rsid w:val="00D16197"/>
    <w:rsid w:val="00D226E9"/>
    <w:rsid w:val="00D40602"/>
    <w:rsid w:val="00D44745"/>
    <w:rsid w:val="00D47AE0"/>
    <w:rsid w:val="00D6749F"/>
    <w:rsid w:val="00DA2A0D"/>
    <w:rsid w:val="00DE03ED"/>
    <w:rsid w:val="00E12D18"/>
    <w:rsid w:val="00E332E9"/>
    <w:rsid w:val="00E81AAD"/>
    <w:rsid w:val="00E85D9E"/>
    <w:rsid w:val="00EF77B2"/>
    <w:rsid w:val="00F14F6B"/>
    <w:rsid w:val="00F2FEA8"/>
    <w:rsid w:val="00F32018"/>
    <w:rsid w:val="018566EA"/>
    <w:rsid w:val="0187B8CA"/>
    <w:rsid w:val="01BAA7EC"/>
    <w:rsid w:val="01BE8903"/>
    <w:rsid w:val="01EC24C5"/>
    <w:rsid w:val="01FA2DE2"/>
    <w:rsid w:val="02330A47"/>
    <w:rsid w:val="024F3718"/>
    <w:rsid w:val="02985F8E"/>
    <w:rsid w:val="02A7A800"/>
    <w:rsid w:val="02DFB4CD"/>
    <w:rsid w:val="0470D9E5"/>
    <w:rsid w:val="04A1F481"/>
    <w:rsid w:val="04E147D4"/>
    <w:rsid w:val="04FCA5E6"/>
    <w:rsid w:val="05378431"/>
    <w:rsid w:val="0540B4F7"/>
    <w:rsid w:val="05A6DB38"/>
    <w:rsid w:val="05A805A0"/>
    <w:rsid w:val="05B0A12E"/>
    <w:rsid w:val="05B960D3"/>
    <w:rsid w:val="0643EE46"/>
    <w:rsid w:val="065BA590"/>
    <w:rsid w:val="066762A8"/>
    <w:rsid w:val="067EA6E0"/>
    <w:rsid w:val="07782146"/>
    <w:rsid w:val="07A99721"/>
    <w:rsid w:val="07C429D6"/>
    <w:rsid w:val="07DC110E"/>
    <w:rsid w:val="082244EC"/>
    <w:rsid w:val="0852B31B"/>
    <w:rsid w:val="086BCDA3"/>
    <w:rsid w:val="0888AF71"/>
    <w:rsid w:val="08CF5E98"/>
    <w:rsid w:val="0945F0AB"/>
    <w:rsid w:val="0963A12F"/>
    <w:rsid w:val="09F050D7"/>
    <w:rsid w:val="0A02E5BE"/>
    <w:rsid w:val="0A7F17D4"/>
    <w:rsid w:val="0AA08593"/>
    <w:rsid w:val="0B51A81A"/>
    <w:rsid w:val="0B780177"/>
    <w:rsid w:val="0B8BC631"/>
    <w:rsid w:val="0B9A78C7"/>
    <w:rsid w:val="0BCD860C"/>
    <w:rsid w:val="0C944666"/>
    <w:rsid w:val="0CD46B49"/>
    <w:rsid w:val="0CF085CD"/>
    <w:rsid w:val="0D0F61CD"/>
    <w:rsid w:val="0D3063AF"/>
    <w:rsid w:val="0D3E9B1D"/>
    <w:rsid w:val="0D7D2048"/>
    <w:rsid w:val="0E9CA5B3"/>
    <w:rsid w:val="0EAFC034"/>
    <w:rsid w:val="0EFA0145"/>
    <w:rsid w:val="0F255B41"/>
    <w:rsid w:val="0F2D0F59"/>
    <w:rsid w:val="0F2E4800"/>
    <w:rsid w:val="0F389356"/>
    <w:rsid w:val="0F5065A7"/>
    <w:rsid w:val="0F8ACB1A"/>
    <w:rsid w:val="0F9EED39"/>
    <w:rsid w:val="0FED4D69"/>
    <w:rsid w:val="0FFDF870"/>
    <w:rsid w:val="1033DD64"/>
    <w:rsid w:val="1053A163"/>
    <w:rsid w:val="107123E4"/>
    <w:rsid w:val="107D8906"/>
    <w:rsid w:val="110EF3BA"/>
    <w:rsid w:val="119C3566"/>
    <w:rsid w:val="11A617E9"/>
    <w:rsid w:val="11D4E826"/>
    <w:rsid w:val="122C50F5"/>
    <w:rsid w:val="1265146D"/>
    <w:rsid w:val="12A5419A"/>
    <w:rsid w:val="130083FE"/>
    <w:rsid w:val="132E8F02"/>
    <w:rsid w:val="13332DB1"/>
    <w:rsid w:val="13AD2ED6"/>
    <w:rsid w:val="1427C87E"/>
    <w:rsid w:val="145B347E"/>
    <w:rsid w:val="14BAC8CB"/>
    <w:rsid w:val="158772E9"/>
    <w:rsid w:val="159898F8"/>
    <w:rsid w:val="160A0F5B"/>
    <w:rsid w:val="162F2498"/>
    <w:rsid w:val="164BE657"/>
    <w:rsid w:val="16BF5C73"/>
    <w:rsid w:val="177605E8"/>
    <w:rsid w:val="17849147"/>
    <w:rsid w:val="17DFE670"/>
    <w:rsid w:val="180FAC3E"/>
    <w:rsid w:val="19CCD129"/>
    <w:rsid w:val="1A3B7913"/>
    <w:rsid w:val="1A64615B"/>
    <w:rsid w:val="1B48ADAB"/>
    <w:rsid w:val="1B974AB9"/>
    <w:rsid w:val="1D15F7F8"/>
    <w:rsid w:val="1D2AA97B"/>
    <w:rsid w:val="1D9AC1C3"/>
    <w:rsid w:val="1DBD135D"/>
    <w:rsid w:val="1E214DBC"/>
    <w:rsid w:val="1F2EF7C4"/>
    <w:rsid w:val="1FE39715"/>
    <w:rsid w:val="20945F19"/>
    <w:rsid w:val="209925B4"/>
    <w:rsid w:val="2114B918"/>
    <w:rsid w:val="211E2BB9"/>
    <w:rsid w:val="215EA941"/>
    <w:rsid w:val="22803A0C"/>
    <w:rsid w:val="22B81139"/>
    <w:rsid w:val="22C62E02"/>
    <w:rsid w:val="2371F789"/>
    <w:rsid w:val="23E77519"/>
    <w:rsid w:val="24042878"/>
    <w:rsid w:val="241EA91E"/>
    <w:rsid w:val="2422B5D0"/>
    <w:rsid w:val="246181F9"/>
    <w:rsid w:val="24C6FA68"/>
    <w:rsid w:val="24CC905E"/>
    <w:rsid w:val="268E36B5"/>
    <w:rsid w:val="269ECE04"/>
    <w:rsid w:val="2713EC86"/>
    <w:rsid w:val="275FA14E"/>
    <w:rsid w:val="278A5AFC"/>
    <w:rsid w:val="27D23DC7"/>
    <w:rsid w:val="27F9754D"/>
    <w:rsid w:val="2820C4A8"/>
    <w:rsid w:val="28AAF835"/>
    <w:rsid w:val="28BDE0E6"/>
    <w:rsid w:val="2918B79C"/>
    <w:rsid w:val="2937F8B0"/>
    <w:rsid w:val="2AE8EBBC"/>
    <w:rsid w:val="2BC73F25"/>
    <w:rsid w:val="2BEDE268"/>
    <w:rsid w:val="2BFB6637"/>
    <w:rsid w:val="2C528FE8"/>
    <w:rsid w:val="2C592E34"/>
    <w:rsid w:val="2C94565D"/>
    <w:rsid w:val="2C9D33C4"/>
    <w:rsid w:val="2CB908DB"/>
    <w:rsid w:val="2CF85305"/>
    <w:rsid w:val="2D01115C"/>
    <w:rsid w:val="2D4D19CF"/>
    <w:rsid w:val="2DDBC61F"/>
    <w:rsid w:val="2DE70CFC"/>
    <w:rsid w:val="2E4C7897"/>
    <w:rsid w:val="2F9E46CF"/>
    <w:rsid w:val="2FE147F9"/>
    <w:rsid w:val="2FE7AE26"/>
    <w:rsid w:val="2FED06A9"/>
    <w:rsid w:val="30E548C6"/>
    <w:rsid w:val="30EFB849"/>
    <w:rsid w:val="3114CDCB"/>
    <w:rsid w:val="3133F567"/>
    <w:rsid w:val="315B81E4"/>
    <w:rsid w:val="31684B1C"/>
    <w:rsid w:val="32945FE1"/>
    <w:rsid w:val="32C1693A"/>
    <w:rsid w:val="32E93C98"/>
    <w:rsid w:val="3338E510"/>
    <w:rsid w:val="33846C1C"/>
    <w:rsid w:val="33AA281B"/>
    <w:rsid w:val="34195FD7"/>
    <w:rsid w:val="3426E8FC"/>
    <w:rsid w:val="347EF9FD"/>
    <w:rsid w:val="34A06D4B"/>
    <w:rsid w:val="34B14634"/>
    <w:rsid w:val="3513FB61"/>
    <w:rsid w:val="35149358"/>
    <w:rsid w:val="351EE86E"/>
    <w:rsid w:val="354F1D2D"/>
    <w:rsid w:val="35A45E24"/>
    <w:rsid w:val="35AEE0A3"/>
    <w:rsid w:val="35D04225"/>
    <w:rsid w:val="35E0E326"/>
    <w:rsid w:val="35EB461E"/>
    <w:rsid w:val="37762A99"/>
    <w:rsid w:val="37AC31F9"/>
    <w:rsid w:val="37C8C1F6"/>
    <w:rsid w:val="385A7655"/>
    <w:rsid w:val="38B3BB28"/>
    <w:rsid w:val="394AF599"/>
    <w:rsid w:val="3AB5CFF2"/>
    <w:rsid w:val="3AEBA4FF"/>
    <w:rsid w:val="3B8689CA"/>
    <w:rsid w:val="3BE7B404"/>
    <w:rsid w:val="3C3499E9"/>
    <w:rsid w:val="3C5AF382"/>
    <w:rsid w:val="3C8ED006"/>
    <w:rsid w:val="3D0F934F"/>
    <w:rsid w:val="3D64383B"/>
    <w:rsid w:val="3DD8A937"/>
    <w:rsid w:val="3E6D5BA3"/>
    <w:rsid w:val="3EE8C2CA"/>
    <w:rsid w:val="3F19AA72"/>
    <w:rsid w:val="3F374384"/>
    <w:rsid w:val="3F755129"/>
    <w:rsid w:val="40DDEFD8"/>
    <w:rsid w:val="417B2803"/>
    <w:rsid w:val="41808412"/>
    <w:rsid w:val="421F5FD7"/>
    <w:rsid w:val="42A77361"/>
    <w:rsid w:val="42CF79EB"/>
    <w:rsid w:val="42D23EFE"/>
    <w:rsid w:val="434D1C6E"/>
    <w:rsid w:val="43946062"/>
    <w:rsid w:val="43A3E721"/>
    <w:rsid w:val="4423BEA6"/>
    <w:rsid w:val="44AA9338"/>
    <w:rsid w:val="44D17617"/>
    <w:rsid w:val="45301E05"/>
    <w:rsid w:val="4553954A"/>
    <w:rsid w:val="4580DFBB"/>
    <w:rsid w:val="460AF2F5"/>
    <w:rsid w:val="4664307B"/>
    <w:rsid w:val="466D49A6"/>
    <w:rsid w:val="46924F33"/>
    <w:rsid w:val="46DCC50E"/>
    <w:rsid w:val="47157C2A"/>
    <w:rsid w:val="4766ED20"/>
    <w:rsid w:val="47BC2D7F"/>
    <w:rsid w:val="47C38693"/>
    <w:rsid w:val="480C8EE0"/>
    <w:rsid w:val="4895FC19"/>
    <w:rsid w:val="48BE9469"/>
    <w:rsid w:val="490F2458"/>
    <w:rsid w:val="49BB3EC7"/>
    <w:rsid w:val="49D308EB"/>
    <w:rsid w:val="49D4D0ED"/>
    <w:rsid w:val="4A88B35E"/>
    <w:rsid w:val="4B6A7562"/>
    <w:rsid w:val="4B9603B7"/>
    <w:rsid w:val="4BD57DF8"/>
    <w:rsid w:val="4BD908A2"/>
    <w:rsid w:val="4C8B06A2"/>
    <w:rsid w:val="4C94A03D"/>
    <w:rsid w:val="4D8E2B44"/>
    <w:rsid w:val="4E02BBDB"/>
    <w:rsid w:val="4E6F4846"/>
    <w:rsid w:val="4FA67BF3"/>
    <w:rsid w:val="4FD5D2D4"/>
    <w:rsid w:val="4FE52B52"/>
    <w:rsid w:val="5049D90E"/>
    <w:rsid w:val="50CE29E5"/>
    <w:rsid w:val="51657565"/>
    <w:rsid w:val="51BDF8BA"/>
    <w:rsid w:val="51C213E1"/>
    <w:rsid w:val="51D961C3"/>
    <w:rsid w:val="5248780B"/>
    <w:rsid w:val="5255B7F6"/>
    <w:rsid w:val="5271AB68"/>
    <w:rsid w:val="5272441B"/>
    <w:rsid w:val="52E6F8A3"/>
    <w:rsid w:val="53AD501C"/>
    <w:rsid w:val="53D34DAB"/>
    <w:rsid w:val="53DAB557"/>
    <w:rsid w:val="5418A72B"/>
    <w:rsid w:val="5469C2BE"/>
    <w:rsid w:val="547B0522"/>
    <w:rsid w:val="54A789F5"/>
    <w:rsid w:val="54A7EA6A"/>
    <w:rsid w:val="54CDE73C"/>
    <w:rsid w:val="54DC8192"/>
    <w:rsid w:val="554401CE"/>
    <w:rsid w:val="55456790"/>
    <w:rsid w:val="55AB3C7C"/>
    <w:rsid w:val="55C6C08A"/>
    <w:rsid w:val="55D2F9E5"/>
    <w:rsid w:val="5622F3A7"/>
    <w:rsid w:val="56D8F737"/>
    <w:rsid w:val="56DF8ECF"/>
    <w:rsid w:val="57B0521A"/>
    <w:rsid w:val="5806C625"/>
    <w:rsid w:val="58267BC5"/>
    <w:rsid w:val="58542635"/>
    <w:rsid w:val="58638AC3"/>
    <w:rsid w:val="587BDE59"/>
    <w:rsid w:val="58B47281"/>
    <w:rsid w:val="58BF0BF0"/>
    <w:rsid w:val="58F86163"/>
    <w:rsid w:val="59646801"/>
    <w:rsid w:val="59A6AEC5"/>
    <w:rsid w:val="59ADC022"/>
    <w:rsid w:val="59B39EA5"/>
    <w:rsid w:val="5A75F026"/>
    <w:rsid w:val="5AC01807"/>
    <w:rsid w:val="5B3B324B"/>
    <w:rsid w:val="5B4F3C00"/>
    <w:rsid w:val="5C1B5FEF"/>
    <w:rsid w:val="5CED3702"/>
    <w:rsid w:val="5CF70460"/>
    <w:rsid w:val="5D00B1D7"/>
    <w:rsid w:val="5D87D233"/>
    <w:rsid w:val="5D90B766"/>
    <w:rsid w:val="5D9E5988"/>
    <w:rsid w:val="5DAEBAD3"/>
    <w:rsid w:val="5DE897FD"/>
    <w:rsid w:val="5E0F28AC"/>
    <w:rsid w:val="5E7FA371"/>
    <w:rsid w:val="5ECD6A73"/>
    <w:rsid w:val="5FA2472A"/>
    <w:rsid w:val="6076FA13"/>
    <w:rsid w:val="60C6975C"/>
    <w:rsid w:val="60F43A9F"/>
    <w:rsid w:val="61305452"/>
    <w:rsid w:val="6151A5C1"/>
    <w:rsid w:val="617DE61B"/>
    <w:rsid w:val="6193D11C"/>
    <w:rsid w:val="61C50D07"/>
    <w:rsid w:val="6275B3F4"/>
    <w:rsid w:val="62EDDA19"/>
    <w:rsid w:val="6356FDB9"/>
    <w:rsid w:val="6375F354"/>
    <w:rsid w:val="638E6615"/>
    <w:rsid w:val="63EBD194"/>
    <w:rsid w:val="641205E8"/>
    <w:rsid w:val="64D8460A"/>
    <w:rsid w:val="64E0DF4E"/>
    <w:rsid w:val="64E75A16"/>
    <w:rsid w:val="64F45199"/>
    <w:rsid w:val="6501F464"/>
    <w:rsid w:val="65564407"/>
    <w:rsid w:val="65951E08"/>
    <w:rsid w:val="65B0FA31"/>
    <w:rsid w:val="661F335C"/>
    <w:rsid w:val="6681FE53"/>
    <w:rsid w:val="66B4B8C1"/>
    <w:rsid w:val="66E26923"/>
    <w:rsid w:val="677AE9BC"/>
    <w:rsid w:val="67DBE753"/>
    <w:rsid w:val="6806D116"/>
    <w:rsid w:val="680B1B2A"/>
    <w:rsid w:val="68224FC4"/>
    <w:rsid w:val="695FA347"/>
    <w:rsid w:val="698407F3"/>
    <w:rsid w:val="69A2F36B"/>
    <w:rsid w:val="69C4DAE2"/>
    <w:rsid w:val="69C5C870"/>
    <w:rsid w:val="69D6D133"/>
    <w:rsid w:val="6A0ED666"/>
    <w:rsid w:val="6A671689"/>
    <w:rsid w:val="6A8BF696"/>
    <w:rsid w:val="6AB495F0"/>
    <w:rsid w:val="6ADBF810"/>
    <w:rsid w:val="6AE34E51"/>
    <w:rsid w:val="6BFDFAF2"/>
    <w:rsid w:val="6C0333A2"/>
    <w:rsid w:val="6C529217"/>
    <w:rsid w:val="6C6513BE"/>
    <w:rsid w:val="6CF65C3F"/>
    <w:rsid w:val="6E5B7231"/>
    <w:rsid w:val="6E65E224"/>
    <w:rsid w:val="6EB21AF6"/>
    <w:rsid w:val="6F407496"/>
    <w:rsid w:val="703559E2"/>
    <w:rsid w:val="70903A59"/>
    <w:rsid w:val="70AB6FB0"/>
    <w:rsid w:val="70B07BD8"/>
    <w:rsid w:val="7130C70F"/>
    <w:rsid w:val="714095CA"/>
    <w:rsid w:val="721FC23B"/>
    <w:rsid w:val="7230A025"/>
    <w:rsid w:val="725BA8C4"/>
    <w:rsid w:val="72752A65"/>
    <w:rsid w:val="72DF390B"/>
    <w:rsid w:val="7350D0F4"/>
    <w:rsid w:val="737F5F2E"/>
    <w:rsid w:val="73CE7AE1"/>
    <w:rsid w:val="7416CA39"/>
    <w:rsid w:val="743967FD"/>
    <w:rsid w:val="74C7887B"/>
    <w:rsid w:val="74EF576E"/>
    <w:rsid w:val="7536A98F"/>
    <w:rsid w:val="7547AA4A"/>
    <w:rsid w:val="754976E3"/>
    <w:rsid w:val="75513C83"/>
    <w:rsid w:val="7606F3F9"/>
    <w:rsid w:val="76C0B354"/>
    <w:rsid w:val="76FBD358"/>
    <w:rsid w:val="770C6FCF"/>
    <w:rsid w:val="772C23ED"/>
    <w:rsid w:val="77AAC0C8"/>
    <w:rsid w:val="77B5A7C1"/>
    <w:rsid w:val="77BCA214"/>
    <w:rsid w:val="788109B3"/>
    <w:rsid w:val="78A94B65"/>
    <w:rsid w:val="78FE52DD"/>
    <w:rsid w:val="790118E1"/>
    <w:rsid w:val="79336065"/>
    <w:rsid w:val="79393149"/>
    <w:rsid w:val="796175C4"/>
    <w:rsid w:val="79724116"/>
    <w:rsid w:val="797EDA17"/>
    <w:rsid w:val="79898792"/>
    <w:rsid w:val="79C7530B"/>
    <w:rsid w:val="7A267474"/>
    <w:rsid w:val="7A298BBB"/>
    <w:rsid w:val="7A93115E"/>
    <w:rsid w:val="7AB848DB"/>
    <w:rsid w:val="7ABF9617"/>
    <w:rsid w:val="7AD3ABB2"/>
    <w:rsid w:val="7B229787"/>
    <w:rsid w:val="7BCB36E5"/>
    <w:rsid w:val="7BFE6E16"/>
    <w:rsid w:val="7C58A8F5"/>
    <w:rsid w:val="7CEA94CD"/>
    <w:rsid w:val="7D06A606"/>
    <w:rsid w:val="7D858E89"/>
    <w:rsid w:val="7DA619C5"/>
    <w:rsid w:val="7DABC9F3"/>
    <w:rsid w:val="7EBC5B38"/>
    <w:rsid w:val="7EDAC1E4"/>
    <w:rsid w:val="7F9F878C"/>
    <w:rsid w:val="7FE824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CBBC"/>
  <w15:chartTrackingRefBased/>
  <w15:docId w15:val="{EE1BF5D2-6B23-45C6-ADB9-AD2B26D3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D9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D9E"/>
    <w:pPr>
      <w:ind w:left="720"/>
      <w:contextualSpacing/>
    </w:pPr>
  </w:style>
  <w:style w:type="paragraph" w:styleId="NormalWeb">
    <w:name w:val="Normal (Web)"/>
    <w:basedOn w:val="Normal"/>
    <w:uiPriority w:val="99"/>
    <w:unhideWhenUsed/>
    <w:rsid w:val="009039B5"/>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330F2"/>
    <w:rPr>
      <w:sz w:val="16"/>
      <w:szCs w:val="16"/>
    </w:rPr>
  </w:style>
  <w:style w:type="paragraph" w:styleId="CommentText">
    <w:name w:val="annotation text"/>
    <w:basedOn w:val="Normal"/>
    <w:link w:val="CommentTextChar"/>
    <w:uiPriority w:val="99"/>
    <w:semiHidden/>
    <w:unhideWhenUsed/>
    <w:rsid w:val="00B330F2"/>
    <w:pPr>
      <w:spacing w:line="240" w:lineRule="auto"/>
    </w:pPr>
    <w:rPr>
      <w:sz w:val="20"/>
      <w:szCs w:val="20"/>
    </w:rPr>
  </w:style>
  <w:style w:type="character" w:customStyle="1" w:styleId="CommentTextChar">
    <w:name w:val="Comment Text Char"/>
    <w:basedOn w:val="DefaultParagraphFont"/>
    <w:link w:val="CommentText"/>
    <w:uiPriority w:val="99"/>
    <w:semiHidden/>
    <w:rsid w:val="00B330F2"/>
    <w:rPr>
      <w:sz w:val="20"/>
      <w:szCs w:val="20"/>
    </w:rPr>
  </w:style>
  <w:style w:type="paragraph" w:styleId="CommentSubject">
    <w:name w:val="annotation subject"/>
    <w:basedOn w:val="CommentText"/>
    <w:next w:val="CommentText"/>
    <w:link w:val="CommentSubjectChar"/>
    <w:uiPriority w:val="99"/>
    <w:semiHidden/>
    <w:unhideWhenUsed/>
    <w:rsid w:val="00B330F2"/>
    <w:rPr>
      <w:b/>
      <w:bCs/>
    </w:rPr>
  </w:style>
  <w:style w:type="character" w:customStyle="1" w:styleId="CommentSubjectChar">
    <w:name w:val="Comment Subject Char"/>
    <w:basedOn w:val="CommentTextChar"/>
    <w:link w:val="CommentSubject"/>
    <w:uiPriority w:val="99"/>
    <w:semiHidden/>
    <w:rsid w:val="00B330F2"/>
    <w:rPr>
      <w:b/>
      <w:bCs/>
      <w:sz w:val="20"/>
      <w:szCs w:val="20"/>
    </w:rPr>
  </w:style>
  <w:style w:type="character" w:styleId="Hyperlink">
    <w:name w:val="Hyperlink"/>
    <w:basedOn w:val="DefaultParagraphFont"/>
    <w:uiPriority w:val="99"/>
    <w:unhideWhenUsed/>
    <w:rsid w:val="00614B9B"/>
    <w:rPr>
      <w:color w:val="0000FF"/>
      <w:u w:val="single"/>
    </w:rPr>
  </w:style>
  <w:style w:type="character" w:styleId="FollowedHyperlink">
    <w:name w:val="FollowedHyperlink"/>
    <w:basedOn w:val="DefaultParagraphFont"/>
    <w:uiPriority w:val="99"/>
    <w:semiHidden/>
    <w:unhideWhenUsed/>
    <w:rsid w:val="00D44745"/>
    <w:rPr>
      <w:color w:val="954F72" w:themeColor="followedHyperlink"/>
      <w:u w:val="single"/>
    </w:rPr>
  </w:style>
  <w:style w:type="character" w:styleId="UnresolvedMention">
    <w:name w:val="Unresolved Mention"/>
    <w:basedOn w:val="DefaultParagraphFont"/>
    <w:uiPriority w:val="99"/>
    <w:semiHidden/>
    <w:unhideWhenUsed/>
    <w:rsid w:val="00D44745"/>
    <w:rPr>
      <w:color w:val="605E5C"/>
      <w:shd w:val="clear" w:color="auto" w:fill="E1DFDD"/>
    </w:rPr>
  </w:style>
  <w:style w:type="paragraph" w:styleId="Header">
    <w:name w:val="header"/>
    <w:basedOn w:val="Normal"/>
    <w:link w:val="HeaderChar"/>
    <w:uiPriority w:val="99"/>
    <w:unhideWhenUsed/>
    <w:rsid w:val="002D2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BF8"/>
  </w:style>
  <w:style w:type="paragraph" w:styleId="Footer">
    <w:name w:val="footer"/>
    <w:basedOn w:val="Normal"/>
    <w:link w:val="FooterChar"/>
    <w:uiPriority w:val="99"/>
    <w:unhideWhenUsed/>
    <w:rsid w:val="002D2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olicy.illinoisstate.edu/students/2-1-9/" TargetMode="External"/><Relationship Id="rId18" Type="http://schemas.openxmlformats.org/officeDocument/2006/relationships/hyperlink" Target="https://illinoisstateuniversity.sharepoint.com/:w:/s/AcademicSenate/IQCbs0k5BHcZT66J3awGHs6iAf279LTRMg2ECkegB6OZUD0?e=LOVVc4"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illinoisstateuniversity.sharepoint.com/:w:/s/AcademicSenate/IQAev0bTFFwkRqffQnboxWkkAaod89nR9P_TLv9w_O9bJNw?e=onq3BC" TargetMode="External"/><Relationship Id="rId17" Type="http://schemas.openxmlformats.org/officeDocument/2006/relationships/hyperlink" Target="https://policy.illinoisstate.edu/students/2-1-9/" TargetMode="External"/><Relationship Id="rId2" Type="http://schemas.openxmlformats.org/officeDocument/2006/relationships/customXml" Target="../customXml/item2.xml"/><Relationship Id="rId16" Type="http://schemas.openxmlformats.org/officeDocument/2006/relationships/hyperlink" Target="https://illinoisstateuniversity.sharepoint.com/:w:/s/AcademicSenate/IQDDpKb4YaRXRb_AUv5TiTCkAfaM7nrRsIXer0JmOM0EEkw?e=tYilB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y.illinoisstate.edu/fiscal/accounts/7-7-6/" TargetMode="External"/><Relationship Id="rId5" Type="http://schemas.openxmlformats.org/officeDocument/2006/relationships/styles" Target="styles.xml"/><Relationship Id="rId15" Type="http://schemas.openxmlformats.org/officeDocument/2006/relationships/hyperlink" Target="https://policy.illinoisstate.edu/fiscal/accounts/7-7-6/" TargetMode="External"/><Relationship Id="rId10" Type="http://schemas.openxmlformats.org/officeDocument/2006/relationships/hyperlink" Target="https://illinoisstateuniversity.sharepoint.com/:w:/s/AcademicSenate/IQAniCgLPky2T7hQHLZ1bnWgAdAFpIMyCyv0N2NVGpC7tU0?e=BhXQ15"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llinoisstateuniversity.sharepoint.com/:w:/s/AcademicSenate/IQAH2IdIB9SEQKg4jVdVmfM1AVkenOHQi8FFqGyPGuR3ebo?e=Ch3u1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779979-4061-408B-8840-D7B39AA7A465}">
  <ds:schemaRefs>
    <ds:schemaRef ds:uri="http://schemas.microsoft.com/sharepoint/v3/contenttype/forms"/>
  </ds:schemaRefs>
</ds:datastoreItem>
</file>

<file path=customXml/itemProps2.xml><?xml version="1.0" encoding="utf-8"?>
<ds:datastoreItem xmlns:ds="http://schemas.openxmlformats.org/officeDocument/2006/customXml" ds:itemID="{1A3A163B-FF0F-43E8-8DAB-C138FF99AB2F}">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3.xml><?xml version="1.0" encoding="utf-8"?>
<ds:datastoreItem xmlns:ds="http://schemas.openxmlformats.org/officeDocument/2006/customXml" ds:itemID="{0B85714B-A92F-4048-9F34-752B2CA3B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Pages>
  <Words>3101</Words>
  <Characters>17682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20742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Christensen, Cera</dc:creator>
  <cp:keywords/>
  <dc:description/>
  <cp:lastModifiedBy>Bonnell, Angela</cp:lastModifiedBy>
  <cp:revision>5</cp:revision>
  <cp:lastPrinted>2023-08-18T15:09:00Z</cp:lastPrinted>
  <dcterms:created xsi:type="dcterms:W3CDTF">2026-09-25T12:20:00Z</dcterms:created>
  <dcterms:modified xsi:type="dcterms:W3CDTF">2026-09-25T12:56:00Z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