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6313" w14:textId="66AE1AD1" w:rsidR="00E85D9E" w:rsidRPr="00011CBF" w:rsidRDefault="302C7795" w:rsidP="64293AEA">
      <w:pPr>
        <w:spacing w:after="0" w:line="240" w:lineRule="auto"/>
        <w:jc w:val="center"/>
        <w:rPr>
          <w:rFonts w:ascii="Times New Roman" w:eastAsia="Times New Roman" w:hAnsi="Times New Roman" w:cs="Times New Roman"/>
          <w:b/>
          <w:bCs/>
          <w:sz w:val="28"/>
          <w:szCs w:val="28"/>
        </w:rPr>
      </w:pPr>
      <w:r w:rsidRPr="64293AEA">
        <w:rPr>
          <w:rFonts w:ascii="Times New Roman" w:eastAsia="Times New Roman" w:hAnsi="Times New Roman" w:cs="Times New Roman"/>
          <w:b/>
          <w:bCs/>
          <w:sz w:val="28"/>
          <w:szCs w:val="28"/>
        </w:rPr>
        <w:t xml:space="preserve">Academic Senate Executive Committee </w:t>
      </w:r>
      <w:r w:rsidR="004530D9">
        <w:rPr>
          <w:rFonts w:ascii="Times New Roman" w:eastAsia="Times New Roman" w:hAnsi="Times New Roman" w:cs="Times New Roman"/>
          <w:b/>
          <w:bCs/>
          <w:sz w:val="28"/>
          <w:szCs w:val="28"/>
        </w:rPr>
        <w:t>Minutes</w:t>
      </w:r>
    </w:p>
    <w:p w14:paraId="1C44CB76" w14:textId="409AA24B" w:rsidR="00E85D9E" w:rsidRPr="00011CBF" w:rsidRDefault="5BFF6F01" w:rsidP="0F2D0F59">
      <w:pPr>
        <w:spacing w:after="0" w:line="240" w:lineRule="auto"/>
        <w:jc w:val="center"/>
        <w:rPr>
          <w:rFonts w:ascii="Times New Roman" w:eastAsia="Times New Roman" w:hAnsi="Times New Roman" w:cs="Times New Roman"/>
          <w:b/>
          <w:bCs/>
          <w:sz w:val="24"/>
          <w:szCs w:val="24"/>
        </w:rPr>
      </w:pPr>
      <w:r w:rsidRPr="64293AEA">
        <w:rPr>
          <w:rFonts w:ascii="Times New Roman" w:eastAsia="Times New Roman" w:hAnsi="Times New Roman" w:cs="Times New Roman"/>
          <w:b/>
          <w:bCs/>
          <w:sz w:val="24"/>
          <w:szCs w:val="24"/>
        </w:rPr>
        <w:t>Monday</w:t>
      </w:r>
      <w:r w:rsidR="302C7795" w:rsidRPr="64293AEA">
        <w:rPr>
          <w:rFonts w:ascii="Times New Roman" w:eastAsia="Times New Roman" w:hAnsi="Times New Roman" w:cs="Times New Roman"/>
          <w:b/>
          <w:bCs/>
          <w:sz w:val="24"/>
          <w:szCs w:val="24"/>
        </w:rPr>
        <w:t>,</w:t>
      </w:r>
      <w:r w:rsidR="2BFF88D9" w:rsidRPr="64293AEA">
        <w:rPr>
          <w:rFonts w:ascii="Times New Roman" w:eastAsia="Times New Roman" w:hAnsi="Times New Roman" w:cs="Times New Roman"/>
          <w:b/>
          <w:bCs/>
          <w:sz w:val="24"/>
          <w:szCs w:val="24"/>
        </w:rPr>
        <w:t xml:space="preserve"> </w:t>
      </w:r>
      <w:r w:rsidR="7A6E982D" w:rsidRPr="64293AEA">
        <w:rPr>
          <w:rFonts w:ascii="Times New Roman" w:eastAsia="Times New Roman" w:hAnsi="Times New Roman" w:cs="Times New Roman"/>
          <w:b/>
          <w:bCs/>
          <w:sz w:val="24"/>
          <w:szCs w:val="24"/>
        </w:rPr>
        <w:t>January 26, 2026</w:t>
      </w:r>
    </w:p>
    <w:p w14:paraId="163E3594" w14:textId="77777777" w:rsidR="00E85D9E" w:rsidRPr="00011CBF" w:rsidRDefault="3363489C" w:rsidP="64293AEA">
      <w:pPr>
        <w:spacing w:after="0" w:line="240" w:lineRule="auto"/>
        <w:jc w:val="center"/>
        <w:rPr>
          <w:rFonts w:ascii="Times New Roman" w:eastAsia="Times New Roman" w:hAnsi="Times New Roman" w:cs="Times New Roman"/>
          <w:b/>
          <w:bCs/>
          <w:sz w:val="24"/>
          <w:szCs w:val="24"/>
        </w:rPr>
      </w:pPr>
      <w:r w:rsidRPr="64293AEA">
        <w:rPr>
          <w:rFonts w:ascii="Times New Roman" w:eastAsia="Times New Roman" w:hAnsi="Times New Roman" w:cs="Times New Roman"/>
          <w:b/>
          <w:bCs/>
          <w:sz w:val="24"/>
          <w:szCs w:val="24"/>
        </w:rPr>
        <w:t>Hovey 419, 4:00 P.M.</w:t>
      </w:r>
    </w:p>
    <w:p w14:paraId="12266173" w14:textId="56A45721" w:rsidR="00E85D9E" w:rsidRDefault="302C7795" w:rsidP="64293AEA">
      <w:pPr>
        <w:tabs>
          <w:tab w:val="left" w:pos="54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Call to Order</w:t>
      </w:r>
    </w:p>
    <w:p w14:paraId="79AF6D91" w14:textId="6803F208" w:rsidR="00B557C2" w:rsidRPr="00A90E5E" w:rsidRDefault="00A90E5E" w:rsidP="64293AEA">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called the meeting to order and declared quorum.</w:t>
      </w:r>
    </w:p>
    <w:p w14:paraId="43CC7D90" w14:textId="77777777" w:rsidR="00A90E5E" w:rsidRDefault="00A90E5E" w:rsidP="64293AEA">
      <w:pPr>
        <w:tabs>
          <w:tab w:val="left" w:pos="540"/>
        </w:tabs>
        <w:spacing w:after="0" w:line="240" w:lineRule="auto"/>
        <w:rPr>
          <w:rFonts w:ascii="Times New Roman" w:eastAsia="Times New Roman" w:hAnsi="Times New Roman" w:cs="Times New Roman"/>
          <w:b/>
          <w:bCs/>
          <w:i/>
          <w:iCs/>
          <w:sz w:val="24"/>
          <w:szCs w:val="24"/>
        </w:rPr>
      </w:pPr>
    </w:p>
    <w:p w14:paraId="49EE2E00" w14:textId="6E97DFB7" w:rsidR="009039B5" w:rsidRDefault="72D49C58" w:rsidP="64293AEA">
      <w:pPr>
        <w:tabs>
          <w:tab w:val="left" w:pos="108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 xml:space="preserve">Public Comment: All speakers must </w:t>
      </w:r>
      <w:proofErr w:type="gramStart"/>
      <w:r w:rsidRPr="64293AEA">
        <w:rPr>
          <w:rFonts w:ascii="Times New Roman" w:eastAsia="Times New Roman" w:hAnsi="Times New Roman" w:cs="Times New Roman"/>
          <w:b/>
          <w:bCs/>
          <w:i/>
          <w:iCs/>
          <w:sz w:val="24"/>
          <w:szCs w:val="24"/>
        </w:rPr>
        <w:t>sign in</w:t>
      </w:r>
      <w:proofErr w:type="gramEnd"/>
      <w:r w:rsidRPr="64293AEA">
        <w:rPr>
          <w:rFonts w:ascii="Times New Roman" w:eastAsia="Times New Roman" w:hAnsi="Times New Roman" w:cs="Times New Roman"/>
          <w:b/>
          <w:bCs/>
          <w:i/>
          <w:iCs/>
          <w:sz w:val="24"/>
          <w:szCs w:val="24"/>
        </w:rPr>
        <w:t xml:space="preserve"> with the Senate Secretary prior to the start of the meeting.</w:t>
      </w:r>
    </w:p>
    <w:p w14:paraId="3103B507" w14:textId="7EB72596" w:rsidR="00846689" w:rsidRPr="00A90E5E" w:rsidRDefault="00A90E5E" w:rsidP="64293AEA">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2DC80A42" w14:textId="77777777" w:rsidR="00A90E5E" w:rsidRPr="00B5594E" w:rsidRDefault="00A90E5E" w:rsidP="64293AEA">
      <w:pPr>
        <w:tabs>
          <w:tab w:val="left" w:pos="1080"/>
        </w:tabs>
        <w:spacing w:after="0" w:line="240" w:lineRule="auto"/>
        <w:rPr>
          <w:rFonts w:ascii="Times New Roman" w:eastAsia="Times New Roman" w:hAnsi="Times New Roman" w:cs="Times New Roman"/>
          <w:b/>
          <w:bCs/>
          <w:i/>
          <w:iCs/>
          <w:sz w:val="24"/>
          <w:szCs w:val="24"/>
        </w:rPr>
      </w:pPr>
    </w:p>
    <w:p w14:paraId="720B80AC" w14:textId="11EFB1C7" w:rsidR="00A36FB7" w:rsidRPr="007515E9" w:rsidRDefault="3363489C" w:rsidP="64293AEA">
      <w:pPr>
        <w:tabs>
          <w:tab w:val="left" w:pos="54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Oral Communications:</w:t>
      </w:r>
    </w:p>
    <w:p w14:paraId="6608C693" w14:textId="50A8401A" w:rsidR="009039B5" w:rsidRDefault="18119939" w:rsidP="5A5A5836">
      <w:pPr>
        <w:tabs>
          <w:tab w:val="left" w:pos="2160"/>
          <w:tab w:val="right" w:pos="8640"/>
        </w:tabs>
        <w:spacing w:after="0" w:line="240" w:lineRule="auto"/>
        <w:rPr>
          <w:rFonts w:ascii="Times New Roman" w:eastAsia="Times New Roman" w:hAnsi="Times New Roman" w:cs="Times New Roman"/>
          <w:b/>
          <w:bCs/>
          <w:i/>
          <w:iCs/>
          <w:sz w:val="24"/>
          <w:szCs w:val="24"/>
        </w:rPr>
      </w:pPr>
      <w:r w:rsidRPr="5A5A5836">
        <w:rPr>
          <w:rFonts w:ascii="Times New Roman" w:eastAsia="Times New Roman" w:hAnsi="Times New Roman" w:cs="Times New Roman"/>
          <w:b/>
          <w:bCs/>
          <w:i/>
          <w:iCs/>
          <w:sz w:val="24"/>
          <w:szCs w:val="24"/>
        </w:rPr>
        <w:t>Membership vacancies</w:t>
      </w:r>
    </w:p>
    <w:p w14:paraId="588A8124" w14:textId="66D22A9B" w:rsidR="5A5A5836" w:rsidRDefault="00A90E5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We have four faculty senator vacancies. Two are new, that is as of this spring semester. There are two remaining from the prior fall semester. Kevin has reached out to the appropriate deans but without success. We haven’t been at risk of not meeting quorum, but it is with the internal committees that it is problematic. It has affected the proportion of faculty to students in both the Academic Affairs and Rules committees. That is one item for discussion. The other is, we also have student senator vacancies. There is one </w:t>
      </w:r>
      <w:proofErr w:type="gramStart"/>
      <w:r>
        <w:rPr>
          <w:rFonts w:ascii="Times New Roman" w:eastAsia="Times New Roman" w:hAnsi="Times New Roman" w:cs="Times New Roman"/>
          <w:sz w:val="24"/>
          <w:szCs w:val="24"/>
        </w:rPr>
        <w:t>particular example</w:t>
      </w:r>
      <w:proofErr w:type="gramEnd"/>
      <w:r>
        <w:rPr>
          <w:rFonts w:ascii="Times New Roman" w:eastAsia="Times New Roman" w:hAnsi="Times New Roman" w:cs="Times New Roman"/>
          <w:sz w:val="24"/>
          <w:szCs w:val="24"/>
        </w:rPr>
        <w:t>. The</w:t>
      </w:r>
      <w:r w:rsidR="001D3815">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are on Planning and Finance. They have a class this spring that extends to 6:50, which means they will be missing most of the internal committee meeting. They sought advice from someone not in Senate and that advice was that they could relinquish their internal committee position on Planning and </w:t>
      </w:r>
      <w:r w:rsidR="00F62828">
        <w:rPr>
          <w:rFonts w:ascii="Times New Roman" w:eastAsia="Times New Roman" w:hAnsi="Times New Roman" w:cs="Times New Roman"/>
          <w:sz w:val="24"/>
          <w:szCs w:val="24"/>
        </w:rPr>
        <w:t>Finance but</w:t>
      </w:r>
      <w:r>
        <w:rPr>
          <w:rFonts w:ascii="Times New Roman" w:eastAsia="Times New Roman" w:hAnsi="Times New Roman" w:cs="Times New Roman"/>
          <w:sz w:val="24"/>
          <w:szCs w:val="24"/>
        </w:rPr>
        <w:t xml:space="preserve"> retain their seat on Senate. As you all know, senator vacancies are addressed in our Senate bylaws, article 3, section 5- Vacancies and Absences, and that is not how it works. Anyone who has been absent for 5 regular Academic Senate meetings or 5 regular standing internal committee meetings ha</w:t>
      </w:r>
      <w:r w:rsidR="001D381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vacated their seat. There is an exception to that under D, which talks about any extenuating circumstances. Now the question is, they have missed two meetings, so they have not yet vacated their seat. On the other hand, it seems unlikely that they will get to that point. They will miss most of the internal committee meetings. What are your thoughts on that? </w:t>
      </w:r>
    </w:p>
    <w:p w14:paraId="27B758D1" w14:textId="77777777" w:rsidR="00A90E5E" w:rsidRDefault="00A90E5E" w:rsidP="5A5A5836">
      <w:pPr>
        <w:tabs>
          <w:tab w:val="left" w:pos="2160"/>
          <w:tab w:val="right" w:pos="8640"/>
        </w:tabs>
        <w:spacing w:after="0" w:line="240" w:lineRule="auto"/>
        <w:rPr>
          <w:rFonts w:ascii="Times New Roman" w:eastAsia="Times New Roman" w:hAnsi="Times New Roman" w:cs="Times New Roman"/>
          <w:sz w:val="24"/>
          <w:szCs w:val="24"/>
        </w:rPr>
      </w:pPr>
    </w:p>
    <w:p w14:paraId="3A2257C8" w14:textId="1E2F4902" w:rsidR="00A90E5E" w:rsidRDefault="00A90E5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Are they going to meet the criteria or not? </w:t>
      </w:r>
    </w:p>
    <w:p w14:paraId="743F7A9B" w14:textId="77777777" w:rsidR="00A90E5E" w:rsidRDefault="00A90E5E" w:rsidP="5A5A5836">
      <w:pPr>
        <w:tabs>
          <w:tab w:val="left" w:pos="2160"/>
          <w:tab w:val="right" w:pos="8640"/>
        </w:tabs>
        <w:spacing w:after="0" w:line="240" w:lineRule="auto"/>
        <w:rPr>
          <w:rFonts w:ascii="Times New Roman" w:eastAsia="Times New Roman" w:hAnsi="Times New Roman" w:cs="Times New Roman"/>
          <w:sz w:val="24"/>
          <w:szCs w:val="24"/>
        </w:rPr>
      </w:pPr>
    </w:p>
    <w:p w14:paraId="74CE4A03" w14:textId="485CC747" w:rsidR="00A90E5E" w:rsidRDefault="00A90E5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Eventually they will not meet the criteria. </w:t>
      </w:r>
      <w:r w:rsidR="004B572E">
        <w:rPr>
          <w:rFonts w:ascii="Times New Roman" w:eastAsia="Times New Roman" w:hAnsi="Times New Roman" w:cs="Times New Roman"/>
          <w:sz w:val="24"/>
          <w:szCs w:val="24"/>
        </w:rPr>
        <w:t xml:space="preserve">They will have vacated their </w:t>
      </w:r>
      <w:proofErr w:type="gramStart"/>
      <w:r w:rsidR="004B572E">
        <w:rPr>
          <w:rFonts w:ascii="Times New Roman" w:eastAsia="Times New Roman" w:hAnsi="Times New Roman" w:cs="Times New Roman"/>
          <w:sz w:val="24"/>
          <w:szCs w:val="24"/>
        </w:rPr>
        <w:t>seat</w:t>
      </w:r>
      <w:proofErr w:type="gramEnd"/>
      <w:r w:rsidR="004B572E">
        <w:rPr>
          <w:rFonts w:ascii="Times New Roman" w:eastAsia="Times New Roman" w:hAnsi="Times New Roman" w:cs="Times New Roman"/>
          <w:sz w:val="24"/>
          <w:szCs w:val="24"/>
        </w:rPr>
        <w:t xml:space="preserve"> in three more meetings. </w:t>
      </w:r>
    </w:p>
    <w:p w14:paraId="368BF135"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7AAA4C9B" w14:textId="4B4A526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Is there an alternative senator, someone who could step into their role? </w:t>
      </w:r>
    </w:p>
    <w:p w14:paraId="50E99EB8"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5A47E863" w14:textId="724660D2"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Zagal: That would be possible. We would have to check all the committees and make sure they can make quorum before we take someone away.</w:t>
      </w:r>
    </w:p>
    <w:p w14:paraId="617AF40E"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04B62293" w14:textId="09835539"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You can’t pick and choose what you want to do. In this case it is for classes, but if everyone had that option…</w:t>
      </w:r>
    </w:p>
    <w:p w14:paraId="74ACBF69"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5EDAE248" w14:textId="39648955"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Isn’t it a paid job? It is part of the job responsibilities, is that correct? </w:t>
      </w:r>
    </w:p>
    <w:p w14:paraId="3DE9893E"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79332420" w14:textId="326B63EE"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Zagal: In SGA you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go to committee to be a part of it. </w:t>
      </w:r>
    </w:p>
    <w:p w14:paraId="6B75C21B"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05207991" w14:textId="259188EF"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It seems like the person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relinquish their seat. </w:t>
      </w:r>
    </w:p>
    <w:p w14:paraId="18BF8EDA"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06C04EE5" w14:textId="17DF0D7F"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Zagal: We have had other students who have had to let go of their position because of class. </w:t>
      </w:r>
    </w:p>
    <w:p w14:paraId="4C7496AF"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4BBE4648" w14:textId="632BADD1"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We can’t force them until </w:t>
      </w:r>
      <w:proofErr w:type="spellStart"/>
      <w:proofErr w:type="gramStart"/>
      <w:r>
        <w:rPr>
          <w:rFonts w:ascii="Times New Roman" w:eastAsia="Times New Roman" w:hAnsi="Times New Roman" w:cs="Times New Roman"/>
          <w:sz w:val="24"/>
          <w:szCs w:val="24"/>
        </w:rPr>
        <w:t>the</w:t>
      </w:r>
      <w:proofErr w:type="spellEnd"/>
      <w:proofErr w:type="gramEnd"/>
      <w:r>
        <w:rPr>
          <w:rFonts w:ascii="Times New Roman" w:eastAsia="Times New Roman" w:hAnsi="Times New Roman" w:cs="Times New Roman"/>
          <w:sz w:val="24"/>
          <w:szCs w:val="24"/>
        </w:rPr>
        <w:t xml:space="preserve"> reach the six. </w:t>
      </w:r>
    </w:p>
    <w:p w14:paraId="3A1CA809"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2B8450A6" w14:textId="6E89183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Exactly</w:t>
      </w:r>
      <w:r w:rsidR="001D38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were going to work with their professor to see if there was some…</w:t>
      </w:r>
    </w:p>
    <w:p w14:paraId="32B9B9C3"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2EE7A261" w14:textId="6D47D6EA"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Zagal: For context, I know this person has also been released out of class early to make it to our internal committees, but you can’t guarantee that they are going to make it to every single meeting or be released from their class early. </w:t>
      </w:r>
    </w:p>
    <w:p w14:paraId="1EA6FA18"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39E5AAF9" w14:textId="3737524B"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Also, I want them to focus on their studies. Even if the professor says, “Ok, you are missing 50 minutes of learning that is important for something.” The professor and whomever designed the class thought that time was important. </w:t>
      </w:r>
    </w:p>
    <w:p w14:paraId="64764EB5"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7C5FDD79" w14:textId="650B2E4B"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All these things make sense to me. I will work with that senator and we will see. There is a sequence to these things. </w:t>
      </w:r>
    </w:p>
    <w:p w14:paraId="6FACAE84"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4C3E09C0" w14:textId="4A3013A6"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Unless they volunteer. </w:t>
      </w:r>
    </w:p>
    <w:p w14:paraId="7C4B588F"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704E0BD4" w14:textId="1002B9FB"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r w:rsidR="001D3815">
        <w:rPr>
          <w:rFonts w:ascii="Times New Roman" w:eastAsia="Times New Roman" w:hAnsi="Times New Roman" w:cs="Times New Roman"/>
          <w:sz w:val="24"/>
          <w:szCs w:val="24"/>
        </w:rPr>
        <w:t xml:space="preserve">Yes. </w:t>
      </w:r>
      <w:r>
        <w:rPr>
          <w:rFonts w:ascii="Times New Roman" w:eastAsia="Times New Roman" w:hAnsi="Times New Roman" w:cs="Times New Roman"/>
          <w:sz w:val="24"/>
          <w:szCs w:val="24"/>
        </w:rPr>
        <w:t xml:space="preserve">About the ratio on Academic Affairs and Rules, I am looking at the chairs, Dimitrios and Rick. Now you are short </w:t>
      </w:r>
      <w:r w:rsidR="001D3815">
        <w:rPr>
          <w:rFonts w:ascii="Times New Roman" w:eastAsia="Times New Roman" w:hAnsi="Times New Roman" w:cs="Times New Roman"/>
          <w:sz w:val="24"/>
          <w:szCs w:val="24"/>
        </w:rPr>
        <w:t>members</w:t>
      </w:r>
      <w:r>
        <w:rPr>
          <w:rFonts w:ascii="Times New Roman" w:eastAsia="Times New Roman" w:hAnsi="Times New Roman" w:cs="Times New Roman"/>
          <w:sz w:val="24"/>
          <w:szCs w:val="24"/>
        </w:rPr>
        <w:t xml:space="preserve">. You are each short two. </w:t>
      </w:r>
    </w:p>
    <w:p w14:paraId="6AD6CD2E"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50A92719" w14:textId="2AE651AB"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For us, we lost a faculty and a student, so proportion-wise we are where we used to be. We haven’t had problems with quorum yet. </w:t>
      </w:r>
    </w:p>
    <w:p w14:paraId="559C0A5A"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19FB6A48" w14:textId="545247DF"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w:t>
      </w:r>
      <w:r w:rsidR="001D3815">
        <w:rPr>
          <w:rFonts w:ascii="Times New Roman" w:eastAsia="Times New Roman" w:hAnsi="Times New Roman" w:cs="Times New Roman"/>
          <w:sz w:val="24"/>
          <w:szCs w:val="24"/>
        </w:rPr>
        <w:t>Valentin</w:t>
      </w:r>
      <w:r>
        <w:rPr>
          <w:rFonts w:ascii="Times New Roman" w:eastAsia="Times New Roman" w:hAnsi="Times New Roman" w:cs="Times New Roman"/>
          <w:sz w:val="24"/>
          <w:szCs w:val="24"/>
        </w:rPr>
        <w:t xml:space="preserve">: We are in the same position. We lost a student and faculty. </w:t>
      </w:r>
    </w:p>
    <w:p w14:paraId="6BE198A9"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4E590555" w14:textId="5BBE0672"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Right, you are also missing Senator Rickey. That is a recent development. </w:t>
      </w:r>
    </w:p>
    <w:p w14:paraId="34E88314"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36B0F720" w14:textId="62B2809F"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Valentin: It sounds like Senator Clarke…</w:t>
      </w:r>
    </w:p>
    <w:p w14:paraId="25613C61"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291F31E8" w14:textId="78670E7A"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Zagal: He is no longer a member of the association. </w:t>
      </w:r>
    </w:p>
    <w:p w14:paraId="27772E92"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673C7893" w14:textId="528E1F78"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Pickett: I knew about Rickey, I am not sure if I knew about Clarke. </w:t>
      </w:r>
    </w:p>
    <w:p w14:paraId="6BFD22BD" w14:textId="77777777" w:rsidR="004B572E" w:rsidRDefault="004B572E" w:rsidP="5A5A5836">
      <w:pPr>
        <w:tabs>
          <w:tab w:val="left" w:pos="2160"/>
          <w:tab w:val="right" w:pos="8640"/>
        </w:tabs>
        <w:spacing w:after="0" w:line="240" w:lineRule="auto"/>
        <w:rPr>
          <w:rFonts w:ascii="Times New Roman" w:eastAsia="Times New Roman" w:hAnsi="Times New Roman" w:cs="Times New Roman"/>
          <w:sz w:val="24"/>
          <w:szCs w:val="24"/>
        </w:rPr>
      </w:pPr>
    </w:p>
    <w:p w14:paraId="239B5E74" w14:textId="19B67476" w:rsidR="004B572E" w:rsidRDefault="008A2D0D"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 didn’t get an official notification, but somebody said he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not coming. </w:t>
      </w:r>
    </w:p>
    <w:p w14:paraId="6A26F206" w14:textId="77777777"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p>
    <w:p w14:paraId="230659C1" w14:textId="03004998"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Zagal: Sorry, I will have Josh email you to get all the rosters lined up. </w:t>
      </w:r>
    </w:p>
    <w:p w14:paraId="42060FB2" w14:textId="77777777"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p>
    <w:p w14:paraId="5465FBDE" w14:textId="70980159"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There is the proportion, but there are a couple different things. When we are </w:t>
      </w:r>
      <w:proofErr w:type="gramStart"/>
      <w:r>
        <w:rPr>
          <w:rFonts w:ascii="Times New Roman" w:eastAsia="Times New Roman" w:hAnsi="Times New Roman" w:cs="Times New Roman"/>
          <w:sz w:val="24"/>
          <w:szCs w:val="24"/>
        </w:rPr>
        <w:t>short</w:t>
      </w:r>
      <w:proofErr w:type="gramEnd"/>
      <w:r>
        <w:rPr>
          <w:rFonts w:ascii="Times New Roman" w:eastAsia="Times New Roman" w:hAnsi="Times New Roman" w:cs="Times New Roman"/>
          <w:sz w:val="24"/>
          <w:szCs w:val="24"/>
        </w:rPr>
        <w:t xml:space="preserve"> we don’t have all the perspectives that we could have. Then there is the actual work that </w:t>
      </w:r>
      <w:r>
        <w:rPr>
          <w:rFonts w:ascii="Times New Roman" w:eastAsia="Times New Roman" w:hAnsi="Times New Roman" w:cs="Times New Roman"/>
          <w:sz w:val="24"/>
          <w:szCs w:val="24"/>
        </w:rPr>
        <w:lastRenderedPageBreak/>
        <w:t xml:space="preserve">needs to be done. Do you feel as though you are doing </w:t>
      </w:r>
      <w:proofErr w:type="gramStart"/>
      <w:r>
        <w:rPr>
          <w:rFonts w:ascii="Times New Roman" w:eastAsia="Times New Roman" w:hAnsi="Times New Roman" w:cs="Times New Roman"/>
          <w:sz w:val="24"/>
          <w:szCs w:val="24"/>
        </w:rPr>
        <w:t>the heavy</w:t>
      </w:r>
      <w:proofErr w:type="gramEnd"/>
      <w:r>
        <w:rPr>
          <w:rFonts w:ascii="Times New Roman" w:eastAsia="Times New Roman" w:hAnsi="Times New Roman" w:cs="Times New Roman"/>
          <w:sz w:val="24"/>
          <w:szCs w:val="24"/>
        </w:rPr>
        <w:t xml:space="preserve"> lifting? Do you wish you had more people? </w:t>
      </w:r>
    </w:p>
    <w:p w14:paraId="38CC2047" w14:textId="77777777"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p>
    <w:p w14:paraId="193AD762" w14:textId="514216EC"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 think we are fine. If you want to give us another person we are going to accept it, but we don’t need another person. </w:t>
      </w:r>
    </w:p>
    <w:p w14:paraId="27399FD3" w14:textId="77777777"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p>
    <w:p w14:paraId="07069882" w14:textId="0F136060"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You are </w:t>
      </w:r>
      <w:proofErr w:type="gramStart"/>
      <w:r>
        <w:rPr>
          <w:rFonts w:ascii="Times New Roman" w:eastAsia="Times New Roman" w:hAnsi="Times New Roman" w:cs="Times New Roman"/>
          <w:sz w:val="24"/>
          <w:szCs w:val="24"/>
        </w:rPr>
        <w:t>doing</w:t>
      </w:r>
      <w:proofErr w:type="gramEnd"/>
      <w:r>
        <w:rPr>
          <w:rFonts w:ascii="Times New Roman" w:eastAsia="Times New Roman" w:hAnsi="Times New Roman" w:cs="Times New Roman"/>
          <w:sz w:val="24"/>
          <w:szCs w:val="24"/>
        </w:rPr>
        <w:t xml:space="preserve"> ok? </w:t>
      </w:r>
    </w:p>
    <w:p w14:paraId="3D8DC965" w14:textId="77777777"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p>
    <w:p w14:paraId="26D92C6F" w14:textId="09C84714"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Yeah, </w:t>
      </w:r>
      <w:proofErr w:type="gramStart"/>
      <w:r>
        <w:rPr>
          <w:rFonts w:ascii="Times New Roman" w:eastAsia="Times New Roman" w:hAnsi="Times New Roman" w:cs="Times New Roman"/>
          <w:sz w:val="24"/>
          <w:szCs w:val="24"/>
        </w:rPr>
        <w:t>seems</w:t>
      </w:r>
      <w:proofErr w:type="gramEnd"/>
      <w:r>
        <w:rPr>
          <w:rFonts w:ascii="Times New Roman" w:eastAsia="Times New Roman" w:hAnsi="Times New Roman" w:cs="Times New Roman"/>
          <w:sz w:val="24"/>
          <w:szCs w:val="24"/>
        </w:rPr>
        <w:t xml:space="preserve"> fine for us two. It is just the quorum issue. If two people don’t show up. </w:t>
      </w:r>
    </w:p>
    <w:p w14:paraId="467B24A3" w14:textId="77777777"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p>
    <w:p w14:paraId="1CC015C0" w14:textId="48B3A65A"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If the people aren’t seated it helps with quorum. It is good that Senator Clarke will officially vacate their position. It has been an issue that some colleges are unable to get representation. According to the Constitution, it is representative. What do we do if we can’t? Is there an alternative? I don’t think that is a conversation for </w:t>
      </w:r>
      <w:r w:rsidR="00F62828">
        <w:rPr>
          <w:rFonts w:ascii="Times New Roman" w:eastAsia="Times New Roman" w:hAnsi="Times New Roman" w:cs="Times New Roman"/>
          <w:sz w:val="24"/>
          <w:szCs w:val="24"/>
        </w:rPr>
        <w:t>today but</w:t>
      </w:r>
      <w:r>
        <w:rPr>
          <w:rFonts w:ascii="Times New Roman" w:eastAsia="Times New Roman" w:hAnsi="Times New Roman" w:cs="Times New Roman"/>
          <w:sz w:val="24"/>
          <w:szCs w:val="24"/>
        </w:rPr>
        <w:t xml:space="preserve"> is there some language we perhaps could create which is: if a college can’t for x reasons get representation, that we would be able to pull from the larger body, from another college. I don’t know. There might be reasons why that is not acceptable. At Senate meetings it is not a problem, but at the internal committee meetings it is the ratio, the number of people. This is important work</w:t>
      </w:r>
      <w:r w:rsidR="001D38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want to have everyone being represented. </w:t>
      </w:r>
    </w:p>
    <w:p w14:paraId="360E4830" w14:textId="77777777"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p>
    <w:p w14:paraId="1CBF5ABB" w14:textId="08A4C082"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Tarhule: If you need another perspective, maybe not last year but the year before, we were trying to run a search and on two committees there were only people from one or two colleges. That is not good. We want representation from across the campus. That is what begins to happen when you have people from certain colleges not represented. It is further reinforcement of the need to have a broad representation. It is not just internal committee operations. As you begin to appoint people to serve on committees, you begin to see that lopsided presentation which defeats the purpose of what they are trying to accomplish. </w:t>
      </w:r>
    </w:p>
    <w:p w14:paraId="6648F243" w14:textId="77777777"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p>
    <w:p w14:paraId="11C1DA27" w14:textId="300E48B7"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I remember that instance. That is not ideal. I guess there is that larger picture which is, it is problematic for a variety of different service commitments. It is not just Senate, so I don’t take it personally. I know there are demands everywhere. If the chairs feel like it becomes a problem, reach out and let us know. Thank you</w:t>
      </w:r>
      <w:r w:rsidR="004A49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Kevin</w:t>
      </w:r>
      <w:r w:rsidR="004A49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your efforts at trying to find </w:t>
      </w:r>
      <w:proofErr w:type="gramStart"/>
      <w:r>
        <w:rPr>
          <w:rFonts w:ascii="Times New Roman" w:eastAsia="Times New Roman" w:hAnsi="Times New Roman" w:cs="Times New Roman"/>
          <w:sz w:val="24"/>
          <w:szCs w:val="24"/>
        </w:rPr>
        <w:t>representation</w:t>
      </w:r>
      <w:proofErr w:type="gramEnd"/>
      <w:r>
        <w:rPr>
          <w:rFonts w:ascii="Times New Roman" w:eastAsia="Times New Roman" w:hAnsi="Times New Roman" w:cs="Times New Roman"/>
          <w:sz w:val="24"/>
          <w:szCs w:val="24"/>
        </w:rPr>
        <w:t xml:space="preserve"> from the colleges. </w:t>
      </w:r>
    </w:p>
    <w:p w14:paraId="5320CEB7" w14:textId="77777777"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p>
    <w:p w14:paraId="2291807B" w14:textId="7FFBD790"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Tarhule: Has the provost helped by trying to talk to the deans? </w:t>
      </w:r>
    </w:p>
    <w:p w14:paraId="6A955E7D" w14:textId="77777777"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p>
    <w:p w14:paraId="11858E64" w14:textId="3FFBF8BC"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I am happy to help if I know which deans to talk to. </w:t>
      </w:r>
    </w:p>
    <w:p w14:paraId="598EC49C" w14:textId="77777777" w:rsidR="008A2D0D" w:rsidRDefault="008A2D0D" w:rsidP="5A5A5836">
      <w:pPr>
        <w:tabs>
          <w:tab w:val="left" w:pos="2160"/>
          <w:tab w:val="right" w:pos="8640"/>
        </w:tabs>
        <w:spacing w:after="0" w:line="240" w:lineRule="auto"/>
        <w:rPr>
          <w:rFonts w:ascii="Times New Roman" w:eastAsia="Times New Roman" w:hAnsi="Times New Roman" w:cs="Times New Roman"/>
          <w:sz w:val="24"/>
          <w:szCs w:val="24"/>
        </w:rPr>
      </w:pPr>
    </w:p>
    <w:p w14:paraId="51C4C304" w14:textId="56369B58" w:rsidR="00C079A8" w:rsidRDefault="008A2D0D"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Pickett:</w:t>
      </w:r>
      <w:r w:rsidR="00C079A8">
        <w:rPr>
          <w:rFonts w:ascii="Times New Roman" w:eastAsia="Times New Roman" w:hAnsi="Times New Roman" w:cs="Times New Roman"/>
          <w:sz w:val="24"/>
          <w:szCs w:val="24"/>
        </w:rPr>
        <w:t xml:space="preserve"> If I can’t find a volunteer for something that we have a list of volunteers for, I pull from there and if I can’t find a </w:t>
      </w:r>
      <w:r w:rsidR="00F62828">
        <w:rPr>
          <w:rFonts w:ascii="Times New Roman" w:eastAsia="Times New Roman" w:hAnsi="Times New Roman" w:cs="Times New Roman"/>
          <w:sz w:val="24"/>
          <w:szCs w:val="24"/>
        </w:rPr>
        <w:t>volunteer,</w:t>
      </w:r>
      <w:r w:rsidR="00C079A8">
        <w:rPr>
          <w:rFonts w:ascii="Times New Roman" w:eastAsia="Times New Roman" w:hAnsi="Times New Roman" w:cs="Times New Roman"/>
          <w:sz w:val="24"/>
          <w:szCs w:val="24"/>
        </w:rPr>
        <w:t xml:space="preserve"> I email the dean. I say, “If you find anyone looking for service, send them our way.” That is pretty much all we can do. </w:t>
      </w:r>
    </w:p>
    <w:p w14:paraId="6463DB30"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336CD6DF" w14:textId="3F10FB20"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Tarhule: You can reach out to the provost, I think. She can talk to the deans. There have been times when we have had to do that. Business is always a problem, every year. I don’t know if that is one of your problems.</w:t>
      </w:r>
      <w:r w:rsidR="004A49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remember having to talk to the dean of Business </w:t>
      </w: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times to try to get some. </w:t>
      </w:r>
    </w:p>
    <w:p w14:paraId="3E15F067"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6A19EF17" w14:textId="7D0E46E1"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One of the vacant positions is just until the end of April, so we were really hopeful that for CAS we would find someone, but apparently not. No one is looking for that extra </w:t>
      </w:r>
      <w:proofErr w:type="gramStart"/>
      <w:r>
        <w:rPr>
          <w:rFonts w:ascii="Times New Roman" w:eastAsia="Times New Roman" w:hAnsi="Times New Roman" w:cs="Times New Roman"/>
          <w:sz w:val="24"/>
          <w:szCs w:val="24"/>
        </w:rPr>
        <w:t>service</w:t>
      </w:r>
      <w:proofErr w:type="gramEnd"/>
      <w:r>
        <w:rPr>
          <w:rFonts w:ascii="Times New Roman" w:eastAsia="Times New Roman" w:hAnsi="Times New Roman" w:cs="Times New Roman"/>
          <w:sz w:val="24"/>
          <w:szCs w:val="24"/>
        </w:rPr>
        <w:t xml:space="preserve"> January to April. That seemed likely, but it was </w:t>
      </w:r>
      <w:r w:rsidR="004A49C9">
        <w:rPr>
          <w:rFonts w:ascii="Times New Roman" w:eastAsia="Times New Roman" w:hAnsi="Times New Roman" w:cs="Times New Roman"/>
          <w:sz w:val="24"/>
          <w:szCs w:val="24"/>
        </w:rPr>
        <w:t xml:space="preserve">just </w:t>
      </w:r>
      <w:r>
        <w:rPr>
          <w:rFonts w:ascii="Times New Roman" w:eastAsia="Times New Roman" w:hAnsi="Times New Roman" w:cs="Times New Roman"/>
          <w:sz w:val="24"/>
          <w:szCs w:val="24"/>
        </w:rPr>
        <w:t>not the case.</w:t>
      </w:r>
    </w:p>
    <w:p w14:paraId="20D82A2C"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3AFC3CD6"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 feel like maybe we should be selling the position. We have </w:t>
      </w:r>
      <w:proofErr w:type="gramStart"/>
      <w:r>
        <w:rPr>
          <w:rFonts w:ascii="Times New Roman" w:eastAsia="Times New Roman" w:hAnsi="Times New Roman" w:cs="Times New Roman"/>
          <w:sz w:val="24"/>
          <w:szCs w:val="24"/>
        </w:rPr>
        <w:t>the documented</w:t>
      </w:r>
      <w:proofErr w:type="gramEnd"/>
      <w:r>
        <w:rPr>
          <w:rFonts w:ascii="Times New Roman" w:eastAsia="Times New Roman" w:hAnsi="Times New Roman" w:cs="Times New Roman"/>
          <w:sz w:val="24"/>
          <w:szCs w:val="24"/>
        </w:rPr>
        <w:t xml:space="preserve"> CHE’s for the Workload Policy now. Here is a CHE for a semester. </w:t>
      </w:r>
    </w:p>
    <w:p w14:paraId="700433F0"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3E0300A5"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For the people who don’t have enough CHE’s send them over. </w:t>
      </w:r>
    </w:p>
    <w:p w14:paraId="7400E5B0"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21B7512C"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When the accounting is being done, they can say, “I have this documented amount.” As opposed to the additional fuzzy amounts that are being assigned through schools. </w:t>
      </w:r>
    </w:p>
    <w:p w14:paraId="12289D0D"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45C13416" w14:textId="27C21156"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was wondering if that was a good thing or a bad thing. As you know, I like being part of Senate. That is a great thing. If you have the CHEs too, that is another selling point. I didn’t know if there was an opposite side to that that I was missing. </w:t>
      </w:r>
    </w:p>
    <w:p w14:paraId="09A811A4"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7A532FFF"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Valentin: If you are already full.</w:t>
      </w:r>
    </w:p>
    <w:p w14:paraId="19818BCE"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6416F36B"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You can’t go over. </w:t>
      </w:r>
    </w:p>
    <w:p w14:paraId="12AF3C04"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43CC7E90"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You could if someone wanted to volunteer. </w:t>
      </w:r>
    </w:p>
    <w:p w14:paraId="494F8FE9"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4B4B8BA4"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Someone couldn’t assign you though. </w:t>
      </w:r>
    </w:p>
    <w:p w14:paraId="1E907985"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0E79B196"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Right. </w:t>
      </w:r>
    </w:p>
    <w:p w14:paraId="73959120"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5CC46E91" w14:textId="571325FB" w:rsidR="008A2D0D"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You can go </w:t>
      </w:r>
      <w:proofErr w:type="gramStart"/>
      <w:r>
        <w:rPr>
          <w:rFonts w:ascii="Times New Roman" w:eastAsia="Times New Roman" w:hAnsi="Times New Roman" w:cs="Times New Roman"/>
          <w:sz w:val="24"/>
          <w:szCs w:val="24"/>
        </w:rPr>
        <w:t>over</w:t>
      </w:r>
      <w:proofErr w:type="gramEnd"/>
      <w:r>
        <w:rPr>
          <w:rFonts w:ascii="Times New Roman" w:eastAsia="Times New Roman" w:hAnsi="Times New Roman" w:cs="Times New Roman"/>
          <w:sz w:val="24"/>
          <w:szCs w:val="24"/>
        </w:rPr>
        <w:t xml:space="preserve"> only as a volunteer. </w:t>
      </w:r>
      <w:r w:rsidR="008A2D0D">
        <w:rPr>
          <w:rFonts w:ascii="Times New Roman" w:eastAsia="Times New Roman" w:hAnsi="Times New Roman" w:cs="Times New Roman"/>
          <w:sz w:val="24"/>
          <w:szCs w:val="24"/>
        </w:rPr>
        <w:t xml:space="preserve"> </w:t>
      </w:r>
    </w:p>
    <w:p w14:paraId="196B118E"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0F640CFD" w14:textId="62F1E50D"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I wonder, Rick, it has never occurred to me to go out. I don’t even know what that would look like. “This is a great group, you get to work with your colleague, you get to learn about polices…” I don’t know what format that would</w:t>
      </w:r>
      <w:r w:rsidR="004A49C9">
        <w:rPr>
          <w:rFonts w:ascii="Times New Roman" w:eastAsia="Times New Roman" w:hAnsi="Times New Roman" w:cs="Times New Roman"/>
          <w:sz w:val="24"/>
          <w:szCs w:val="24"/>
        </w:rPr>
        <w:t xml:space="preserve"> be</w:t>
      </w:r>
      <w:r>
        <w:rPr>
          <w:rFonts w:ascii="Times New Roman" w:eastAsia="Times New Roman" w:hAnsi="Times New Roman" w:cs="Times New Roman"/>
          <w:sz w:val="24"/>
          <w:szCs w:val="24"/>
        </w:rPr>
        <w:t xml:space="preserve">… if there is a venue through which I should be doing that, I don’t know what that would be, but I would be happy to do that. </w:t>
      </w:r>
    </w:p>
    <w:p w14:paraId="254E284B" w14:textId="77777777"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p>
    <w:p w14:paraId="566022E1" w14:textId="4A02B944" w:rsidR="00C079A8" w:rsidRDefault="00C079A8"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 think it is </w:t>
      </w:r>
      <w:proofErr w:type="gramStart"/>
      <w:r>
        <w:rPr>
          <w:rFonts w:ascii="Times New Roman" w:eastAsia="Times New Roman" w:hAnsi="Times New Roman" w:cs="Times New Roman"/>
          <w:sz w:val="24"/>
          <w:szCs w:val="24"/>
        </w:rPr>
        <w:t>really interesting</w:t>
      </w:r>
      <w:proofErr w:type="gramEnd"/>
      <w:r>
        <w:rPr>
          <w:rFonts w:ascii="Times New Roman" w:eastAsia="Times New Roman" w:hAnsi="Times New Roman" w:cs="Times New Roman"/>
          <w:sz w:val="24"/>
          <w:szCs w:val="24"/>
        </w:rPr>
        <w:t xml:space="preserve"> to get outside of your college. </w:t>
      </w:r>
      <w:r w:rsidR="007F6372">
        <w:rPr>
          <w:rFonts w:ascii="Times New Roman" w:eastAsia="Times New Roman" w:hAnsi="Times New Roman" w:cs="Times New Roman"/>
          <w:sz w:val="24"/>
          <w:szCs w:val="24"/>
        </w:rPr>
        <w:t xml:space="preserve">You meet people, particularly as you move around committees. You really interact with people that there is no way you would probably </w:t>
      </w:r>
      <w:proofErr w:type="gramStart"/>
      <w:r w:rsidR="007F6372">
        <w:rPr>
          <w:rFonts w:ascii="Times New Roman" w:eastAsia="Times New Roman" w:hAnsi="Times New Roman" w:cs="Times New Roman"/>
          <w:sz w:val="24"/>
          <w:szCs w:val="24"/>
        </w:rPr>
        <w:t>interact</w:t>
      </w:r>
      <w:proofErr w:type="gramEnd"/>
      <w:r w:rsidR="007F6372">
        <w:rPr>
          <w:rFonts w:ascii="Times New Roman" w:eastAsia="Times New Roman" w:hAnsi="Times New Roman" w:cs="Times New Roman"/>
          <w:sz w:val="24"/>
          <w:szCs w:val="24"/>
        </w:rPr>
        <w:t xml:space="preserve"> any other way. There is no potential for you to cross paths. </w:t>
      </w:r>
    </w:p>
    <w:p w14:paraId="045581EE" w14:textId="77777777" w:rsidR="007F6372" w:rsidRDefault="007F6372" w:rsidP="5A5A5836">
      <w:pPr>
        <w:tabs>
          <w:tab w:val="left" w:pos="2160"/>
          <w:tab w:val="right" w:pos="8640"/>
        </w:tabs>
        <w:spacing w:after="0" w:line="240" w:lineRule="auto"/>
        <w:rPr>
          <w:rFonts w:ascii="Times New Roman" w:eastAsia="Times New Roman" w:hAnsi="Times New Roman" w:cs="Times New Roman"/>
          <w:sz w:val="24"/>
          <w:szCs w:val="24"/>
        </w:rPr>
      </w:pPr>
    </w:p>
    <w:p w14:paraId="6FC79CAB" w14:textId="050DC3C4" w:rsidR="007F6372" w:rsidRDefault="007F6372"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Right, it is a great opportunity. </w:t>
      </w:r>
    </w:p>
    <w:p w14:paraId="53DB2129" w14:textId="77777777" w:rsidR="007F6372" w:rsidRDefault="007F6372" w:rsidP="5A5A5836">
      <w:pPr>
        <w:tabs>
          <w:tab w:val="left" w:pos="2160"/>
          <w:tab w:val="right" w:pos="8640"/>
        </w:tabs>
        <w:spacing w:after="0" w:line="240" w:lineRule="auto"/>
        <w:rPr>
          <w:rFonts w:ascii="Times New Roman" w:eastAsia="Times New Roman" w:hAnsi="Times New Roman" w:cs="Times New Roman"/>
          <w:sz w:val="24"/>
          <w:szCs w:val="24"/>
        </w:rPr>
      </w:pPr>
    </w:p>
    <w:p w14:paraId="0210173F" w14:textId="6E296D02" w:rsidR="007F6372" w:rsidRDefault="007F6372"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It has never not been a problem. It is always this point where for whatever reason somebody has to step off, then filling the vacancy once the year has started is generally difficult. </w:t>
      </w:r>
    </w:p>
    <w:p w14:paraId="4D4184BF" w14:textId="77777777" w:rsidR="007F6372" w:rsidRDefault="007F6372" w:rsidP="5A5A5836">
      <w:pPr>
        <w:tabs>
          <w:tab w:val="left" w:pos="2160"/>
          <w:tab w:val="right" w:pos="8640"/>
        </w:tabs>
        <w:spacing w:after="0" w:line="240" w:lineRule="auto"/>
        <w:rPr>
          <w:rFonts w:ascii="Times New Roman" w:eastAsia="Times New Roman" w:hAnsi="Times New Roman" w:cs="Times New Roman"/>
          <w:sz w:val="24"/>
          <w:szCs w:val="24"/>
        </w:rPr>
      </w:pPr>
    </w:p>
    <w:p w14:paraId="22660E3D" w14:textId="46DDBA89" w:rsidR="007F6372" w:rsidRPr="00A90E5E" w:rsidRDefault="007F6372" w:rsidP="5A5A583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am going to think about ways I can help to promote being a senator. I think it is fantastic. As always, I am thankful for your </w:t>
      </w:r>
      <w:proofErr w:type="gramStart"/>
      <w:r>
        <w:rPr>
          <w:rFonts w:ascii="Times New Roman" w:eastAsia="Times New Roman" w:hAnsi="Times New Roman" w:cs="Times New Roman"/>
          <w:sz w:val="24"/>
          <w:szCs w:val="24"/>
        </w:rPr>
        <w:t>service</w:t>
      </w:r>
      <w:proofErr w:type="gramEnd"/>
      <w:r>
        <w:rPr>
          <w:rFonts w:ascii="Times New Roman" w:eastAsia="Times New Roman" w:hAnsi="Times New Roman" w:cs="Times New Roman"/>
          <w:sz w:val="24"/>
          <w:szCs w:val="24"/>
        </w:rPr>
        <w:t xml:space="preserve"> and I think it is an honor to be a part of Senate. </w:t>
      </w:r>
    </w:p>
    <w:p w14:paraId="0821B5FD" w14:textId="77777777" w:rsidR="00A90E5E" w:rsidRDefault="00A90E5E" w:rsidP="5A5A5836">
      <w:pPr>
        <w:tabs>
          <w:tab w:val="left" w:pos="2160"/>
          <w:tab w:val="right" w:pos="8640"/>
        </w:tabs>
        <w:spacing w:after="0" w:line="240" w:lineRule="auto"/>
        <w:rPr>
          <w:rFonts w:ascii="Times New Roman" w:eastAsia="Times New Roman" w:hAnsi="Times New Roman" w:cs="Times New Roman"/>
          <w:b/>
          <w:bCs/>
          <w:i/>
          <w:iCs/>
          <w:sz w:val="24"/>
          <w:szCs w:val="24"/>
        </w:rPr>
      </w:pPr>
    </w:p>
    <w:p w14:paraId="331A96B6" w14:textId="2314DDE0" w:rsidR="268E36B5" w:rsidRDefault="3363489C" w:rsidP="64293AEA">
      <w:pPr>
        <w:tabs>
          <w:tab w:val="left" w:pos="2160"/>
          <w:tab w:val="right" w:pos="864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Distributed Communications:</w:t>
      </w:r>
      <w:r w:rsidR="4F55D6AD" w:rsidRPr="64293AEA">
        <w:rPr>
          <w:rFonts w:ascii="Times New Roman" w:eastAsia="Times New Roman" w:hAnsi="Times New Roman" w:cs="Times New Roman"/>
          <w:b/>
          <w:bCs/>
          <w:i/>
          <w:iCs/>
          <w:sz w:val="24"/>
          <w:szCs w:val="24"/>
        </w:rPr>
        <w:t xml:space="preserve"> </w:t>
      </w:r>
    </w:p>
    <w:p w14:paraId="6971DF0F" w14:textId="533F5137" w:rsidR="347EF9FD" w:rsidRDefault="68C5C74F" w:rsidP="64293AEA">
      <w:pPr>
        <w:tabs>
          <w:tab w:val="left" w:pos="540"/>
        </w:tabs>
        <w:spacing w:after="0" w:line="240" w:lineRule="auto"/>
        <w:rPr>
          <w:rFonts w:ascii="Times New Roman" w:eastAsia="Times New Roman" w:hAnsi="Times New Roman" w:cs="Times New Roman"/>
          <w:b/>
          <w:bCs/>
          <w:i/>
          <w:iCs/>
          <w:sz w:val="24"/>
          <w:szCs w:val="24"/>
          <w:u w:val="single"/>
        </w:rPr>
      </w:pPr>
      <w:r w:rsidRPr="64293AEA">
        <w:rPr>
          <w:rFonts w:ascii="Times New Roman" w:eastAsia="Times New Roman" w:hAnsi="Times New Roman" w:cs="Times New Roman"/>
          <w:b/>
          <w:bCs/>
          <w:i/>
          <w:iCs/>
          <w:sz w:val="24"/>
          <w:szCs w:val="24"/>
          <w:u w:val="single"/>
        </w:rPr>
        <w:t>From the Planning and Finance Committee: Aaron Paolucci (information item 2-4-26)</w:t>
      </w:r>
    </w:p>
    <w:p w14:paraId="552C7481" w14:textId="15E099D8" w:rsidR="5CE44912" w:rsidRDefault="5CE44912" w:rsidP="5A5A5836">
      <w:pPr>
        <w:tabs>
          <w:tab w:val="left" w:pos="540"/>
        </w:tabs>
        <w:spacing w:after="0" w:line="240" w:lineRule="auto"/>
      </w:pPr>
      <w:r w:rsidRPr="5A5A5836">
        <w:rPr>
          <w:rFonts w:ascii="Times New Roman" w:eastAsia="Times New Roman" w:hAnsi="Times New Roman" w:cs="Times New Roman"/>
          <w:b/>
          <w:bCs/>
          <w:i/>
          <w:iCs/>
          <w:sz w:val="24"/>
          <w:szCs w:val="24"/>
        </w:rPr>
        <w:t xml:space="preserve">06.04.2024.20 9.2 - </w:t>
      </w:r>
      <w:r w:rsidR="6278EBC4" w:rsidRPr="5A5A5836">
        <w:rPr>
          <w:rFonts w:ascii="Times New Roman" w:eastAsia="Times New Roman" w:hAnsi="Times New Roman" w:cs="Times New Roman"/>
          <w:b/>
          <w:bCs/>
          <w:i/>
          <w:iCs/>
          <w:sz w:val="24"/>
          <w:szCs w:val="24"/>
        </w:rPr>
        <w:t>Policy on Appropriate Use</w:t>
      </w:r>
    </w:p>
    <w:p w14:paraId="48869C9E" w14:textId="390F3EFA" w:rsidR="347EF9FD" w:rsidRDefault="68C5C74F" w:rsidP="64293AEA">
      <w:pPr>
        <w:tabs>
          <w:tab w:val="left" w:pos="540"/>
        </w:tabs>
        <w:spacing w:after="0" w:line="240" w:lineRule="auto"/>
        <w:rPr>
          <w:rFonts w:ascii="Times New Roman" w:eastAsia="Times New Roman" w:hAnsi="Times New Roman" w:cs="Times New Roman"/>
          <w:b/>
          <w:bCs/>
          <w:i/>
          <w:iCs/>
          <w:sz w:val="24"/>
          <w:szCs w:val="24"/>
        </w:rPr>
      </w:pPr>
      <w:hyperlink r:id="rId10">
        <w:r w:rsidRPr="64293AEA">
          <w:rPr>
            <w:rStyle w:val="Hyperlink"/>
            <w:rFonts w:ascii="Times New Roman" w:eastAsia="Times New Roman" w:hAnsi="Times New Roman" w:cs="Times New Roman"/>
            <w:b/>
            <w:bCs/>
            <w:i/>
            <w:iCs/>
            <w:sz w:val="24"/>
            <w:szCs w:val="24"/>
          </w:rPr>
          <w:t>Link to current policy</w:t>
        </w:r>
      </w:hyperlink>
    </w:p>
    <w:p w14:paraId="0C4A32C6" w14:textId="171B07F1" w:rsidR="347EF9FD" w:rsidRDefault="53E2EC98" w:rsidP="5902A22E">
      <w:pPr>
        <w:tabs>
          <w:tab w:val="left" w:pos="540"/>
        </w:tabs>
        <w:spacing w:after="0" w:line="240" w:lineRule="auto"/>
        <w:rPr>
          <w:rFonts w:ascii="Times New Roman" w:eastAsia="Times New Roman" w:hAnsi="Times New Roman" w:cs="Times New Roman"/>
          <w:b/>
          <w:bCs/>
          <w:i/>
          <w:iCs/>
          <w:sz w:val="24"/>
          <w:szCs w:val="24"/>
        </w:rPr>
      </w:pPr>
      <w:hyperlink r:id="rId11">
        <w:r w:rsidRPr="5902A22E">
          <w:rPr>
            <w:rStyle w:val="Hyperlink"/>
            <w:rFonts w:ascii="Times New Roman" w:eastAsia="Times New Roman" w:hAnsi="Times New Roman" w:cs="Times New Roman"/>
            <w:b/>
            <w:bCs/>
            <w:i/>
            <w:iCs/>
            <w:sz w:val="24"/>
            <w:szCs w:val="24"/>
          </w:rPr>
          <w:t>Link to markup</w:t>
        </w:r>
      </w:hyperlink>
    </w:p>
    <w:p w14:paraId="696805D2" w14:textId="679E2C73" w:rsidR="00537FFA" w:rsidRDefault="00512AFF"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This is 15 years old, so this is exciting that we now have a draft. Instrumental in all of this has been Dan Taube. He is </w:t>
      </w:r>
      <w:proofErr w:type="gramStart"/>
      <w:r>
        <w:rPr>
          <w:rFonts w:ascii="Times New Roman" w:eastAsia="Times New Roman" w:hAnsi="Times New Roman" w:cs="Times New Roman"/>
          <w:sz w:val="24"/>
          <w:szCs w:val="24"/>
        </w:rPr>
        <w:t>really fantastic</w:t>
      </w:r>
      <w:proofErr w:type="gramEnd"/>
      <w:r>
        <w:rPr>
          <w:rFonts w:ascii="Times New Roman" w:eastAsia="Times New Roman" w:hAnsi="Times New Roman" w:cs="Times New Roman"/>
          <w:sz w:val="24"/>
          <w:szCs w:val="24"/>
        </w:rPr>
        <w:t xml:space="preserve">. Several years </w:t>
      </w:r>
      <w:proofErr w:type="gramStart"/>
      <w:r>
        <w:rPr>
          <w:rFonts w:ascii="Times New Roman" w:eastAsia="Times New Roman" w:hAnsi="Times New Roman" w:cs="Times New Roman"/>
          <w:sz w:val="24"/>
          <w:szCs w:val="24"/>
        </w:rPr>
        <w:t>ago</w:t>
      </w:r>
      <w:proofErr w:type="gramEnd"/>
      <w:r>
        <w:rPr>
          <w:rFonts w:ascii="Times New Roman" w:eastAsia="Times New Roman" w:hAnsi="Times New Roman" w:cs="Times New Roman"/>
          <w:sz w:val="24"/>
          <w:szCs w:val="24"/>
        </w:rPr>
        <w:t xml:space="preserve"> he was working with General Counsel, Alice Maginnis. Martha, the former chair, asked Dan and Alice to work together to come up with</w:t>
      </w:r>
      <w:r w:rsidR="00C8375D">
        <w:rPr>
          <w:rFonts w:ascii="Times New Roman" w:eastAsia="Times New Roman" w:hAnsi="Times New Roman" w:cs="Times New Roman"/>
          <w:sz w:val="24"/>
          <w:szCs w:val="24"/>
        </w:rPr>
        <w:t xml:space="preserve"> a draft</w:t>
      </w:r>
      <w:r>
        <w:rPr>
          <w:rFonts w:ascii="Times New Roman" w:eastAsia="Times New Roman" w:hAnsi="Times New Roman" w:cs="Times New Roman"/>
          <w:sz w:val="24"/>
          <w:szCs w:val="24"/>
        </w:rPr>
        <w:t xml:space="preserve">, a proposal to share with Planning and Finance. They made a first pass at it and then it came to Planning and Finance last fall and Dan and I met and talked about it. At the end of the year Planning and Finance looked at it as a committee. We were one meeting short and that is when Alice left the university, so we couldn’t make it happen. It all was probably for the better because there is enough </w:t>
      </w:r>
      <w:proofErr w:type="gramStart"/>
      <w:r>
        <w:rPr>
          <w:rFonts w:ascii="Times New Roman" w:eastAsia="Times New Roman" w:hAnsi="Times New Roman" w:cs="Times New Roman"/>
          <w:sz w:val="24"/>
          <w:szCs w:val="24"/>
        </w:rPr>
        <w:t>changing</w:t>
      </w:r>
      <w:proofErr w:type="gramEnd"/>
      <w:r>
        <w:rPr>
          <w:rFonts w:ascii="Times New Roman" w:eastAsia="Times New Roman" w:hAnsi="Times New Roman" w:cs="Times New Roman"/>
          <w:sz w:val="24"/>
          <w:szCs w:val="24"/>
        </w:rPr>
        <w:t xml:space="preserve"> in the world that we were able to make further updates to 9.2</w:t>
      </w:r>
      <w:r w:rsidR="00C8375D">
        <w:rPr>
          <w:rFonts w:ascii="Times New Roman" w:eastAsia="Times New Roman" w:hAnsi="Times New Roman" w:cs="Times New Roman"/>
          <w:sz w:val="24"/>
          <w:szCs w:val="24"/>
        </w:rPr>
        <w:t xml:space="preserve"> since the spring</w:t>
      </w:r>
      <w:r>
        <w:rPr>
          <w:rFonts w:ascii="Times New Roman" w:eastAsia="Times New Roman" w:hAnsi="Times New Roman" w:cs="Times New Roman"/>
          <w:sz w:val="24"/>
          <w:szCs w:val="24"/>
        </w:rPr>
        <w:t xml:space="preserve">. Dan created a </w:t>
      </w:r>
      <w:proofErr w:type="gramStart"/>
      <w:r>
        <w:rPr>
          <w:rFonts w:ascii="Times New Roman" w:eastAsia="Times New Roman" w:hAnsi="Times New Roman" w:cs="Times New Roman"/>
          <w:sz w:val="24"/>
          <w:szCs w:val="24"/>
        </w:rPr>
        <w:t>really nice</w:t>
      </w:r>
      <w:proofErr w:type="gramEnd"/>
      <w:r>
        <w:rPr>
          <w:rFonts w:ascii="Times New Roman" w:eastAsia="Times New Roman" w:hAnsi="Times New Roman" w:cs="Times New Roman"/>
          <w:sz w:val="24"/>
          <w:szCs w:val="24"/>
        </w:rPr>
        <w:t xml:space="preserve"> draft of an overview of what the changes are and why we are making them. It includes an overview, why this update is critical now, and some of the examples he is giving with a little bit of text. We are in a fundamentally different risk environment and that is one of the reasons I asked him to come in for a presentation</w:t>
      </w:r>
      <w:r w:rsidR="00C8375D">
        <w:rPr>
          <w:rFonts w:ascii="Times New Roman" w:eastAsia="Times New Roman" w:hAnsi="Times New Roman" w:cs="Times New Roman"/>
          <w:sz w:val="24"/>
          <w:szCs w:val="24"/>
        </w:rPr>
        <w:t xml:space="preserve"> in September</w:t>
      </w:r>
      <w:r>
        <w:rPr>
          <w:rFonts w:ascii="Times New Roman" w:eastAsia="Times New Roman" w:hAnsi="Times New Roman" w:cs="Times New Roman"/>
          <w:sz w:val="24"/>
          <w:szCs w:val="24"/>
        </w:rPr>
        <w:t xml:space="preserve">. He is setting the stage for, “this is what is happening in the world around this.” There are things happening with institutional compliance and assurance. One of the things is there is an audit at the state level. They looked at our 9.2 Appropriate Use and there were concerns. He </w:t>
      </w:r>
      <w:r w:rsidR="00B1147C">
        <w:rPr>
          <w:rFonts w:ascii="Times New Roman" w:eastAsia="Times New Roman" w:hAnsi="Times New Roman" w:cs="Times New Roman"/>
          <w:sz w:val="24"/>
          <w:szCs w:val="24"/>
        </w:rPr>
        <w:t xml:space="preserve">had to share why 9.2 hadn’t been updated in 14 years, so there are things happening at the state level. There are </w:t>
      </w:r>
      <w:proofErr w:type="gramStart"/>
      <w:r w:rsidR="00B1147C">
        <w:rPr>
          <w:rFonts w:ascii="Times New Roman" w:eastAsia="Times New Roman" w:hAnsi="Times New Roman" w:cs="Times New Roman"/>
          <w:sz w:val="24"/>
          <w:szCs w:val="24"/>
        </w:rPr>
        <w:t>unaddressed</w:t>
      </w:r>
      <w:proofErr w:type="gramEnd"/>
      <w:r w:rsidR="00B1147C">
        <w:rPr>
          <w:rFonts w:ascii="Times New Roman" w:eastAsia="Times New Roman" w:hAnsi="Times New Roman" w:cs="Times New Roman"/>
          <w:sz w:val="24"/>
          <w:szCs w:val="24"/>
        </w:rPr>
        <w:t xml:space="preserve"> modern practices. Those are some of the major headings that he has in the overview draft. At a different level, there is the table on key philosophical and structural changes to the new draft, so how it is changing just based on how it is organized. There is a section on key gaps to address in our work. AI, remote access, bring</w:t>
      </w:r>
      <w:r w:rsidR="00C8375D">
        <w:rPr>
          <w:rFonts w:ascii="Times New Roman" w:eastAsia="Times New Roman" w:hAnsi="Times New Roman" w:cs="Times New Roman"/>
          <w:sz w:val="24"/>
          <w:szCs w:val="24"/>
        </w:rPr>
        <w:t>ing</w:t>
      </w:r>
      <w:r w:rsidR="00B1147C">
        <w:rPr>
          <w:rFonts w:ascii="Times New Roman" w:eastAsia="Times New Roman" w:hAnsi="Times New Roman" w:cs="Times New Roman"/>
          <w:sz w:val="24"/>
          <w:szCs w:val="24"/>
        </w:rPr>
        <w:t xml:space="preserve"> your own device, data governance and incident reporting, and specialized equipment</w:t>
      </w:r>
      <w:r w:rsidR="00C8375D">
        <w:rPr>
          <w:rFonts w:ascii="Times New Roman" w:eastAsia="Times New Roman" w:hAnsi="Times New Roman" w:cs="Times New Roman"/>
          <w:sz w:val="24"/>
          <w:szCs w:val="24"/>
        </w:rPr>
        <w:t xml:space="preserve"> are being added</w:t>
      </w:r>
      <w:r w:rsidR="00B1147C">
        <w:rPr>
          <w:rFonts w:ascii="Times New Roman" w:eastAsia="Times New Roman" w:hAnsi="Times New Roman" w:cs="Times New Roman"/>
          <w:sz w:val="24"/>
          <w:szCs w:val="24"/>
        </w:rPr>
        <w:t>. Those are some of the new things that are being added to 9.2.</w:t>
      </w:r>
      <w:r w:rsidR="00675028">
        <w:rPr>
          <w:rFonts w:ascii="Times New Roman" w:eastAsia="Times New Roman" w:hAnsi="Times New Roman" w:cs="Times New Roman"/>
          <w:sz w:val="24"/>
          <w:szCs w:val="24"/>
        </w:rPr>
        <w:t xml:space="preserve"> Those are the major things. This document is something we </w:t>
      </w:r>
      <w:proofErr w:type="gramStart"/>
      <w:r w:rsidR="00675028">
        <w:rPr>
          <w:rFonts w:ascii="Times New Roman" w:eastAsia="Times New Roman" w:hAnsi="Times New Roman" w:cs="Times New Roman"/>
          <w:sz w:val="24"/>
          <w:szCs w:val="24"/>
        </w:rPr>
        <w:t>will hope</w:t>
      </w:r>
      <w:proofErr w:type="gramEnd"/>
      <w:r w:rsidR="00675028">
        <w:rPr>
          <w:rFonts w:ascii="Times New Roman" w:eastAsia="Times New Roman" w:hAnsi="Times New Roman" w:cs="Times New Roman"/>
          <w:sz w:val="24"/>
          <w:szCs w:val="24"/>
        </w:rPr>
        <w:t xml:space="preserve"> to have included if we determine that it is an information item at next Wednesday’s meeting. When people look at the 9.2 proposed changes and they are overwhelmed, they can </w:t>
      </w:r>
      <w:proofErr w:type="gramStart"/>
      <w:r w:rsidR="00675028">
        <w:rPr>
          <w:rFonts w:ascii="Times New Roman" w:eastAsia="Times New Roman" w:hAnsi="Times New Roman" w:cs="Times New Roman"/>
          <w:sz w:val="24"/>
          <w:szCs w:val="24"/>
        </w:rPr>
        <w:t>refer back</w:t>
      </w:r>
      <w:proofErr w:type="gramEnd"/>
      <w:r w:rsidR="00675028">
        <w:rPr>
          <w:rFonts w:ascii="Times New Roman" w:eastAsia="Times New Roman" w:hAnsi="Times New Roman" w:cs="Times New Roman"/>
          <w:sz w:val="24"/>
          <w:szCs w:val="24"/>
        </w:rPr>
        <w:t xml:space="preserve"> to this document. That will be included as notes for Wednesday’s meeting.</w:t>
      </w:r>
      <w:r w:rsidR="00537FFA">
        <w:rPr>
          <w:rFonts w:ascii="Times New Roman" w:eastAsia="Times New Roman" w:hAnsi="Times New Roman" w:cs="Times New Roman"/>
          <w:sz w:val="24"/>
          <w:szCs w:val="24"/>
        </w:rPr>
        <w:t xml:space="preserve"> Are there any specific questions or concerns about 9.2? </w:t>
      </w:r>
    </w:p>
    <w:p w14:paraId="084C3F42" w14:textId="77777777" w:rsidR="00537FFA" w:rsidRDefault="00537FFA" w:rsidP="64293AEA">
      <w:pPr>
        <w:tabs>
          <w:tab w:val="left" w:pos="2160"/>
          <w:tab w:val="right" w:pos="8640"/>
        </w:tabs>
        <w:spacing w:after="0" w:line="240" w:lineRule="auto"/>
        <w:rPr>
          <w:rFonts w:ascii="Times New Roman" w:eastAsia="Times New Roman" w:hAnsi="Times New Roman" w:cs="Times New Roman"/>
          <w:sz w:val="24"/>
          <w:szCs w:val="24"/>
        </w:rPr>
      </w:pPr>
    </w:p>
    <w:p w14:paraId="490C32F6" w14:textId="77777777" w:rsidR="00537FFA" w:rsidRDefault="00537FFA"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The changing of the language from “Information Technology” to “Information and Technology”? </w:t>
      </w:r>
    </w:p>
    <w:p w14:paraId="05A08D61" w14:textId="77777777" w:rsidR="00537FFA" w:rsidRDefault="00537FFA" w:rsidP="64293AEA">
      <w:pPr>
        <w:tabs>
          <w:tab w:val="left" w:pos="2160"/>
          <w:tab w:val="right" w:pos="8640"/>
        </w:tabs>
        <w:spacing w:after="0" w:line="240" w:lineRule="auto"/>
        <w:rPr>
          <w:rFonts w:ascii="Times New Roman" w:eastAsia="Times New Roman" w:hAnsi="Times New Roman" w:cs="Times New Roman"/>
          <w:sz w:val="24"/>
          <w:szCs w:val="24"/>
        </w:rPr>
      </w:pPr>
    </w:p>
    <w:p w14:paraId="198B436E" w14:textId="2408E98C" w:rsidR="00537FFA" w:rsidRDefault="00537FFA"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w:t>
      </w:r>
      <w:r w:rsidR="0048217F">
        <w:rPr>
          <w:rFonts w:ascii="Times New Roman" w:eastAsia="Times New Roman" w:hAnsi="Times New Roman" w:cs="Times New Roman"/>
          <w:sz w:val="24"/>
          <w:szCs w:val="24"/>
        </w:rPr>
        <w:t xml:space="preserve"> I asked about that one too. That was one where there was benchmarking conducted in the early years. I am not saying because another university uses that language we need to use it. In this case that was an example of something where it makes more sense to be using this language to update that.</w:t>
      </w:r>
    </w:p>
    <w:p w14:paraId="2E8980C2" w14:textId="77777777" w:rsidR="0048217F" w:rsidRDefault="0048217F" w:rsidP="64293AEA">
      <w:pPr>
        <w:tabs>
          <w:tab w:val="left" w:pos="2160"/>
          <w:tab w:val="right" w:pos="8640"/>
        </w:tabs>
        <w:spacing w:after="0" w:line="240" w:lineRule="auto"/>
        <w:rPr>
          <w:rFonts w:ascii="Times New Roman" w:eastAsia="Times New Roman" w:hAnsi="Times New Roman" w:cs="Times New Roman"/>
          <w:sz w:val="24"/>
          <w:szCs w:val="24"/>
        </w:rPr>
      </w:pPr>
    </w:p>
    <w:p w14:paraId="3C89D6DC" w14:textId="123C62AB" w:rsidR="0048217F" w:rsidRDefault="0048217F"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It says, “user aware awareness training.” Is there some kind of training to be completed? </w:t>
      </w:r>
    </w:p>
    <w:p w14:paraId="2B3C02BB" w14:textId="77777777" w:rsidR="0048217F" w:rsidRDefault="0048217F" w:rsidP="64293AEA">
      <w:pPr>
        <w:tabs>
          <w:tab w:val="left" w:pos="2160"/>
          <w:tab w:val="right" w:pos="8640"/>
        </w:tabs>
        <w:spacing w:after="0" w:line="240" w:lineRule="auto"/>
        <w:rPr>
          <w:rFonts w:ascii="Times New Roman" w:eastAsia="Times New Roman" w:hAnsi="Times New Roman" w:cs="Times New Roman"/>
          <w:sz w:val="24"/>
          <w:szCs w:val="24"/>
        </w:rPr>
      </w:pPr>
    </w:p>
    <w:p w14:paraId="45EC072A" w14:textId="5B11C8EA" w:rsidR="0048217F" w:rsidRDefault="0048217F"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That’s a good question. I know Dan was having sessions in the fall and I am not sure if those are continuing. There is also Awareness Week with “Know your IT” or something</w:t>
      </w:r>
      <w:r w:rsidR="00C8375D">
        <w:rPr>
          <w:rFonts w:ascii="Times New Roman" w:eastAsia="Times New Roman" w:hAnsi="Times New Roman" w:cs="Times New Roman"/>
          <w:sz w:val="24"/>
          <w:szCs w:val="24"/>
        </w:rPr>
        <w:t xml:space="preserve"> like that.</w:t>
      </w:r>
    </w:p>
    <w:p w14:paraId="77F33F1A" w14:textId="77777777" w:rsidR="0048217F" w:rsidRDefault="0048217F" w:rsidP="64293AEA">
      <w:pPr>
        <w:tabs>
          <w:tab w:val="left" w:pos="2160"/>
          <w:tab w:val="right" w:pos="8640"/>
        </w:tabs>
        <w:spacing w:after="0" w:line="240" w:lineRule="auto"/>
        <w:rPr>
          <w:rFonts w:ascii="Times New Roman" w:eastAsia="Times New Roman" w:hAnsi="Times New Roman" w:cs="Times New Roman"/>
          <w:sz w:val="24"/>
          <w:szCs w:val="24"/>
        </w:rPr>
      </w:pPr>
    </w:p>
    <w:p w14:paraId="37C90E6A" w14:textId="0FBAC479" w:rsidR="0048217F" w:rsidRDefault="0048217F"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We can bring it up on the floor. It is not a policy question, but if you are going to do that, you are going to have to do that. </w:t>
      </w:r>
    </w:p>
    <w:p w14:paraId="010D3B96" w14:textId="77777777" w:rsidR="0048217F" w:rsidRDefault="0048217F" w:rsidP="64293AEA">
      <w:pPr>
        <w:tabs>
          <w:tab w:val="left" w:pos="2160"/>
          <w:tab w:val="right" w:pos="8640"/>
        </w:tabs>
        <w:spacing w:after="0" w:line="240" w:lineRule="auto"/>
        <w:rPr>
          <w:rFonts w:ascii="Times New Roman" w:eastAsia="Times New Roman" w:hAnsi="Times New Roman" w:cs="Times New Roman"/>
          <w:sz w:val="24"/>
          <w:szCs w:val="24"/>
        </w:rPr>
      </w:pPr>
    </w:p>
    <w:p w14:paraId="4D62DEB7" w14:textId="2FD816E1" w:rsidR="0048217F" w:rsidRDefault="0048217F"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don’t want to put words in his mouth, but I think he was looking forward to that. The idea of educating everyone. </w:t>
      </w:r>
    </w:p>
    <w:p w14:paraId="63A6BE89" w14:textId="77777777" w:rsidR="0048217F" w:rsidRDefault="0048217F" w:rsidP="64293AEA">
      <w:pPr>
        <w:tabs>
          <w:tab w:val="left" w:pos="2160"/>
          <w:tab w:val="right" w:pos="8640"/>
        </w:tabs>
        <w:spacing w:after="0" w:line="240" w:lineRule="auto"/>
        <w:rPr>
          <w:rFonts w:ascii="Times New Roman" w:eastAsia="Times New Roman" w:hAnsi="Times New Roman" w:cs="Times New Roman"/>
          <w:sz w:val="24"/>
          <w:szCs w:val="24"/>
        </w:rPr>
      </w:pPr>
    </w:p>
    <w:p w14:paraId="086AD45A" w14:textId="4E7B3531" w:rsidR="0048217F" w:rsidRDefault="0048217F"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There is only one mechanism listed to detect any kind of wrongdoing, and that is reporting to an email address. I imagine there are other things behind the scenes. I like </w:t>
      </w:r>
      <w:proofErr w:type="gramStart"/>
      <w:r>
        <w:rPr>
          <w:rFonts w:ascii="Times New Roman" w:eastAsia="Times New Roman" w:hAnsi="Times New Roman" w:cs="Times New Roman"/>
          <w:sz w:val="24"/>
          <w:szCs w:val="24"/>
        </w:rPr>
        <w:t>a lot</w:t>
      </w:r>
      <w:proofErr w:type="gramEnd"/>
      <w:r>
        <w:rPr>
          <w:rFonts w:ascii="Times New Roman" w:eastAsia="Times New Roman" w:hAnsi="Times New Roman" w:cs="Times New Roman"/>
          <w:sz w:val="24"/>
          <w:szCs w:val="24"/>
        </w:rPr>
        <w:t xml:space="preserve"> of this policy, and to be clear I am in no way impugning any advisor, but academic advisors get access to a shocking amount of information about students. They can look up the last time a student </w:t>
      </w:r>
      <w:proofErr w:type="gramStart"/>
      <w:r>
        <w:rPr>
          <w:rFonts w:ascii="Times New Roman" w:eastAsia="Times New Roman" w:hAnsi="Times New Roman" w:cs="Times New Roman"/>
          <w:sz w:val="24"/>
          <w:szCs w:val="24"/>
        </w:rPr>
        <w:t>went</w:t>
      </w:r>
      <w:proofErr w:type="gramEnd"/>
      <w:r>
        <w:rPr>
          <w:rFonts w:ascii="Times New Roman" w:eastAsia="Times New Roman" w:hAnsi="Times New Roman" w:cs="Times New Roman"/>
          <w:sz w:val="24"/>
          <w:szCs w:val="24"/>
        </w:rPr>
        <w:t xml:space="preserve"> to the gym, they can look up last </w:t>
      </w:r>
      <w:proofErr w:type="gramStart"/>
      <w:r>
        <w:rPr>
          <w:rFonts w:ascii="Times New Roman" w:eastAsia="Times New Roman" w:hAnsi="Times New Roman" w:cs="Times New Roman"/>
          <w:sz w:val="24"/>
          <w:szCs w:val="24"/>
        </w:rPr>
        <w:t>keycard</w:t>
      </w:r>
      <w:proofErr w:type="gramEnd"/>
      <w:r>
        <w:rPr>
          <w:rFonts w:ascii="Times New Roman" w:eastAsia="Times New Roman" w:hAnsi="Times New Roman" w:cs="Times New Roman"/>
          <w:sz w:val="24"/>
          <w:szCs w:val="24"/>
        </w:rPr>
        <w:t xml:space="preserve"> use on any building. What would, in this policy for example, stop an advisor, maybe they are not </w:t>
      </w:r>
      <w:r w:rsidR="00713A4F">
        <w:rPr>
          <w:rFonts w:ascii="Times New Roman" w:eastAsia="Times New Roman" w:hAnsi="Times New Roman" w:cs="Times New Roman"/>
          <w:sz w:val="24"/>
          <w:szCs w:val="24"/>
        </w:rPr>
        <w:t xml:space="preserve">stalking but they are weird and </w:t>
      </w:r>
      <w:proofErr w:type="gramStart"/>
      <w:r w:rsidR="00713A4F">
        <w:rPr>
          <w:rFonts w:ascii="Times New Roman" w:eastAsia="Times New Roman" w:hAnsi="Times New Roman" w:cs="Times New Roman"/>
          <w:sz w:val="24"/>
          <w:szCs w:val="24"/>
        </w:rPr>
        <w:t>curious</w:t>
      </w:r>
      <w:proofErr w:type="gramEnd"/>
      <w:r w:rsidR="00713A4F">
        <w:rPr>
          <w:rFonts w:ascii="Times New Roman" w:eastAsia="Times New Roman" w:hAnsi="Times New Roman" w:cs="Times New Roman"/>
          <w:sz w:val="24"/>
          <w:szCs w:val="24"/>
        </w:rPr>
        <w:t xml:space="preserve"> and they look up this information on </w:t>
      </w:r>
      <w:proofErr w:type="gramStart"/>
      <w:r w:rsidR="00713A4F">
        <w:rPr>
          <w:rFonts w:ascii="Times New Roman" w:eastAsia="Times New Roman" w:hAnsi="Times New Roman" w:cs="Times New Roman"/>
          <w:sz w:val="24"/>
          <w:szCs w:val="24"/>
        </w:rPr>
        <w:t>all of</w:t>
      </w:r>
      <w:proofErr w:type="gramEnd"/>
      <w:r w:rsidR="00713A4F">
        <w:rPr>
          <w:rFonts w:ascii="Times New Roman" w:eastAsia="Times New Roman" w:hAnsi="Times New Roman" w:cs="Times New Roman"/>
          <w:sz w:val="24"/>
          <w:szCs w:val="24"/>
        </w:rPr>
        <w:t xml:space="preserve"> their students. To me, that seems inappropriate. Is there any way to deter that? </w:t>
      </w:r>
    </w:p>
    <w:p w14:paraId="112E88C9" w14:textId="77777777" w:rsidR="00713A4F" w:rsidRDefault="00713A4F" w:rsidP="64293AEA">
      <w:pPr>
        <w:tabs>
          <w:tab w:val="left" w:pos="2160"/>
          <w:tab w:val="right" w:pos="8640"/>
        </w:tabs>
        <w:spacing w:after="0" w:line="240" w:lineRule="auto"/>
        <w:rPr>
          <w:rFonts w:ascii="Times New Roman" w:eastAsia="Times New Roman" w:hAnsi="Times New Roman" w:cs="Times New Roman"/>
          <w:sz w:val="24"/>
          <w:szCs w:val="24"/>
        </w:rPr>
      </w:pPr>
    </w:p>
    <w:p w14:paraId="285742F1" w14:textId="0DBCD24E" w:rsidR="00713A4F" w:rsidRDefault="00713A4F"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We talked about that with 1.7 on surveillance. In that case, that is the language about how we are defining what is happening. We are still in the early stages of 1.7, that is going to be a complete overhaul as well. I don’t know if there is a section on compliance or inappropriate use.</w:t>
      </w:r>
    </w:p>
    <w:p w14:paraId="71FBDF99" w14:textId="77777777" w:rsidR="00713A4F" w:rsidRDefault="00713A4F" w:rsidP="64293AEA">
      <w:pPr>
        <w:tabs>
          <w:tab w:val="left" w:pos="2160"/>
          <w:tab w:val="right" w:pos="8640"/>
        </w:tabs>
        <w:spacing w:after="0" w:line="240" w:lineRule="auto"/>
        <w:rPr>
          <w:rFonts w:ascii="Times New Roman" w:eastAsia="Times New Roman" w:hAnsi="Times New Roman" w:cs="Times New Roman"/>
          <w:sz w:val="24"/>
          <w:szCs w:val="24"/>
        </w:rPr>
      </w:pPr>
    </w:p>
    <w:p w14:paraId="20E1F426" w14:textId="2F448315" w:rsidR="00713A4F" w:rsidRDefault="00713A4F"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Why would an academic advisor need to know when you went to the gym? </w:t>
      </w:r>
    </w:p>
    <w:p w14:paraId="3AF7718C" w14:textId="77777777" w:rsidR="00713A4F" w:rsidRDefault="00713A4F" w:rsidP="64293AEA">
      <w:pPr>
        <w:tabs>
          <w:tab w:val="left" w:pos="2160"/>
          <w:tab w:val="right" w:pos="8640"/>
        </w:tabs>
        <w:spacing w:after="0" w:line="240" w:lineRule="auto"/>
        <w:rPr>
          <w:rFonts w:ascii="Times New Roman" w:eastAsia="Times New Roman" w:hAnsi="Times New Roman" w:cs="Times New Roman"/>
          <w:sz w:val="24"/>
          <w:szCs w:val="24"/>
        </w:rPr>
      </w:pPr>
    </w:p>
    <w:p w14:paraId="4467EFAB" w14:textId="6132607F" w:rsidR="00713A4F" w:rsidRDefault="00713A4F"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 assume it is, for example, if they are monitoring an in-distress student and they are looking for any kind of activity to show that they have been doing something around campus. </w:t>
      </w:r>
    </w:p>
    <w:p w14:paraId="7ABF461B" w14:textId="2A314BB7" w:rsidR="007C1E65" w:rsidRDefault="007C1E65" w:rsidP="64293AEA">
      <w:pPr>
        <w:tabs>
          <w:tab w:val="left" w:pos="2160"/>
          <w:tab w:val="right" w:pos="8640"/>
        </w:tabs>
        <w:spacing w:after="0" w:line="240" w:lineRule="auto"/>
        <w:rPr>
          <w:rFonts w:ascii="Times New Roman" w:eastAsia="Times New Roman" w:hAnsi="Times New Roman" w:cs="Times New Roman"/>
          <w:sz w:val="24"/>
          <w:szCs w:val="24"/>
        </w:rPr>
      </w:pPr>
    </w:p>
    <w:p w14:paraId="680CE7B1" w14:textId="18CB167B" w:rsidR="007C1E65" w:rsidRDefault="007C1E65"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To show students who are engaged in the academic, but not beyond the academic parts of the university. If somebody gets a Redbird peer alert and it goes to the advisor, the advisor can look and see if they are going to the dining hall, doing all these things. It is not like the advisors are in there all the time looking at that. I would say it is additional information that provides context. </w:t>
      </w:r>
    </w:p>
    <w:p w14:paraId="67767BAA" w14:textId="77777777" w:rsidR="007C1E65" w:rsidRDefault="007C1E65" w:rsidP="64293AEA">
      <w:pPr>
        <w:tabs>
          <w:tab w:val="left" w:pos="2160"/>
          <w:tab w:val="right" w:pos="8640"/>
        </w:tabs>
        <w:spacing w:after="0" w:line="240" w:lineRule="auto"/>
        <w:rPr>
          <w:rFonts w:ascii="Times New Roman" w:eastAsia="Times New Roman" w:hAnsi="Times New Roman" w:cs="Times New Roman"/>
          <w:sz w:val="24"/>
          <w:szCs w:val="24"/>
        </w:rPr>
      </w:pPr>
    </w:p>
    <w:p w14:paraId="25EC0E94" w14:textId="4368292C" w:rsidR="007C1E65" w:rsidRDefault="007C1E65"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Tarhule: It is a predictor of student success, engagement. The degree to which a student is engaged in </w:t>
      </w:r>
      <w:proofErr w:type="gramStart"/>
      <w:r>
        <w:rPr>
          <w:rFonts w:ascii="Times New Roman" w:eastAsia="Times New Roman" w:hAnsi="Times New Roman" w:cs="Times New Roman"/>
          <w:sz w:val="24"/>
          <w:szCs w:val="24"/>
        </w:rPr>
        <w:t>extra-curricular</w:t>
      </w:r>
      <w:proofErr w:type="gramEnd"/>
      <w:r>
        <w:rPr>
          <w:rFonts w:ascii="Times New Roman" w:eastAsia="Times New Roman" w:hAnsi="Times New Roman" w:cs="Times New Roman"/>
          <w:sz w:val="24"/>
          <w:szCs w:val="24"/>
        </w:rPr>
        <w:t xml:space="preserve"> activities, there is a strong model that shows you can correlate student success with the engagement in those activities. </w:t>
      </w:r>
    </w:p>
    <w:p w14:paraId="3BBCA918" w14:textId="77777777" w:rsidR="007C1E65" w:rsidRDefault="007C1E65" w:rsidP="64293AEA">
      <w:pPr>
        <w:tabs>
          <w:tab w:val="left" w:pos="2160"/>
          <w:tab w:val="right" w:pos="8640"/>
        </w:tabs>
        <w:spacing w:after="0" w:line="240" w:lineRule="auto"/>
        <w:rPr>
          <w:rFonts w:ascii="Times New Roman" w:eastAsia="Times New Roman" w:hAnsi="Times New Roman" w:cs="Times New Roman"/>
          <w:sz w:val="24"/>
          <w:szCs w:val="24"/>
        </w:rPr>
      </w:pPr>
    </w:p>
    <w:p w14:paraId="2937EBC0" w14:textId="2CBCBA8C" w:rsidR="007C1E65" w:rsidRDefault="007C1E65"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Right. What would you do though? I understand the correlational predictive model of that and how that might be helpful to a university. I wonder when you have a student that is failing their classes, “have you been going to the gym?” seems like a question…</w:t>
      </w:r>
    </w:p>
    <w:p w14:paraId="35C325B6" w14:textId="77777777" w:rsidR="007C1E65" w:rsidRDefault="007C1E65" w:rsidP="64293AEA">
      <w:pPr>
        <w:tabs>
          <w:tab w:val="left" w:pos="2160"/>
          <w:tab w:val="right" w:pos="8640"/>
        </w:tabs>
        <w:spacing w:after="0" w:line="240" w:lineRule="auto"/>
        <w:rPr>
          <w:rFonts w:ascii="Times New Roman" w:eastAsia="Times New Roman" w:hAnsi="Times New Roman" w:cs="Times New Roman"/>
          <w:sz w:val="24"/>
          <w:szCs w:val="24"/>
        </w:rPr>
      </w:pPr>
    </w:p>
    <w:p w14:paraId="4FA3074A" w14:textId="24957F5C" w:rsidR="007C1E65" w:rsidRDefault="007C1E65"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Tarhule: I would suggest we talk to the folks who do this before we do something about it. That is not </w:t>
      </w:r>
      <w:proofErr w:type="gramStart"/>
      <w:r>
        <w:rPr>
          <w:rFonts w:ascii="Times New Roman" w:eastAsia="Times New Roman" w:hAnsi="Times New Roman" w:cs="Times New Roman"/>
          <w:sz w:val="24"/>
          <w:szCs w:val="24"/>
        </w:rPr>
        <w:t>the science</w:t>
      </w:r>
      <w:proofErr w:type="gramEnd"/>
      <w:r>
        <w:rPr>
          <w:rFonts w:ascii="Times New Roman" w:eastAsia="Times New Roman" w:hAnsi="Times New Roman" w:cs="Times New Roman"/>
          <w:sz w:val="24"/>
          <w:szCs w:val="24"/>
        </w:rPr>
        <w:t xml:space="preserve">. There is software, official software, that scrubs this data. I don’t know if Starfish is one of </w:t>
      </w:r>
      <w:proofErr w:type="gramStart"/>
      <w:r>
        <w:rPr>
          <w:rFonts w:ascii="Times New Roman" w:eastAsia="Times New Roman" w:hAnsi="Times New Roman" w:cs="Times New Roman"/>
          <w:sz w:val="24"/>
          <w:szCs w:val="24"/>
        </w:rPr>
        <w:t>those?</w:t>
      </w:r>
      <w:proofErr w:type="gramEnd"/>
      <w:r>
        <w:rPr>
          <w:rFonts w:ascii="Times New Roman" w:eastAsia="Times New Roman" w:hAnsi="Times New Roman" w:cs="Times New Roman"/>
          <w:sz w:val="24"/>
          <w:szCs w:val="24"/>
        </w:rPr>
        <w:t xml:space="preserve"> It scrubs this data for advising purposes. If a student is not engaged, if they are not in class, if they are failing, the first thing you want to do is, “are they in school at all?” If they are going to other activities but not to class, or they are going to </w:t>
      </w:r>
      <w:proofErr w:type="gramStart"/>
      <w:r>
        <w:rPr>
          <w:rFonts w:ascii="Times New Roman" w:eastAsia="Times New Roman" w:hAnsi="Times New Roman" w:cs="Times New Roman"/>
          <w:sz w:val="24"/>
          <w:szCs w:val="24"/>
        </w:rPr>
        <w:t>class</w:t>
      </w:r>
      <w:proofErr w:type="gramEnd"/>
      <w:r>
        <w:rPr>
          <w:rFonts w:ascii="Times New Roman" w:eastAsia="Times New Roman" w:hAnsi="Times New Roman" w:cs="Times New Roman"/>
          <w:sz w:val="24"/>
          <w:szCs w:val="24"/>
        </w:rPr>
        <w:t xml:space="preserve"> but they are not going to other activities, there is a </w:t>
      </w:r>
      <w:proofErr w:type="gramStart"/>
      <w:r>
        <w:rPr>
          <w:rFonts w:ascii="Times New Roman" w:eastAsia="Times New Roman" w:hAnsi="Times New Roman" w:cs="Times New Roman"/>
          <w:sz w:val="24"/>
          <w:szCs w:val="24"/>
        </w:rPr>
        <w:t>fairly matured</w:t>
      </w:r>
      <w:proofErr w:type="gramEnd"/>
      <w:r>
        <w:rPr>
          <w:rFonts w:ascii="Times New Roman" w:eastAsia="Times New Roman" w:hAnsi="Times New Roman" w:cs="Times New Roman"/>
          <w:sz w:val="24"/>
          <w:szCs w:val="24"/>
        </w:rPr>
        <w:t xml:space="preserve"> area of research on this. I think if you are curious, you should invite the folks with Student Success. I have sat in meetings where I have heard a lot about this extra-curricular engagement. </w:t>
      </w:r>
    </w:p>
    <w:p w14:paraId="3C1EF35E" w14:textId="77777777" w:rsidR="007C1E65" w:rsidRDefault="007C1E65" w:rsidP="64293AEA">
      <w:pPr>
        <w:tabs>
          <w:tab w:val="left" w:pos="2160"/>
          <w:tab w:val="right" w:pos="8640"/>
        </w:tabs>
        <w:spacing w:after="0" w:line="240" w:lineRule="auto"/>
        <w:rPr>
          <w:rFonts w:ascii="Times New Roman" w:eastAsia="Times New Roman" w:hAnsi="Times New Roman" w:cs="Times New Roman"/>
          <w:sz w:val="24"/>
          <w:szCs w:val="24"/>
        </w:rPr>
      </w:pPr>
    </w:p>
    <w:p w14:paraId="4EE880F2" w14:textId="41356C3E" w:rsidR="007C1E65" w:rsidRDefault="007C1E65"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 get the </w:t>
      </w:r>
      <w:r w:rsidR="00F62828">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I don’t discount that. For me the question is, is this an overly intrusive aspect of someone’s privacy or is it not? To me, that is not the question about whether we know that if students are more engaged, it predicts success. They are not signing off, to the best of my understanding, that it is ok to access all this information, we are just accessing it. </w:t>
      </w:r>
      <w:r w:rsidR="00044505">
        <w:rPr>
          <w:rFonts w:ascii="Times New Roman" w:eastAsia="Times New Roman" w:hAnsi="Times New Roman" w:cs="Times New Roman"/>
          <w:sz w:val="24"/>
          <w:szCs w:val="24"/>
        </w:rPr>
        <w:t xml:space="preserve">Maybe it is all completely legitimate, but I had never heard of that before. </w:t>
      </w:r>
    </w:p>
    <w:p w14:paraId="5420B0D2" w14:textId="77777777" w:rsidR="00044505" w:rsidRDefault="00044505" w:rsidP="64293AEA">
      <w:pPr>
        <w:tabs>
          <w:tab w:val="left" w:pos="2160"/>
          <w:tab w:val="right" w:pos="8640"/>
        </w:tabs>
        <w:spacing w:after="0" w:line="240" w:lineRule="auto"/>
        <w:rPr>
          <w:rFonts w:ascii="Times New Roman" w:eastAsia="Times New Roman" w:hAnsi="Times New Roman" w:cs="Times New Roman"/>
          <w:sz w:val="24"/>
          <w:szCs w:val="24"/>
        </w:rPr>
      </w:pPr>
    </w:p>
    <w:p w14:paraId="27E811B0" w14:textId="583DFCC6" w:rsidR="00044505" w:rsidRDefault="00044505"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You </w:t>
      </w:r>
      <w:proofErr w:type="gramStart"/>
      <w:r>
        <w:rPr>
          <w:rFonts w:ascii="Times New Roman" w:eastAsia="Times New Roman" w:hAnsi="Times New Roman" w:cs="Times New Roman"/>
          <w:sz w:val="24"/>
          <w:szCs w:val="24"/>
        </w:rPr>
        <w:t>would need</w:t>
      </w:r>
      <w:proofErr w:type="gramEnd"/>
      <w:r>
        <w:rPr>
          <w:rFonts w:ascii="Times New Roman" w:eastAsia="Times New Roman" w:hAnsi="Times New Roman" w:cs="Times New Roman"/>
          <w:sz w:val="24"/>
          <w:szCs w:val="24"/>
        </w:rPr>
        <w:t xml:space="preserve"> to be looking specifically for this information. It is not that you go to Campus </w:t>
      </w:r>
      <w:r w:rsidR="00F62828">
        <w:rPr>
          <w:rFonts w:ascii="Times New Roman" w:eastAsia="Times New Roman" w:hAnsi="Times New Roman" w:cs="Times New Roman"/>
          <w:sz w:val="24"/>
          <w:szCs w:val="24"/>
        </w:rPr>
        <w:t>Solutions,</w:t>
      </w:r>
      <w:r>
        <w:rPr>
          <w:rFonts w:ascii="Times New Roman" w:eastAsia="Times New Roman" w:hAnsi="Times New Roman" w:cs="Times New Roman"/>
          <w:sz w:val="24"/>
          <w:szCs w:val="24"/>
        </w:rPr>
        <w:t xml:space="preserve"> and it is just popping in front of you. When you go to the Student Success dashboard, which partly they use this information about how engaged you are with extra-curriculars, to determine if a student is top-priority for contacting or low-priority. It helps the advisors. If I had 1000 students, I should start with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w:t>
      </w:r>
      <w:r w:rsidR="00F62828">
        <w:rPr>
          <w:rFonts w:ascii="Times New Roman" w:eastAsia="Times New Roman" w:hAnsi="Times New Roman" w:cs="Times New Roman"/>
          <w:sz w:val="24"/>
          <w:szCs w:val="24"/>
        </w:rPr>
        <w:t>high priority</w:t>
      </w:r>
      <w:r>
        <w:rPr>
          <w:rFonts w:ascii="Times New Roman" w:eastAsia="Times New Roman" w:hAnsi="Times New Roman" w:cs="Times New Roman"/>
          <w:sz w:val="24"/>
          <w:szCs w:val="24"/>
        </w:rPr>
        <w:t xml:space="preserve">. Then it is going to have </w:t>
      </w:r>
      <w:proofErr w:type="gramStart"/>
      <w:r>
        <w:rPr>
          <w:rFonts w:ascii="Times New Roman" w:eastAsia="Times New Roman" w:hAnsi="Times New Roman" w:cs="Times New Roman"/>
          <w:sz w:val="24"/>
          <w:szCs w:val="24"/>
        </w:rPr>
        <w:t>some of the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extra-curriculars</w:t>
      </w:r>
      <w:proofErr w:type="gramEnd"/>
      <w:r>
        <w:rPr>
          <w:rFonts w:ascii="Times New Roman" w:eastAsia="Times New Roman" w:hAnsi="Times New Roman" w:cs="Times New Roman"/>
          <w:sz w:val="24"/>
          <w:szCs w:val="24"/>
        </w:rPr>
        <w:t xml:space="preserve">. It says, “you are officially a member of this RSO and the last time you engaged in an activity is there.” The access to the gym or whatever is not </w:t>
      </w:r>
      <w:r w:rsidR="00F62828">
        <w:rPr>
          <w:rFonts w:ascii="Times New Roman" w:eastAsia="Times New Roman" w:hAnsi="Times New Roman" w:cs="Times New Roman"/>
          <w:sz w:val="24"/>
          <w:szCs w:val="24"/>
        </w:rPr>
        <w:t>there,</w:t>
      </w:r>
      <w:r>
        <w:rPr>
          <w:rFonts w:ascii="Times New Roman" w:eastAsia="Times New Roman" w:hAnsi="Times New Roman" w:cs="Times New Roman"/>
          <w:sz w:val="24"/>
          <w:szCs w:val="24"/>
        </w:rPr>
        <w:t xml:space="preserve"> and I haven’t seen it. Most likely it is going to be somewhere on Cognos, where you need to look specifically into one of these reports. It is not front and center. </w:t>
      </w:r>
    </w:p>
    <w:p w14:paraId="1E337090" w14:textId="77777777" w:rsidR="00044505" w:rsidRDefault="00044505" w:rsidP="64293AEA">
      <w:pPr>
        <w:tabs>
          <w:tab w:val="left" w:pos="2160"/>
          <w:tab w:val="right" w:pos="8640"/>
        </w:tabs>
        <w:spacing w:after="0" w:line="240" w:lineRule="auto"/>
        <w:rPr>
          <w:rFonts w:ascii="Times New Roman" w:eastAsia="Times New Roman" w:hAnsi="Times New Roman" w:cs="Times New Roman"/>
          <w:sz w:val="24"/>
          <w:szCs w:val="24"/>
        </w:rPr>
      </w:pPr>
    </w:p>
    <w:p w14:paraId="116435F6" w14:textId="380968A9" w:rsidR="00044505" w:rsidRDefault="00044505"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Tarhule: I think the core question here is how is this information being used?</w:t>
      </w:r>
      <w:r w:rsidR="00BA6172">
        <w:rPr>
          <w:rFonts w:ascii="Times New Roman" w:eastAsia="Times New Roman" w:hAnsi="Times New Roman" w:cs="Times New Roman"/>
          <w:sz w:val="24"/>
          <w:szCs w:val="24"/>
        </w:rPr>
        <w:t xml:space="preserve"> I think you can invite the </w:t>
      </w:r>
      <w:proofErr w:type="gramStart"/>
      <w:r w:rsidR="00BA6172">
        <w:rPr>
          <w:rFonts w:ascii="Times New Roman" w:eastAsia="Times New Roman" w:hAnsi="Times New Roman" w:cs="Times New Roman"/>
          <w:sz w:val="24"/>
          <w:szCs w:val="24"/>
        </w:rPr>
        <w:t>folks</w:t>
      </w:r>
      <w:proofErr w:type="gramEnd"/>
      <w:r w:rsidR="00BA6172">
        <w:rPr>
          <w:rFonts w:ascii="Times New Roman" w:eastAsia="Times New Roman" w:hAnsi="Times New Roman" w:cs="Times New Roman"/>
          <w:sz w:val="24"/>
          <w:szCs w:val="24"/>
        </w:rPr>
        <w:t xml:space="preserve"> who work in Academic Success to talk about it. At the end of that you might say, “I see,” or you might say, “I think that is intrusive</w:t>
      </w:r>
      <w:r w:rsidR="005320C9">
        <w:rPr>
          <w:rFonts w:ascii="Times New Roman" w:eastAsia="Times New Roman" w:hAnsi="Times New Roman" w:cs="Times New Roman"/>
          <w:sz w:val="24"/>
          <w:szCs w:val="24"/>
        </w:rPr>
        <w:t>.</w:t>
      </w:r>
      <w:r w:rsidR="00BA6172">
        <w:rPr>
          <w:rFonts w:ascii="Times New Roman" w:eastAsia="Times New Roman" w:hAnsi="Times New Roman" w:cs="Times New Roman"/>
          <w:sz w:val="24"/>
          <w:szCs w:val="24"/>
        </w:rPr>
        <w:t>”</w:t>
      </w:r>
      <w:r w:rsidR="00CD56EA">
        <w:rPr>
          <w:rFonts w:ascii="Times New Roman" w:eastAsia="Times New Roman" w:hAnsi="Times New Roman" w:cs="Times New Roman"/>
          <w:sz w:val="24"/>
          <w:szCs w:val="24"/>
        </w:rPr>
        <w:t xml:space="preserve"> I would say talk to them first then we can </w:t>
      </w:r>
      <w:proofErr w:type="gramStart"/>
      <w:r w:rsidR="00CD56EA">
        <w:rPr>
          <w:rFonts w:ascii="Times New Roman" w:eastAsia="Times New Roman" w:hAnsi="Times New Roman" w:cs="Times New Roman"/>
          <w:sz w:val="24"/>
          <w:szCs w:val="24"/>
        </w:rPr>
        <w:t>make a determination</w:t>
      </w:r>
      <w:proofErr w:type="gramEnd"/>
      <w:r w:rsidR="00CD56EA">
        <w:rPr>
          <w:rFonts w:ascii="Times New Roman" w:eastAsia="Times New Roman" w:hAnsi="Times New Roman" w:cs="Times New Roman"/>
          <w:sz w:val="24"/>
          <w:szCs w:val="24"/>
        </w:rPr>
        <w:t xml:space="preserve"> if we think this is useful or not. My sense is you will be pleasantly </w:t>
      </w:r>
      <w:proofErr w:type="gramStart"/>
      <w:r w:rsidR="00CD56EA">
        <w:rPr>
          <w:rFonts w:ascii="Times New Roman" w:eastAsia="Times New Roman" w:hAnsi="Times New Roman" w:cs="Times New Roman"/>
          <w:sz w:val="24"/>
          <w:szCs w:val="24"/>
        </w:rPr>
        <w:t>surprised</w:t>
      </w:r>
      <w:proofErr w:type="gramEnd"/>
      <w:r w:rsidR="00CD56EA">
        <w:rPr>
          <w:rFonts w:ascii="Times New Roman" w:eastAsia="Times New Roman" w:hAnsi="Times New Roman" w:cs="Times New Roman"/>
          <w:sz w:val="24"/>
          <w:szCs w:val="24"/>
        </w:rPr>
        <w:t xml:space="preserve"> what it tells them about a student overall. For a long </w:t>
      </w:r>
      <w:proofErr w:type="gramStart"/>
      <w:r w:rsidR="00CD56EA">
        <w:rPr>
          <w:rFonts w:ascii="Times New Roman" w:eastAsia="Times New Roman" w:hAnsi="Times New Roman" w:cs="Times New Roman"/>
          <w:sz w:val="24"/>
          <w:szCs w:val="24"/>
        </w:rPr>
        <w:t>time</w:t>
      </w:r>
      <w:proofErr w:type="gramEnd"/>
      <w:r w:rsidR="00CD56EA">
        <w:rPr>
          <w:rFonts w:ascii="Times New Roman" w:eastAsia="Times New Roman" w:hAnsi="Times New Roman" w:cs="Times New Roman"/>
          <w:sz w:val="24"/>
          <w:szCs w:val="24"/>
        </w:rPr>
        <w:t xml:space="preserve"> you heard the phrase, “wrap-around support.” You can’t just advise on one component of a student’s life. Wrap-around support means you look at it to come into that student’s life and experience on campus. It is a good question to raise, I would say follow it up by listening to the folks who work in this area about why they are doing it. Then you can make up your mind if you think it is justified or not.</w:t>
      </w:r>
    </w:p>
    <w:p w14:paraId="4FA4A677" w14:textId="77777777" w:rsidR="00FD20B0" w:rsidRDefault="00FD20B0" w:rsidP="64293AEA">
      <w:pPr>
        <w:tabs>
          <w:tab w:val="left" w:pos="2160"/>
          <w:tab w:val="right" w:pos="8640"/>
        </w:tabs>
        <w:spacing w:after="0" w:line="240" w:lineRule="auto"/>
        <w:rPr>
          <w:rFonts w:ascii="Times New Roman" w:eastAsia="Times New Roman" w:hAnsi="Times New Roman" w:cs="Times New Roman"/>
          <w:sz w:val="24"/>
          <w:szCs w:val="24"/>
        </w:rPr>
      </w:pPr>
    </w:p>
    <w:p w14:paraId="76AF8E6E" w14:textId="207D01CD" w:rsidR="00FD20B0" w:rsidRDefault="00FD20B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I want to distinguish that there are two related questions. One is should we be collecting this data and who should have access to it? The other is, assuming some people should have access to it, are there safeguards to make sure that they are not inappropriately accessing? It is the second question I was bringing up, although I agree your question, Craig, is very important.  </w:t>
      </w:r>
    </w:p>
    <w:p w14:paraId="1BC618B8" w14:textId="3665E3C6" w:rsidR="00FD20B0" w:rsidRDefault="00FD20B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Chairperson Bonnell: Some of these things will come up with 1.7 also. It is </w:t>
      </w:r>
      <w:proofErr w:type="gramStart"/>
      <w:r>
        <w:rPr>
          <w:rFonts w:ascii="Times New Roman" w:eastAsia="Times New Roman" w:hAnsi="Times New Roman" w:cs="Times New Roman"/>
          <w:sz w:val="24"/>
          <w:szCs w:val="24"/>
        </w:rPr>
        <w:t>really useful</w:t>
      </w:r>
      <w:proofErr w:type="gramEnd"/>
      <w:r>
        <w:rPr>
          <w:rFonts w:ascii="Times New Roman" w:eastAsia="Times New Roman" w:hAnsi="Times New Roman" w:cs="Times New Roman"/>
          <w:sz w:val="24"/>
          <w:szCs w:val="24"/>
        </w:rPr>
        <w:t xml:space="preserve"> to know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will be a part of the conversation we will address with 1.7. I will say, one of the new things that we added to this is, “the university’s use of I&amp;T resources will not endanger the civil liberties of any individual.” That is a </w:t>
      </w:r>
      <w:proofErr w:type="gramStart"/>
      <w:r>
        <w:rPr>
          <w:rFonts w:ascii="Times New Roman" w:eastAsia="Times New Roman" w:hAnsi="Times New Roman" w:cs="Times New Roman"/>
          <w:sz w:val="24"/>
          <w:szCs w:val="24"/>
        </w:rPr>
        <w:t>really high-level</w:t>
      </w:r>
      <w:proofErr w:type="gramEnd"/>
      <w:r>
        <w:rPr>
          <w:rFonts w:ascii="Times New Roman" w:eastAsia="Times New Roman" w:hAnsi="Times New Roman" w:cs="Times New Roman"/>
          <w:sz w:val="24"/>
          <w:szCs w:val="24"/>
        </w:rPr>
        <w:t xml:space="preserve"> look at these things. I am glad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is being added, but I wonder if there is something more. As a librarian, if I wanted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I could go into the system and see what books people have checked out. I could do that, but I don’t do that because that is </w:t>
      </w:r>
      <w:r w:rsidR="005320C9">
        <w:rPr>
          <w:rFonts w:ascii="Times New Roman" w:eastAsia="Times New Roman" w:hAnsi="Times New Roman" w:cs="Times New Roman"/>
          <w:sz w:val="24"/>
          <w:szCs w:val="24"/>
        </w:rPr>
        <w:t xml:space="preserve">not </w:t>
      </w:r>
      <w:r>
        <w:rPr>
          <w:rFonts w:ascii="Times New Roman" w:eastAsia="Times New Roman" w:hAnsi="Times New Roman" w:cs="Times New Roman"/>
          <w:sz w:val="24"/>
          <w:szCs w:val="24"/>
        </w:rPr>
        <w:t xml:space="preserve">professionally </w:t>
      </w:r>
      <w:r w:rsidR="005320C9">
        <w:rPr>
          <w:rFonts w:ascii="Times New Roman" w:eastAsia="Times New Roman" w:hAnsi="Times New Roman" w:cs="Times New Roman"/>
          <w:sz w:val="24"/>
          <w:szCs w:val="24"/>
        </w:rPr>
        <w:t>ethical</w:t>
      </w:r>
      <w:r>
        <w:rPr>
          <w:rFonts w:ascii="Times New Roman" w:eastAsia="Times New Roman" w:hAnsi="Times New Roman" w:cs="Times New Roman"/>
          <w:sz w:val="24"/>
          <w:szCs w:val="24"/>
        </w:rPr>
        <w:t xml:space="preserve">. That is not part of our standards. We don’t care what people read or do. I wonder if there is a </w:t>
      </w:r>
      <w:r w:rsidR="005320C9">
        <w:rPr>
          <w:rFonts w:ascii="Times New Roman" w:eastAsia="Times New Roman" w:hAnsi="Times New Roman" w:cs="Times New Roman"/>
          <w:sz w:val="24"/>
          <w:szCs w:val="24"/>
        </w:rPr>
        <w:t xml:space="preserve">larger </w:t>
      </w:r>
      <w:r>
        <w:rPr>
          <w:rFonts w:ascii="Times New Roman" w:eastAsia="Times New Roman" w:hAnsi="Times New Roman" w:cs="Times New Roman"/>
          <w:sz w:val="24"/>
          <w:szCs w:val="24"/>
        </w:rPr>
        <w:t xml:space="preserve">statement here that goes beyond </w:t>
      </w:r>
      <w:proofErr w:type="gramStart"/>
      <w:r>
        <w:rPr>
          <w:rFonts w:ascii="Times New Roman" w:eastAsia="Times New Roman" w:hAnsi="Times New Roman" w:cs="Times New Roman"/>
          <w:sz w:val="24"/>
          <w:szCs w:val="24"/>
        </w:rPr>
        <w:t>the civil</w:t>
      </w:r>
      <w:proofErr w:type="gramEnd"/>
      <w:r>
        <w:rPr>
          <w:rFonts w:ascii="Times New Roman" w:eastAsia="Times New Roman" w:hAnsi="Times New Roman" w:cs="Times New Roman"/>
          <w:sz w:val="24"/>
          <w:szCs w:val="24"/>
        </w:rPr>
        <w:t xml:space="preserve"> liberties</w:t>
      </w:r>
      <w:r w:rsidR="006053AC">
        <w:rPr>
          <w:rFonts w:ascii="Times New Roman" w:eastAsia="Times New Roman" w:hAnsi="Times New Roman" w:cs="Times New Roman"/>
          <w:sz w:val="24"/>
          <w:szCs w:val="24"/>
        </w:rPr>
        <w:t xml:space="preserve">. </w:t>
      </w:r>
    </w:p>
    <w:p w14:paraId="515B9777" w14:textId="77777777" w:rsidR="006053AC" w:rsidRDefault="006053AC" w:rsidP="64293AEA">
      <w:pPr>
        <w:tabs>
          <w:tab w:val="left" w:pos="2160"/>
          <w:tab w:val="right" w:pos="8640"/>
        </w:tabs>
        <w:spacing w:after="0" w:line="240" w:lineRule="auto"/>
        <w:rPr>
          <w:rFonts w:ascii="Times New Roman" w:eastAsia="Times New Roman" w:hAnsi="Times New Roman" w:cs="Times New Roman"/>
          <w:sz w:val="24"/>
          <w:szCs w:val="24"/>
        </w:rPr>
      </w:pPr>
    </w:p>
    <w:p w14:paraId="2C965A93" w14:textId="724A39F5" w:rsidR="006053AC" w:rsidRDefault="006053AC"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Where is that about civil liberties. </w:t>
      </w:r>
    </w:p>
    <w:p w14:paraId="6D0BBA9A" w14:textId="77777777" w:rsidR="006053AC" w:rsidRDefault="006053AC" w:rsidP="64293AEA">
      <w:pPr>
        <w:tabs>
          <w:tab w:val="left" w:pos="2160"/>
          <w:tab w:val="right" w:pos="8640"/>
        </w:tabs>
        <w:spacing w:after="0" w:line="240" w:lineRule="auto"/>
        <w:rPr>
          <w:rFonts w:ascii="Times New Roman" w:eastAsia="Times New Roman" w:hAnsi="Times New Roman" w:cs="Times New Roman"/>
          <w:sz w:val="24"/>
          <w:szCs w:val="24"/>
        </w:rPr>
      </w:pPr>
    </w:p>
    <w:p w14:paraId="28FC0A43" w14:textId="2F36980F" w:rsidR="006053AC" w:rsidRDefault="006053AC"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If we had page numbers, but of course we don’t, it is the third from the last page. It is under “University Commitment” so, D3. It is in blue text if that helps. </w:t>
      </w:r>
    </w:p>
    <w:p w14:paraId="76288C80" w14:textId="77777777" w:rsidR="006053AC" w:rsidRDefault="006053AC" w:rsidP="64293AEA">
      <w:pPr>
        <w:tabs>
          <w:tab w:val="left" w:pos="2160"/>
          <w:tab w:val="right" w:pos="8640"/>
        </w:tabs>
        <w:spacing w:after="0" w:line="240" w:lineRule="auto"/>
        <w:rPr>
          <w:rFonts w:ascii="Times New Roman" w:eastAsia="Times New Roman" w:hAnsi="Times New Roman" w:cs="Times New Roman"/>
          <w:sz w:val="24"/>
          <w:szCs w:val="24"/>
        </w:rPr>
      </w:pPr>
    </w:p>
    <w:p w14:paraId="62D09050" w14:textId="250685DC" w:rsidR="006053AC" w:rsidRDefault="006053AC"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It is an interesting concept of what exactly are civil liberties in an employment </w:t>
      </w:r>
      <w:proofErr w:type="gramStart"/>
      <w:r>
        <w:rPr>
          <w:rFonts w:ascii="Times New Roman" w:eastAsia="Times New Roman" w:hAnsi="Times New Roman" w:cs="Times New Roman"/>
          <w:sz w:val="24"/>
          <w:szCs w:val="24"/>
        </w:rPr>
        <w:t>situation?</w:t>
      </w:r>
      <w:proofErr w:type="gramEnd"/>
      <w:r>
        <w:rPr>
          <w:rFonts w:ascii="Times New Roman" w:eastAsia="Times New Roman" w:hAnsi="Times New Roman" w:cs="Times New Roman"/>
          <w:sz w:val="24"/>
          <w:szCs w:val="24"/>
        </w:rPr>
        <w:t xml:space="preserve"> The employer’s right to </w:t>
      </w:r>
      <w:proofErr w:type="gramStart"/>
      <w:r>
        <w:rPr>
          <w:rFonts w:ascii="Times New Roman" w:eastAsia="Times New Roman" w:hAnsi="Times New Roman" w:cs="Times New Roman"/>
          <w:sz w:val="24"/>
          <w:szCs w:val="24"/>
        </w:rPr>
        <w:t>surveille</w:t>
      </w:r>
      <w:proofErr w:type="gramEnd"/>
      <w:r>
        <w:rPr>
          <w:rFonts w:ascii="Times New Roman" w:eastAsia="Times New Roman" w:hAnsi="Times New Roman" w:cs="Times New Roman"/>
          <w:sz w:val="24"/>
          <w:szCs w:val="24"/>
        </w:rPr>
        <w:t xml:space="preserve"> is quite extensive. That is why I was asking. The concept of civil liberties is not </w:t>
      </w:r>
      <w:proofErr w:type="gramStart"/>
      <w:r>
        <w:rPr>
          <w:rFonts w:ascii="Times New Roman" w:eastAsia="Times New Roman" w:hAnsi="Times New Roman" w:cs="Times New Roman"/>
          <w:sz w:val="24"/>
          <w:szCs w:val="24"/>
        </w:rPr>
        <w:t>exactly the same</w:t>
      </w:r>
      <w:proofErr w:type="gramEnd"/>
      <w:r>
        <w:rPr>
          <w:rFonts w:ascii="Times New Roman" w:eastAsia="Times New Roman" w:hAnsi="Times New Roman" w:cs="Times New Roman"/>
          <w:sz w:val="24"/>
          <w:szCs w:val="24"/>
        </w:rPr>
        <w:t xml:space="preserve">. There are different places that are different. I would say that probably the quad has a different set of rules than your office. The </w:t>
      </w:r>
      <w:proofErr w:type="gramStart"/>
      <w:r>
        <w:rPr>
          <w:rFonts w:ascii="Times New Roman" w:eastAsia="Times New Roman" w:hAnsi="Times New Roman" w:cs="Times New Roman"/>
          <w:sz w:val="24"/>
          <w:szCs w:val="24"/>
        </w:rPr>
        <w:t>university, it</w:t>
      </w:r>
      <w:proofErr w:type="gramEnd"/>
      <w:r>
        <w:rPr>
          <w:rFonts w:ascii="Times New Roman" w:eastAsia="Times New Roman" w:hAnsi="Times New Roman" w:cs="Times New Roman"/>
          <w:sz w:val="24"/>
          <w:szCs w:val="24"/>
        </w:rPr>
        <w:t xml:space="preserve"> is their computer, they can look at whatever you are doing. They probably don’t have time to do things like that. It has come up at other institutions, I think at Harvard and things like that. I don’t know exactly what they were doing or the context of it, but I would bet that people don’t understand that there is a more restrictive understanding of what civil liberties are for an employee than there is at your house. </w:t>
      </w:r>
    </w:p>
    <w:p w14:paraId="62B733E7" w14:textId="77777777" w:rsidR="007A246C" w:rsidRDefault="007A246C" w:rsidP="64293AEA">
      <w:pPr>
        <w:tabs>
          <w:tab w:val="left" w:pos="2160"/>
          <w:tab w:val="right" w:pos="8640"/>
        </w:tabs>
        <w:spacing w:after="0" w:line="240" w:lineRule="auto"/>
        <w:rPr>
          <w:rFonts w:ascii="Times New Roman" w:eastAsia="Times New Roman" w:hAnsi="Times New Roman" w:cs="Times New Roman"/>
          <w:sz w:val="24"/>
          <w:szCs w:val="24"/>
        </w:rPr>
      </w:pPr>
    </w:p>
    <w:p w14:paraId="58DA8FC4" w14:textId="1563DE11" w:rsidR="007A246C" w:rsidRDefault="007A246C"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r w:rsidR="005320C9">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ob Bailey came in to speak about 1.7 and he had some </w:t>
      </w:r>
      <w:proofErr w:type="gramStart"/>
      <w:r>
        <w:rPr>
          <w:rFonts w:ascii="Times New Roman" w:eastAsia="Times New Roman" w:hAnsi="Times New Roman" w:cs="Times New Roman"/>
          <w:sz w:val="24"/>
          <w:szCs w:val="24"/>
        </w:rPr>
        <w:t>really specific</w:t>
      </w:r>
      <w:proofErr w:type="gramEnd"/>
      <w:r>
        <w:rPr>
          <w:rFonts w:ascii="Times New Roman" w:eastAsia="Times New Roman" w:hAnsi="Times New Roman" w:cs="Times New Roman"/>
          <w:sz w:val="24"/>
          <w:szCs w:val="24"/>
        </w:rPr>
        <w:t xml:space="preserve"> examples about surveillance and what they are not doing. Just because somebody could do something doesn’t mean it happens. There is a really short list of people who can do certain things. I wonder if that is not a link to </w:t>
      </w:r>
      <w:proofErr w:type="gramStart"/>
      <w:r>
        <w:rPr>
          <w:rFonts w:ascii="Times New Roman" w:eastAsia="Times New Roman" w:hAnsi="Times New Roman" w:cs="Times New Roman"/>
          <w:sz w:val="24"/>
          <w:szCs w:val="24"/>
        </w:rPr>
        <w:t>take a look</w:t>
      </w:r>
      <w:proofErr w:type="gramEnd"/>
      <w:r>
        <w:rPr>
          <w:rFonts w:ascii="Times New Roman" w:eastAsia="Times New Roman" w:hAnsi="Times New Roman" w:cs="Times New Roman"/>
          <w:sz w:val="24"/>
          <w:szCs w:val="24"/>
        </w:rPr>
        <w:t xml:space="preserve"> at and talk about. When you see this, do you think these concerns are too much to have </w:t>
      </w:r>
      <w:proofErr w:type="gramStart"/>
      <w:r>
        <w:rPr>
          <w:rFonts w:ascii="Times New Roman" w:eastAsia="Times New Roman" w:hAnsi="Times New Roman" w:cs="Times New Roman"/>
          <w:sz w:val="24"/>
          <w:szCs w:val="24"/>
        </w:rPr>
        <w:t>it move</w:t>
      </w:r>
      <w:proofErr w:type="gramEnd"/>
      <w:r>
        <w:rPr>
          <w:rFonts w:ascii="Times New Roman" w:eastAsia="Times New Roman" w:hAnsi="Times New Roman" w:cs="Times New Roman"/>
          <w:sz w:val="24"/>
          <w:szCs w:val="24"/>
        </w:rPr>
        <w:t xml:space="preserve"> on? </w:t>
      </w:r>
    </w:p>
    <w:p w14:paraId="3CC1C0E8" w14:textId="77777777" w:rsidR="007A246C" w:rsidRDefault="007A246C" w:rsidP="64293AEA">
      <w:pPr>
        <w:tabs>
          <w:tab w:val="left" w:pos="2160"/>
          <w:tab w:val="right" w:pos="8640"/>
        </w:tabs>
        <w:spacing w:after="0" w:line="240" w:lineRule="auto"/>
        <w:rPr>
          <w:rFonts w:ascii="Times New Roman" w:eastAsia="Times New Roman" w:hAnsi="Times New Roman" w:cs="Times New Roman"/>
          <w:sz w:val="24"/>
          <w:szCs w:val="24"/>
        </w:rPr>
      </w:pPr>
    </w:p>
    <w:p w14:paraId="081CA631" w14:textId="0B241574" w:rsidR="007A246C" w:rsidRDefault="007A246C"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These are things that come up on the Senate floor. I may ask a version of this same question on the Senate floor. </w:t>
      </w:r>
    </w:p>
    <w:p w14:paraId="7AEB92B9" w14:textId="77777777" w:rsidR="007A246C" w:rsidRDefault="007A246C" w:rsidP="64293AEA">
      <w:pPr>
        <w:tabs>
          <w:tab w:val="left" w:pos="2160"/>
          <w:tab w:val="right" w:pos="8640"/>
        </w:tabs>
        <w:spacing w:after="0" w:line="240" w:lineRule="auto"/>
        <w:rPr>
          <w:rFonts w:ascii="Times New Roman" w:eastAsia="Times New Roman" w:hAnsi="Times New Roman" w:cs="Times New Roman"/>
          <w:sz w:val="24"/>
          <w:szCs w:val="24"/>
        </w:rPr>
      </w:pPr>
    </w:p>
    <w:p w14:paraId="5CA263E9" w14:textId="44242BD9" w:rsidR="007A246C" w:rsidRDefault="007A246C"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w:t>
      </w:r>
      <w:r w:rsidR="00AA2737">
        <w:rPr>
          <w:rFonts w:ascii="Times New Roman" w:eastAsia="Times New Roman" w:hAnsi="Times New Roman" w:cs="Times New Roman"/>
          <w:sz w:val="24"/>
          <w:szCs w:val="24"/>
        </w:rPr>
        <w:t>Zagal</w:t>
      </w:r>
      <w:r>
        <w:rPr>
          <w:rFonts w:ascii="Times New Roman" w:eastAsia="Times New Roman" w:hAnsi="Times New Roman" w:cs="Times New Roman"/>
          <w:sz w:val="24"/>
          <w:szCs w:val="24"/>
        </w:rPr>
        <w:t xml:space="preserve">: From a student’s perspective, obviously we want to make sure if you have a </w:t>
      </w:r>
      <w:r w:rsidR="00F62828">
        <w:rPr>
          <w:rFonts w:ascii="Times New Roman" w:eastAsia="Times New Roman" w:hAnsi="Times New Roman" w:cs="Times New Roman"/>
          <w:sz w:val="24"/>
          <w:szCs w:val="24"/>
        </w:rPr>
        <w:t>position,</w:t>
      </w:r>
      <w:r>
        <w:rPr>
          <w:rFonts w:ascii="Times New Roman" w:eastAsia="Times New Roman" w:hAnsi="Times New Roman" w:cs="Times New Roman"/>
          <w:sz w:val="24"/>
          <w:szCs w:val="24"/>
        </w:rPr>
        <w:t xml:space="preserve"> you are using it responsibly. We can’t exactly monitor what everybody does. I feel like we do need that. I have had friends who have had wellness checks because they haven’t gone to class in so long, and the only reason they know they are at Watty is because they saw that they checked in and went to Watty dining, so advisors know they are eating. </w:t>
      </w:r>
      <w:r w:rsidR="006E0813">
        <w:rPr>
          <w:rFonts w:ascii="Times New Roman" w:eastAsia="Times New Roman" w:hAnsi="Times New Roman" w:cs="Times New Roman"/>
          <w:sz w:val="24"/>
          <w:szCs w:val="24"/>
        </w:rPr>
        <w:t xml:space="preserve">If they go to </w:t>
      </w:r>
      <w:proofErr w:type="gramStart"/>
      <w:r w:rsidR="006E0813">
        <w:rPr>
          <w:rFonts w:ascii="Times New Roman" w:eastAsia="Times New Roman" w:hAnsi="Times New Roman" w:cs="Times New Roman"/>
          <w:sz w:val="24"/>
          <w:szCs w:val="24"/>
        </w:rPr>
        <w:t>the Rec</w:t>
      </w:r>
      <w:proofErr w:type="gramEnd"/>
      <w:r w:rsidR="006E0813">
        <w:rPr>
          <w:rFonts w:ascii="Times New Roman" w:eastAsia="Times New Roman" w:hAnsi="Times New Roman" w:cs="Times New Roman"/>
          <w:sz w:val="24"/>
          <w:szCs w:val="24"/>
        </w:rPr>
        <w:t xml:space="preserve">, at least advisors know they are going to </w:t>
      </w:r>
      <w:proofErr w:type="gramStart"/>
      <w:r w:rsidR="006E0813">
        <w:rPr>
          <w:rFonts w:ascii="Times New Roman" w:eastAsia="Times New Roman" w:hAnsi="Times New Roman" w:cs="Times New Roman"/>
          <w:sz w:val="24"/>
          <w:szCs w:val="24"/>
        </w:rPr>
        <w:t>the Rec</w:t>
      </w:r>
      <w:proofErr w:type="gramEnd"/>
      <w:r w:rsidR="006E0813">
        <w:rPr>
          <w:rFonts w:ascii="Times New Roman" w:eastAsia="Times New Roman" w:hAnsi="Times New Roman" w:cs="Times New Roman"/>
          <w:sz w:val="24"/>
          <w:szCs w:val="24"/>
        </w:rPr>
        <w:t xml:space="preserve">, they are going somewhere on the quad, so the students are ok to that point, so why are you not going to class? That is very useful, I have had friends who have had to have those check-ins like, “Hey, why are you not going to class? We can see that you are going to things.” That is something that advisors do use for good and hopefully and aren’t using it for fun. </w:t>
      </w:r>
    </w:p>
    <w:p w14:paraId="629BC597" w14:textId="77777777" w:rsidR="006E0813" w:rsidRDefault="006E0813" w:rsidP="64293AEA">
      <w:pPr>
        <w:tabs>
          <w:tab w:val="left" w:pos="2160"/>
          <w:tab w:val="right" w:pos="8640"/>
        </w:tabs>
        <w:spacing w:after="0" w:line="240" w:lineRule="auto"/>
        <w:rPr>
          <w:rFonts w:ascii="Times New Roman" w:eastAsia="Times New Roman" w:hAnsi="Times New Roman" w:cs="Times New Roman"/>
          <w:sz w:val="24"/>
          <w:szCs w:val="24"/>
        </w:rPr>
      </w:pPr>
    </w:p>
    <w:p w14:paraId="261B985A" w14:textId="23086E17" w:rsidR="006E0813" w:rsidRDefault="006E0813"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Just that, taking a more specific kind of approach, this is more about use of information and technology. The scope of access to data and who gets what access, that doesn’t fall under this. The assumption is that you have access to this information and then these are parameters for what is acceptable use of that information. Access of data, that to me is a separate issue weaved into this policy. </w:t>
      </w:r>
    </w:p>
    <w:p w14:paraId="0E7F6B0B" w14:textId="77777777" w:rsidR="006E0813" w:rsidRDefault="006E0813" w:rsidP="64293AEA">
      <w:pPr>
        <w:tabs>
          <w:tab w:val="left" w:pos="2160"/>
          <w:tab w:val="right" w:pos="8640"/>
        </w:tabs>
        <w:spacing w:after="0" w:line="240" w:lineRule="auto"/>
        <w:rPr>
          <w:rFonts w:ascii="Times New Roman" w:eastAsia="Times New Roman" w:hAnsi="Times New Roman" w:cs="Times New Roman"/>
          <w:sz w:val="24"/>
          <w:szCs w:val="24"/>
        </w:rPr>
      </w:pPr>
    </w:p>
    <w:p w14:paraId="5BE570FD" w14:textId="69796AED" w:rsidR="006E0813" w:rsidRDefault="006E0813"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I had the opposite</w:t>
      </w:r>
      <w:r w:rsidR="00AA2737">
        <w:rPr>
          <w:rFonts w:ascii="Times New Roman" w:eastAsia="Times New Roman" w:hAnsi="Times New Roman" w:cs="Times New Roman"/>
          <w:sz w:val="24"/>
          <w:szCs w:val="24"/>
        </w:rPr>
        <w:t xml:space="preserve"> point of view</w:t>
      </w:r>
      <w:r>
        <w:rPr>
          <w:rFonts w:ascii="Times New Roman" w:eastAsia="Times New Roman" w:hAnsi="Times New Roman" w:cs="Times New Roman"/>
          <w:sz w:val="24"/>
          <w:szCs w:val="24"/>
        </w:rPr>
        <w:t>. When you take a look what it now includes</w:t>
      </w:r>
      <w:r w:rsidR="00AA27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t>
      </w:r>
      <w:proofErr w:type="gramStart"/>
      <w:r>
        <w:rPr>
          <w:rFonts w:ascii="Times New Roman" w:eastAsia="Times New Roman" w:hAnsi="Times New Roman" w:cs="Times New Roman"/>
          <w:sz w:val="24"/>
          <w:szCs w:val="24"/>
        </w:rPr>
        <w:t>really specifically</w:t>
      </w:r>
      <w:proofErr w:type="gramEnd"/>
      <w:r>
        <w:rPr>
          <w:rFonts w:ascii="Times New Roman" w:eastAsia="Times New Roman" w:hAnsi="Times New Roman" w:cs="Times New Roman"/>
          <w:sz w:val="24"/>
          <w:szCs w:val="24"/>
        </w:rPr>
        <w:t xml:space="preserve"> includes paper product</w:t>
      </w:r>
      <w:r w:rsidR="00AA27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As a librarian that was really disconcerting to me. You are coming at it from your side with data and I am coming at it from paper. </w:t>
      </w:r>
    </w:p>
    <w:p w14:paraId="1073CCC7" w14:textId="77777777" w:rsidR="006E0813" w:rsidRDefault="006E0813" w:rsidP="64293AEA">
      <w:pPr>
        <w:tabs>
          <w:tab w:val="left" w:pos="2160"/>
          <w:tab w:val="right" w:pos="8640"/>
        </w:tabs>
        <w:spacing w:after="0" w:line="240" w:lineRule="auto"/>
        <w:rPr>
          <w:rFonts w:ascii="Times New Roman" w:eastAsia="Times New Roman" w:hAnsi="Times New Roman" w:cs="Times New Roman"/>
          <w:sz w:val="24"/>
          <w:szCs w:val="24"/>
        </w:rPr>
      </w:pPr>
    </w:p>
    <w:p w14:paraId="643B473F" w14:textId="0A079406" w:rsidR="006E0813" w:rsidRDefault="006E0813"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If there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paper product or data that is printed, then it is in a secure location that only you get access, but then if it is a public space, your use of that public data than who is allowed to access that information. </w:t>
      </w:r>
    </w:p>
    <w:p w14:paraId="56DBB506" w14:textId="77777777" w:rsidR="006E0813" w:rsidRDefault="006E0813" w:rsidP="64293AEA">
      <w:pPr>
        <w:tabs>
          <w:tab w:val="left" w:pos="2160"/>
          <w:tab w:val="right" w:pos="8640"/>
        </w:tabs>
        <w:spacing w:after="0" w:line="240" w:lineRule="auto"/>
        <w:rPr>
          <w:rFonts w:ascii="Times New Roman" w:eastAsia="Times New Roman" w:hAnsi="Times New Roman" w:cs="Times New Roman"/>
          <w:sz w:val="24"/>
          <w:szCs w:val="24"/>
        </w:rPr>
      </w:pPr>
    </w:p>
    <w:p w14:paraId="18D666D0" w14:textId="15D9589F" w:rsidR="006E0813" w:rsidRDefault="006E0813"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Ye</w:t>
      </w:r>
      <w:r w:rsidR="00AA27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9.2 is </w:t>
      </w:r>
      <w:proofErr w:type="gramStart"/>
      <w:r>
        <w:rPr>
          <w:rFonts w:ascii="Times New Roman" w:eastAsia="Times New Roman" w:hAnsi="Times New Roman" w:cs="Times New Roman"/>
          <w:sz w:val="24"/>
          <w:szCs w:val="24"/>
        </w:rPr>
        <w:t>a really important</w:t>
      </w:r>
      <w:proofErr w:type="gramEnd"/>
      <w:r>
        <w:rPr>
          <w:rFonts w:ascii="Times New Roman" w:eastAsia="Times New Roman" w:hAnsi="Times New Roman" w:cs="Times New Roman"/>
          <w:sz w:val="24"/>
          <w:szCs w:val="24"/>
        </w:rPr>
        <w:t xml:space="preserve"> policy. Anyone who has a ULID signs off on 9.2, so this is no small thing. This is an important policy, no wonder it hasn’t been </w:t>
      </w:r>
      <w:r w:rsidR="00AA2737">
        <w:rPr>
          <w:rFonts w:ascii="Times New Roman" w:eastAsia="Times New Roman" w:hAnsi="Times New Roman" w:cs="Times New Roman"/>
          <w:sz w:val="24"/>
          <w:szCs w:val="24"/>
        </w:rPr>
        <w:t>updated</w:t>
      </w:r>
      <w:r>
        <w:rPr>
          <w:rFonts w:ascii="Times New Roman" w:eastAsia="Times New Roman" w:hAnsi="Times New Roman" w:cs="Times New Roman"/>
          <w:sz w:val="24"/>
          <w:szCs w:val="24"/>
        </w:rPr>
        <w:t xml:space="preserve"> in 15 years.  I will work with Planning and Finance on some of those plans, especially about working with </w:t>
      </w:r>
      <w:proofErr w:type="gramStart"/>
      <w:r>
        <w:rPr>
          <w:rFonts w:ascii="Times New Roman" w:eastAsia="Times New Roman" w:hAnsi="Times New Roman" w:cs="Times New Roman"/>
          <w:sz w:val="24"/>
          <w:szCs w:val="24"/>
        </w:rPr>
        <w:t>the Student</w:t>
      </w:r>
      <w:proofErr w:type="gramEnd"/>
      <w:r>
        <w:rPr>
          <w:rFonts w:ascii="Times New Roman" w:eastAsia="Times New Roman" w:hAnsi="Times New Roman" w:cs="Times New Roman"/>
          <w:sz w:val="24"/>
          <w:szCs w:val="24"/>
        </w:rPr>
        <w:t xml:space="preserve"> Success folks. That will also help us with 1.7. Whether or not we see 1.7 this spring is to be determined. </w:t>
      </w:r>
    </w:p>
    <w:p w14:paraId="79323CA4" w14:textId="77777777" w:rsidR="006E0813" w:rsidRDefault="006E0813" w:rsidP="64293AEA">
      <w:pPr>
        <w:tabs>
          <w:tab w:val="left" w:pos="2160"/>
          <w:tab w:val="right" w:pos="8640"/>
        </w:tabs>
        <w:spacing w:after="0" w:line="240" w:lineRule="auto"/>
        <w:rPr>
          <w:rFonts w:ascii="Times New Roman" w:eastAsia="Times New Roman" w:hAnsi="Times New Roman" w:cs="Times New Roman"/>
          <w:sz w:val="24"/>
          <w:szCs w:val="24"/>
        </w:rPr>
      </w:pPr>
    </w:p>
    <w:p w14:paraId="0C5AE4AF" w14:textId="1BC2A255" w:rsidR="006E0813" w:rsidRDefault="006E0813"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Tarhule: I don’t know if this is necessary to say, but I would suggest if you </w:t>
      </w:r>
      <w:proofErr w:type="gramStart"/>
      <w:r>
        <w:rPr>
          <w:rFonts w:ascii="Times New Roman" w:eastAsia="Times New Roman" w:hAnsi="Times New Roman" w:cs="Times New Roman"/>
          <w:sz w:val="24"/>
          <w:szCs w:val="24"/>
        </w:rPr>
        <w:t>approach</w:t>
      </w:r>
      <w:proofErr w:type="gramEnd"/>
      <w:r>
        <w:rPr>
          <w:rFonts w:ascii="Times New Roman" w:eastAsia="Times New Roman" w:hAnsi="Times New Roman" w:cs="Times New Roman"/>
          <w:sz w:val="24"/>
          <w:szCs w:val="24"/>
        </w:rPr>
        <w:t xml:space="preserve"> it as a question of wanting to know, th</w:t>
      </w:r>
      <w:r w:rsidR="007317C0">
        <w:rPr>
          <w:rFonts w:ascii="Times New Roman" w:eastAsia="Times New Roman" w:hAnsi="Times New Roman" w:cs="Times New Roman"/>
          <w:sz w:val="24"/>
          <w:szCs w:val="24"/>
        </w:rPr>
        <w:t xml:space="preserve">at would be nice. Academic advisors is a group that we have difficulty keeping. The turnover is </w:t>
      </w:r>
      <w:proofErr w:type="gramStart"/>
      <w:r w:rsidR="007317C0">
        <w:rPr>
          <w:rFonts w:ascii="Times New Roman" w:eastAsia="Times New Roman" w:hAnsi="Times New Roman" w:cs="Times New Roman"/>
          <w:sz w:val="24"/>
          <w:szCs w:val="24"/>
        </w:rPr>
        <w:t>really high</w:t>
      </w:r>
      <w:proofErr w:type="gramEnd"/>
      <w:r w:rsidR="007317C0">
        <w:rPr>
          <w:rFonts w:ascii="Times New Roman" w:eastAsia="Times New Roman" w:hAnsi="Times New Roman" w:cs="Times New Roman"/>
          <w:sz w:val="24"/>
          <w:szCs w:val="24"/>
        </w:rPr>
        <w:t xml:space="preserve">, in part because the pay is not very good. I think that they are working </w:t>
      </w:r>
      <w:proofErr w:type="gramStart"/>
      <w:r w:rsidR="007317C0">
        <w:rPr>
          <w:rFonts w:ascii="Times New Roman" w:eastAsia="Times New Roman" w:hAnsi="Times New Roman" w:cs="Times New Roman"/>
          <w:sz w:val="24"/>
          <w:szCs w:val="24"/>
        </w:rPr>
        <w:t>really hard</w:t>
      </w:r>
      <w:proofErr w:type="gramEnd"/>
      <w:r w:rsidR="007317C0">
        <w:rPr>
          <w:rFonts w:ascii="Times New Roman" w:eastAsia="Times New Roman" w:hAnsi="Times New Roman" w:cs="Times New Roman"/>
          <w:sz w:val="24"/>
          <w:szCs w:val="24"/>
        </w:rPr>
        <w:t xml:space="preserve"> to support our students. Most of our academic advisors are way over limit. I think good practice is 350 to 380. We have academic advisors who are </w:t>
      </w:r>
      <w:proofErr w:type="gramStart"/>
      <w:r w:rsidR="007317C0">
        <w:rPr>
          <w:rFonts w:ascii="Times New Roman" w:eastAsia="Times New Roman" w:hAnsi="Times New Roman" w:cs="Times New Roman"/>
          <w:sz w:val="24"/>
          <w:szCs w:val="24"/>
        </w:rPr>
        <w:t>working</w:t>
      </w:r>
      <w:proofErr w:type="gramEnd"/>
      <w:r w:rsidR="007317C0">
        <w:rPr>
          <w:rFonts w:ascii="Times New Roman" w:eastAsia="Times New Roman" w:hAnsi="Times New Roman" w:cs="Times New Roman"/>
          <w:sz w:val="24"/>
          <w:szCs w:val="24"/>
        </w:rPr>
        <w:t xml:space="preserve"> 600 students. If they ever feel like we are maligning or questioning their integrity, I worry about their morale. It is ok for us to want to know how this is used, but to approach it as inquiry. The second thing I might think is, are we trying to solve a problem that </w:t>
      </w:r>
      <w:r w:rsidR="00F62828">
        <w:rPr>
          <w:rFonts w:ascii="Times New Roman" w:eastAsia="Times New Roman" w:hAnsi="Times New Roman" w:cs="Times New Roman"/>
          <w:sz w:val="24"/>
          <w:szCs w:val="24"/>
        </w:rPr>
        <w:t>exists,</w:t>
      </w:r>
      <w:r w:rsidR="007317C0">
        <w:rPr>
          <w:rFonts w:ascii="Times New Roman" w:eastAsia="Times New Roman" w:hAnsi="Times New Roman" w:cs="Times New Roman"/>
          <w:sz w:val="24"/>
          <w:szCs w:val="24"/>
        </w:rPr>
        <w:t xml:space="preserve"> or did we imagine it? </w:t>
      </w:r>
      <w:r w:rsidR="004350C1">
        <w:rPr>
          <w:rFonts w:ascii="Times New Roman" w:eastAsia="Times New Roman" w:hAnsi="Times New Roman" w:cs="Times New Roman"/>
          <w:sz w:val="24"/>
          <w:szCs w:val="24"/>
        </w:rPr>
        <w:t xml:space="preserve">Has there been an instance where we think this information is misused or are we </w:t>
      </w:r>
      <w:proofErr w:type="gramStart"/>
      <w:r w:rsidR="004350C1">
        <w:rPr>
          <w:rFonts w:ascii="Times New Roman" w:eastAsia="Times New Roman" w:hAnsi="Times New Roman" w:cs="Times New Roman"/>
          <w:sz w:val="24"/>
          <w:szCs w:val="24"/>
        </w:rPr>
        <w:t>imaging</w:t>
      </w:r>
      <w:proofErr w:type="gramEnd"/>
      <w:r w:rsidR="004350C1">
        <w:rPr>
          <w:rFonts w:ascii="Times New Roman" w:eastAsia="Times New Roman" w:hAnsi="Times New Roman" w:cs="Times New Roman"/>
          <w:sz w:val="24"/>
          <w:szCs w:val="24"/>
        </w:rPr>
        <w:t xml:space="preserve"> a problem and trying to solve it? There are couple things to keep in mind. I am not against going forward, but that is a group I know we have always had a challenge keeping them. I would like to handle it </w:t>
      </w:r>
      <w:r w:rsidR="00F62828">
        <w:rPr>
          <w:rFonts w:ascii="Times New Roman" w:eastAsia="Times New Roman" w:hAnsi="Times New Roman" w:cs="Times New Roman"/>
          <w:sz w:val="24"/>
          <w:szCs w:val="24"/>
        </w:rPr>
        <w:t>carefully;</w:t>
      </w:r>
      <w:r w:rsidR="004350C1">
        <w:rPr>
          <w:rFonts w:ascii="Times New Roman" w:eastAsia="Times New Roman" w:hAnsi="Times New Roman" w:cs="Times New Roman"/>
          <w:sz w:val="24"/>
          <w:szCs w:val="24"/>
        </w:rPr>
        <w:t xml:space="preserve"> it is a pretty important role. </w:t>
      </w:r>
    </w:p>
    <w:p w14:paraId="5DA2E204" w14:textId="77777777" w:rsidR="004350C1" w:rsidRDefault="004350C1" w:rsidP="64293AEA">
      <w:pPr>
        <w:tabs>
          <w:tab w:val="left" w:pos="2160"/>
          <w:tab w:val="right" w:pos="8640"/>
        </w:tabs>
        <w:spacing w:after="0" w:line="240" w:lineRule="auto"/>
        <w:rPr>
          <w:rFonts w:ascii="Times New Roman" w:eastAsia="Times New Roman" w:hAnsi="Times New Roman" w:cs="Times New Roman"/>
          <w:sz w:val="24"/>
          <w:szCs w:val="24"/>
        </w:rPr>
      </w:pPr>
    </w:p>
    <w:p w14:paraId="5550DF4F" w14:textId="226F61D0" w:rsidR="004350C1" w:rsidRDefault="004350C1"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think it is good to ask the question to make sure. If we are asking in this setting, someone will probably be </w:t>
      </w:r>
      <w:proofErr w:type="gramStart"/>
      <w:r>
        <w:rPr>
          <w:rFonts w:ascii="Times New Roman" w:eastAsia="Times New Roman" w:hAnsi="Times New Roman" w:cs="Times New Roman"/>
          <w:sz w:val="24"/>
          <w:szCs w:val="24"/>
        </w:rPr>
        <w:t>thinking</w:t>
      </w:r>
      <w:proofErr w:type="gramEnd"/>
      <w:r>
        <w:rPr>
          <w:rFonts w:ascii="Times New Roman" w:eastAsia="Times New Roman" w:hAnsi="Times New Roman" w:cs="Times New Roman"/>
          <w:sz w:val="24"/>
          <w:szCs w:val="24"/>
        </w:rPr>
        <w:t xml:space="preserve"> it or wanting to ask it at Senate. It will be good to be prepared for that. Any other thoughts about 9.2? </w:t>
      </w:r>
    </w:p>
    <w:p w14:paraId="24756BC6" w14:textId="77777777" w:rsidR="004350C1" w:rsidRDefault="004350C1" w:rsidP="64293AEA">
      <w:pPr>
        <w:tabs>
          <w:tab w:val="left" w:pos="2160"/>
          <w:tab w:val="right" w:pos="8640"/>
        </w:tabs>
        <w:spacing w:after="0" w:line="240" w:lineRule="auto"/>
        <w:rPr>
          <w:rFonts w:ascii="Times New Roman" w:eastAsia="Times New Roman" w:hAnsi="Times New Roman" w:cs="Times New Roman"/>
          <w:sz w:val="24"/>
          <w:szCs w:val="24"/>
        </w:rPr>
      </w:pPr>
    </w:p>
    <w:p w14:paraId="3B05FCFA" w14:textId="77777777" w:rsidR="004350C1" w:rsidRDefault="004350C1"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Who would come to talk to us about this </w:t>
      </w:r>
      <w:proofErr w:type="gramStart"/>
      <w:r>
        <w:rPr>
          <w:rFonts w:ascii="Times New Roman" w:eastAsia="Times New Roman" w:hAnsi="Times New Roman" w:cs="Times New Roman"/>
          <w:sz w:val="24"/>
          <w:szCs w:val="24"/>
        </w:rPr>
        <w:t>particular issue</w:t>
      </w:r>
      <w:proofErr w:type="gramEnd"/>
      <w:r>
        <w:rPr>
          <w:rFonts w:ascii="Times New Roman" w:eastAsia="Times New Roman" w:hAnsi="Times New Roman" w:cs="Times New Roman"/>
          <w:sz w:val="24"/>
          <w:szCs w:val="24"/>
        </w:rPr>
        <w:t xml:space="preserve">? It is an interesting set of questions. Are there safeguards? How is it used? It came up in looking at this policy. I wouldn’t have known that unless Todd said. </w:t>
      </w:r>
    </w:p>
    <w:p w14:paraId="3B458E7B" w14:textId="77777777" w:rsidR="004350C1" w:rsidRDefault="004350C1" w:rsidP="64293AEA">
      <w:pPr>
        <w:tabs>
          <w:tab w:val="left" w:pos="2160"/>
          <w:tab w:val="right" w:pos="8640"/>
        </w:tabs>
        <w:spacing w:after="0" w:line="240" w:lineRule="auto"/>
        <w:rPr>
          <w:rFonts w:ascii="Times New Roman" w:eastAsia="Times New Roman" w:hAnsi="Times New Roman" w:cs="Times New Roman"/>
          <w:sz w:val="24"/>
          <w:szCs w:val="24"/>
        </w:rPr>
      </w:pPr>
    </w:p>
    <w:p w14:paraId="6DA79574" w14:textId="507ECE9A" w:rsidR="004350C1" w:rsidRDefault="004350C1"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If you think about Dan and what he is trying to do in educati</w:t>
      </w:r>
      <w:r w:rsidR="00AA2737">
        <w:rPr>
          <w:rFonts w:ascii="Times New Roman" w:eastAsia="Times New Roman" w:hAnsi="Times New Roman" w:cs="Times New Roman"/>
          <w:sz w:val="24"/>
          <w:szCs w:val="24"/>
        </w:rPr>
        <w:t>ng</w:t>
      </w:r>
      <w:r>
        <w:rPr>
          <w:rFonts w:ascii="Times New Roman" w:eastAsia="Times New Roman" w:hAnsi="Times New Roman" w:cs="Times New Roman"/>
          <w:sz w:val="24"/>
          <w:szCs w:val="24"/>
        </w:rPr>
        <w:t xml:space="preserve"> people, this might be part of the process also. Talking about safeguards, maybe that is something people need to know, “this is 9.2, this is what we have at Illinois State </w:t>
      </w:r>
      <w:proofErr w:type="gramStart"/>
      <w:r>
        <w:rPr>
          <w:rFonts w:ascii="Times New Roman" w:eastAsia="Times New Roman" w:hAnsi="Times New Roman" w:cs="Times New Roman"/>
          <w:sz w:val="24"/>
          <w:szCs w:val="24"/>
        </w:rPr>
        <w:t>University</w:t>
      </w:r>
      <w:proofErr w:type="gramEnd"/>
      <w:r>
        <w:rPr>
          <w:rFonts w:ascii="Times New Roman" w:eastAsia="Times New Roman" w:hAnsi="Times New Roman" w:cs="Times New Roman"/>
          <w:sz w:val="24"/>
          <w:szCs w:val="24"/>
        </w:rPr>
        <w:t xml:space="preserve"> and you need to be aware of these things not just here but when you go out into the world.” We can ask someone ahead of time whether that person can attend Senate. The other point might </w:t>
      </w: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z w:val="24"/>
          <w:szCs w:val="24"/>
        </w:rPr>
        <w:t xml:space="preserve"> Dan is living this, this is his job, so maybe he has experienced </w:t>
      </w:r>
      <w:proofErr w:type="gramStart"/>
      <w:r>
        <w:rPr>
          <w:rFonts w:ascii="Times New Roman" w:eastAsia="Times New Roman" w:hAnsi="Times New Roman" w:cs="Times New Roman"/>
          <w:sz w:val="24"/>
          <w:szCs w:val="24"/>
        </w:rPr>
        <w:t>this 5,000 different times</w:t>
      </w:r>
      <w:proofErr w:type="gramEnd"/>
      <w:r>
        <w:rPr>
          <w:rFonts w:ascii="Times New Roman" w:eastAsia="Times New Roman" w:hAnsi="Times New Roman" w:cs="Times New Roman"/>
          <w:sz w:val="24"/>
          <w:szCs w:val="24"/>
        </w:rPr>
        <w:t>. Another thing I should have probably said is, this is not perfect</w:t>
      </w:r>
      <w:r w:rsidR="00DC27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9.2 needs to be updated. That is the other thing, if you read this. This will be updated with more frequency if something is happening, just because it is technology. This will be updated sooner than 15 years from now, if that makes sense. There is always something. The world is changing. </w:t>
      </w:r>
    </w:p>
    <w:p w14:paraId="0BB4CF50" w14:textId="77777777" w:rsidR="00EC5C9E" w:rsidRDefault="00EC5C9E" w:rsidP="64293AEA">
      <w:pPr>
        <w:tabs>
          <w:tab w:val="left" w:pos="2160"/>
          <w:tab w:val="right" w:pos="8640"/>
        </w:tabs>
        <w:spacing w:after="0" w:line="240" w:lineRule="auto"/>
        <w:rPr>
          <w:rFonts w:ascii="Times New Roman" w:eastAsia="Times New Roman" w:hAnsi="Times New Roman" w:cs="Times New Roman"/>
          <w:sz w:val="24"/>
          <w:szCs w:val="24"/>
        </w:rPr>
      </w:pPr>
    </w:p>
    <w:p w14:paraId="3C987015" w14:textId="2BC8C941" w:rsidR="00EC5C9E" w:rsidRDefault="00EC5C9E"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Instead of 5 years will it be a</w:t>
      </w:r>
      <w:r w:rsidR="00DC27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more frequent cycle? </w:t>
      </w:r>
    </w:p>
    <w:p w14:paraId="7065FFDC" w14:textId="77777777" w:rsidR="00EC5C9E" w:rsidRDefault="00EC5C9E" w:rsidP="64293AEA">
      <w:pPr>
        <w:tabs>
          <w:tab w:val="left" w:pos="2160"/>
          <w:tab w:val="right" w:pos="8640"/>
        </w:tabs>
        <w:spacing w:after="0" w:line="240" w:lineRule="auto"/>
        <w:rPr>
          <w:rFonts w:ascii="Times New Roman" w:eastAsia="Times New Roman" w:hAnsi="Times New Roman" w:cs="Times New Roman"/>
          <w:sz w:val="24"/>
          <w:szCs w:val="24"/>
        </w:rPr>
      </w:pPr>
    </w:p>
    <w:p w14:paraId="2DBA2A5A" w14:textId="7B777BF4" w:rsidR="00EC5C9E" w:rsidRDefault="00EC5C9E"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If I were choosing, I would say that it would </w:t>
      </w: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z w:val="24"/>
          <w:szCs w:val="24"/>
        </w:rPr>
        <w:t xml:space="preserve"> it would change from 5 to 2 or something. The way it is worded right now, if there are changes that need to be made. </w:t>
      </w:r>
    </w:p>
    <w:p w14:paraId="44D190D1" w14:textId="77777777" w:rsidR="00EC5C9E" w:rsidRDefault="00EC5C9E" w:rsidP="64293AEA">
      <w:pPr>
        <w:tabs>
          <w:tab w:val="left" w:pos="2160"/>
          <w:tab w:val="right" w:pos="8640"/>
        </w:tabs>
        <w:spacing w:after="0" w:line="240" w:lineRule="auto"/>
        <w:rPr>
          <w:rFonts w:ascii="Times New Roman" w:eastAsia="Times New Roman" w:hAnsi="Times New Roman" w:cs="Times New Roman"/>
          <w:sz w:val="24"/>
          <w:szCs w:val="24"/>
        </w:rPr>
      </w:pPr>
    </w:p>
    <w:p w14:paraId="368935DC" w14:textId="6B9E21F3" w:rsidR="00EC5C9E" w:rsidRDefault="00EC5C9E"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It is a technology </w:t>
      </w:r>
      <w:r w:rsidR="00F62828">
        <w:rPr>
          <w:rFonts w:ascii="Times New Roman" w:eastAsia="Times New Roman" w:hAnsi="Times New Roman" w:cs="Times New Roman"/>
          <w:sz w:val="24"/>
          <w:szCs w:val="24"/>
        </w:rPr>
        <w:t>policy;</w:t>
      </w:r>
      <w:r>
        <w:rPr>
          <w:rFonts w:ascii="Times New Roman" w:eastAsia="Times New Roman" w:hAnsi="Times New Roman" w:cs="Times New Roman"/>
          <w:sz w:val="24"/>
          <w:szCs w:val="24"/>
        </w:rPr>
        <w:t xml:space="preserve"> it is </w:t>
      </w:r>
      <w:proofErr w:type="gramStart"/>
      <w:r>
        <w:rPr>
          <w:rFonts w:ascii="Times New Roman" w:eastAsia="Times New Roman" w:hAnsi="Times New Roman" w:cs="Times New Roman"/>
          <w:sz w:val="24"/>
          <w:szCs w:val="24"/>
        </w:rPr>
        <w:t>pretty rapidly</w:t>
      </w:r>
      <w:proofErr w:type="gramEnd"/>
      <w:r>
        <w:rPr>
          <w:rFonts w:ascii="Times New Roman" w:eastAsia="Times New Roman" w:hAnsi="Times New Roman" w:cs="Times New Roman"/>
          <w:sz w:val="24"/>
          <w:szCs w:val="24"/>
        </w:rPr>
        <w:t xml:space="preserve"> changing. </w:t>
      </w:r>
    </w:p>
    <w:p w14:paraId="287934F3" w14:textId="77777777" w:rsidR="00EC5C9E" w:rsidRDefault="00EC5C9E" w:rsidP="64293AEA">
      <w:pPr>
        <w:tabs>
          <w:tab w:val="left" w:pos="2160"/>
          <w:tab w:val="right" w:pos="8640"/>
        </w:tabs>
        <w:spacing w:after="0" w:line="240" w:lineRule="auto"/>
        <w:rPr>
          <w:rFonts w:ascii="Times New Roman" w:eastAsia="Times New Roman" w:hAnsi="Times New Roman" w:cs="Times New Roman"/>
          <w:sz w:val="24"/>
          <w:szCs w:val="24"/>
        </w:rPr>
      </w:pPr>
    </w:p>
    <w:p w14:paraId="5801F693" w14:textId="1C857621" w:rsidR="00EC5C9E" w:rsidRDefault="00EC5C9E"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It is moving from a technology policy to a technology and information policy. That is where things get sketchy, I think. It is not just based on digital technology anymore and information stored digitally. Information, which is much wider in scope, and technology. </w:t>
      </w:r>
    </w:p>
    <w:p w14:paraId="059421EA" w14:textId="77777777" w:rsidR="00EC5C9E" w:rsidRDefault="00EC5C9E" w:rsidP="64293AEA">
      <w:pPr>
        <w:tabs>
          <w:tab w:val="left" w:pos="2160"/>
          <w:tab w:val="right" w:pos="8640"/>
        </w:tabs>
        <w:spacing w:after="0" w:line="240" w:lineRule="auto"/>
        <w:rPr>
          <w:rFonts w:ascii="Times New Roman" w:eastAsia="Times New Roman" w:hAnsi="Times New Roman" w:cs="Times New Roman"/>
          <w:sz w:val="24"/>
          <w:szCs w:val="24"/>
        </w:rPr>
      </w:pPr>
    </w:p>
    <w:p w14:paraId="71110EA3" w14:textId="0872CD86" w:rsidR="00EC5C9E" w:rsidRDefault="00EC5C9E"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w:t>
      </w:r>
      <w:r w:rsidR="007D222D">
        <w:rPr>
          <w:rFonts w:ascii="Times New Roman" w:eastAsia="Times New Roman" w:hAnsi="Times New Roman" w:cs="Times New Roman"/>
          <w:sz w:val="24"/>
          <w:szCs w:val="24"/>
        </w:rPr>
        <w:t xml:space="preserve">: The other thing is it can be </w:t>
      </w:r>
      <w:r w:rsidR="00F62828">
        <w:rPr>
          <w:rFonts w:ascii="Times New Roman" w:eastAsia="Times New Roman" w:hAnsi="Times New Roman" w:cs="Times New Roman"/>
          <w:sz w:val="24"/>
          <w:szCs w:val="24"/>
        </w:rPr>
        <w:t>reviewed,</w:t>
      </w:r>
      <w:r w:rsidR="007D222D">
        <w:rPr>
          <w:rFonts w:ascii="Times New Roman" w:eastAsia="Times New Roman" w:hAnsi="Times New Roman" w:cs="Times New Roman"/>
          <w:sz w:val="24"/>
          <w:szCs w:val="24"/>
        </w:rPr>
        <w:t xml:space="preserve"> and they can say, “there is nothing new here. That is our finding exactly.”</w:t>
      </w:r>
    </w:p>
    <w:p w14:paraId="05692E9F" w14:textId="77777777" w:rsidR="007D222D" w:rsidRDefault="007D222D" w:rsidP="64293AEA">
      <w:pPr>
        <w:tabs>
          <w:tab w:val="left" w:pos="2160"/>
          <w:tab w:val="right" w:pos="8640"/>
        </w:tabs>
        <w:spacing w:after="0" w:line="240" w:lineRule="auto"/>
        <w:rPr>
          <w:rFonts w:ascii="Times New Roman" w:eastAsia="Times New Roman" w:hAnsi="Times New Roman" w:cs="Times New Roman"/>
          <w:sz w:val="24"/>
          <w:szCs w:val="24"/>
        </w:rPr>
      </w:pPr>
    </w:p>
    <w:p w14:paraId="11894100" w14:textId="00D7A49F" w:rsidR="006E0813" w:rsidRDefault="007D222D"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There is policy 9.8 which is all about information security, some of which has not been reviewed in a few years. </w:t>
      </w:r>
    </w:p>
    <w:p w14:paraId="5FEABE9F" w14:textId="77777777" w:rsidR="00512AFF" w:rsidRDefault="00512AFF" w:rsidP="64293AEA">
      <w:pPr>
        <w:tabs>
          <w:tab w:val="left" w:pos="2160"/>
          <w:tab w:val="right" w:pos="8640"/>
        </w:tabs>
        <w:spacing w:after="0" w:line="240" w:lineRule="auto"/>
        <w:rPr>
          <w:rFonts w:ascii="Times New Roman" w:eastAsia="Times New Roman" w:hAnsi="Times New Roman" w:cs="Times New Roman"/>
          <w:b/>
          <w:bCs/>
          <w:i/>
          <w:iCs/>
          <w:sz w:val="24"/>
          <w:szCs w:val="24"/>
        </w:rPr>
      </w:pPr>
    </w:p>
    <w:p w14:paraId="30DC52F9" w14:textId="6B20FF70" w:rsidR="6397638A" w:rsidRDefault="6397638A" w:rsidP="64293AEA">
      <w:pPr>
        <w:tabs>
          <w:tab w:val="left" w:pos="540"/>
        </w:tabs>
        <w:spacing w:after="0" w:line="240" w:lineRule="auto"/>
        <w:rPr>
          <w:rFonts w:ascii="Times New Roman" w:eastAsia="Times New Roman" w:hAnsi="Times New Roman" w:cs="Times New Roman"/>
          <w:b/>
          <w:bCs/>
          <w:i/>
          <w:iCs/>
          <w:sz w:val="24"/>
          <w:szCs w:val="24"/>
          <w:u w:val="single"/>
        </w:rPr>
      </w:pPr>
      <w:r w:rsidRPr="64293AEA">
        <w:rPr>
          <w:rFonts w:ascii="Times New Roman" w:eastAsia="Times New Roman" w:hAnsi="Times New Roman" w:cs="Times New Roman"/>
          <w:b/>
          <w:bCs/>
          <w:i/>
          <w:iCs/>
          <w:sz w:val="24"/>
          <w:szCs w:val="24"/>
          <w:u w:val="single"/>
        </w:rPr>
        <w:t>From the Academic Affairs Committee: Dimitrios Nikolaou (information item 2-4-26)</w:t>
      </w:r>
    </w:p>
    <w:p w14:paraId="13B0DB22" w14:textId="031B5062" w:rsidR="6397638A" w:rsidRDefault="6397638A" w:rsidP="64293AEA">
      <w:pPr>
        <w:tabs>
          <w:tab w:val="left" w:pos="540"/>
        </w:tabs>
        <w:spacing w:after="0" w:line="240" w:lineRule="auto"/>
        <w:rPr>
          <w:rFonts w:ascii="Times New Roman" w:eastAsia="Times New Roman" w:hAnsi="Times New Roman" w:cs="Times New Roman"/>
          <w:b/>
          <w:bCs/>
          <w:i/>
          <w:iCs/>
          <w:sz w:val="24"/>
          <w:szCs w:val="24"/>
          <w:u w:val="single"/>
        </w:rPr>
      </w:pPr>
      <w:r w:rsidRPr="64293AEA">
        <w:rPr>
          <w:rFonts w:ascii="Times New Roman" w:eastAsia="Times New Roman" w:hAnsi="Times New Roman" w:cs="Times New Roman"/>
          <w:b/>
          <w:bCs/>
          <w:i/>
          <w:iCs/>
          <w:sz w:val="24"/>
          <w:szCs w:val="24"/>
        </w:rPr>
        <w:t>11.03.2025.08 - 2.1.30 Excused Student Absences Due to Communicable Disease</w:t>
      </w:r>
    </w:p>
    <w:p w14:paraId="28E8B656" w14:textId="643B6AEC" w:rsidR="6397638A" w:rsidRDefault="6397638A" w:rsidP="64293AEA">
      <w:pPr>
        <w:tabs>
          <w:tab w:val="left" w:pos="540"/>
        </w:tabs>
        <w:spacing w:after="0" w:line="240" w:lineRule="auto"/>
        <w:rPr>
          <w:rFonts w:ascii="Times New Roman" w:eastAsia="Times New Roman" w:hAnsi="Times New Roman" w:cs="Times New Roman"/>
          <w:b/>
          <w:bCs/>
          <w:i/>
          <w:iCs/>
          <w:sz w:val="24"/>
          <w:szCs w:val="24"/>
        </w:rPr>
      </w:pPr>
      <w:hyperlink r:id="rId12">
        <w:r w:rsidRPr="64293AEA">
          <w:rPr>
            <w:rStyle w:val="Hyperlink"/>
            <w:rFonts w:ascii="Times New Roman" w:eastAsia="Times New Roman" w:hAnsi="Times New Roman" w:cs="Times New Roman"/>
            <w:b/>
            <w:bCs/>
            <w:i/>
            <w:iCs/>
            <w:sz w:val="24"/>
            <w:szCs w:val="24"/>
          </w:rPr>
          <w:t>Link to current policy</w:t>
        </w:r>
      </w:hyperlink>
    </w:p>
    <w:p w14:paraId="1E4AD3D3" w14:textId="30ADACE2" w:rsidR="6397638A" w:rsidRDefault="710D0596" w:rsidP="5902A22E">
      <w:pPr>
        <w:tabs>
          <w:tab w:val="left" w:pos="540"/>
        </w:tabs>
        <w:spacing w:after="0" w:line="240" w:lineRule="auto"/>
      </w:pPr>
      <w:hyperlink r:id="rId13">
        <w:r w:rsidRPr="5902A22E">
          <w:rPr>
            <w:rStyle w:val="Hyperlink"/>
            <w:rFonts w:ascii="Times New Roman" w:eastAsia="Times New Roman" w:hAnsi="Times New Roman" w:cs="Times New Roman"/>
            <w:b/>
            <w:bCs/>
            <w:i/>
            <w:iCs/>
            <w:sz w:val="24"/>
            <w:szCs w:val="24"/>
          </w:rPr>
          <w:t>Link to markup</w:t>
        </w:r>
      </w:hyperlink>
    </w:p>
    <w:p w14:paraId="05CB5BB4" w14:textId="77777777" w:rsidR="0028671B" w:rsidRDefault="007D222D"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There is not much to tell. We are just aligning the language about what happens with excused absences. We reworked the language about not referring specifically to CDC. </w:t>
      </w:r>
      <w:r w:rsidR="0028671B">
        <w:rPr>
          <w:rFonts w:ascii="Times New Roman" w:eastAsia="Times New Roman" w:hAnsi="Times New Roman" w:cs="Times New Roman"/>
          <w:sz w:val="24"/>
          <w:szCs w:val="24"/>
        </w:rPr>
        <w:t xml:space="preserve">We ran it through the Dean of Students and Student Health Services, and they prefer the </w:t>
      </w:r>
      <w:proofErr w:type="gramStart"/>
      <w:r w:rsidR="0028671B">
        <w:rPr>
          <w:rFonts w:ascii="Times New Roman" w:eastAsia="Times New Roman" w:hAnsi="Times New Roman" w:cs="Times New Roman"/>
          <w:sz w:val="24"/>
          <w:szCs w:val="24"/>
        </w:rPr>
        <w:t>more broad</w:t>
      </w:r>
      <w:proofErr w:type="gramEnd"/>
      <w:r w:rsidR="0028671B">
        <w:rPr>
          <w:rFonts w:ascii="Times New Roman" w:eastAsia="Times New Roman" w:hAnsi="Times New Roman" w:cs="Times New Roman"/>
          <w:sz w:val="24"/>
          <w:szCs w:val="24"/>
        </w:rPr>
        <w:t xml:space="preserve"> language so that they are not restricted by specific units and what might be going on in given time periods. </w:t>
      </w:r>
    </w:p>
    <w:p w14:paraId="7265E962" w14:textId="77777777" w:rsidR="0028671B" w:rsidRDefault="0028671B" w:rsidP="5902A22E">
      <w:pPr>
        <w:tabs>
          <w:tab w:val="left" w:pos="540"/>
        </w:tabs>
        <w:spacing w:after="0" w:line="240" w:lineRule="auto"/>
        <w:rPr>
          <w:rFonts w:ascii="Times New Roman" w:eastAsia="Times New Roman" w:hAnsi="Times New Roman" w:cs="Times New Roman"/>
          <w:sz w:val="24"/>
          <w:szCs w:val="24"/>
        </w:rPr>
      </w:pPr>
    </w:p>
    <w:p w14:paraId="39DBEA45" w14:textId="77777777" w:rsidR="0028671B" w:rsidRDefault="0028671B"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thought that was nice language. That is less specific. </w:t>
      </w:r>
    </w:p>
    <w:p w14:paraId="41F80DA9" w14:textId="77777777" w:rsidR="0028671B" w:rsidRDefault="0028671B" w:rsidP="5902A22E">
      <w:pPr>
        <w:tabs>
          <w:tab w:val="left" w:pos="540"/>
        </w:tabs>
        <w:spacing w:after="0" w:line="240" w:lineRule="auto"/>
        <w:rPr>
          <w:rFonts w:ascii="Times New Roman" w:eastAsia="Times New Roman" w:hAnsi="Times New Roman" w:cs="Times New Roman"/>
          <w:sz w:val="24"/>
          <w:szCs w:val="24"/>
        </w:rPr>
      </w:pPr>
    </w:p>
    <w:p w14:paraId="507328D7" w14:textId="77777777" w:rsidR="0028671B" w:rsidRDefault="0028671B"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Is there any limitation on this policy? In a strange case where a student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going to be quarantined for three months, that is most of the semester. Then you are putting the instructor in the position of having to say, “You can make all of that up”?</w:t>
      </w:r>
    </w:p>
    <w:p w14:paraId="31DD8C87" w14:textId="77777777" w:rsidR="0028671B" w:rsidRDefault="0028671B" w:rsidP="5902A22E">
      <w:pPr>
        <w:tabs>
          <w:tab w:val="left" w:pos="540"/>
        </w:tabs>
        <w:spacing w:after="0" w:line="240" w:lineRule="auto"/>
        <w:rPr>
          <w:rFonts w:ascii="Times New Roman" w:eastAsia="Times New Roman" w:hAnsi="Times New Roman" w:cs="Times New Roman"/>
          <w:sz w:val="24"/>
          <w:szCs w:val="24"/>
        </w:rPr>
      </w:pPr>
    </w:p>
    <w:p w14:paraId="1E27F3B4" w14:textId="77777777" w:rsidR="0028671B" w:rsidRDefault="0028671B"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Student Health Services didn’t mention a health condition that would require you to isolate for that long. I don’t know if there would be. </w:t>
      </w:r>
    </w:p>
    <w:p w14:paraId="57935E69" w14:textId="77777777" w:rsidR="0028671B" w:rsidRDefault="0028671B" w:rsidP="5902A22E">
      <w:pPr>
        <w:tabs>
          <w:tab w:val="left" w:pos="540"/>
        </w:tabs>
        <w:spacing w:after="0" w:line="240" w:lineRule="auto"/>
        <w:rPr>
          <w:rFonts w:ascii="Times New Roman" w:eastAsia="Times New Roman" w:hAnsi="Times New Roman" w:cs="Times New Roman"/>
          <w:sz w:val="24"/>
          <w:szCs w:val="24"/>
        </w:rPr>
      </w:pPr>
    </w:p>
    <w:p w14:paraId="769FB231" w14:textId="77777777" w:rsidR="0028671B" w:rsidRDefault="0028671B"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But a communicable disease? </w:t>
      </w:r>
    </w:p>
    <w:p w14:paraId="4E33D359" w14:textId="77777777" w:rsidR="0028671B" w:rsidRDefault="0028671B" w:rsidP="5902A22E">
      <w:pPr>
        <w:tabs>
          <w:tab w:val="left" w:pos="540"/>
        </w:tabs>
        <w:spacing w:after="0" w:line="240" w:lineRule="auto"/>
        <w:rPr>
          <w:rFonts w:ascii="Times New Roman" w:eastAsia="Times New Roman" w:hAnsi="Times New Roman" w:cs="Times New Roman"/>
          <w:sz w:val="24"/>
          <w:szCs w:val="24"/>
        </w:rPr>
      </w:pPr>
    </w:p>
    <w:p w14:paraId="1B9252CE" w14:textId="4B75CFC6" w:rsidR="007D222D" w:rsidRDefault="0028671B"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In that time a student would probably submit for medical withdrawal, but I understand your point. The policy doesn’t suggest that they should. </w:t>
      </w:r>
    </w:p>
    <w:p w14:paraId="72AD5ABF" w14:textId="77777777" w:rsidR="0028671B" w:rsidRDefault="0028671B" w:rsidP="5902A22E">
      <w:pPr>
        <w:tabs>
          <w:tab w:val="left" w:pos="540"/>
        </w:tabs>
        <w:spacing w:after="0" w:line="240" w:lineRule="auto"/>
        <w:rPr>
          <w:rFonts w:ascii="Times New Roman" w:eastAsia="Times New Roman" w:hAnsi="Times New Roman" w:cs="Times New Roman"/>
          <w:sz w:val="24"/>
          <w:szCs w:val="24"/>
        </w:rPr>
      </w:pPr>
    </w:p>
    <w:p w14:paraId="7F996EC3" w14:textId="1313F136" w:rsidR="0028671B" w:rsidRDefault="0028671B"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A good question for the floor. We can add a sentence saying something. </w:t>
      </w:r>
    </w:p>
    <w:p w14:paraId="0DE77945" w14:textId="77777777" w:rsidR="0028671B" w:rsidRDefault="0028671B" w:rsidP="5902A22E">
      <w:pPr>
        <w:tabs>
          <w:tab w:val="left" w:pos="540"/>
        </w:tabs>
        <w:spacing w:after="0" w:line="240" w:lineRule="auto"/>
        <w:rPr>
          <w:rFonts w:ascii="Times New Roman" w:eastAsia="Times New Roman" w:hAnsi="Times New Roman" w:cs="Times New Roman"/>
          <w:sz w:val="24"/>
          <w:szCs w:val="24"/>
        </w:rPr>
      </w:pPr>
    </w:p>
    <w:p w14:paraId="7312548C" w14:textId="19532B53" w:rsidR="0028671B" w:rsidRDefault="0028671B"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Tarhule: I had a challenge following the logic in the first new sentence that was added, grammatically. It says, “If a student is required to be absent…” To me that sounds like something that is external to the student. Somebody is </w:t>
      </w:r>
      <w:proofErr w:type="gramStart"/>
      <w:r>
        <w:rPr>
          <w:rFonts w:ascii="Times New Roman" w:eastAsia="Times New Roman" w:hAnsi="Times New Roman" w:cs="Times New Roman"/>
          <w:sz w:val="24"/>
          <w:szCs w:val="24"/>
        </w:rPr>
        <w:t>requiring</w:t>
      </w:r>
      <w:proofErr w:type="gramEnd"/>
      <w:r>
        <w:rPr>
          <w:rFonts w:ascii="Times New Roman" w:eastAsia="Times New Roman" w:hAnsi="Times New Roman" w:cs="Times New Roman"/>
          <w:sz w:val="24"/>
          <w:szCs w:val="24"/>
        </w:rPr>
        <w:t xml:space="preserve"> that the student be absent. The second sentence says, “the student has to submit that internally.” Seems like on the one hand one person is initiating this, on the other hand the student is responsible for providing this information before they can be excused. </w:t>
      </w:r>
    </w:p>
    <w:p w14:paraId="0E89D4E3" w14:textId="77777777" w:rsidR="0028671B" w:rsidRDefault="0028671B" w:rsidP="5902A22E">
      <w:pPr>
        <w:tabs>
          <w:tab w:val="left" w:pos="540"/>
        </w:tabs>
        <w:spacing w:after="0" w:line="240" w:lineRule="auto"/>
        <w:rPr>
          <w:rFonts w:ascii="Times New Roman" w:eastAsia="Times New Roman" w:hAnsi="Times New Roman" w:cs="Times New Roman"/>
          <w:sz w:val="24"/>
          <w:szCs w:val="24"/>
        </w:rPr>
      </w:pPr>
    </w:p>
    <w:p w14:paraId="400F353E" w14:textId="775C6A6C" w:rsidR="0028671B" w:rsidRDefault="0028671B"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If a public health official tells the student that they cannot come to class, it is the student’s responsibility to submit that documentation to the university. </w:t>
      </w:r>
    </w:p>
    <w:p w14:paraId="52F8969F" w14:textId="77777777" w:rsidR="0028671B" w:rsidRDefault="0028671B" w:rsidP="5902A22E">
      <w:pPr>
        <w:tabs>
          <w:tab w:val="left" w:pos="540"/>
        </w:tabs>
        <w:spacing w:after="0" w:line="240" w:lineRule="auto"/>
        <w:rPr>
          <w:rFonts w:ascii="Times New Roman" w:eastAsia="Times New Roman" w:hAnsi="Times New Roman" w:cs="Times New Roman"/>
          <w:sz w:val="24"/>
          <w:szCs w:val="24"/>
        </w:rPr>
      </w:pPr>
    </w:p>
    <w:p w14:paraId="003E570B" w14:textId="7480CB98" w:rsidR="0028671B" w:rsidRDefault="0028671B"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Tarhule: That means the student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report. Are there instances where a student could choose not to report even though they have that information, and then what</w:t>
      </w:r>
      <w:r w:rsidR="00424D82">
        <w:rPr>
          <w:rFonts w:ascii="Times New Roman" w:eastAsia="Times New Roman" w:hAnsi="Times New Roman" w:cs="Times New Roman"/>
          <w:sz w:val="24"/>
          <w:szCs w:val="24"/>
        </w:rPr>
        <w:t xml:space="preserve">? </w:t>
      </w:r>
    </w:p>
    <w:p w14:paraId="48C1C4B5" w14:textId="77777777" w:rsidR="00424D82" w:rsidRDefault="00424D82" w:rsidP="5902A22E">
      <w:pPr>
        <w:tabs>
          <w:tab w:val="left" w:pos="540"/>
        </w:tabs>
        <w:spacing w:after="0" w:line="240" w:lineRule="auto"/>
        <w:rPr>
          <w:rFonts w:ascii="Times New Roman" w:eastAsia="Times New Roman" w:hAnsi="Times New Roman" w:cs="Times New Roman"/>
          <w:sz w:val="24"/>
          <w:szCs w:val="24"/>
        </w:rPr>
      </w:pPr>
    </w:p>
    <w:p w14:paraId="52B50389" w14:textId="20515218" w:rsidR="00424D82" w:rsidRDefault="00424D82"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Unless it is something being </w:t>
      </w:r>
      <w:proofErr w:type="spellStart"/>
      <w:r>
        <w:rPr>
          <w:rFonts w:ascii="Times New Roman" w:eastAsia="Times New Roman" w:hAnsi="Times New Roman" w:cs="Times New Roman"/>
          <w:sz w:val="24"/>
          <w:szCs w:val="24"/>
        </w:rPr>
        <w:t>traced</w:t>
      </w:r>
      <w:proofErr w:type="spellEnd"/>
      <w:r>
        <w:rPr>
          <w:rFonts w:ascii="Times New Roman" w:eastAsia="Times New Roman" w:hAnsi="Times New Roman" w:cs="Times New Roman"/>
          <w:sz w:val="24"/>
          <w:szCs w:val="24"/>
        </w:rPr>
        <w:t xml:space="preserve"> by McLean County Public Health</w:t>
      </w:r>
      <w:r w:rsidR="00DC27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C275C">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et’s say there is a measle outbreak or something, the person gets tested by the McLean County Health Department, then they notify the university. Otherwise, if a student goes and gets tested, it is on them to report that to the university. Is there an instance where a student could show up when they have a communicable disease? </w:t>
      </w:r>
    </w:p>
    <w:p w14:paraId="0F5A7992" w14:textId="77777777" w:rsidR="00424D82" w:rsidRDefault="00424D82" w:rsidP="5902A22E">
      <w:pPr>
        <w:tabs>
          <w:tab w:val="left" w:pos="540"/>
        </w:tabs>
        <w:spacing w:after="0" w:line="240" w:lineRule="auto"/>
        <w:rPr>
          <w:rFonts w:ascii="Times New Roman" w:eastAsia="Times New Roman" w:hAnsi="Times New Roman" w:cs="Times New Roman"/>
          <w:sz w:val="24"/>
          <w:szCs w:val="24"/>
        </w:rPr>
      </w:pPr>
    </w:p>
    <w:p w14:paraId="3790AF70" w14:textId="404A0950" w:rsidR="00424D82" w:rsidRDefault="00424D82"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Well, sure. </w:t>
      </w:r>
    </w:p>
    <w:p w14:paraId="7D1B3A73" w14:textId="77777777" w:rsidR="00424D82" w:rsidRDefault="00424D82" w:rsidP="5902A22E">
      <w:pPr>
        <w:tabs>
          <w:tab w:val="left" w:pos="540"/>
        </w:tabs>
        <w:spacing w:after="0" w:line="240" w:lineRule="auto"/>
        <w:rPr>
          <w:rFonts w:ascii="Times New Roman" w:eastAsia="Times New Roman" w:hAnsi="Times New Roman" w:cs="Times New Roman"/>
          <w:sz w:val="24"/>
          <w:szCs w:val="24"/>
        </w:rPr>
      </w:pPr>
    </w:p>
    <w:p w14:paraId="0993056C" w14:textId="4F3FA486" w:rsidR="00424D82" w:rsidRDefault="00424D82"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This is making it as simple as possible for them to be able to report and not have to go to class. </w:t>
      </w:r>
      <w:r>
        <w:rPr>
          <w:rFonts w:ascii="Times New Roman" w:eastAsia="Times New Roman" w:hAnsi="Times New Roman" w:cs="Times New Roman"/>
          <w:sz w:val="24"/>
          <w:szCs w:val="24"/>
        </w:rPr>
        <w:br/>
      </w:r>
    </w:p>
    <w:p w14:paraId="25245E90" w14:textId="0DA1035F" w:rsidR="00424D82" w:rsidRDefault="00424D82"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We don’t have too much trouble with students showing up a communicable disease, I’ll just be </w:t>
      </w:r>
      <w:proofErr w:type="gramStart"/>
      <w:r>
        <w:rPr>
          <w:rFonts w:ascii="Times New Roman" w:eastAsia="Times New Roman" w:hAnsi="Times New Roman" w:cs="Times New Roman"/>
          <w:sz w:val="24"/>
          <w:szCs w:val="24"/>
        </w:rPr>
        <w:t>real</w:t>
      </w:r>
      <w:proofErr w:type="gramEnd"/>
      <w:r>
        <w:rPr>
          <w:rFonts w:ascii="Times New Roman" w:eastAsia="Times New Roman" w:hAnsi="Times New Roman" w:cs="Times New Roman"/>
          <w:sz w:val="24"/>
          <w:szCs w:val="24"/>
        </w:rPr>
        <w:t xml:space="preserve"> honest. They are more than happy to stay home. </w:t>
      </w:r>
    </w:p>
    <w:p w14:paraId="42FE0ABF" w14:textId="77777777" w:rsidR="00424D82" w:rsidRDefault="00424D82" w:rsidP="5902A22E">
      <w:pPr>
        <w:tabs>
          <w:tab w:val="left" w:pos="540"/>
        </w:tabs>
        <w:spacing w:after="0" w:line="240" w:lineRule="auto"/>
        <w:rPr>
          <w:rFonts w:ascii="Times New Roman" w:eastAsia="Times New Roman" w:hAnsi="Times New Roman" w:cs="Times New Roman"/>
          <w:sz w:val="24"/>
          <w:szCs w:val="24"/>
        </w:rPr>
      </w:pPr>
    </w:p>
    <w:p w14:paraId="3DB51496" w14:textId="0C13D84F" w:rsidR="00424D82" w:rsidRDefault="00424D82"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Tarhule: Is there a corresponding policy or guidance for staff and faculty when they have communicable diseases? </w:t>
      </w:r>
    </w:p>
    <w:p w14:paraId="6440CA97" w14:textId="77777777" w:rsidR="00424D82" w:rsidRDefault="00424D82" w:rsidP="5902A22E">
      <w:pPr>
        <w:tabs>
          <w:tab w:val="left" w:pos="540"/>
        </w:tabs>
        <w:spacing w:after="0" w:line="240" w:lineRule="auto"/>
        <w:rPr>
          <w:rFonts w:ascii="Times New Roman" w:eastAsia="Times New Roman" w:hAnsi="Times New Roman" w:cs="Times New Roman"/>
          <w:sz w:val="24"/>
          <w:szCs w:val="24"/>
        </w:rPr>
      </w:pPr>
    </w:p>
    <w:p w14:paraId="0E67C59D" w14:textId="2D49339F" w:rsidR="00424D82" w:rsidRDefault="00424D82"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 think HR had something. </w:t>
      </w:r>
    </w:p>
    <w:p w14:paraId="0BA73343" w14:textId="77777777" w:rsidR="00424D82" w:rsidRDefault="00424D82" w:rsidP="5902A22E">
      <w:pPr>
        <w:tabs>
          <w:tab w:val="left" w:pos="540"/>
        </w:tabs>
        <w:spacing w:after="0" w:line="240" w:lineRule="auto"/>
        <w:rPr>
          <w:rFonts w:ascii="Times New Roman" w:eastAsia="Times New Roman" w:hAnsi="Times New Roman" w:cs="Times New Roman"/>
          <w:sz w:val="24"/>
          <w:szCs w:val="24"/>
        </w:rPr>
      </w:pPr>
    </w:p>
    <w:p w14:paraId="79BDB150" w14:textId="148FE17B" w:rsidR="00424D82" w:rsidRDefault="00424D82"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I think the difference is that faculty and staff have sick time. A faculty member may have an attendance policy or may not have an attendance policy. They might have a certain number of days you can or cannot miss. It is an opportunity for a student to not be penalized for being sick. If a faculty or staff member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ill, they can take time. </w:t>
      </w:r>
    </w:p>
    <w:p w14:paraId="539F6141" w14:textId="77777777" w:rsidR="00424D82" w:rsidRDefault="00424D82" w:rsidP="5902A22E">
      <w:pPr>
        <w:tabs>
          <w:tab w:val="left" w:pos="540"/>
        </w:tabs>
        <w:spacing w:after="0" w:line="240" w:lineRule="auto"/>
        <w:rPr>
          <w:rFonts w:ascii="Times New Roman" w:eastAsia="Times New Roman" w:hAnsi="Times New Roman" w:cs="Times New Roman"/>
          <w:sz w:val="24"/>
          <w:szCs w:val="24"/>
        </w:rPr>
      </w:pPr>
    </w:p>
    <w:p w14:paraId="7D524542" w14:textId="03B4D8FC" w:rsidR="00424D82" w:rsidRDefault="00424D82"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It might have to do with the three consecutive days, too. </w:t>
      </w:r>
    </w:p>
    <w:p w14:paraId="0FDB7B56" w14:textId="77777777" w:rsidR="00424D82" w:rsidRDefault="00424D82" w:rsidP="5902A22E">
      <w:pPr>
        <w:tabs>
          <w:tab w:val="left" w:pos="540"/>
        </w:tabs>
        <w:spacing w:after="0" w:line="240" w:lineRule="auto"/>
        <w:rPr>
          <w:rFonts w:ascii="Times New Roman" w:eastAsia="Times New Roman" w:hAnsi="Times New Roman" w:cs="Times New Roman"/>
          <w:sz w:val="24"/>
          <w:szCs w:val="24"/>
        </w:rPr>
      </w:pPr>
    </w:p>
    <w:p w14:paraId="7241D389" w14:textId="625D1545" w:rsidR="00424D82" w:rsidRDefault="00424D82" w:rsidP="5902A22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Right, if they are absent for three consecutive days, they do need a doctor’s note. That is already in. </w:t>
      </w:r>
    </w:p>
    <w:p w14:paraId="67293076" w14:textId="5BA67A51" w:rsidR="64293AEA" w:rsidRDefault="64293AEA" w:rsidP="64293AEA">
      <w:pPr>
        <w:tabs>
          <w:tab w:val="left" w:pos="2160"/>
          <w:tab w:val="right" w:pos="8640"/>
        </w:tabs>
        <w:spacing w:after="0" w:line="240" w:lineRule="auto"/>
        <w:rPr>
          <w:rFonts w:ascii="Times New Roman" w:eastAsia="Times New Roman" w:hAnsi="Times New Roman" w:cs="Times New Roman"/>
          <w:b/>
          <w:bCs/>
          <w:i/>
          <w:iCs/>
          <w:sz w:val="24"/>
          <w:szCs w:val="24"/>
          <w:u w:val="single"/>
        </w:rPr>
      </w:pPr>
    </w:p>
    <w:p w14:paraId="15E55E2B" w14:textId="7850FD2B" w:rsidR="7D951A20" w:rsidRDefault="7D951A20" w:rsidP="64293AEA">
      <w:pPr>
        <w:tabs>
          <w:tab w:val="left" w:pos="540"/>
        </w:tabs>
        <w:spacing w:after="0" w:line="240" w:lineRule="auto"/>
        <w:rPr>
          <w:rFonts w:ascii="Times New Roman" w:eastAsia="Times New Roman" w:hAnsi="Times New Roman" w:cs="Times New Roman"/>
          <w:b/>
          <w:bCs/>
          <w:i/>
          <w:iCs/>
          <w:sz w:val="24"/>
          <w:szCs w:val="24"/>
          <w:u w:val="single"/>
        </w:rPr>
      </w:pPr>
      <w:r w:rsidRPr="64293AEA">
        <w:rPr>
          <w:rFonts w:ascii="Times New Roman" w:eastAsia="Times New Roman" w:hAnsi="Times New Roman" w:cs="Times New Roman"/>
          <w:b/>
          <w:bCs/>
          <w:i/>
          <w:iCs/>
          <w:sz w:val="24"/>
          <w:szCs w:val="24"/>
          <w:u w:val="single"/>
        </w:rPr>
        <w:t>From the University Policy Committee: Todd Stewart (information item 2-4-26)</w:t>
      </w:r>
    </w:p>
    <w:p w14:paraId="016FFA5B" w14:textId="6F83F6BE" w:rsidR="6D48B318" w:rsidRDefault="6D48B318" w:rsidP="64293AEA">
      <w:pPr>
        <w:tabs>
          <w:tab w:val="left" w:pos="2160"/>
          <w:tab w:val="right" w:pos="864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 xml:space="preserve">08.06.2024.01 </w:t>
      </w:r>
      <w:r w:rsidR="7CA9875C" w:rsidRPr="64293AEA">
        <w:rPr>
          <w:rFonts w:ascii="Times New Roman" w:eastAsia="Times New Roman" w:hAnsi="Times New Roman" w:cs="Times New Roman"/>
          <w:b/>
          <w:bCs/>
          <w:i/>
          <w:iCs/>
          <w:sz w:val="24"/>
          <w:szCs w:val="24"/>
        </w:rPr>
        <w:t>&amp; 06.04.2024.36</w:t>
      </w:r>
      <w:r w:rsidR="468FBB10" w:rsidRPr="64293AEA">
        <w:rPr>
          <w:rFonts w:ascii="Times New Roman" w:eastAsia="Times New Roman" w:hAnsi="Times New Roman" w:cs="Times New Roman"/>
          <w:b/>
          <w:bCs/>
          <w:i/>
          <w:iCs/>
          <w:sz w:val="24"/>
          <w:szCs w:val="24"/>
        </w:rPr>
        <w:t xml:space="preserve"> -</w:t>
      </w:r>
      <w:r w:rsidR="7CA9875C" w:rsidRPr="64293AEA">
        <w:rPr>
          <w:rFonts w:ascii="Times New Roman" w:eastAsia="Times New Roman" w:hAnsi="Times New Roman" w:cs="Times New Roman"/>
          <w:b/>
          <w:bCs/>
          <w:i/>
          <w:iCs/>
          <w:sz w:val="24"/>
          <w:szCs w:val="24"/>
        </w:rPr>
        <w:t xml:space="preserve"> </w:t>
      </w:r>
      <w:r w:rsidR="7928EBA7" w:rsidRPr="64293AEA">
        <w:rPr>
          <w:rFonts w:ascii="Times New Roman" w:eastAsia="Times New Roman" w:hAnsi="Times New Roman" w:cs="Times New Roman"/>
          <w:b/>
          <w:bCs/>
          <w:i/>
          <w:iCs/>
          <w:sz w:val="24"/>
          <w:szCs w:val="24"/>
        </w:rPr>
        <w:t>1.17 Code of Ethics &amp; 1.17A Professional Relationships</w:t>
      </w:r>
    </w:p>
    <w:p w14:paraId="31355CC3" w14:textId="1D197BB3" w:rsidR="2FFEF5EB" w:rsidRDefault="2FFEF5EB" w:rsidP="64293AEA">
      <w:pPr>
        <w:tabs>
          <w:tab w:val="left" w:pos="2160"/>
          <w:tab w:val="right" w:pos="8640"/>
        </w:tabs>
        <w:spacing w:after="0" w:line="240" w:lineRule="auto"/>
        <w:rPr>
          <w:rFonts w:ascii="Times New Roman" w:eastAsia="Times New Roman" w:hAnsi="Times New Roman" w:cs="Times New Roman"/>
          <w:b/>
          <w:bCs/>
          <w:i/>
          <w:iCs/>
          <w:sz w:val="24"/>
          <w:szCs w:val="24"/>
        </w:rPr>
      </w:pPr>
      <w:hyperlink r:id="rId14">
        <w:r w:rsidRPr="64293AEA">
          <w:rPr>
            <w:rStyle w:val="Hyperlink"/>
            <w:rFonts w:ascii="Times New Roman" w:eastAsia="Times New Roman" w:hAnsi="Times New Roman" w:cs="Times New Roman"/>
            <w:b/>
            <w:bCs/>
            <w:i/>
            <w:iCs/>
            <w:sz w:val="24"/>
            <w:szCs w:val="24"/>
          </w:rPr>
          <w:t>Link to current 1.17</w:t>
        </w:r>
      </w:hyperlink>
    </w:p>
    <w:p w14:paraId="53E083EA" w14:textId="6385E84D" w:rsidR="2FFEF5EB" w:rsidRDefault="2FFEF5EB" w:rsidP="64293AEA">
      <w:pPr>
        <w:tabs>
          <w:tab w:val="left" w:pos="2160"/>
          <w:tab w:val="right" w:pos="8640"/>
        </w:tabs>
        <w:spacing w:after="0" w:line="240" w:lineRule="auto"/>
        <w:rPr>
          <w:rFonts w:ascii="Times New Roman" w:eastAsia="Times New Roman" w:hAnsi="Times New Roman" w:cs="Times New Roman"/>
          <w:b/>
          <w:bCs/>
          <w:i/>
          <w:iCs/>
          <w:sz w:val="24"/>
          <w:szCs w:val="24"/>
        </w:rPr>
      </w:pPr>
      <w:hyperlink r:id="rId15">
        <w:r w:rsidRPr="64293AEA">
          <w:rPr>
            <w:rStyle w:val="Hyperlink"/>
            <w:rFonts w:ascii="Times New Roman" w:eastAsia="Times New Roman" w:hAnsi="Times New Roman" w:cs="Times New Roman"/>
            <w:b/>
            <w:bCs/>
            <w:i/>
            <w:iCs/>
            <w:sz w:val="24"/>
            <w:szCs w:val="24"/>
          </w:rPr>
          <w:t>Link to current 1.17A</w:t>
        </w:r>
      </w:hyperlink>
    </w:p>
    <w:p w14:paraId="28C98CC8" w14:textId="183D07A3" w:rsidR="2FFEF5EB" w:rsidRDefault="1D4FEFE9" w:rsidP="5902A22E">
      <w:pPr>
        <w:tabs>
          <w:tab w:val="left" w:pos="2160"/>
          <w:tab w:val="right" w:pos="8640"/>
        </w:tabs>
        <w:spacing w:after="0" w:line="240" w:lineRule="auto"/>
        <w:rPr>
          <w:rFonts w:ascii="Times New Roman" w:eastAsia="Times New Roman" w:hAnsi="Times New Roman" w:cs="Times New Roman"/>
          <w:b/>
          <w:bCs/>
          <w:i/>
          <w:iCs/>
          <w:sz w:val="24"/>
          <w:szCs w:val="24"/>
        </w:rPr>
      </w:pPr>
      <w:hyperlink r:id="rId16">
        <w:r w:rsidRPr="5902A22E">
          <w:rPr>
            <w:rStyle w:val="Hyperlink"/>
            <w:rFonts w:ascii="Times New Roman" w:eastAsia="Times New Roman" w:hAnsi="Times New Roman" w:cs="Times New Roman"/>
            <w:b/>
            <w:bCs/>
            <w:i/>
            <w:iCs/>
            <w:sz w:val="24"/>
            <w:szCs w:val="24"/>
          </w:rPr>
          <w:t>Link to markup</w:t>
        </w:r>
      </w:hyperlink>
    </w:p>
    <w:p w14:paraId="11A72AE9" w14:textId="10FD901A" w:rsidR="008C7BD0" w:rsidRDefault="00424D82"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I am not going to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an exhaustive discussion of all of it, but the last update was 2013, so it is </w:t>
      </w:r>
      <w:proofErr w:type="gramStart"/>
      <w:r>
        <w:rPr>
          <w:rFonts w:ascii="Times New Roman" w:eastAsia="Times New Roman" w:hAnsi="Times New Roman" w:cs="Times New Roman"/>
          <w:sz w:val="24"/>
          <w:szCs w:val="24"/>
        </w:rPr>
        <w:t>actually quite</w:t>
      </w:r>
      <w:proofErr w:type="gramEnd"/>
      <w:r>
        <w:rPr>
          <w:rFonts w:ascii="Times New Roman" w:eastAsia="Times New Roman" w:hAnsi="Times New Roman" w:cs="Times New Roman"/>
          <w:sz w:val="24"/>
          <w:szCs w:val="24"/>
        </w:rPr>
        <w:t xml:space="preserve"> a while. One of the big changes is rolling together 1.17 and 1.17A. 1.17A was clearly one of these slightly bizarre policies that </w:t>
      </w:r>
      <w:proofErr w:type="gramStart"/>
      <w:r>
        <w:rPr>
          <w:rFonts w:ascii="Times New Roman" w:eastAsia="Times New Roman" w:hAnsi="Times New Roman" w:cs="Times New Roman"/>
          <w:sz w:val="24"/>
          <w:szCs w:val="24"/>
        </w:rPr>
        <w:t>seems</w:t>
      </w:r>
      <w:proofErr w:type="gramEnd"/>
      <w:r>
        <w:rPr>
          <w:rFonts w:ascii="Times New Roman" w:eastAsia="Times New Roman" w:hAnsi="Times New Roman" w:cs="Times New Roman"/>
          <w:sz w:val="24"/>
          <w:szCs w:val="24"/>
        </w:rPr>
        <w:t xml:space="preserve"> to have come about because of a bad incident on campus, so there was then this whole policy crafted around it that was </w:t>
      </w:r>
      <w:proofErr w:type="gramStart"/>
      <w:r>
        <w:rPr>
          <w:rFonts w:ascii="Times New Roman" w:eastAsia="Times New Roman" w:hAnsi="Times New Roman" w:cs="Times New Roman"/>
          <w:sz w:val="24"/>
          <w:szCs w:val="24"/>
        </w:rPr>
        <w:t>actually kind</w:t>
      </w:r>
      <w:proofErr w:type="gramEnd"/>
      <w:r>
        <w:rPr>
          <w:rFonts w:ascii="Times New Roman" w:eastAsia="Times New Roman" w:hAnsi="Times New Roman" w:cs="Times New Roman"/>
          <w:sz w:val="24"/>
          <w:szCs w:val="24"/>
        </w:rPr>
        <w:t xml:space="preserve"> of repetitive and strange. </w:t>
      </w:r>
      <w:r w:rsidR="00D13CDB">
        <w:rPr>
          <w:rFonts w:ascii="Times New Roman" w:eastAsia="Times New Roman" w:hAnsi="Times New Roman" w:cs="Times New Roman"/>
          <w:sz w:val="24"/>
          <w:szCs w:val="24"/>
        </w:rPr>
        <w:t xml:space="preserve">One of the things that we have tried to do is generalize it and make it apply to more people. One of the </w:t>
      </w:r>
      <w:proofErr w:type="gramStart"/>
      <w:r w:rsidR="00D13CDB">
        <w:rPr>
          <w:rFonts w:ascii="Times New Roman" w:eastAsia="Times New Roman" w:hAnsi="Times New Roman" w:cs="Times New Roman"/>
          <w:sz w:val="24"/>
          <w:szCs w:val="24"/>
        </w:rPr>
        <w:t>really helpful</w:t>
      </w:r>
      <w:proofErr w:type="gramEnd"/>
      <w:r w:rsidR="00D13CDB">
        <w:rPr>
          <w:rFonts w:ascii="Times New Roman" w:eastAsia="Times New Roman" w:hAnsi="Times New Roman" w:cs="Times New Roman"/>
          <w:sz w:val="24"/>
          <w:szCs w:val="24"/>
        </w:rPr>
        <w:t xml:space="preserve"> comments we got on an early version from Jeannie Barret</w:t>
      </w:r>
      <w:r w:rsidR="001577C5">
        <w:rPr>
          <w:rFonts w:ascii="Times New Roman" w:eastAsia="Times New Roman" w:hAnsi="Times New Roman" w:cs="Times New Roman"/>
          <w:sz w:val="24"/>
          <w:szCs w:val="24"/>
        </w:rPr>
        <w:t>t</w:t>
      </w:r>
      <w:r w:rsidR="00D13CDB">
        <w:rPr>
          <w:rFonts w:ascii="Times New Roman" w:eastAsia="Times New Roman" w:hAnsi="Times New Roman" w:cs="Times New Roman"/>
          <w:sz w:val="24"/>
          <w:szCs w:val="24"/>
        </w:rPr>
        <w:t xml:space="preserve"> from OGC Legal, was to remember that the Code of Ethics applies to all university employees, not simply to faculty. A lot of this policy had been crafted in a way where it was really centering faculty in a lot of ways. </w:t>
      </w:r>
      <w:r w:rsidR="00033059">
        <w:rPr>
          <w:rFonts w:ascii="Times New Roman" w:eastAsia="Times New Roman" w:hAnsi="Times New Roman" w:cs="Times New Roman"/>
          <w:sz w:val="24"/>
          <w:szCs w:val="24"/>
        </w:rPr>
        <w:t xml:space="preserve">One of the changes, you may have wondered about some of the restructuring, I can’t say that we fully succeeded but we were trying to put in lists things that were more general near the top and things that were less general farther down. That is why academic freedom got bumped down. It is not that we don’t care about it, it is that this is a policy that applies to all university employees. I tried to make </w:t>
      </w:r>
      <w:proofErr w:type="gramStart"/>
      <w:r w:rsidR="00033059">
        <w:rPr>
          <w:rFonts w:ascii="Times New Roman" w:eastAsia="Times New Roman" w:hAnsi="Times New Roman" w:cs="Times New Roman"/>
          <w:sz w:val="24"/>
          <w:szCs w:val="24"/>
        </w:rPr>
        <w:t>some</w:t>
      </w:r>
      <w:proofErr w:type="gramEnd"/>
      <w:r w:rsidR="00033059">
        <w:rPr>
          <w:rFonts w:ascii="Times New Roman" w:eastAsia="Times New Roman" w:hAnsi="Times New Roman" w:cs="Times New Roman"/>
          <w:sz w:val="24"/>
          <w:szCs w:val="24"/>
        </w:rPr>
        <w:t xml:space="preserve"> the sections a little more general </w:t>
      </w:r>
      <w:proofErr w:type="gramStart"/>
      <w:r w:rsidR="00033059">
        <w:rPr>
          <w:rFonts w:ascii="Times New Roman" w:eastAsia="Times New Roman" w:hAnsi="Times New Roman" w:cs="Times New Roman"/>
          <w:sz w:val="24"/>
          <w:szCs w:val="24"/>
        </w:rPr>
        <w:t>in light of</w:t>
      </w:r>
      <w:proofErr w:type="gramEnd"/>
      <w:r w:rsidR="00033059">
        <w:rPr>
          <w:rFonts w:ascii="Times New Roman" w:eastAsia="Times New Roman" w:hAnsi="Times New Roman" w:cs="Times New Roman"/>
          <w:sz w:val="24"/>
          <w:szCs w:val="24"/>
        </w:rPr>
        <w:t xml:space="preserve"> that. </w:t>
      </w:r>
    </w:p>
    <w:p w14:paraId="2C9D4E33"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23FEB992"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There is the old Code of Ethics, but previously it didn’t cover everyone, right? </w:t>
      </w:r>
    </w:p>
    <w:p w14:paraId="7195BA9D"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3851BA10"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It did cover. It is </w:t>
      </w:r>
      <w:proofErr w:type="gramStart"/>
      <w:r>
        <w:rPr>
          <w:rFonts w:ascii="Times New Roman" w:eastAsia="Times New Roman" w:hAnsi="Times New Roman" w:cs="Times New Roman"/>
          <w:sz w:val="24"/>
          <w:szCs w:val="24"/>
        </w:rPr>
        <w:t>just that</w:t>
      </w:r>
      <w:proofErr w:type="gramEnd"/>
      <w:r>
        <w:rPr>
          <w:rFonts w:ascii="Times New Roman" w:eastAsia="Times New Roman" w:hAnsi="Times New Roman" w:cs="Times New Roman"/>
          <w:sz w:val="24"/>
          <w:szCs w:val="24"/>
        </w:rPr>
        <w:t xml:space="preserve"> because it was written by the Senate and there is a bunch faculty in the room, a lot of faculty stuff got put forward front and center.</w:t>
      </w:r>
    </w:p>
    <w:p w14:paraId="08C8B6DC"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1CA3AE3A"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there has</w:t>
      </w:r>
      <w:proofErr w:type="gramEnd"/>
      <w:r>
        <w:rPr>
          <w:rFonts w:ascii="Times New Roman" w:eastAsia="Times New Roman" w:hAnsi="Times New Roman" w:cs="Times New Roman"/>
          <w:sz w:val="24"/>
          <w:szCs w:val="24"/>
        </w:rPr>
        <w:t xml:space="preserve"> been kind of a broadening? </w:t>
      </w:r>
    </w:p>
    <w:p w14:paraId="462B8DD9"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2A83FF22" w14:textId="01A94E4D" w:rsidR="64293AEA"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Stewart: One of the reasons this policy is at the UPC is because we have AP members and we have a Civil Service liaison, and they gave lots of great feedback.</w:t>
      </w:r>
    </w:p>
    <w:p w14:paraId="076AD7E4"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494A8E50" w14:textId="1E641F2E"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One question, Todd, on the context related to ethical issues. “Policies and procedures related to potential violations are governed by the AFEGC…” is that still accurate with the CBA? Are there some things that may </w:t>
      </w:r>
      <w:proofErr w:type="gramStart"/>
      <w:r>
        <w:rPr>
          <w:rFonts w:ascii="Times New Roman" w:eastAsia="Times New Roman" w:hAnsi="Times New Roman" w:cs="Times New Roman"/>
          <w:sz w:val="24"/>
          <w:szCs w:val="24"/>
        </w:rPr>
        <w:t>actually also</w:t>
      </w:r>
      <w:proofErr w:type="gramEnd"/>
      <w:r>
        <w:rPr>
          <w:rFonts w:ascii="Times New Roman" w:eastAsia="Times New Roman" w:hAnsi="Times New Roman" w:cs="Times New Roman"/>
          <w:sz w:val="24"/>
          <w:szCs w:val="24"/>
        </w:rPr>
        <w:t xml:space="preserve"> be within the CBA and no longer a part of the AFEGC. </w:t>
      </w:r>
    </w:p>
    <w:p w14:paraId="4560AE28"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691A32E8" w14:textId="3275D02A"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I don’t know the answer to that, but that is </w:t>
      </w:r>
      <w:proofErr w:type="gramStart"/>
      <w:r>
        <w:rPr>
          <w:rFonts w:ascii="Times New Roman" w:eastAsia="Times New Roman" w:hAnsi="Times New Roman" w:cs="Times New Roman"/>
          <w:sz w:val="24"/>
          <w:szCs w:val="24"/>
        </w:rPr>
        <w:t>definitely worth</w:t>
      </w:r>
      <w:proofErr w:type="gramEnd"/>
      <w:r>
        <w:rPr>
          <w:rFonts w:ascii="Times New Roman" w:eastAsia="Times New Roman" w:hAnsi="Times New Roman" w:cs="Times New Roman"/>
          <w:sz w:val="24"/>
          <w:szCs w:val="24"/>
        </w:rPr>
        <w:t xml:space="preserve"> checking on. </w:t>
      </w:r>
    </w:p>
    <w:p w14:paraId="77889974"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50638E0B" w14:textId="24BA5439"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All of that went to the CBA, didn’t right? </w:t>
      </w:r>
    </w:p>
    <w:p w14:paraId="2EBEEF2C"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500B9C90" w14:textId="1F42740B"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Not all. </w:t>
      </w:r>
    </w:p>
    <w:p w14:paraId="37763B77"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501DCE58" w14:textId="0B98BD1D"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The AFEGC still exists. </w:t>
      </w:r>
    </w:p>
    <w:p w14:paraId="5BFA290D"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2148A9AD" w14:textId="47A420FE"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Yazedjian: Perhaps the</w:t>
      </w:r>
      <w:r w:rsidR="001577C5">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purview has changed. It would be something to </w:t>
      </w:r>
      <w:proofErr w:type="gramStart"/>
      <w:r>
        <w:rPr>
          <w:rFonts w:ascii="Times New Roman" w:eastAsia="Times New Roman" w:hAnsi="Times New Roman" w:cs="Times New Roman"/>
          <w:sz w:val="24"/>
          <w:szCs w:val="24"/>
        </w:rPr>
        <w:t>look into</w:t>
      </w:r>
      <w:proofErr w:type="gramEnd"/>
      <w:r>
        <w:rPr>
          <w:rFonts w:ascii="Times New Roman" w:eastAsia="Times New Roman" w:hAnsi="Times New Roman" w:cs="Times New Roman"/>
          <w:sz w:val="24"/>
          <w:szCs w:val="24"/>
        </w:rPr>
        <w:t xml:space="preserve">. </w:t>
      </w:r>
    </w:p>
    <w:p w14:paraId="727EEC14"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12294E2A" w14:textId="0239FE06"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It might be that the union wants to suggest slightly different </w:t>
      </w:r>
      <w:proofErr w:type="gramStart"/>
      <w:r>
        <w:rPr>
          <w:rFonts w:ascii="Times New Roman" w:eastAsia="Times New Roman" w:hAnsi="Times New Roman" w:cs="Times New Roman"/>
          <w:sz w:val="24"/>
          <w:szCs w:val="24"/>
        </w:rPr>
        <w:t>language</w:t>
      </w:r>
      <w:proofErr w:type="gramEnd"/>
      <w:r>
        <w:rPr>
          <w:rFonts w:ascii="Times New Roman" w:eastAsia="Times New Roman" w:hAnsi="Times New Roman" w:cs="Times New Roman"/>
          <w:sz w:val="24"/>
          <w:szCs w:val="24"/>
        </w:rPr>
        <w:t xml:space="preserve">, or broader </w:t>
      </w:r>
      <w:proofErr w:type="gramStart"/>
      <w:r>
        <w:rPr>
          <w:rFonts w:ascii="Times New Roman" w:eastAsia="Times New Roman" w:hAnsi="Times New Roman" w:cs="Times New Roman"/>
          <w:sz w:val="24"/>
          <w:szCs w:val="24"/>
        </w:rPr>
        <w:t>language</w:t>
      </w:r>
      <w:proofErr w:type="gramEnd"/>
      <w:r>
        <w:rPr>
          <w:rFonts w:ascii="Times New Roman" w:eastAsia="Times New Roman" w:hAnsi="Times New Roman" w:cs="Times New Roman"/>
          <w:sz w:val="24"/>
          <w:szCs w:val="24"/>
        </w:rPr>
        <w:t xml:space="preserve">. </w:t>
      </w:r>
    </w:p>
    <w:p w14:paraId="086D4418"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6034B4A0" w14:textId="20B5E48F"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Maybe check with Russ to see what parts of the CBA, how that fits in. </w:t>
      </w:r>
    </w:p>
    <w:p w14:paraId="1F4A5D35"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5E4E621F" w14:textId="41720F40"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Russ Morgan is on this committee. </w:t>
      </w:r>
    </w:p>
    <w:p w14:paraId="0D5F31E5"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4E74FF7F" w14:textId="5F3D8E2B"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Yep, and I asked him. </w:t>
      </w:r>
    </w:p>
    <w:p w14:paraId="79C379A8"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53183910" w14:textId="249F1059"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I will double check with him. </w:t>
      </w:r>
    </w:p>
    <w:p w14:paraId="723D19C3"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31FE111B" w14:textId="26EA8088"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Maybe it is because of how I am reading it. The sub-heading is related to ethical issues, but just if you read the sentence by itself it says, “Policies and procedures related to potential violations.” Maybe it is just as simple as saying, “potential ethical violations” and that solves it. Rather than all violations. </w:t>
      </w:r>
    </w:p>
    <w:p w14:paraId="0FE5DB77" w14:textId="77777777" w:rsidR="008C7BD0" w:rsidRDefault="008C7BD0" w:rsidP="64293AEA">
      <w:pPr>
        <w:tabs>
          <w:tab w:val="left" w:pos="2160"/>
          <w:tab w:val="right" w:pos="8640"/>
        </w:tabs>
        <w:spacing w:after="0" w:line="240" w:lineRule="auto"/>
        <w:rPr>
          <w:rFonts w:ascii="Times New Roman" w:eastAsia="Times New Roman" w:hAnsi="Times New Roman" w:cs="Times New Roman"/>
          <w:sz w:val="24"/>
          <w:szCs w:val="24"/>
        </w:rPr>
      </w:pPr>
    </w:p>
    <w:p w14:paraId="216CD439" w14:textId="77777777" w:rsidR="00DF2950" w:rsidRDefault="008C7BD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Tarhule: It seems like I should know this, but I don’t. There is an Office of Compliance and Ethics. </w:t>
      </w:r>
      <w:r w:rsidR="00DF2950">
        <w:rPr>
          <w:rFonts w:ascii="Times New Roman" w:eastAsia="Times New Roman" w:hAnsi="Times New Roman" w:cs="Times New Roman"/>
          <w:sz w:val="24"/>
          <w:szCs w:val="24"/>
        </w:rPr>
        <w:t xml:space="preserve">When do these policies come into effect viz-a-viz the ethical policies that he has to enforce? When are issues subject to this policy? </w:t>
      </w:r>
    </w:p>
    <w:p w14:paraId="602EA61E" w14:textId="77777777"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p>
    <w:p w14:paraId="2204DBCD" w14:textId="77777777"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This is a question I should have answered in the ethics training back in October. I should know. Did I miss that one? </w:t>
      </w:r>
    </w:p>
    <w:p w14:paraId="217C92B8" w14:textId="77777777"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p>
    <w:p w14:paraId="0C2C649E" w14:textId="54C9D948" w:rsidR="008C7BD0" w:rsidRDefault="00DF295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Tarhule: I do that ethics training every year. The number of reports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ethical issues that he is dealing with is going up almost exponentially. When does this come into play v</w:t>
      </w:r>
      <w:r w:rsidR="001577C5">
        <w:rPr>
          <w:rFonts w:ascii="Times New Roman" w:eastAsia="Times New Roman" w:hAnsi="Times New Roman" w:cs="Times New Roman"/>
          <w:sz w:val="24"/>
          <w:szCs w:val="24"/>
        </w:rPr>
        <w:t xml:space="preserve">ersus </w:t>
      </w:r>
      <w:r>
        <w:rPr>
          <w:rFonts w:ascii="Times New Roman" w:eastAsia="Times New Roman" w:hAnsi="Times New Roman" w:cs="Times New Roman"/>
          <w:sz w:val="24"/>
          <w:szCs w:val="24"/>
        </w:rPr>
        <w:t xml:space="preserve">what he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do. </w:t>
      </w:r>
    </w:p>
    <w:p w14:paraId="6F280E17" w14:textId="77777777"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p>
    <w:p w14:paraId="27EB3480" w14:textId="24AC1E53"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Stewart: One of the things that became clear to us looking at this policy is it was largely an attempt to gather as many links as possible pointing at a lot of different policies. A lot of the work is not being done by this, rather than saying, “for this thing, see this other policy. For this thing, see this policy.”</w:t>
      </w:r>
    </w:p>
    <w:p w14:paraId="6FC79FE1" w14:textId="77777777"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p>
    <w:p w14:paraId="2D78580F" w14:textId="3CFEC2C7"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Number 10 on academic integrity points to 1.8. </w:t>
      </w:r>
    </w:p>
    <w:p w14:paraId="0435B0BB" w14:textId="77777777"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p>
    <w:p w14:paraId="4D153A0E" w14:textId="44FD798D"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Right. </w:t>
      </w:r>
    </w:p>
    <w:p w14:paraId="16C8BE90" w14:textId="77777777"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p>
    <w:p w14:paraId="6A5C09E7" w14:textId="2AE436B3"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am not sure how many people know about 1.17. I think about it every day just working with people, the importance </w:t>
      </w:r>
      <w:r w:rsidR="001577C5">
        <w:rPr>
          <w:rFonts w:ascii="Times New Roman" w:eastAsia="Times New Roman" w:hAnsi="Times New Roman" w:cs="Times New Roman"/>
          <w:sz w:val="24"/>
          <w:szCs w:val="24"/>
        </w:rPr>
        <w:t>of being</w:t>
      </w:r>
      <w:r>
        <w:rPr>
          <w:rFonts w:ascii="Times New Roman" w:eastAsia="Times New Roman" w:hAnsi="Times New Roman" w:cs="Times New Roman"/>
          <w:sz w:val="24"/>
          <w:szCs w:val="24"/>
        </w:rPr>
        <w:t xml:space="preserve"> a decent human being.</w:t>
      </w:r>
    </w:p>
    <w:p w14:paraId="6475577F" w14:textId="77777777"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p>
    <w:p w14:paraId="1EDC2E37" w14:textId="716C0B41"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Tarhule: Thinking practically, if there is a violation. Some people will go to Rob Blemler and file a report because we haven’t placed a way to file a report on ethical violations. There must be some other people who are reading this, but what do they do? How does it come into play?</w:t>
      </w:r>
    </w:p>
    <w:p w14:paraId="59B56C91" w14:textId="77777777"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p>
    <w:p w14:paraId="103D2271" w14:textId="0AE5396C"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Do you think there should be something in here about that? </w:t>
      </w:r>
    </w:p>
    <w:p w14:paraId="0FD9206E" w14:textId="77777777"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p>
    <w:p w14:paraId="6644DEF2" w14:textId="479A1513" w:rsidR="00DF2950" w:rsidRDefault="00DF2950"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Tarhule: I really don’t know. It is really the interplay of how this will be enforced. We are being governed by laws and policies from two different sections of the university, so when does one apply vs the other. It is a sequence I don’t understand</w:t>
      </w:r>
      <w:r w:rsidR="00660198">
        <w:rPr>
          <w:rFonts w:ascii="Times New Roman" w:eastAsia="Times New Roman" w:hAnsi="Times New Roman" w:cs="Times New Roman"/>
          <w:sz w:val="24"/>
          <w:szCs w:val="24"/>
        </w:rPr>
        <w:t xml:space="preserve">. </w:t>
      </w:r>
    </w:p>
    <w:p w14:paraId="68379808" w14:textId="77777777" w:rsidR="00660198" w:rsidRDefault="00660198" w:rsidP="64293AEA">
      <w:pPr>
        <w:tabs>
          <w:tab w:val="left" w:pos="2160"/>
          <w:tab w:val="right" w:pos="8640"/>
        </w:tabs>
        <w:spacing w:after="0" w:line="240" w:lineRule="auto"/>
        <w:rPr>
          <w:rFonts w:ascii="Times New Roman" w:eastAsia="Times New Roman" w:hAnsi="Times New Roman" w:cs="Times New Roman"/>
          <w:sz w:val="24"/>
          <w:szCs w:val="24"/>
        </w:rPr>
      </w:pPr>
    </w:p>
    <w:p w14:paraId="4D5FD43F" w14:textId="58190D6C" w:rsidR="00660198" w:rsidRPr="00424D82" w:rsidRDefault="00660198"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It’s like, here is 1.2. It is a laundry list, like you were saying, of connected policies.</w:t>
      </w:r>
    </w:p>
    <w:p w14:paraId="051B62E2" w14:textId="77777777" w:rsidR="00424D82" w:rsidRDefault="00424D82" w:rsidP="64293AEA">
      <w:pPr>
        <w:tabs>
          <w:tab w:val="left" w:pos="2160"/>
          <w:tab w:val="right" w:pos="8640"/>
        </w:tabs>
        <w:spacing w:after="0" w:line="240" w:lineRule="auto"/>
        <w:rPr>
          <w:rFonts w:ascii="Times New Roman" w:eastAsia="Times New Roman" w:hAnsi="Times New Roman" w:cs="Times New Roman"/>
          <w:b/>
          <w:bCs/>
          <w:i/>
          <w:iCs/>
          <w:sz w:val="24"/>
          <w:szCs w:val="24"/>
        </w:rPr>
      </w:pPr>
    </w:p>
    <w:p w14:paraId="5EC9E6B0" w14:textId="550631F5" w:rsidR="0A835C6B" w:rsidRDefault="0A835C6B" w:rsidP="64293AEA">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64293AEA">
        <w:rPr>
          <w:rFonts w:ascii="Times New Roman" w:eastAsia="Times New Roman" w:hAnsi="Times New Roman" w:cs="Times New Roman"/>
          <w:b/>
          <w:bCs/>
          <w:i/>
          <w:iCs/>
          <w:sz w:val="24"/>
          <w:szCs w:val="24"/>
          <w:u w:val="single"/>
        </w:rPr>
        <w:t>Fr</w:t>
      </w:r>
      <w:r w:rsidR="48EED816" w:rsidRPr="64293AEA">
        <w:rPr>
          <w:rFonts w:ascii="Times New Roman" w:eastAsia="Times New Roman" w:hAnsi="Times New Roman" w:cs="Times New Roman"/>
          <w:b/>
          <w:bCs/>
          <w:i/>
          <w:iCs/>
          <w:sz w:val="24"/>
          <w:szCs w:val="24"/>
          <w:u w:val="single"/>
        </w:rPr>
        <w:t>om the Rules Committee: Rick Valentin (information item 2-4-26)</w:t>
      </w:r>
    </w:p>
    <w:p w14:paraId="1C7862FE" w14:textId="33BA6941" w:rsidR="48EED816" w:rsidRDefault="720F573B" w:rsidP="0E95DE3B">
      <w:pPr>
        <w:tabs>
          <w:tab w:val="left" w:pos="2160"/>
          <w:tab w:val="right" w:pos="8640"/>
        </w:tabs>
        <w:spacing w:after="0" w:line="240" w:lineRule="auto"/>
        <w:rPr>
          <w:rFonts w:ascii="Times New Roman" w:eastAsia="Times New Roman" w:hAnsi="Times New Roman" w:cs="Times New Roman"/>
          <w:b/>
          <w:bCs/>
          <w:i/>
          <w:iCs/>
          <w:sz w:val="24"/>
          <w:szCs w:val="24"/>
        </w:rPr>
      </w:pPr>
      <w:hyperlink r:id="rId17">
        <w:r w:rsidRPr="5902A22E">
          <w:rPr>
            <w:rStyle w:val="Hyperlink"/>
            <w:rFonts w:ascii="Times New Roman" w:eastAsia="Times New Roman" w:hAnsi="Times New Roman" w:cs="Times New Roman"/>
            <w:b/>
            <w:bCs/>
            <w:i/>
            <w:iCs/>
            <w:sz w:val="24"/>
            <w:szCs w:val="24"/>
          </w:rPr>
          <w:t>MCN Bylaws</w:t>
        </w:r>
      </w:hyperlink>
    </w:p>
    <w:p w14:paraId="7767C998" w14:textId="1E3C2472" w:rsidR="5902A22E" w:rsidRDefault="00F526B9" w:rsidP="5902A22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These changes are mostly related to scheduling. There was a major revision last year that we put through. This just updates to that. General Counsel has looked through and had no concerns at all about this. </w:t>
      </w:r>
    </w:p>
    <w:p w14:paraId="6E34EF55" w14:textId="77777777" w:rsidR="00F526B9" w:rsidRDefault="00F526B9" w:rsidP="5902A22E">
      <w:pPr>
        <w:tabs>
          <w:tab w:val="left" w:pos="2160"/>
          <w:tab w:val="right" w:pos="8640"/>
        </w:tabs>
        <w:spacing w:after="0" w:line="240" w:lineRule="auto"/>
        <w:rPr>
          <w:rFonts w:ascii="Times New Roman" w:eastAsia="Times New Roman" w:hAnsi="Times New Roman" w:cs="Times New Roman"/>
          <w:sz w:val="24"/>
          <w:szCs w:val="24"/>
        </w:rPr>
      </w:pPr>
    </w:p>
    <w:p w14:paraId="2DD9FCA9" w14:textId="1232DC66" w:rsidR="00F526B9" w:rsidRDefault="00F526B9" w:rsidP="5902A22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They didn’t ask to add anything about the </w:t>
      </w:r>
      <w:proofErr w:type="gramStart"/>
      <w:r>
        <w:rPr>
          <w:rFonts w:ascii="Times New Roman" w:eastAsia="Times New Roman" w:hAnsi="Times New Roman" w:cs="Times New Roman"/>
          <w:sz w:val="24"/>
          <w:szCs w:val="24"/>
        </w:rPr>
        <w:t>OMA?</w:t>
      </w:r>
      <w:proofErr w:type="gramEnd"/>
      <w:r>
        <w:rPr>
          <w:rFonts w:ascii="Times New Roman" w:eastAsia="Times New Roman" w:hAnsi="Times New Roman" w:cs="Times New Roman"/>
          <w:sz w:val="24"/>
          <w:szCs w:val="24"/>
        </w:rPr>
        <w:t xml:space="preserve"> </w:t>
      </w:r>
    </w:p>
    <w:p w14:paraId="16D4D228" w14:textId="77777777" w:rsidR="00F526B9" w:rsidRDefault="00F526B9" w:rsidP="5902A22E">
      <w:pPr>
        <w:tabs>
          <w:tab w:val="left" w:pos="2160"/>
          <w:tab w:val="right" w:pos="8640"/>
        </w:tabs>
        <w:spacing w:after="0" w:line="240" w:lineRule="auto"/>
        <w:rPr>
          <w:rFonts w:ascii="Times New Roman" w:eastAsia="Times New Roman" w:hAnsi="Times New Roman" w:cs="Times New Roman"/>
          <w:sz w:val="24"/>
          <w:szCs w:val="24"/>
        </w:rPr>
      </w:pPr>
    </w:p>
    <w:p w14:paraId="74B6A43F" w14:textId="57B9FEF3" w:rsidR="00F526B9" w:rsidRDefault="00F526B9" w:rsidP="5902A22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Yeah, that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already passed. MCN, these bylaws from last year were the huge overhaul with OMA compliance. </w:t>
      </w:r>
    </w:p>
    <w:p w14:paraId="03776637" w14:textId="77777777" w:rsidR="00F526B9" w:rsidRDefault="00F526B9" w:rsidP="5902A22E">
      <w:pPr>
        <w:tabs>
          <w:tab w:val="left" w:pos="2160"/>
          <w:tab w:val="right" w:pos="8640"/>
        </w:tabs>
        <w:spacing w:after="0" w:line="240" w:lineRule="auto"/>
        <w:rPr>
          <w:rFonts w:ascii="Times New Roman" w:eastAsia="Times New Roman" w:hAnsi="Times New Roman" w:cs="Times New Roman"/>
          <w:sz w:val="24"/>
          <w:szCs w:val="24"/>
        </w:rPr>
      </w:pPr>
    </w:p>
    <w:p w14:paraId="075ED3BD" w14:textId="2367C28E" w:rsidR="00F526B9" w:rsidRDefault="00F526B9" w:rsidP="5902A22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Legal didn’t ask them to include a reference to the Open Meetings Act? </w:t>
      </w:r>
    </w:p>
    <w:p w14:paraId="2A8248A3" w14:textId="77777777" w:rsidR="00F526B9" w:rsidRDefault="00F526B9" w:rsidP="5902A22E">
      <w:pPr>
        <w:tabs>
          <w:tab w:val="left" w:pos="2160"/>
          <w:tab w:val="right" w:pos="8640"/>
        </w:tabs>
        <w:spacing w:after="0" w:line="240" w:lineRule="auto"/>
        <w:rPr>
          <w:rFonts w:ascii="Times New Roman" w:eastAsia="Times New Roman" w:hAnsi="Times New Roman" w:cs="Times New Roman"/>
          <w:sz w:val="24"/>
          <w:szCs w:val="24"/>
        </w:rPr>
      </w:pPr>
    </w:p>
    <w:p w14:paraId="74BDF2DD" w14:textId="361AF5D5" w:rsidR="00F526B9" w:rsidRPr="00F526B9" w:rsidRDefault="00F526B9" w:rsidP="5902A22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No. This is </w:t>
      </w:r>
      <w:proofErr w:type="gramStart"/>
      <w:r>
        <w:rPr>
          <w:rFonts w:ascii="Times New Roman" w:eastAsia="Times New Roman" w:hAnsi="Times New Roman" w:cs="Times New Roman"/>
          <w:sz w:val="24"/>
          <w:szCs w:val="24"/>
        </w:rPr>
        <w:t>them</w:t>
      </w:r>
      <w:proofErr w:type="gramEnd"/>
      <w:r>
        <w:rPr>
          <w:rFonts w:ascii="Times New Roman" w:eastAsia="Times New Roman" w:hAnsi="Times New Roman" w:cs="Times New Roman"/>
          <w:sz w:val="24"/>
          <w:szCs w:val="24"/>
        </w:rPr>
        <w:t xml:space="preserve"> saying this is a good example of language that fits within the OMA. </w:t>
      </w:r>
    </w:p>
    <w:p w14:paraId="7793B0BE" w14:textId="77777777" w:rsidR="00F526B9" w:rsidRDefault="00F526B9" w:rsidP="5902A22E">
      <w:pPr>
        <w:tabs>
          <w:tab w:val="left" w:pos="2160"/>
          <w:tab w:val="right" w:pos="8640"/>
        </w:tabs>
        <w:spacing w:after="0" w:line="240" w:lineRule="auto"/>
        <w:rPr>
          <w:rFonts w:ascii="Times New Roman" w:eastAsia="Times New Roman" w:hAnsi="Times New Roman" w:cs="Times New Roman"/>
          <w:b/>
          <w:bCs/>
          <w:i/>
          <w:iCs/>
          <w:sz w:val="24"/>
          <w:szCs w:val="24"/>
        </w:rPr>
      </w:pPr>
    </w:p>
    <w:p w14:paraId="438A7E70" w14:textId="51130EFE" w:rsidR="4F69B720" w:rsidRDefault="4F69B720" w:rsidP="5902A22E">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5902A22E">
        <w:rPr>
          <w:rFonts w:ascii="Times New Roman" w:eastAsia="Times New Roman" w:hAnsi="Times New Roman" w:cs="Times New Roman"/>
          <w:b/>
          <w:bCs/>
          <w:i/>
          <w:iCs/>
          <w:sz w:val="24"/>
          <w:szCs w:val="24"/>
          <w:u w:val="single"/>
        </w:rPr>
        <w:t>From the University Policy Committee: Todd Stewart (advisory item 2-4-26)</w:t>
      </w:r>
    </w:p>
    <w:p w14:paraId="32D7A981" w14:textId="7E843334" w:rsidR="4F69B720" w:rsidRDefault="4F69B720" w:rsidP="5902A22E">
      <w:pPr>
        <w:tabs>
          <w:tab w:val="left" w:pos="2160"/>
          <w:tab w:val="right" w:pos="8640"/>
        </w:tabs>
        <w:spacing w:after="0" w:line="240" w:lineRule="auto"/>
        <w:rPr>
          <w:rFonts w:ascii="Times New Roman" w:eastAsia="Times New Roman" w:hAnsi="Times New Roman" w:cs="Times New Roman"/>
          <w:b/>
          <w:bCs/>
          <w:i/>
          <w:iCs/>
          <w:sz w:val="24"/>
          <w:szCs w:val="24"/>
        </w:rPr>
      </w:pPr>
      <w:hyperlink r:id="rId18">
        <w:r w:rsidRPr="5902A22E">
          <w:rPr>
            <w:rStyle w:val="Hyperlink"/>
            <w:rFonts w:ascii="Times New Roman" w:eastAsia="Times New Roman" w:hAnsi="Times New Roman" w:cs="Times New Roman"/>
            <w:b/>
            <w:bCs/>
            <w:i/>
            <w:iCs/>
            <w:sz w:val="24"/>
            <w:szCs w:val="24"/>
          </w:rPr>
          <w:t>24-25 Athletics Council Annual Report</w:t>
        </w:r>
      </w:hyperlink>
    </w:p>
    <w:p w14:paraId="3F690D83" w14:textId="418144A7" w:rsidR="5902A22E" w:rsidRPr="00F526B9" w:rsidRDefault="00F526B9" w:rsidP="5902A22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We discussed it and approved it. The UPC had two follow-up questions for the Athletics Council. One was just, “Can you give us a quick update on the facilities updates that have happened?” The second was, “One of the parts talks about preparing an AI advisory sheet for athletes and we were curious and asked them to share it with us. I asked them to share it with us, I just forgot to include both of those materials and I am happy to pass them along if we want to add them as supplements. </w:t>
      </w:r>
      <w:r w:rsidR="00E03573">
        <w:rPr>
          <w:rFonts w:ascii="Times New Roman" w:eastAsia="Times New Roman" w:hAnsi="Times New Roman" w:cs="Times New Roman"/>
          <w:sz w:val="24"/>
          <w:szCs w:val="24"/>
        </w:rPr>
        <w:t>Otherwise, it was a nice report. Very clear.</w:t>
      </w:r>
    </w:p>
    <w:p w14:paraId="4A1E40FC" w14:textId="77777777" w:rsidR="00F526B9" w:rsidRDefault="00F526B9" w:rsidP="5902A22E">
      <w:pPr>
        <w:tabs>
          <w:tab w:val="left" w:pos="2160"/>
          <w:tab w:val="right" w:pos="8640"/>
        </w:tabs>
        <w:spacing w:after="0" w:line="240" w:lineRule="auto"/>
        <w:rPr>
          <w:rFonts w:ascii="Times New Roman" w:eastAsia="Times New Roman" w:hAnsi="Times New Roman" w:cs="Times New Roman"/>
          <w:b/>
          <w:bCs/>
          <w:i/>
          <w:iCs/>
          <w:sz w:val="24"/>
          <w:szCs w:val="24"/>
        </w:rPr>
      </w:pPr>
    </w:p>
    <w:p w14:paraId="2F541B55" w14:textId="4DDB6D1A" w:rsidR="4F69B720" w:rsidRDefault="4F69B720" w:rsidP="5902A22E">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5902A22E">
        <w:rPr>
          <w:rFonts w:ascii="Times New Roman" w:eastAsia="Times New Roman" w:hAnsi="Times New Roman" w:cs="Times New Roman"/>
          <w:b/>
          <w:bCs/>
          <w:i/>
          <w:iCs/>
          <w:sz w:val="24"/>
          <w:szCs w:val="24"/>
          <w:u w:val="single"/>
        </w:rPr>
        <w:t>From the Administrative Affairs and Budget Committee: Kevin Meyer (advisory item 2-4-26)</w:t>
      </w:r>
    </w:p>
    <w:p w14:paraId="7379BA83" w14:textId="272891B7" w:rsidR="4F69B720" w:rsidRDefault="4F69B720" w:rsidP="5902A22E">
      <w:pPr>
        <w:tabs>
          <w:tab w:val="left" w:pos="2160"/>
          <w:tab w:val="right" w:pos="8640"/>
        </w:tabs>
        <w:spacing w:after="0" w:line="240" w:lineRule="auto"/>
        <w:rPr>
          <w:rFonts w:ascii="Times New Roman" w:eastAsia="Times New Roman" w:hAnsi="Times New Roman" w:cs="Times New Roman"/>
          <w:b/>
          <w:bCs/>
          <w:i/>
          <w:iCs/>
          <w:sz w:val="24"/>
          <w:szCs w:val="24"/>
        </w:rPr>
      </w:pPr>
      <w:hyperlink r:id="rId19">
        <w:r w:rsidRPr="5902A22E">
          <w:rPr>
            <w:rStyle w:val="Hyperlink"/>
            <w:rFonts w:ascii="Times New Roman" w:eastAsia="Times New Roman" w:hAnsi="Times New Roman" w:cs="Times New Roman"/>
            <w:b/>
            <w:bCs/>
            <w:i/>
            <w:iCs/>
            <w:sz w:val="24"/>
            <w:szCs w:val="24"/>
          </w:rPr>
          <w:t>Athletics Budget FY23-25</w:t>
        </w:r>
      </w:hyperlink>
    </w:p>
    <w:p w14:paraId="2BF39EAC" w14:textId="17D335C8" w:rsidR="5902A22E" w:rsidRDefault="00E03573" w:rsidP="5902A22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This looks very similar to what we get each year from them. There was going to be a big overhaul of how they were doing their budget, but this is still from last year. This is FY25, that is why this looks very similar.  </w:t>
      </w:r>
    </w:p>
    <w:p w14:paraId="165BA01E" w14:textId="77777777" w:rsidR="00E03573" w:rsidRPr="00E03573" w:rsidRDefault="00E03573" w:rsidP="5902A22E">
      <w:pPr>
        <w:tabs>
          <w:tab w:val="left" w:pos="2160"/>
          <w:tab w:val="right" w:pos="8640"/>
        </w:tabs>
        <w:spacing w:after="0" w:line="240" w:lineRule="auto"/>
        <w:rPr>
          <w:rFonts w:ascii="Times New Roman" w:eastAsia="Times New Roman" w:hAnsi="Times New Roman" w:cs="Times New Roman"/>
          <w:sz w:val="24"/>
          <w:szCs w:val="24"/>
        </w:rPr>
      </w:pPr>
    </w:p>
    <w:p w14:paraId="75B3D632" w14:textId="044EFEB0" w:rsidR="69D6D133" w:rsidRDefault="408AEF7E" w:rsidP="64293AEA">
      <w:pPr>
        <w:tabs>
          <w:tab w:val="left" w:pos="2160"/>
          <w:tab w:val="right" w:pos="864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**Approval of Proposed Senate Agenda– See pages below*</w:t>
      </w:r>
      <w:r w:rsidR="63ACCE6D" w:rsidRPr="64293AEA">
        <w:rPr>
          <w:rFonts w:ascii="Times New Roman" w:eastAsia="Times New Roman" w:hAnsi="Times New Roman" w:cs="Times New Roman"/>
          <w:b/>
          <w:bCs/>
          <w:i/>
          <w:iCs/>
          <w:sz w:val="24"/>
          <w:szCs w:val="24"/>
        </w:rPr>
        <w:t>*</w:t>
      </w:r>
    </w:p>
    <w:p w14:paraId="5A6C4840" w14:textId="055B1244" w:rsidR="69D6D133" w:rsidRDefault="00E03573"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Senator Susami. </w:t>
      </w:r>
    </w:p>
    <w:p w14:paraId="38271F73" w14:textId="2A4389EF" w:rsidR="00E03573" w:rsidRDefault="00E03573"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by Senator Valentin. </w:t>
      </w:r>
    </w:p>
    <w:p w14:paraId="735ECAEA" w14:textId="5B731008" w:rsidR="00E03573" w:rsidRDefault="00E03573" w:rsidP="64293AE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p>
    <w:p w14:paraId="55C834DB" w14:textId="77777777" w:rsidR="00E03573" w:rsidRPr="00E03573" w:rsidRDefault="00E03573" w:rsidP="64293AEA">
      <w:pPr>
        <w:tabs>
          <w:tab w:val="left" w:pos="2160"/>
          <w:tab w:val="right" w:pos="8640"/>
        </w:tabs>
        <w:spacing w:after="0" w:line="240" w:lineRule="auto"/>
        <w:rPr>
          <w:rFonts w:ascii="Times New Roman" w:eastAsia="Times New Roman" w:hAnsi="Times New Roman" w:cs="Times New Roman"/>
          <w:sz w:val="24"/>
          <w:szCs w:val="24"/>
        </w:rPr>
      </w:pPr>
    </w:p>
    <w:p w14:paraId="2C5AF448" w14:textId="3C707B04" w:rsidR="69D6D133" w:rsidRDefault="22FEC64D" w:rsidP="64293AEA">
      <w:pPr>
        <w:tabs>
          <w:tab w:val="left" w:pos="2160"/>
          <w:tab w:val="right" w:pos="864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Senate Action Requests</w:t>
      </w:r>
    </w:p>
    <w:p w14:paraId="6E777236" w14:textId="0A1E7E63" w:rsidR="00E85D9E" w:rsidRDefault="12C5BBB1" w:rsidP="5902A22E">
      <w:pPr>
        <w:tabs>
          <w:tab w:val="left" w:pos="720"/>
          <w:tab w:val="right" w:pos="8640"/>
        </w:tabs>
        <w:spacing w:after="0" w:line="240" w:lineRule="auto"/>
        <w:rPr>
          <w:rFonts w:ascii="Times New Roman" w:eastAsia="Times New Roman" w:hAnsi="Times New Roman" w:cs="Times New Roman"/>
          <w:b/>
          <w:bCs/>
          <w:i/>
          <w:iCs/>
          <w:sz w:val="24"/>
          <w:szCs w:val="24"/>
        </w:rPr>
      </w:pPr>
      <w:hyperlink r:id="rId20">
        <w:r w:rsidRPr="5902A22E">
          <w:rPr>
            <w:rStyle w:val="Hyperlink"/>
            <w:rFonts w:ascii="Times New Roman" w:eastAsia="Times New Roman" w:hAnsi="Times New Roman" w:cs="Times New Roman"/>
            <w:b/>
            <w:bCs/>
            <w:i/>
            <w:iCs/>
            <w:sz w:val="24"/>
            <w:szCs w:val="24"/>
          </w:rPr>
          <w:t>SAR</w:t>
        </w:r>
        <w:r w:rsidR="02E1A1A7" w:rsidRPr="5902A22E">
          <w:rPr>
            <w:rStyle w:val="Hyperlink"/>
            <w:rFonts w:ascii="Times New Roman" w:eastAsia="Times New Roman" w:hAnsi="Times New Roman" w:cs="Times New Roman"/>
            <w:b/>
            <w:bCs/>
            <w:i/>
            <w:iCs/>
            <w:sz w:val="24"/>
            <w:szCs w:val="24"/>
          </w:rPr>
          <w:t xml:space="preserve"> 0360 -</w:t>
        </w:r>
        <w:r w:rsidRPr="5902A22E">
          <w:rPr>
            <w:rStyle w:val="Hyperlink"/>
            <w:rFonts w:ascii="Times New Roman" w:eastAsia="Times New Roman" w:hAnsi="Times New Roman" w:cs="Times New Roman"/>
            <w:b/>
            <w:bCs/>
            <w:i/>
            <w:iCs/>
            <w:sz w:val="24"/>
            <w:szCs w:val="24"/>
          </w:rPr>
          <w:t xml:space="preserve"> IBHE</w:t>
        </w:r>
        <w:r w:rsidR="584E71DF" w:rsidRPr="5902A22E">
          <w:rPr>
            <w:rStyle w:val="Hyperlink"/>
            <w:rFonts w:ascii="Times New Roman" w:eastAsia="Times New Roman" w:hAnsi="Times New Roman" w:cs="Times New Roman"/>
            <w:b/>
            <w:bCs/>
            <w:i/>
            <w:iCs/>
            <w:sz w:val="24"/>
            <w:szCs w:val="24"/>
          </w:rPr>
          <w:t xml:space="preserve"> Funding</w:t>
        </w:r>
        <w:r w:rsidRPr="5902A22E">
          <w:rPr>
            <w:rStyle w:val="Hyperlink"/>
            <w:rFonts w:ascii="Times New Roman" w:eastAsia="Times New Roman" w:hAnsi="Times New Roman" w:cs="Times New Roman"/>
            <w:b/>
            <w:bCs/>
            <w:i/>
            <w:iCs/>
            <w:sz w:val="24"/>
            <w:szCs w:val="24"/>
          </w:rPr>
          <w:t xml:space="preserve"> Request from </w:t>
        </w:r>
        <w:r w:rsidR="5194BF85" w:rsidRPr="5902A22E">
          <w:rPr>
            <w:rStyle w:val="Hyperlink"/>
            <w:rFonts w:ascii="Times New Roman" w:eastAsia="Times New Roman" w:hAnsi="Times New Roman" w:cs="Times New Roman"/>
            <w:b/>
            <w:bCs/>
            <w:i/>
            <w:iCs/>
            <w:sz w:val="24"/>
            <w:szCs w:val="24"/>
          </w:rPr>
          <w:t>Lab Schools</w:t>
        </w:r>
        <w:r w:rsidR="43F7C666" w:rsidRPr="5902A22E">
          <w:rPr>
            <w:rStyle w:val="Hyperlink"/>
            <w:rFonts w:ascii="Times New Roman" w:eastAsia="Times New Roman" w:hAnsi="Times New Roman" w:cs="Times New Roman"/>
            <w:b/>
            <w:bCs/>
            <w:i/>
            <w:iCs/>
            <w:sz w:val="24"/>
            <w:szCs w:val="24"/>
          </w:rPr>
          <w:t xml:space="preserve"> (Dist. To Faculty Affairs)</w:t>
        </w:r>
      </w:hyperlink>
    </w:p>
    <w:p w14:paraId="496D9F8B" w14:textId="344612AA" w:rsidR="005C3E2B" w:rsidRDefault="005C3E2B" w:rsidP="64293AEA">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Somebody came up to me after Senate because I had not known anything about this outside of a few things here and there on social media. I guess one of the things I will add, and I learned this through social media, is that tomorrow and February 4</w:t>
      </w:r>
      <w:r w:rsidRPr="005C3E2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Bryan Zugelder and the provost will be answering questions in the spirit of partnership and transparency on this very issue. There are a lot of people who have concerns about this. </w:t>
      </w:r>
      <w:r w:rsidR="00E03C01">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seems like there are a lot of questions. From what I was hearing, there is some confusion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things. What do we want to do about this? I am glad there are </w:t>
      </w:r>
      <w:proofErr w:type="gramStart"/>
      <w:r>
        <w:rPr>
          <w:rFonts w:ascii="Times New Roman" w:eastAsia="Times New Roman" w:hAnsi="Times New Roman" w:cs="Times New Roman"/>
          <w:sz w:val="24"/>
          <w:szCs w:val="24"/>
        </w:rPr>
        <w:t>the two</w:t>
      </w:r>
      <w:proofErr w:type="gramEnd"/>
      <w:r>
        <w:rPr>
          <w:rFonts w:ascii="Times New Roman" w:eastAsia="Times New Roman" w:hAnsi="Times New Roman" w:cs="Times New Roman"/>
          <w:sz w:val="24"/>
          <w:szCs w:val="24"/>
        </w:rPr>
        <w:t xml:space="preserve"> meetings that are scheduled, but if you have other thoughts, let me know. </w:t>
      </w:r>
    </w:p>
    <w:p w14:paraId="77C97732" w14:textId="77777777" w:rsidR="005C3E2B" w:rsidRDefault="005C3E2B" w:rsidP="64293AEA">
      <w:pPr>
        <w:tabs>
          <w:tab w:val="left" w:pos="720"/>
          <w:tab w:val="right" w:pos="8640"/>
        </w:tabs>
        <w:spacing w:after="0" w:line="240" w:lineRule="auto"/>
        <w:rPr>
          <w:rFonts w:ascii="Times New Roman" w:eastAsia="Times New Roman" w:hAnsi="Times New Roman" w:cs="Times New Roman"/>
          <w:sz w:val="24"/>
          <w:szCs w:val="24"/>
        </w:rPr>
      </w:pPr>
    </w:p>
    <w:p w14:paraId="0DAF0F51" w14:textId="67583BF8" w:rsidR="005C3E2B" w:rsidRDefault="005C3E2B" w:rsidP="64293AEA">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This came up in Faculty Affairs. We had some extra time. I am not sure it is a Senate issue.</w:t>
      </w:r>
      <w:r w:rsidR="00C276B1">
        <w:rPr>
          <w:rFonts w:ascii="Times New Roman" w:eastAsia="Times New Roman" w:hAnsi="Times New Roman" w:cs="Times New Roman"/>
          <w:sz w:val="24"/>
          <w:szCs w:val="24"/>
        </w:rPr>
        <w:t xml:space="preserve"> Provost, finance, there were questions that I didn’t have the answer to. </w:t>
      </w:r>
    </w:p>
    <w:p w14:paraId="3954C1F3" w14:textId="77777777" w:rsidR="00C276B1" w:rsidRDefault="00C276B1" w:rsidP="64293AEA">
      <w:pPr>
        <w:tabs>
          <w:tab w:val="left" w:pos="720"/>
          <w:tab w:val="right" w:pos="8640"/>
        </w:tabs>
        <w:spacing w:after="0" w:line="240" w:lineRule="auto"/>
        <w:rPr>
          <w:rFonts w:ascii="Times New Roman" w:eastAsia="Times New Roman" w:hAnsi="Times New Roman" w:cs="Times New Roman"/>
          <w:sz w:val="24"/>
          <w:szCs w:val="24"/>
        </w:rPr>
      </w:pPr>
    </w:p>
    <w:p w14:paraId="5F0F44FA" w14:textId="7F46CAC9" w:rsidR="00C276B1" w:rsidRDefault="00C276B1" w:rsidP="64293AEA">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can’t attend either of those sessions, and I am not sure I am </w:t>
      </w:r>
      <w:proofErr w:type="gramStart"/>
      <w:r>
        <w:rPr>
          <w:rFonts w:ascii="Times New Roman" w:eastAsia="Times New Roman" w:hAnsi="Times New Roman" w:cs="Times New Roman"/>
          <w:sz w:val="24"/>
          <w:szCs w:val="24"/>
        </w:rPr>
        <w:t>actually invited</w:t>
      </w:r>
      <w:proofErr w:type="gramEnd"/>
      <w:r>
        <w:rPr>
          <w:rFonts w:ascii="Times New Roman" w:eastAsia="Times New Roman" w:hAnsi="Times New Roman" w:cs="Times New Roman"/>
          <w:sz w:val="24"/>
          <w:szCs w:val="24"/>
        </w:rPr>
        <w:t xml:space="preserve">, but if </w:t>
      </w:r>
      <w:proofErr w:type="gramStart"/>
      <w:r>
        <w:rPr>
          <w:rFonts w:ascii="Times New Roman" w:eastAsia="Times New Roman" w:hAnsi="Times New Roman" w:cs="Times New Roman"/>
          <w:sz w:val="24"/>
          <w:szCs w:val="24"/>
        </w:rPr>
        <w:t>I could I would</w:t>
      </w:r>
      <w:proofErr w:type="gramEnd"/>
      <w:r>
        <w:rPr>
          <w:rFonts w:ascii="Times New Roman" w:eastAsia="Times New Roman" w:hAnsi="Times New Roman" w:cs="Times New Roman"/>
          <w:sz w:val="24"/>
          <w:szCs w:val="24"/>
        </w:rPr>
        <w:t xml:space="preserve">. </w:t>
      </w:r>
    </w:p>
    <w:p w14:paraId="5CBC7D33" w14:textId="77777777" w:rsidR="00C276B1" w:rsidRDefault="00C276B1" w:rsidP="64293AEA">
      <w:pPr>
        <w:tabs>
          <w:tab w:val="left" w:pos="720"/>
          <w:tab w:val="right" w:pos="8640"/>
        </w:tabs>
        <w:spacing w:after="0" w:line="240" w:lineRule="auto"/>
        <w:rPr>
          <w:rFonts w:ascii="Times New Roman" w:eastAsia="Times New Roman" w:hAnsi="Times New Roman" w:cs="Times New Roman"/>
          <w:sz w:val="24"/>
          <w:szCs w:val="24"/>
        </w:rPr>
      </w:pPr>
    </w:p>
    <w:p w14:paraId="3B5926DA" w14:textId="1C0A8CD7" w:rsidR="00C276B1" w:rsidRDefault="00C276B1" w:rsidP="64293AEA">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Yazedjian: You could attend. You are not invited, but you could certainly attend. The first one is for lab school employees and the second is for lab school families. We are certainly not going to turn anybody away.</w:t>
      </w:r>
    </w:p>
    <w:p w14:paraId="66CF52BD" w14:textId="77777777" w:rsidR="00C276B1" w:rsidRDefault="00C276B1" w:rsidP="64293AEA">
      <w:pPr>
        <w:tabs>
          <w:tab w:val="left" w:pos="720"/>
          <w:tab w:val="right" w:pos="8640"/>
        </w:tabs>
        <w:spacing w:after="0" w:line="240" w:lineRule="auto"/>
        <w:rPr>
          <w:rFonts w:ascii="Times New Roman" w:eastAsia="Times New Roman" w:hAnsi="Times New Roman" w:cs="Times New Roman"/>
          <w:sz w:val="24"/>
          <w:szCs w:val="24"/>
        </w:rPr>
      </w:pPr>
    </w:p>
    <w:p w14:paraId="0F60D679" w14:textId="085B4966" w:rsidR="00C276B1" w:rsidRDefault="00C276B1" w:rsidP="64293AEA">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I just want to learn more</w:t>
      </w:r>
      <w:r w:rsidR="00E03C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not that I am trying to snoop around or anything. I just want to learn what is going on. You know, there is a lot of information out there and it is not always </w:t>
      </w:r>
      <w:r w:rsidR="00E03C01">
        <w:rPr>
          <w:rFonts w:ascii="Times New Roman" w:eastAsia="Times New Roman" w:hAnsi="Times New Roman" w:cs="Times New Roman"/>
          <w:sz w:val="24"/>
          <w:szCs w:val="24"/>
        </w:rPr>
        <w:t>correct</w:t>
      </w:r>
      <w:r>
        <w:rPr>
          <w:rFonts w:ascii="Times New Roman" w:eastAsia="Times New Roman" w:hAnsi="Times New Roman" w:cs="Times New Roman"/>
          <w:sz w:val="24"/>
          <w:szCs w:val="24"/>
        </w:rPr>
        <w:t xml:space="preserve">. </w:t>
      </w:r>
    </w:p>
    <w:p w14:paraId="2097D834" w14:textId="77777777" w:rsidR="00C276B1" w:rsidRDefault="00C276B1" w:rsidP="64293AEA">
      <w:pPr>
        <w:tabs>
          <w:tab w:val="left" w:pos="720"/>
          <w:tab w:val="right" w:pos="8640"/>
        </w:tabs>
        <w:spacing w:after="0" w:line="240" w:lineRule="auto"/>
        <w:rPr>
          <w:rFonts w:ascii="Times New Roman" w:eastAsia="Times New Roman" w:hAnsi="Times New Roman" w:cs="Times New Roman"/>
          <w:sz w:val="24"/>
          <w:szCs w:val="24"/>
        </w:rPr>
      </w:pPr>
    </w:p>
    <w:p w14:paraId="560B24A8" w14:textId="303D3138" w:rsidR="00C276B1" w:rsidRDefault="00C276B1" w:rsidP="64293AEA">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Anyone can come to the meetings, it is just the people who may have interests of a particular kind, it just made sense for families in one and faculty associates in another because the questions will be different. </w:t>
      </w:r>
    </w:p>
    <w:p w14:paraId="34E47F7F" w14:textId="77777777" w:rsidR="00C276B1" w:rsidRDefault="00C276B1" w:rsidP="64293AEA">
      <w:pPr>
        <w:tabs>
          <w:tab w:val="left" w:pos="720"/>
          <w:tab w:val="right" w:pos="8640"/>
        </w:tabs>
        <w:spacing w:after="0" w:line="240" w:lineRule="auto"/>
        <w:rPr>
          <w:rFonts w:ascii="Times New Roman" w:eastAsia="Times New Roman" w:hAnsi="Times New Roman" w:cs="Times New Roman"/>
          <w:sz w:val="24"/>
          <w:szCs w:val="24"/>
        </w:rPr>
      </w:pPr>
    </w:p>
    <w:p w14:paraId="1250E6F4" w14:textId="44B8C860" w:rsidR="00C276B1" w:rsidRDefault="00C276B1" w:rsidP="64293AEA">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Thank you for arranging those. To me this is not a Senate item, but when we learn what the outcome is, I will work with the person who submitted the SAR and see. </w:t>
      </w:r>
    </w:p>
    <w:p w14:paraId="39A58184" w14:textId="77777777" w:rsidR="005C3E2B" w:rsidRPr="005C3E2B" w:rsidRDefault="005C3E2B" w:rsidP="64293AEA">
      <w:pPr>
        <w:tabs>
          <w:tab w:val="left" w:pos="720"/>
          <w:tab w:val="right" w:pos="8640"/>
        </w:tabs>
        <w:spacing w:after="0" w:line="240" w:lineRule="auto"/>
        <w:rPr>
          <w:rFonts w:ascii="Times New Roman" w:eastAsia="Times New Roman" w:hAnsi="Times New Roman" w:cs="Times New Roman"/>
          <w:sz w:val="24"/>
          <w:szCs w:val="24"/>
        </w:rPr>
      </w:pPr>
    </w:p>
    <w:p w14:paraId="3A15D688" w14:textId="6B30DE22" w:rsidR="00E85D9E" w:rsidRDefault="3363489C" w:rsidP="64293AEA">
      <w:pPr>
        <w:tabs>
          <w:tab w:val="left" w:pos="2160"/>
          <w:tab w:val="right" w:pos="864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Adjournment</w:t>
      </w:r>
    </w:p>
    <w:p w14:paraId="0174C164" w14:textId="77777777" w:rsidR="00F62828" w:rsidRDefault="00F62828" w:rsidP="00E03C01">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Senator Jannu. </w:t>
      </w:r>
    </w:p>
    <w:p w14:paraId="05A60B01" w14:textId="77777777" w:rsidR="00F62828" w:rsidRDefault="00F62828" w:rsidP="00E03C01">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by Senator Susami. </w:t>
      </w:r>
    </w:p>
    <w:p w14:paraId="72D3EA2F" w14:textId="374389C3" w:rsidR="00E85D9E" w:rsidRDefault="00F62828" w:rsidP="00E03C01">
      <w:pPr>
        <w:spacing w:after="0" w:line="259"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Unanimous approval. </w:t>
      </w:r>
      <w:r w:rsidR="00E85D9E" w:rsidRPr="64293AEA">
        <w:rPr>
          <w:rFonts w:ascii="Times New Roman" w:eastAsia="Times New Roman" w:hAnsi="Times New Roman" w:cs="Times New Roman"/>
          <w:b/>
          <w:bCs/>
          <w:i/>
          <w:iCs/>
          <w:sz w:val="24"/>
          <w:szCs w:val="24"/>
        </w:rPr>
        <w:br w:type="page"/>
      </w:r>
    </w:p>
    <w:p w14:paraId="46CBF18E" w14:textId="05996825" w:rsidR="00E85D9E" w:rsidRPr="008C1DA2" w:rsidRDefault="302C7795" w:rsidP="64293AEA">
      <w:pPr>
        <w:spacing w:after="0" w:line="240" w:lineRule="auto"/>
        <w:jc w:val="center"/>
        <w:rPr>
          <w:rFonts w:ascii="Times New Roman" w:eastAsia="Times New Roman" w:hAnsi="Times New Roman" w:cs="Times New Roman"/>
          <w:b/>
          <w:bCs/>
          <w:sz w:val="28"/>
          <w:szCs w:val="28"/>
        </w:rPr>
      </w:pPr>
      <w:r w:rsidRPr="64293AEA">
        <w:rPr>
          <w:rFonts w:ascii="Times New Roman" w:eastAsia="Times New Roman" w:hAnsi="Times New Roman" w:cs="Times New Roman"/>
          <w:b/>
          <w:bCs/>
          <w:i/>
          <w:iCs/>
          <w:sz w:val="28"/>
          <w:szCs w:val="28"/>
        </w:rPr>
        <w:t>Proposed</w:t>
      </w:r>
      <w:r w:rsidRPr="64293AEA">
        <w:rPr>
          <w:rFonts w:ascii="Times New Roman" w:eastAsia="Times New Roman" w:hAnsi="Times New Roman" w:cs="Times New Roman"/>
          <w:b/>
          <w:bCs/>
          <w:sz w:val="28"/>
          <w:szCs w:val="28"/>
        </w:rPr>
        <w:t xml:space="preserve"> Academic Senate Meeting Agenda</w:t>
      </w:r>
    </w:p>
    <w:p w14:paraId="18FE9E65" w14:textId="35B4C357" w:rsidR="00E85D9E" w:rsidRPr="008C1DA2" w:rsidRDefault="302C7795" w:rsidP="64293AEA">
      <w:pPr>
        <w:spacing w:after="0" w:line="240" w:lineRule="auto"/>
        <w:jc w:val="center"/>
        <w:rPr>
          <w:rFonts w:ascii="Times New Roman" w:eastAsia="Times New Roman" w:hAnsi="Times New Roman" w:cs="Times New Roman"/>
          <w:b/>
          <w:bCs/>
          <w:sz w:val="24"/>
          <w:szCs w:val="24"/>
        </w:rPr>
      </w:pPr>
      <w:r w:rsidRPr="64293AEA">
        <w:rPr>
          <w:rFonts w:ascii="Times New Roman" w:eastAsia="Times New Roman" w:hAnsi="Times New Roman" w:cs="Times New Roman"/>
          <w:b/>
          <w:bCs/>
          <w:sz w:val="24"/>
          <w:szCs w:val="24"/>
        </w:rPr>
        <w:t>Wednesday,</w:t>
      </w:r>
      <w:r w:rsidR="2BFF88D9" w:rsidRPr="64293AEA">
        <w:rPr>
          <w:rFonts w:ascii="Times New Roman" w:eastAsia="Times New Roman" w:hAnsi="Times New Roman" w:cs="Times New Roman"/>
          <w:b/>
          <w:bCs/>
          <w:sz w:val="24"/>
          <w:szCs w:val="24"/>
        </w:rPr>
        <w:t xml:space="preserve"> </w:t>
      </w:r>
      <w:r w:rsidR="7A6E982D" w:rsidRPr="64293AEA">
        <w:rPr>
          <w:rFonts w:ascii="Times New Roman" w:eastAsia="Times New Roman" w:hAnsi="Times New Roman" w:cs="Times New Roman"/>
          <w:b/>
          <w:bCs/>
          <w:sz w:val="24"/>
          <w:szCs w:val="24"/>
        </w:rPr>
        <w:t>February 4, 2026</w:t>
      </w:r>
    </w:p>
    <w:p w14:paraId="7B0F38F1" w14:textId="7F68E3F9" w:rsidR="00E85D9E" w:rsidRPr="008C1DA2" w:rsidRDefault="32B26C9A" w:rsidP="7D06A606">
      <w:pPr>
        <w:spacing w:after="0" w:line="240" w:lineRule="auto"/>
        <w:jc w:val="center"/>
        <w:rPr>
          <w:rFonts w:ascii="Times New Roman" w:eastAsia="Times New Roman" w:hAnsi="Times New Roman" w:cs="Times New Roman"/>
          <w:b/>
          <w:bCs/>
          <w:sz w:val="24"/>
          <w:szCs w:val="24"/>
        </w:rPr>
      </w:pPr>
      <w:r w:rsidRPr="5A5A5836">
        <w:rPr>
          <w:rFonts w:ascii="Times New Roman" w:eastAsia="Times New Roman" w:hAnsi="Times New Roman" w:cs="Times New Roman"/>
          <w:b/>
          <w:bCs/>
          <w:sz w:val="24"/>
          <w:szCs w:val="24"/>
        </w:rPr>
        <w:t>7:00 P.M.</w:t>
      </w:r>
      <w:r w:rsidR="57F9E878" w:rsidRPr="5A5A5836">
        <w:rPr>
          <w:rFonts w:ascii="Times New Roman" w:eastAsia="Times New Roman" w:hAnsi="Times New Roman" w:cs="Times New Roman"/>
          <w:b/>
          <w:bCs/>
          <w:sz w:val="24"/>
          <w:szCs w:val="24"/>
        </w:rPr>
        <w:t xml:space="preserve"> </w:t>
      </w:r>
      <w:r w:rsidR="532D04F2" w:rsidRPr="5A5A5836">
        <w:rPr>
          <w:rFonts w:ascii="Times New Roman" w:eastAsia="Times New Roman" w:hAnsi="Times New Roman" w:cs="Times New Roman"/>
          <w:b/>
          <w:bCs/>
          <w:sz w:val="24"/>
          <w:szCs w:val="24"/>
        </w:rPr>
        <w:t>(8:30 P.M. Hard Stop)</w:t>
      </w:r>
    </w:p>
    <w:p w14:paraId="120874DB" w14:textId="77777777" w:rsidR="00E85D9E" w:rsidRPr="008C1DA2" w:rsidRDefault="302C7795" w:rsidP="64293AEA">
      <w:pPr>
        <w:tabs>
          <w:tab w:val="left" w:pos="1080"/>
        </w:tabs>
        <w:spacing w:after="0" w:line="240" w:lineRule="auto"/>
        <w:jc w:val="center"/>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sz w:val="24"/>
          <w:szCs w:val="24"/>
        </w:rPr>
        <w:t>OLD MAIN ROOM, BONE STUDENT CENTER</w:t>
      </w:r>
    </w:p>
    <w:p w14:paraId="6977C069" w14:textId="77777777" w:rsidR="00E85D9E" w:rsidRPr="008C1DA2" w:rsidRDefault="00E85D9E" w:rsidP="64293AEA">
      <w:pPr>
        <w:tabs>
          <w:tab w:val="left" w:pos="1080"/>
        </w:tabs>
        <w:spacing w:after="0" w:line="240" w:lineRule="auto"/>
        <w:ind w:left="540"/>
        <w:rPr>
          <w:rFonts w:ascii="Times New Roman" w:eastAsia="Times New Roman" w:hAnsi="Times New Roman" w:cs="Times New Roman"/>
          <w:b/>
          <w:bCs/>
          <w:i/>
          <w:iCs/>
          <w:sz w:val="24"/>
          <w:szCs w:val="24"/>
        </w:rPr>
      </w:pPr>
    </w:p>
    <w:p w14:paraId="321D6798" w14:textId="77777777" w:rsidR="00E85D9E" w:rsidRDefault="302C7795" w:rsidP="64293AEA">
      <w:pPr>
        <w:tabs>
          <w:tab w:val="left" w:pos="108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 xml:space="preserve">Call to Order </w:t>
      </w:r>
    </w:p>
    <w:p w14:paraId="2D1BF7D4" w14:textId="77777777" w:rsidR="00E85D9E" w:rsidRPr="008C1DA2" w:rsidRDefault="00E85D9E" w:rsidP="64293AEA">
      <w:pPr>
        <w:tabs>
          <w:tab w:val="left" w:pos="1080"/>
        </w:tabs>
        <w:spacing w:after="0" w:line="240" w:lineRule="auto"/>
        <w:rPr>
          <w:rFonts w:ascii="Times New Roman" w:eastAsia="Times New Roman" w:hAnsi="Times New Roman" w:cs="Times New Roman"/>
          <w:b/>
          <w:bCs/>
          <w:i/>
          <w:iCs/>
          <w:sz w:val="24"/>
          <w:szCs w:val="24"/>
        </w:rPr>
      </w:pPr>
    </w:p>
    <w:p w14:paraId="24FF500B" w14:textId="2647661C" w:rsidR="00E85D9E" w:rsidRDefault="302C7795" w:rsidP="64293AEA">
      <w:pPr>
        <w:tabs>
          <w:tab w:val="left" w:pos="108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 xml:space="preserve">Roll Call </w:t>
      </w:r>
    </w:p>
    <w:p w14:paraId="77EEB3A3" w14:textId="77777777" w:rsidR="009039B5" w:rsidRDefault="009039B5" w:rsidP="64293AEA">
      <w:pPr>
        <w:tabs>
          <w:tab w:val="left" w:pos="1080"/>
        </w:tabs>
        <w:spacing w:after="0" w:line="240" w:lineRule="auto"/>
        <w:rPr>
          <w:rFonts w:ascii="Times New Roman" w:eastAsia="Times New Roman" w:hAnsi="Times New Roman" w:cs="Times New Roman"/>
          <w:b/>
          <w:bCs/>
          <w:i/>
          <w:iCs/>
          <w:sz w:val="24"/>
          <w:szCs w:val="24"/>
        </w:rPr>
      </w:pPr>
    </w:p>
    <w:p w14:paraId="521F67E8" w14:textId="225FBB76" w:rsidR="009039B5" w:rsidRDefault="72D49C58" w:rsidP="64293AEA">
      <w:pPr>
        <w:tabs>
          <w:tab w:val="left" w:pos="108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 xml:space="preserve">Public Comment: All speakers must </w:t>
      </w:r>
      <w:proofErr w:type="gramStart"/>
      <w:r w:rsidRPr="64293AEA">
        <w:rPr>
          <w:rFonts w:ascii="Times New Roman" w:eastAsia="Times New Roman" w:hAnsi="Times New Roman" w:cs="Times New Roman"/>
          <w:b/>
          <w:bCs/>
          <w:i/>
          <w:iCs/>
          <w:sz w:val="24"/>
          <w:szCs w:val="24"/>
        </w:rPr>
        <w:t>sign in</w:t>
      </w:r>
      <w:proofErr w:type="gramEnd"/>
      <w:r w:rsidRPr="64293AEA">
        <w:rPr>
          <w:rFonts w:ascii="Times New Roman" w:eastAsia="Times New Roman" w:hAnsi="Times New Roman" w:cs="Times New Roman"/>
          <w:b/>
          <w:bCs/>
          <w:i/>
          <w:iCs/>
          <w:sz w:val="24"/>
          <w:szCs w:val="24"/>
        </w:rPr>
        <w:t xml:space="preserve"> with the Senate Secretary prior to the start of the meeting.</w:t>
      </w:r>
    </w:p>
    <w:p w14:paraId="0A89E8A1" w14:textId="781009CB" w:rsidR="009039B5" w:rsidRDefault="009039B5" w:rsidP="5A5A5836">
      <w:pPr>
        <w:tabs>
          <w:tab w:val="left" w:pos="1080"/>
        </w:tabs>
        <w:spacing w:after="0" w:line="240" w:lineRule="auto"/>
        <w:rPr>
          <w:rFonts w:ascii="Times New Roman" w:eastAsia="Times New Roman" w:hAnsi="Times New Roman" w:cs="Times New Roman"/>
          <w:b/>
          <w:bCs/>
          <w:i/>
          <w:iCs/>
          <w:sz w:val="24"/>
          <w:szCs w:val="24"/>
        </w:rPr>
      </w:pPr>
    </w:p>
    <w:p w14:paraId="1C24FD8A" w14:textId="16003828" w:rsidR="009039B5" w:rsidRDefault="7C5414C2" w:rsidP="64293AEA">
      <w:pPr>
        <w:tabs>
          <w:tab w:val="left" w:pos="108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Approval of the Academic Senate minutes of</w:t>
      </w:r>
      <w:r w:rsidR="61CF9BE3" w:rsidRPr="64293AEA">
        <w:rPr>
          <w:rFonts w:ascii="Times New Roman" w:eastAsia="Times New Roman" w:hAnsi="Times New Roman" w:cs="Times New Roman"/>
          <w:b/>
          <w:bCs/>
          <w:i/>
          <w:iCs/>
          <w:sz w:val="24"/>
          <w:szCs w:val="24"/>
        </w:rPr>
        <w:t xml:space="preserve"> 12-10-25 &amp; 1-21-26</w:t>
      </w:r>
    </w:p>
    <w:p w14:paraId="71AE692B" w14:textId="77777777" w:rsidR="00E85D9E" w:rsidRDefault="00E85D9E" w:rsidP="64293AEA">
      <w:pPr>
        <w:tabs>
          <w:tab w:val="left" w:pos="1080"/>
        </w:tabs>
        <w:spacing w:after="0" w:line="240" w:lineRule="auto"/>
        <w:rPr>
          <w:rFonts w:ascii="Times New Roman" w:eastAsia="Times New Roman" w:hAnsi="Times New Roman" w:cs="Times New Roman"/>
          <w:b/>
          <w:bCs/>
          <w:i/>
          <w:iCs/>
          <w:sz w:val="24"/>
          <w:szCs w:val="24"/>
        </w:rPr>
      </w:pPr>
    </w:p>
    <w:p w14:paraId="4B059925" w14:textId="58E6A25E" w:rsidR="00E85D9E" w:rsidRPr="008C1DA2" w:rsidRDefault="32B26C9A" w:rsidP="5A5A5836">
      <w:pPr>
        <w:tabs>
          <w:tab w:val="left" w:pos="540"/>
        </w:tabs>
        <w:spacing w:after="0" w:line="240" w:lineRule="auto"/>
        <w:rPr>
          <w:rFonts w:ascii="Times New Roman" w:eastAsia="Times New Roman" w:hAnsi="Times New Roman" w:cs="Times New Roman"/>
          <w:b/>
          <w:bCs/>
          <w:i/>
          <w:iCs/>
          <w:sz w:val="24"/>
          <w:szCs w:val="24"/>
        </w:rPr>
      </w:pPr>
      <w:r w:rsidRPr="5A5A5836">
        <w:rPr>
          <w:rFonts w:ascii="Times New Roman" w:eastAsia="Times New Roman" w:hAnsi="Times New Roman" w:cs="Times New Roman"/>
          <w:b/>
          <w:bCs/>
          <w:i/>
          <w:iCs/>
          <w:sz w:val="24"/>
          <w:szCs w:val="24"/>
        </w:rPr>
        <w:t>Chairperson</w:t>
      </w:r>
      <w:r w:rsidR="1C05190D" w:rsidRPr="5A5A5836">
        <w:rPr>
          <w:rFonts w:ascii="Times New Roman" w:eastAsia="Times New Roman" w:hAnsi="Times New Roman" w:cs="Times New Roman"/>
          <w:b/>
          <w:bCs/>
          <w:i/>
          <w:iCs/>
          <w:sz w:val="24"/>
          <w:szCs w:val="24"/>
        </w:rPr>
        <w:t>’</w:t>
      </w:r>
      <w:r w:rsidRPr="5A5A5836">
        <w:rPr>
          <w:rFonts w:ascii="Times New Roman" w:eastAsia="Times New Roman" w:hAnsi="Times New Roman" w:cs="Times New Roman"/>
          <w:b/>
          <w:bCs/>
          <w:i/>
          <w:iCs/>
          <w:sz w:val="24"/>
          <w:szCs w:val="24"/>
        </w:rPr>
        <w:t>s Remarks</w:t>
      </w:r>
    </w:p>
    <w:p w14:paraId="30D10A77" w14:textId="77777777" w:rsidR="00E85D9E" w:rsidRPr="008C1DA2" w:rsidRDefault="00E85D9E" w:rsidP="64293AEA">
      <w:pPr>
        <w:tabs>
          <w:tab w:val="left" w:pos="540"/>
        </w:tabs>
        <w:spacing w:after="0" w:line="240" w:lineRule="auto"/>
        <w:rPr>
          <w:rFonts w:ascii="Times New Roman" w:eastAsia="Times New Roman" w:hAnsi="Times New Roman" w:cs="Times New Roman"/>
          <w:b/>
          <w:bCs/>
          <w:i/>
          <w:iCs/>
          <w:sz w:val="24"/>
          <w:szCs w:val="24"/>
        </w:rPr>
      </w:pPr>
    </w:p>
    <w:p w14:paraId="5E8B51E4" w14:textId="0784D2B3" w:rsidR="00E85D9E" w:rsidRPr="008C1DA2" w:rsidRDefault="32B26C9A" w:rsidP="5A5A5836">
      <w:pPr>
        <w:tabs>
          <w:tab w:val="left" w:pos="540"/>
        </w:tabs>
        <w:spacing w:after="0" w:line="240" w:lineRule="auto"/>
        <w:rPr>
          <w:rFonts w:ascii="Times New Roman" w:eastAsia="Times New Roman" w:hAnsi="Times New Roman" w:cs="Times New Roman"/>
          <w:b/>
          <w:bCs/>
          <w:i/>
          <w:iCs/>
          <w:sz w:val="24"/>
          <w:szCs w:val="24"/>
        </w:rPr>
      </w:pPr>
      <w:r w:rsidRPr="5A5A5836">
        <w:rPr>
          <w:rFonts w:ascii="Times New Roman" w:eastAsia="Times New Roman" w:hAnsi="Times New Roman" w:cs="Times New Roman"/>
          <w:b/>
          <w:bCs/>
          <w:i/>
          <w:iCs/>
          <w:sz w:val="24"/>
          <w:szCs w:val="24"/>
        </w:rPr>
        <w:t>Student Body President</w:t>
      </w:r>
      <w:r w:rsidR="57A45D53" w:rsidRPr="5A5A5836">
        <w:rPr>
          <w:rFonts w:ascii="Times New Roman" w:eastAsia="Times New Roman" w:hAnsi="Times New Roman" w:cs="Times New Roman"/>
          <w:b/>
          <w:bCs/>
          <w:i/>
          <w:iCs/>
          <w:sz w:val="24"/>
          <w:szCs w:val="24"/>
        </w:rPr>
        <w:t>’</w:t>
      </w:r>
      <w:r w:rsidRPr="5A5A5836">
        <w:rPr>
          <w:rFonts w:ascii="Times New Roman" w:eastAsia="Times New Roman" w:hAnsi="Times New Roman" w:cs="Times New Roman"/>
          <w:b/>
          <w:bCs/>
          <w:i/>
          <w:iCs/>
          <w:sz w:val="24"/>
          <w:szCs w:val="24"/>
        </w:rPr>
        <w:t>s Remarks</w:t>
      </w:r>
    </w:p>
    <w:p w14:paraId="21D18FCA" w14:textId="77777777" w:rsidR="00E85D9E" w:rsidRPr="008C1DA2" w:rsidRDefault="00E85D9E" w:rsidP="64293AEA">
      <w:pPr>
        <w:tabs>
          <w:tab w:val="left" w:pos="540"/>
        </w:tabs>
        <w:spacing w:after="0" w:line="240" w:lineRule="auto"/>
        <w:rPr>
          <w:rFonts w:ascii="Times New Roman" w:eastAsia="Times New Roman" w:hAnsi="Times New Roman" w:cs="Times New Roman"/>
          <w:b/>
          <w:bCs/>
          <w:i/>
          <w:iCs/>
          <w:sz w:val="24"/>
          <w:szCs w:val="24"/>
        </w:rPr>
      </w:pPr>
    </w:p>
    <w:p w14:paraId="7F860ACD" w14:textId="29D844DA" w:rsidR="00E85D9E" w:rsidRPr="008C1DA2" w:rsidRDefault="32B26C9A" w:rsidP="5A5A5836">
      <w:pPr>
        <w:tabs>
          <w:tab w:val="left" w:pos="540"/>
        </w:tabs>
        <w:spacing w:after="0" w:line="240" w:lineRule="auto"/>
        <w:rPr>
          <w:rFonts w:ascii="Times New Roman" w:eastAsia="Times New Roman" w:hAnsi="Times New Roman" w:cs="Times New Roman"/>
          <w:b/>
          <w:bCs/>
          <w:i/>
          <w:iCs/>
          <w:sz w:val="24"/>
          <w:szCs w:val="24"/>
        </w:rPr>
      </w:pPr>
      <w:r w:rsidRPr="5A5A5836">
        <w:rPr>
          <w:rFonts w:ascii="Times New Roman" w:eastAsia="Times New Roman" w:hAnsi="Times New Roman" w:cs="Times New Roman"/>
          <w:b/>
          <w:bCs/>
          <w:i/>
          <w:iCs/>
          <w:sz w:val="24"/>
          <w:szCs w:val="24"/>
        </w:rPr>
        <w:t>Administrators</w:t>
      </w:r>
      <w:r w:rsidR="0451BEA5" w:rsidRPr="5A5A5836">
        <w:rPr>
          <w:rFonts w:ascii="Times New Roman" w:eastAsia="Times New Roman" w:hAnsi="Times New Roman" w:cs="Times New Roman"/>
          <w:b/>
          <w:bCs/>
          <w:i/>
          <w:iCs/>
          <w:sz w:val="24"/>
          <w:szCs w:val="24"/>
        </w:rPr>
        <w:t>’</w:t>
      </w:r>
      <w:r w:rsidRPr="5A5A5836">
        <w:rPr>
          <w:rFonts w:ascii="Times New Roman" w:eastAsia="Times New Roman" w:hAnsi="Times New Roman" w:cs="Times New Roman"/>
          <w:b/>
          <w:bCs/>
          <w:i/>
          <w:iCs/>
          <w:sz w:val="24"/>
          <w:szCs w:val="24"/>
        </w:rPr>
        <w:t xml:space="preserve"> Remarks</w:t>
      </w:r>
    </w:p>
    <w:p w14:paraId="39CDBC86" w14:textId="57A0130B" w:rsidR="008F1615" w:rsidRDefault="15A16554" w:rsidP="64293AEA">
      <w:pPr>
        <w:numPr>
          <w:ilvl w:val="0"/>
          <w:numId w:val="2"/>
        </w:numPr>
        <w:spacing w:after="0" w:line="240" w:lineRule="auto"/>
        <w:rPr>
          <w:rFonts w:ascii="Times New Roman" w:eastAsia="Times New Roman" w:hAnsi="Times New Roman" w:cs="Times New Roman"/>
          <w:color w:val="000000" w:themeColor="text1"/>
        </w:rPr>
      </w:pPr>
      <w:r w:rsidRPr="64293AEA">
        <w:rPr>
          <w:rFonts w:ascii="Times New Roman" w:eastAsia="Times New Roman" w:hAnsi="Times New Roman" w:cs="Times New Roman"/>
          <w:b/>
          <w:bCs/>
          <w:i/>
          <w:iCs/>
          <w:color w:val="000000" w:themeColor="text1"/>
          <w:sz w:val="24"/>
          <w:szCs w:val="24"/>
        </w:rPr>
        <w:t>President Aondover Tarhule</w:t>
      </w:r>
    </w:p>
    <w:p w14:paraId="0BAE0EFF" w14:textId="7513FE7A" w:rsidR="008F1615" w:rsidRDefault="15A16554" w:rsidP="64293AEA">
      <w:pPr>
        <w:pStyle w:val="ListParagraph"/>
        <w:numPr>
          <w:ilvl w:val="0"/>
          <w:numId w:val="2"/>
        </w:numPr>
        <w:spacing w:after="0" w:line="240" w:lineRule="auto"/>
        <w:rPr>
          <w:rFonts w:ascii="Times New Roman" w:eastAsia="Times New Roman" w:hAnsi="Times New Roman" w:cs="Times New Roman"/>
          <w:color w:val="000000" w:themeColor="text1"/>
        </w:rPr>
      </w:pPr>
      <w:r w:rsidRPr="64293AEA">
        <w:rPr>
          <w:rFonts w:ascii="Times New Roman" w:eastAsia="Times New Roman" w:hAnsi="Times New Roman" w:cs="Times New Roman"/>
          <w:b/>
          <w:bCs/>
          <w:i/>
          <w:iCs/>
          <w:color w:val="000000" w:themeColor="text1"/>
          <w:sz w:val="24"/>
          <w:szCs w:val="24"/>
        </w:rPr>
        <w:t xml:space="preserve">Provost Ani Yazedjian </w:t>
      </w:r>
    </w:p>
    <w:p w14:paraId="0AD9B4F8" w14:textId="519A104E" w:rsidR="008F1615" w:rsidRDefault="15A16554" w:rsidP="64293AEA">
      <w:pPr>
        <w:pStyle w:val="ListParagraph"/>
        <w:numPr>
          <w:ilvl w:val="0"/>
          <w:numId w:val="2"/>
        </w:numPr>
        <w:spacing w:after="0" w:line="240" w:lineRule="auto"/>
        <w:rPr>
          <w:rFonts w:ascii="Times New Roman" w:eastAsia="Times New Roman" w:hAnsi="Times New Roman" w:cs="Times New Roman"/>
          <w:color w:val="000000" w:themeColor="text1"/>
        </w:rPr>
      </w:pPr>
      <w:r w:rsidRPr="64293AEA">
        <w:rPr>
          <w:rFonts w:ascii="Times New Roman" w:eastAsia="Times New Roman" w:hAnsi="Times New Roman" w:cs="Times New Roman"/>
          <w:b/>
          <w:bCs/>
          <w:i/>
          <w:iCs/>
          <w:color w:val="000000" w:themeColor="text1"/>
          <w:sz w:val="24"/>
          <w:szCs w:val="24"/>
        </w:rPr>
        <w:t>Vice President for Student Affairs Levester Johnson</w:t>
      </w:r>
    </w:p>
    <w:p w14:paraId="591FD3BE" w14:textId="4B52C13A" w:rsidR="008F1615" w:rsidRDefault="71F32F68" w:rsidP="64293AEA">
      <w:pPr>
        <w:pStyle w:val="ListParagraph"/>
        <w:numPr>
          <w:ilvl w:val="0"/>
          <w:numId w:val="2"/>
        </w:numPr>
        <w:spacing w:after="0" w:line="240" w:lineRule="auto"/>
        <w:rPr>
          <w:rFonts w:ascii="Times New Roman" w:eastAsia="Times New Roman" w:hAnsi="Times New Roman" w:cs="Times New Roman"/>
          <w:color w:val="000000" w:themeColor="text1"/>
        </w:rPr>
      </w:pPr>
      <w:r w:rsidRPr="64293AEA">
        <w:rPr>
          <w:rFonts w:ascii="Times New Roman" w:eastAsia="Times New Roman" w:hAnsi="Times New Roman" w:cs="Times New Roman"/>
          <w:b/>
          <w:bCs/>
          <w:i/>
          <w:iCs/>
          <w:color w:val="000000" w:themeColor="text1"/>
          <w:sz w:val="24"/>
          <w:szCs w:val="24"/>
        </w:rPr>
        <w:t>Vice President for Finance and Planning Glen Nelson</w:t>
      </w:r>
    </w:p>
    <w:p w14:paraId="71AB305A" w14:textId="3FAFA95A" w:rsidR="00E85D9E" w:rsidRDefault="00E85D9E" w:rsidP="64293AEA">
      <w:pPr>
        <w:spacing w:after="0" w:line="240" w:lineRule="auto"/>
        <w:rPr>
          <w:rFonts w:ascii="Times New Roman" w:eastAsia="Times New Roman" w:hAnsi="Times New Roman" w:cs="Times New Roman"/>
          <w:b/>
          <w:bCs/>
          <w:i/>
          <w:iCs/>
          <w:color w:val="000000" w:themeColor="text1"/>
          <w:sz w:val="24"/>
          <w:szCs w:val="24"/>
        </w:rPr>
      </w:pPr>
    </w:p>
    <w:p w14:paraId="459CAB71" w14:textId="43292854" w:rsidR="00E85D9E" w:rsidRDefault="3593BB45" w:rsidP="64293AEA">
      <w:pPr>
        <w:spacing w:after="0" w:line="240" w:lineRule="auto"/>
        <w:rPr>
          <w:rFonts w:ascii="Times New Roman" w:eastAsia="Times New Roman" w:hAnsi="Times New Roman" w:cs="Times New Roman"/>
          <w:color w:val="000000" w:themeColor="text1"/>
          <w:sz w:val="24"/>
          <w:szCs w:val="24"/>
        </w:rPr>
      </w:pPr>
      <w:r w:rsidRPr="64293AEA">
        <w:rPr>
          <w:rFonts w:ascii="Times New Roman" w:eastAsia="Times New Roman" w:hAnsi="Times New Roman" w:cs="Times New Roman"/>
          <w:b/>
          <w:bCs/>
          <w:i/>
          <w:iCs/>
          <w:color w:val="000000" w:themeColor="text1"/>
          <w:sz w:val="24"/>
          <w:szCs w:val="24"/>
        </w:rPr>
        <w:t xml:space="preserve">Consent Agenda: </w:t>
      </w:r>
    </w:p>
    <w:p w14:paraId="6FF9348B" w14:textId="66D16E6C" w:rsidR="00E85D9E" w:rsidRDefault="3593BB45" w:rsidP="64293AEA">
      <w:pPr>
        <w:tabs>
          <w:tab w:val="left" w:pos="540"/>
        </w:tabs>
        <w:spacing w:after="0" w:line="240" w:lineRule="auto"/>
        <w:rPr>
          <w:rFonts w:ascii="Times New Roman" w:eastAsia="Times New Roman" w:hAnsi="Times New Roman" w:cs="Times New Roman"/>
          <w:color w:val="000000" w:themeColor="text1"/>
        </w:rPr>
      </w:pPr>
      <w:r w:rsidRPr="64293AEA">
        <w:rPr>
          <w:rFonts w:ascii="Times New Roman" w:eastAsia="Times New Roman" w:hAnsi="Times New Roman" w:cs="Times New Roman"/>
          <w:b/>
          <w:bCs/>
          <w:i/>
          <w:iCs/>
          <w:color w:val="000000" w:themeColor="text1"/>
        </w:rPr>
        <w:t xml:space="preserve">(Final Academic Senate approval of all Consent Agenda items will occur during a regularly scheduled Academic Senate meeting. All items presented on the Consent Agenda to the Academic Senate will be enacted by one motion. There will be no individual discussion of these </w:t>
      </w:r>
      <w:proofErr w:type="gramStart"/>
      <w:r w:rsidRPr="64293AEA">
        <w:rPr>
          <w:rFonts w:ascii="Times New Roman" w:eastAsia="Times New Roman" w:hAnsi="Times New Roman" w:cs="Times New Roman"/>
          <w:b/>
          <w:bCs/>
          <w:i/>
          <w:iCs/>
          <w:color w:val="000000" w:themeColor="text1"/>
        </w:rPr>
        <w:t>items</w:t>
      </w:r>
      <w:proofErr w:type="gramEnd"/>
      <w:r w:rsidRPr="64293AEA">
        <w:rPr>
          <w:rFonts w:ascii="Times New Roman" w:eastAsia="Times New Roman" w:hAnsi="Times New Roman" w:cs="Times New Roman"/>
          <w:b/>
          <w:bCs/>
          <w:i/>
          <w:iCs/>
          <w:color w:val="000000" w:themeColor="text1"/>
        </w:rPr>
        <w:t xml:space="preserve"> unless a </w:t>
      </w:r>
      <w:proofErr w:type="gramStart"/>
      <w:r w:rsidRPr="64293AEA">
        <w:rPr>
          <w:rFonts w:ascii="Times New Roman" w:eastAsia="Times New Roman" w:hAnsi="Times New Roman" w:cs="Times New Roman"/>
          <w:b/>
          <w:bCs/>
          <w:i/>
          <w:iCs/>
          <w:color w:val="000000" w:themeColor="text1"/>
        </w:rPr>
        <w:t>senator so</w:t>
      </w:r>
      <w:proofErr w:type="gramEnd"/>
      <w:r w:rsidRPr="64293AEA">
        <w:rPr>
          <w:rFonts w:ascii="Times New Roman" w:eastAsia="Times New Roman" w:hAnsi="Times New Roman" w:cs="Times New Roman"/>
          <w:b/>
          <w:bCs/>
          <w:i/>
          <w:iCs/>
          <w:color w:val="000000" w:themeColor="text1"/>
        </w:rPr>
        <w:t xml:space="preserve">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14:paraId="1223CBCD" w14:textId="5A8D4137" w:rsidR="00E85D9E" w:rsidRDefault="3593BB45" w:rsidP="64293AEA">
      <w:pPr>
        <w:pStyle w:val="ListParagraph"/>
        <w:numPr>
          <w:ilvl w:val="0"/>
          <w:numId w:val="1"/>
        </w:numPr>
        <w:tabs>
          <w:tab w:val="left" w:pos="540"/>
        </w:tabs>
        <w:spacing w:after="0" w:line="240" w:lineRule="auto"/>
        <w:rPr>
          <w:rFonts w:ascii="Times New Roman" w:eastAsia="Times New Roman" w:hAnsi="Times New Roman" w:cs="Times New Roman"/>
          <w:b/>
          <w:bCs/>
          <w:i/>
          <w:iCs/>
          <w:color w:val="000000" w:themeColor="text1"/>
        </w:rPr>
      </w:pPr>
      <w:r w:rsidRPr="64293AEA">
        <w:rPr>
          <w:rFonts w:ascii="Times New Roman" w:eastAsia="Times New Roman" w:hAnsi="Times New Roman" w:cs="Times New Roman"/>
          <w:b/>
          <w:bCs/>
          <w:i/>
          <w:iCs/>
          <w:color w:val="000000" w:themeColor="text1"/>
        </w:rPr>
        <w:t xml:space="preserve">Department of Special Education - </w:t>
      </w:r>
      <w:hyperlink r:id="rId21">
        <w:proofErr w:type="spellStart"/>
        <w:r w:rsidRPr="64293AEA">
          <w:rPr>
            <w:rStyle w:val="Hyperlink"/>
            <w:rFonts w:ascii="Times New Roman" w:eastAsia="Times New Roman" w:hAnsi="Times New Roman" w:cs="Times New Roman"/>
            <w:b/>
            <w:bCs/>
            <w:i/>
            <w:iCs/>
          </w:rPr>
          <w:t>SpecEdMSED</w:t>
        </w:r>
        <w:proofErr w:type="spellEnd"/>
        <w:r w:rsidRPr="64293AEA">
          <w:rPr>
            <w:rStyle w:val="Hyperlink"/>
            <w:rFonts w:ascii="Times New Roman" w:eastAsia="Times New Roman" w:hAnsi="Times New Roman" w:cs="Times New Roman"/>
            <w:b/>
            <w:bCs/>
            <w:i/>
            <w:iCs/>
          </w:rPr>
          <w:t xml:space="preserve"> DHH</w:t>
        </w:r>
      </w:hyperlink>
      <w:r w:rsidRPr="64293AEA">
        <w:rPr>
          <w:rFonts w:ascii="Times New Roman" w:eastAsia="Times New Roman" w:hAnsi="Times New Roman" w:cs="Times New Roman"/>
          <w:b/>
          <w:bCs/>
          <w:i/>
          <w:iCs/>
          <w:color w:val="000000" w:themeColor="text1"/>
        </w:rPr>
        <w:t xml:space="preserve"> – </w:t>
      </w:r>
      <w:hyperlink r:id="rId22">
        <w:r w:rsidRPr="64293AEA">
          <w:rPr>
            <w:rStyle w:val="Hyperlink"/>
            <w:rFonts w:ascii="Times New Roman" w:eastAsia="Times New Roman" w:hAnsi="Times New Roman" w:cs="Times New Roman"/>
            <w:b/>
            <w:bCs/>
            <w:i/>
            <w:iCs/>
          </w:rPr>
          <w:t>Link to FIF</w:t>
        </w:r>
      </w:hyperlink>
    </w:p>
    <w:p w14:paraId="2B8C4E41" w14:textId="34108CFB" w:rsidR="002667B3" w:rsidRDefault="75B73E32" w:rsidP="5A5A5836">
      <w:pPr>
        <w:tabs>
          <w:tab w:val="left" w:pos="540"/>
        </w:tabs>
        <w:spacing w:after="0" w:line="240" w:lineRule="auto"/>
        <w:rPr>
          <w:rFonts w:ascii="Times New Roman" w:eastAsia="Times New Roman" w:hAnsi="Times New Roman" w:cs="Times New Roman"/>
          <w:b/>
          <w:bCs/>
          <w:i/>
          <w:iCs/>
          <w:sz w:val="24"/>
          <w:szCs w:val="24"/>
        </w:rPr>
      </w:pPr>
      <w:r w:rsidRPr="5A5A5836">
        <w:rPr>
          <w:rFonts w:ascii="Times New Roman" w:eastAsia="Times New Roman" w:hAnsi="Times New Roman" w:cs="Times New Roman"/>
          <w:b/>
          <w:bCs/>
          <w:i/>
          <w:iCs/>
          <w:sz w:val="24"/>
          <w:szCs w:val="24"/>
        </w:rPr>
        <w:t xml:space="preserve"> </w:t>
      </w:r>
    </w:p>
    <w:p w14:paraId="45B4B2B4" w14:textId="2F7E1116" w:rsidR="08A9DA16" w:rsidRDefault="08A9DA16" w:rsidP="5A5A5836">
      <w:pPr>
        <w:tabs>
          <w:tab w:val="left" w:pos="540"/>
        </w:tabs>
        <w:spacing w:after="0" w:line="240" w:lineRule="auto"/>
        <w:rPr>
          <w:rFonts w:ascii="Times New Roman" w:eastAsia="Times New Roman" w:hAnsi="Times New Roman" w:cs="Times New Roman"/>
          <w:b/>
          <w:bCs/>
          <w:i/>
          <w:iCs/>
          <w:sz w:val="24"/>
          <w:szCs w:val="24"/>
        </w:rPr>
      </w:pPr>
      <w:r w:rsidRPr="5A5A5836">
        <w:rPr>
          <w:rFonts w:ascii="Times New Roman" w:eastAsia="Times New Roman" w:hAnsi="Times New Roman" w:cs="Times New Roman"/>
          <w:b/>
          <w:bCs/>
          <w:i/>
          <w:iCs/>
          <w:sz w:val="24"/>
          <w:szCs w:val="24"/>
        </w:rPr>
        <w:t xml:space="preserve">Action Items: </w:t>
      </w:r>
    </w:p>
    <w:p w14:paraId="7A3A17D5" w14:textId="68DDA8D6" w:rsidR="08A9DA16" w:rsidRDefault="08A9DA16" w:rsidP="5A5A5836">
      <w:pPr>
        <w:tabs>
          <w:tab w:val="left" w:pos="540"/>
        </w:tabs>
        <w:spacing w:after="0" w:line="240" w:lineRule="auto"/>
        <w:rPr>
          <w:rFonts w:ascii="Times New Roman" w:eastAsia="Times New Roman" w:hAnsi="Times New Roman" w:cs="Times New Roman"/>
          <w:color w:val="000000" w:themeColor="text1"/>
          <w:sz w:val="24"/>
          <w:szCs w:val="24"/>
          <w:u w:val="single"/>
        </w:rPr>
      </w:pPr>
      <w:r w:rsidRPr="5A5A5836">
        <w:rPr>
          <w:rFonts w:ascii="Times New Roman" w:eastAsia="Times New Roman" w:hAnsi="Times New Roman" w:cs="Times New Roman"/>
          <w:b/>
          <w:bCs/>
          <w:i/>
          <w:iCs/>
          <w:color w:val="000000" w:themeColor="text1"/>
          <w:sz w:val="24"/>
          <w:szCs w:val="24"/>
          <w:u w:val="single"/>
        </w:rPr>
        <w:t>From the Rules Committee: Rick Valentin</w:t>
      </w:r>
    </w:p>
    <w:p w14:paraId="274A97D1" w14:textId="419BBA73" w:rsidR="08A9DA16" w:rsidRDefault="08A9DA16" w:rsidP="5A5A5836">
      <w:pPr>
        <w:tabs>
          <w:tab w:val="left" w:pos="2160"/>
          <w:tab w:val="right" w:pos="8640"/>
        </w:tabs>
        <w:spacing w:after="0"/>
        <w:rPr>
          <w:rFonts w:ascii="Times New Roman" w:eastAsia="Times New Roman" w:hAnsi="Times New Roman" w:cs="Times New Roman"/>
          <w:b/>
          <w:bCs/>
          <w:i/>
          <w:iCs/>
          <w:color w:val="000000" w:themeColor="text1"/>
          <w:sz w:val="24"/>
          <w:szCs w:val="24"/>
        </w:rPr>
      </w:pPr>
      <w:r w:rsidRPr="5A5A5836">
        <w:rPr>
          <w:rFonts w:ascii="Times New Roman" w:eastAsia="Times New Roman" w:hAnsi="Times New Roman" w:cs="Times New Roman"/>
          <w:b/>
          <w:bCs/>
          <w:i/>
          <w:iCs/>
          <w:color w:val="000000" w:themeColor="text1"/>
          <w:sz w:val="24"/>
          <w:szCs w:val="24"/>
        </w:rPr>
        <w:t>8.12.25.01 &amp; 10.23.25.03 - ISU Constitution updates for AVP of Research and Staff Council</w:t>
      </w:r>
    </w:p>
    <w:p w14:paraId="750B343C" w14:textId="20CAE9CD" w:rsidR="08A9DA16" w:rsidRDefault="08A9DA16" w:rsidP="5A5A5836">
      <w:pPr>
        <w:tabs>
          <w:tab w:val="left" w:pos="540"/>
        </w:tabs>
        <w:spacing w:after="0" w:line="240" w:lineRule="auto"/>
        <w:rPr>
          <w:rFonts w:ascii="Times New Roman" w:eastAsia="Times New Roman" w:hAnsi="Times New Roman" w:cs="Times New Roman"/>
          <w:color w:val="000000" w:themeColor="text1"/>
          <w:sz w:val="24"/>
          <w:szCs w:val="24"/>
        </w:rPr>
      </w:pPr>
      <w:hyperlink r:id="rId23">
        <w:r w:rsidRPr="5A5A5836">
          <w:rPr>
            <w:rStyle w:val="Hyperlink"/>
            <w:rFonts w:ascii="Times New Roman" w:eastAsia="Times New Roman" w:hAnsi="Times New Roman" w:cs="Times New Roman"/>
            <w:b/>
            <w:bCs/>
            <w:i/>
            <w:iCs/>
            <w:sz w:val="24"/>
            <w:szCs w:val="24"/>
          </w:rPr>
          <w:t>Link to current Constitution</w:t>
        </w:r>
      </w:hyperlink>
    </w:p>
    <w:p w14:paraId="45EF3415" w14:textId="711ADA5D" w:rsidR="08A9DA16" w:rsidRDefault="08A9DA16" w:rsidP="5A5A5836">
      <w:pPr>
        <w:tabs>
          <w:tab w:val="left" w:pos="540"/>
        </w:tabs>
        <w:spacing w:after="0" w:line="240" w:lineRule="auto"/>
        <w:rPr>
          <w:rFonts w:ascii="Times New Roman" w:eastAsia="Times New Roman" w:hAnsi="Times New Roman" w:cs="Times New Roman"/>
          <w:color w:val="000000" w:themeColor="text1"/>
          <w:sz w:val="24"/>
          <w:szCs w:val="24"/>
        </w:rPr>
      </w:pPr>
      <w:hyperlink r:id="rId24">
        <w:r w:rsidRPr="5A5A5836">
          <w:rPr>
            <w:rStyle w:val="Hyperlink"/>
            <w:rFonts w:ascii="Times New Roman" w:eastAsia="Times New Roman" w:hAnsi="Times New Roman" w:cs="Times New Roman"/>
            <w:b/>
            <w:bCs/>
            <w:i/>
            <w:iCs/>
            <w:sz w:val="24"/>
            <w:szCs w:val="24"/>
          </w:rPr>
          <w:t>Link to markup</w:t>
        </w:r>
      </w:hyperlink>
    </w:p>
    <w:p w14:paraId="08E60C27" w14:textId="27A75F62" w:rsidR="5A5A5836" w:rsidRDefault="5A5A583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21C5728" w14:textId="6B2BC31E" w:rsidR="08A9DA16" w:rsidRDefault="08A9DA1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5A5A5836">
        <w:rPr>
          <w:rFonts w:ascii="Times New Roman" w:eastAsia="Times New Roman" w:hAnsi="Times New Roman" w:cs="Times New Roman"/>
          <w:b/>
          <w:bCs/>
          <w:i/>
          <w:iCs/>
          <w:color w:val="000000" w:themeColor="text1"/>
          <w:sz w:val="24"/>
          <w:szCs w:val="24"/>
          <w:u w:val="single"/>
        </w:rPr>
        <w:t>From the Rules Committee: Rick Valentin</w:t>
      </w:r>
    </w:p>
    <w:p w14:paraId="0314D393" w14:textId="0989187A" w:rsidR="08A9DA16" w:rsidRDefault="08A9DA16" w:rsidP="5A5A5836">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rPr>
      </w:pPr>
      <w:r w:rsidRPr="5A5A5836">
        <w:rPr>
          <w:rFonts w:ascii="Times New Roman" w:eastAsia="Times New Roman" w:hAnsi="Times New Roman" w:cs="Times New Roman"/>
          <w:b/>
          <w:bCs/>
          <w:i/>
          <w:iCs/>
          <w:color w:val="000000" w:themeColor="text1"/>
          <w:sz w:val="24"/>
          <w:szCs w:val="24"/>
        </w:rPr>
        <w:t xml:space="preserve">04.21.25.01 - Chairs </w:t>
      </w:r>
      <w:proofErr w:type="gramStart"/>
      <w:r w:rsidRPr="5A5A5836">
        <w:rPr>
          <w:rFonts w:ascii="Times New Roman" w:eastAsia="Times New Roman" w:hAnsi="Times New Roman" w:cs="Times New Roman"/>
          <w:b/>
          <w:bCs/>
          <w:i/>
          <w:iCs/>
          <w:color w:val="000000" w:themeColor="text1"/>
          <w:sz w:val="24"/>
          <w:szCs w:val="24"/>
        </w:rPr>
        <w:t>on</w:t>
      </w:r>
      <w:proofErr w:type="gramEnd"/>
      <w:r w:rsidRPr="5A5A5836">
        <w:rPr>
          <w:rFonts w:ascii="Times New Roman" w:eastAsia="Times New Roman" w:hAnsi="Times New Roman" w:cs="Times New Roman"/>
          <w:b/>
          <w:bCs/>
          <w:i/>
          <w:iCs/>
          <w:color w:val="000000" w:themeColor="text1"/>
          <w:sz w:val="24"/>
          <w:szCs w:val="24"/>
        </w:rPr>
        <w:t xml:space="preserve"> External Committees </w:t>
      </w:r>
    </w:p>
    <w:p w14:paraId="27E11F72" w14:textId="5F7CEA3B" w:rsidR="08A9DA16" w:rsidRDefault="08A9DA1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5">
        <w:r w:rsidRPr="5A5A5836">
          <w:rPr>
            <w:rStyle w:val="Hyperlink"/>
            <w:rFonts w:ascii="Times New Roman" w:eastAsia="Times New Roman" w:hAnsi="Times New Roman" w:cs="Times New Roman"/>
            <w:b/>
            <w:bCs/>
            <w:i/>
            <w:iCs/>
            <w:sz w:val="24"/>
            <w:szCs w:val="24"/>
          </w:rPr>
          <w:t>Link to current bylaws</w:t>
        </w:r>
      </w:hyperlink>
    </w:p>
    <w:p w14:paraId="2E3CAF9F" w14:textId="6B3EC936" w:rsidR="08A9DA16" w:rsidRDefault="08A9DA1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6">
        <w:r w:rsidRPr="5A5A5836">
          <w:rPr>
            <w:rStyle w:val="Hyperlink"/>
            <w:rFonts w:ascii="Times New Roman" w:eastAsia="Times New Roman" w:hAnsi="Times New Roman" w:cs="Times New Roman"/>
            <w:b/>
            <w:bCs/>
            <w:i/>
            <w:iCs/>
            <w:sz w:val="24"/>
            <w:szCs w:val="24"/>
          </w:rPr>
          <w:t>Link to markup</w:t>
        </w:r>
      </w:hyperlink>
    </w:p>
    <w:p w14:paraId="65833EAF" w14:textId="28CC7B14" w:rsidR="5A5A5836" w:rsidRDefault="5A5A583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33ABF8D" w14:textId="6763CA46" w:rsidR="5A5A5836" w:rsidRDefault="5A5A5836" w:rsidP="5A5A5836">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u w:val="single"/>
        </w:rPr>
      </w:pPr>
    </w:p>
    <w:p w14:paraId="078B361B" w14:textId="42C1317F" w:rsidR="5A5A5836" w:rsidRDefault="5A5A5836" w:rsidP="5A5A5836">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u w:val="single"/>
        </w:rPr>
      </w:pPr>
    </w:p>
    <w:p w14:paraId="06EE1158" w14:textId="73918769" w:rsidR="08A9DA16" w:rsidRDefault="08A9DA1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5A5A5836">
        <w:rPr>
          <w:rFonts w:ascii="Times New Roman" w:eastAsia="Times New Roman" w:hAnsi="Times New Roman" w:cs="Times New Roman"/>
          <w:b/>
          <w:bCs/>
          <w:i/>
          <w:iCs/>
          <w:color w:val="000000" w:themeColor="text1"/>
          <w:sz w:val="24"/>
          <w:szCs w:val="24"/>
          <w:u w:val="single"/>
        </w:rPr>
        <w:t>From the Rules Committee: Rick Valentin</w:t>
      </w:r>
    </w:p>
    <w:p w14:paraId="57DDC4F8" w14:textId="25081382" w:rsidR="08A9DA16" w:rsidRDefault="08A9DA1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5A5A5836">
        <w:rPr>
          <w:rFonts w:ascii="Times New Roman" w:eastAsia="Times New Roman" w:hAnsi="Times New Roman" w:cs="Times New Roman"/>
          <w:b/>
          <w:bCs/>
          <w:i/>
          <w:iCs/>
          <w:color w:val="000000" w:themeColor="text1"/>
          <w:sz w:val="24"/>
          <w:szCs w:val="24"/>
        </w:rPr>
        <w:t>10.25.2024.01 - Appendix II Update Re Faculty Affairs Committee</w:t>
      </w:r>
    </w:p>
    <w:p w14:paraId="53BBF614" w14:textId="78670CE3" w:rsidR="08A9DA16" w:rsidRDefault="08A9DA1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7">
        <w:r w:rsidRPr="5A5A5836">
          <w:rPr>
            <w:rStyle w:val="Hyperlink"/>
            <w:rFonts w:ascii="Times New Roman" w:eastAsia="Times New Roman" w:hAnsi="Times New Roman" w:cs="Times New Roman"/>
            <w:b/>
            <w:bCs/>
            <w:i/>
            <w:iCs/>
            <w:sz w:val="24"/>
            <w:szCs w:val="24"/>
          </w:rPr>
          <w:t>Link to current bylaws</w:t>
        </w:r>
      </w:hyperlink>
    </w:p>
    <w:p w14:paraId="76E61989" w14:textId="021786F7" w:rsidR="08A9DA16" w:rsidRDefault="08A9DA1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8">
        <w:r w:rsidRPr="5A5A5836">
          <w:rPr>
            <w:rStyle w:val="Hyperlink"/>
            <w:rFonts w:ascii="Times New Roman" w:eastAsia="Times New Roman" w:hAnsi="Times New Roman" w:cs="Times New Roman"/>
            <w:b/>
            <w:bCs/>
            <w:i/>
            <w:iCs/>
            <w:sz w:val="24"/>
            <w:szCs w:val="24"/>
          </w:rPr>
          <w:t>Link to Appendix II markup</w:t>
        </w:r>
      </w:hyperlink>
    </w:p>
    <w:p w14:paraId="66E02266" w14:textId="2B684EE1" w:rsidR="08A9DA16" w:rsidRDefault="08A9DA1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9">
        <w:r w:rsidRPr="5A5A5836">
          <w:rPr>
            <w:rStyle w:val="Hyperlink"/>
            <w:rFonts w:ascii="Times New Roman" w:eastAsia="Times New Roman" w:hAnsi="Times New Roman" w:cs="Times New Roman"/>
            <w:b/>
            <w:bCs/>
            <w:i/>
            <w:iCs/>
            <w:sz w:val="24"/>
            <w:szCs w:val="24"/>
          </w:rPr>
          <w:t>Link to Article 6.7 markup</w:t>
        </w:r>
      </w:hyperlink>
    </w:p>
    <w:p w14:paraId="3593D4D2" w14:textId="494EEF39" w:rsidR="5A5A5836" w:rsidRDefault="5A5A5836" w:rsidP="5A5A5836">
      <w:pPr>
        <w:tabs>
          <w:tab w:val="left" w:pos="540"/>
        </w:tabs>
        <w:spacing w:after="0" w:line="240" w:lineRule="auto"/>
        <w:rPr>
          <w:rFonts w:ascii="Times New Roman" w:eastAsia="Times New Roman" w:hAnsi="Times New Roman" w:cs="Times New Roman"/>
          <w:b/>
          <w:bCs/>
          <w:i/>
          <w:iCs/>
          <w:sz w:val="24"/>
          <w:szCs w:val="24"/>
        </w:rPr>
      </w:pPr>
    </w:p>
    <w:p w14:paraId="688D6D9E" w14:textId="484ABDA1" w:rsidR="08A9DA16" w:rsidRDefault="08A9DA1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5A5A5836">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52C8C5D8" w14:textId="1DB23974" w:rsidR="08A9DA16" w:rsidRDefault="08A9DA1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5A5A5836">
        <w:rPr>
          <w:rFonts w:ascii="Times New Roman" w:eastAsia="Times New Roman" w:hAnsi="Times New Roman" w:cs="Times New Roman"/>
          <w:b/>
          <w:bCs/>
          <w:i/>
          <w:iCs/>
          <w:color w:val="000000" w:themeColor="text1"/>
          <w:sz w:val="24"/>
          <w:szCs w:val="24"/>
        </w:rPr>
        <w:t>11.03.2025.04 - 7.7.3 Course Material Fees</w:t>
      </w:r>
    </w:p>
    <w:p w14:paraId="776E17B1" w14:textId="0024054C" w:rsidR="08A9DA16" w:rsidRDefault="08A9DA1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0">
        <w:r w:rsidRPr="5A5A5836">
          <w:rPr>
            <w:rStyle w:val="Hyperlink"/>
            <w:rFonts w:ascii="Times New Roman" w:eastAsia="Times New Roman" w:hAnsi="Times New Roman" w:cs="Times New Roman"/>
            <w:b/>
            <w:bCs/>
            <w:i/>
            <w:iCs/>
            <w:sz w:val="24"/>
            <w:szCs w:val="24"/>
          </w:rPr>
          <w:t>Link to current policy</w:t>
        </w:r>
      </w:hyperlink>
    </w:p>
    <w:p w14:paraId="3E778814" w14:textId="4471CA66" w:rsidR="08A9DA16" w:rsidRDefault="08A9DA16" w:rsidP="5A5A5836">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1">
        <w:r w:rsidRPr="5A5A5836">
          <w:rPr>
            <w:rStyle w:val="Hyperlink"/>
            <w:rFonts w:ascii="Times New Roman" w:eastAsia="Times New Roman" w:hAnsi="Times New Roman" w:cs="Times New Roman"/>
            <w:b/>
            <w:bCs/>
            <w:i/>
            <w:iCs/>
            <w:sz w:val="24"/>
            <w:szCs w:val="24"/>
          </w:rPr>
          <w:t>Link to markup</w:t>
        </w:r>
      </w:hyperlink>
    </w:p>
    <w:p w14:paraId="05228E87" w14:textId="15A27401" w:rsidR="5A5A5836" w:rsidRDefault="5A5A5836" w:rsidP="5A5A5836">
      <w:pPr>
        <w:tabs>
          <w:tab w:val="left" w:pos="540"/>
        </w:tabs>
        <w:spacing w:after="0" w:line="240" w:lineRule="auto"/>
        <w:rPr>
          <w:rFonts w:ascii="Times New Roman" w:eastAsia="Times New Roman" w:hAnsi="Times New Roman" w:cs="Times New Roman"/>
          <w:b/>
          <w:bCs/>
          <w:i/>
          <w:iCs/>
          <w:sz w:val="24"/>
          <w:szCs w:val="24"/>
        </w:rPr>
      </w:pPr>
    </w:p>
    <w:p w14:paraId="58F72E2E" w14:textId="608BC919" w:rsidR="05378431" w:rsidRDefault="251B4ECB" w:rsidP="268E36B5">
      <w:pPr>
        <w:tabs>
          <w:tab w:val="left" w:pos="540"/>
        </w:tabs>
        <w:spacing w:after="0" w:line="240" w:lineRule="auto"/>
        <w:rPr>
          <w:rFonts w:ascii="Times New Roman" w:eastAsia="Times New Roman" w:hAnsi="Times New Roman" w:cs="Times New Roman"/>
          <w:color w:val="000000" w:themeColor="text1"/>
          <w:sz w:val="24"/>
          <w:szCs w:val="24"/>
        </w:rPr>
      </w:pPr>
      <w:r w:rsidRPr="64293AEA">
        <w:rPr>
          <w:rFonts w:ascii="Times New Roman" w:eastAsia="Times New Roman" w:hAnsi="Times New Roman" w:cs="Times New Roman"/>
          <w:b/>
          <w:bCs/>
          <w:i/>
          <w:iCs/>
          <w:color w:val="000000" w:themeColor="text1"/>
          <w:sz w:val="24"/>
          <w:szCs w:val="24"/>
        </w:rPr>
        <w:t xml:space="preserve">Information Items: </w:t>
      </w:r>
    </w:p>
    <w:p w14:paraId="4DEEAA83" w14:textId="376B7142" w:rsidR="00E85D9E" w:rsidRDefault="1ED6BBE8" w:rsidP="64293AEA">
      <w:pPr>
        <w:tabs>
          <w:tab w:val="left" w:pos="540"/>
        </w:tabs>
        <w:spacing w:after="0" w:line="240" w:lineRule="auto"/>
        <w:rPr>
          <w:rFonts w:ascii="Times New Roman" w:eastAsia="Times New Roman" w:hAnsi="Times New Roman" w:cs="Times New Roman"/>
          <w:b/>
          <w:bCs/>
          <w:i/>
          <w:iCs/>
          <w:sz w:val="24"/>
          <w:szCs w:val="24"/>
          <w:u w:val="single"/>
        </w:rPr>
      </w:pPr>
      <w:r w:rsidRPr="64293AEA">
        <w:rPr>
          <w:rFonts w:ascii="Times New Roman" w:eastAsia="Times New Roman" w:hAnsi="Times New Roman" w:cs="Times New Roman"/>
          <w:b/>
          <w:bCs/>
          <w:i/>
          <w:iCs/>
          <w:sz w:val="24"/>
          <w:szCs w:val="24"/>
          <w:u w:val="single"/>
        </w:rPr>
        <w:t>From the Planning and Finance Committee</w:t>
      </w:r>
      <w:r w:rsidR="576FE35C" w:rsidRPr="64293AEA">
        <w:rPr>
          <w:rFonts w:ascii="Times New Roman" w:eastAsia="Times New Roman" w:hAnsi="Times New Roman" w:cs="Times New Roman"/>
          <w:b/>
          <w:bCs/>
          <w:i/>
          <w:iCs/>
          <w:sz w:val="24"/>
          <w:szCs w:val="24"/>
          <w:u w:val="single"/>
        </w:rPr>
        <w:t>: Aaron Paolucci</w:t>
      </w:r>
    </w:p>
    <w:p w14:paraId="5379E086" w14:textId="749ACDFB" w:rsidR="00E85D9E" w:rsidRDefault="1AC52666" w:rsidP="5A5A5836">
      <w:pPr>
        <w:tabs>
          <w:tab w:val="left" w:pos="540"/>
        </w:tabs>
        <w:spacing w:after="0" w:line="240" w:lineRule="auto"/>
        <w:rPr>
          <w:rFonts w:ascii="Times New Roman" w:eastAsia="Times New Roman" w:hAnsi="Times New Roman" w:cs="Times New Roman"/>
          <w:b/>
          <w:bCs/>
          <w:i/>
          <w:iCs/>
          <w:sz w:val="24"/>
          <w:szCs w:val="24"/>
        </w:rPr>
      </w:pPr>
      <w:r w:rsidRPr="5A5A5836">
        <w:rPr>
          <w:rFonts w:ascii="Times New Roman" w:eastAsia="Times New Roman" w:hAnsi="Times New Roman" w:cs="Times New Roman"/>
          <w:b/>
          <w:bCs/>
          <w:i/>
          <w:iCs/>
          <w:sz w:val="24"/>
          <w:szCs w:val="24"/>
        </w:rPr>
        <w:t xml:space="preserve">06.04.2024.20 </w:t>
      </w:r>
      <w:r w:rsidR="14C8BA8B" w:rsidRPr="5A5A5836">
        <w:rPr>
          <w:rFonts w:ascii="Times New Roman" w:eastAsia="Times New Roman" w:hAnsi="Times New Roman" w:cs="Times New Roman"/>
          <w:b/>
          <w:bCs/>
          <w:i/>
          <w:iCs/>
          <w:sz w:val="24"/>
          <w:szCs w:val="24"/>
        </w:rPr>
        <w:t xml:space="preserve">- </w:t>
      </w:r>
      <w:r w:rsidRPr="5A5A5836">
        <w:rPr>
          <w:rFonts w:ascii="Times New Roman" w:eastAsia="Times New Roman" w:hAnsi="Times New Roman" w:cs="Times New Roman"/>
          <w:b/>
          <w:bCs/>
          <w:i/>
          <w:iCs/>
          <w:sz w:val="24"/>
          <w:szCs w:val="24"/>
        </w:rPr>
        <w:t>9.2</w:t>
      </w:r>
      <w:r w:rsidR="3BCBE5BC" w:rsidRPr="5A5A5836">
        <w:rPr>
          <w:rFonts w:ascii="Times New Roman" w:eastAsia="Times New Roman" w:hAnsi="Times New Roman" w:cs="Times New Roman"/>
          <w:b/>
          <w:bCs/>
          <w:i/>
          <w:iCs/>
          <w:sz w:val="24"/>
          <w:szCs w:val="24"/>
        </w:rPr>
        <w:t xml:space="preserve"> </w:t>
      </w:r>
      <w:r w:rsidRPr="5A5A5836">
        <w:rPr>
          <w:rFonts w:ascii="Times New Roman" w:eastAsia="Times New Roman" w:hAnsi="Times New Roman" w:cs="Times New Roman"/>
          <w:b/>
          <w:bCs/>
          <w:i/>
          <w:iCs/>
          <w:sz w:val="24"/>
          <w:szCs w:val="24"/>
        </w:rPr>
        <w:t>Appropriate Use Policy</w:t>
      </w:r>
    </w:p>
    <w:p w14:paraId="4942FFBD" w14:textId="390F3EFA" w:rsidR="00E85D9E" w:rsidRDefault="450CC413" w:rsidP="64293AEA">
      <w:pPr>
        <w:tabs>
          <w:tab w:val="left" w:pos="540"/>
        </w:tabs>
        <w:spacing w:after="0" w:line="240" w:lineRule="auto"/>
        <w:rPr>
          <w:rFonts w:ascii="Times New Roman" w:eastAsia="Times New Roman" w:hAnsi="Times New Roman" w:cs="Times New Roman"/>
          <w:b/>
          <w:bCs/>
          <w:i/>
          <w:iCs/>
          <w:sz w:val="24"/>
          <w:szCs w:val="24"/>
        </w:rPr>
      </w:pPr>
      <w:hyperlink r:id="rId32">
        <w:r w:rsidRPr="64293AEA">
          <w:rPr>
            <w:rStyle w:val="Hyperlink"/>
            <w:rFonts w:ascii="Times New Roman" w:eastAsia="Times New Roman" w:hAnsi="Times New Roman" w:cs="Times New Roman"/>
            <w:b/>
            <w:bCs/>
            <w:i/>
            <w:iCs/>
            <w:sz w:val="24"/>
            <w:szCs w:val="24"/>
          </w:rPr>
          <w:t>Link to current policy</w:t>
        </w:r>
      </w:hyperlink>
    </w:p>
    <w:p w14:paraId="45090DEC" w14:textId="307C65A9" w:rsidR="00E85D9E" w:rsidRDefault="265BE20C" w:rsidP="5902A22E">
      <w:pPr>
        <w:tabs>
          <w:tab w:val="left" w:pos="540"/>
        </w:tabs>
        <w:spacing w:after="0" w:line="240" w:lineRule="auto"/>
        <w:rPr>
          <w:rFonts w:ascii="Times New Roman" w:eastAsia="Times New Roman" w:hAnsi="Times New Roman" w:cs="Times New Roman"/>
          <w:b/>
          <w:bCs/>
          <w:i/>
          <w:iCs/>
          <w:sz w:val="24"/>
          <w:szCs w:val="24"/>
        </w:rPr>
      </w:pPr>
      <w:hyperlink r:id="rId33">
        <w:r w:rsidRPr="5902A22E">
          <w:rPr>
            <w:rStyle w:val="Hyperlink"/>
            <w:rFonts w:ascii="Times New Roman" w:eastAsia="Times New Roman" w:hAnsi="Times New Roman" w:cs="Times New Roman"/>
            <w:b/>
            <w:bCs/>
            <w:i/>
            <w:iCs/>
            <w:sz w:val="24"/>
            <w:szCs w:val="24"/>
          </w:rPr>
          <w:t>Link to markup</w:t>
        </w:r>
      </w:hyperlink>
    </w:p>
    <w:p w14:paraId="77CD51E7" w14:textId="2D43DE7D" w:rsidR="00E85D9E" w:rsidRDefault="00E85D9E" w:rsidP="64293AEA">
      <w:pPr>
        <w:tabs>
          <w:tab w:val="left" w:pos="540"/>
        </w:tabs>
        <w:spacing w:after="0" w:line="240" w:lineRule="auto"/>
        <w:rPr>
          <w:rFonts w:ascii="Times New Roman" w:eastAsia="Times New Roman" w:hAnsi="Times New Roman" w:cs="Times New Roman"/>
          <w:b/>
          <w:bCs/>
          <w:i/>
          <w:iCs/>
          <w:sz w:val="24"/>
          <w:szCs w:val="24"/>
        </w:rPr>
      </w:pPr>
    </w:p>
    <w:p w14:paraId="52DF2E42" w14:textId="23A3AB0B" w:rsidR="00E85D9E" w:rsidRDefault="58E654B4" w:rsidP="64293AEA">
      <w:pPr>
        <w:tabs>
          <w:tab w:val="left" w:pos="540"/>
        </w:tabs>
        <w:spacing w:after="0" w:line="240" w:lineRule="auto"/>
        <w:rPr>
          <w:rFonts w:ascii="Times New Roman" w:eastAsia="Times New Roman" w:hAnsi="Times New Roman" w:cs="Times New Roman"/>
          <w:b/>
          <w:bCs/>
          <w:i/>
          <w:iCs/>
          <w:sz w:val="24"/>
          <w:szCs w:val="24"/>
          <w:u w:val="single"/>
        </w:rPr>
      </w:pPr>
      <w:r w:rsidRPr="64293AEA">
        <w:rPr>
          <w:rFonts w:ascii="Times New Roman" w:eastAsia="Times New Roman" w:hAnsi="Times New Roman" w:cs="Times New Roman"/>
          <w:b/>
          <w:bCs/>
          <w:i/>
          <w:iCs/>
          <w:sz w:val="24"/>
          <w:szCs w:val="24"/>
          <w:u w:val="single"/>
        </w:rPr>
        <w:t>From the Academic Affairs Committee: Dimitrios Nikolaou</w:t>
      </w:r>
      <w:r w:rsidR="79336065">
        <w:br/>
      </w:r>
      <w:r w:rsidR="39A5AC22" w:rsidRPr="64293AEA">
        <w:rPr>
          <w:rFonts w:ascii="Times New Roman" w:eastAsia="Times New Roman" w:hAnsi="Times New Roman" w:cs="Times New Roman"/>
          <w:b/>
          <w:bCs/>
          <w:i/>
          <w:iCs/>
          <w:sz w:val="24"/>
          <w:szCs w:val="24"/>
        </w:rPr>
        <w:t>11.03.2025.08 - 2.1.30 Excused Student Absences Due to Communicable Disease</w:t>
      </w:r>
    </w:p>
    <w:p w14:paraId="7BB9863B" w14:textId="643B6AEC" w:rsidR="00E85D9E" w:rsidRDefault="39A5AC22" w:rsidP="64293AEA">
      <w:pPr>
        <w:tabs>
          <w:tab w:val="left" w:pos="540"/>
        </w:tabs>
        <w:spacing w:after="0" w:line="240" w:lineRule="auto"/>
        <w:rPr>
          <w:rFonts w:ascii="Times New Roman" w:eastAsia="Times New Roman" w:hAnsi="Times New Roman" w:cs="Times New Roman"/>
          <w:b/>
          <w:bCs/>
          <w:i/>
          <w:iCs/>
          <w:sz w:val="24"/>
          <w:szCs w:val="24"/>
        </w:rPr>
      </w:pPr>
      <w:hyperlink r:id="rId34">
        <w:r w:rsidRPr="64293AEA">
          <w:rPr>
            <w:rStyle w:val="Hyperlink"/>
            <w:rFonts w:ascii="Times New Roman" w:eastAsia="Times New Roman" w:hAnsi="Times New Roman" w:cs="Times New Roman"/>
            <w:b/>
            <w:bCs/>
            <w:i/>
            <w:iCs/>
            <w:sz w:val="24"/>
            <w:szCs w:val="24"/>
          </w:rPr>
          <w:t>Link to current policy</w:t>
        </w:r>
      </w:hyperlink>
    </w:p>
    <w:p w14:paraId="416F8E92" w14:textId="78E8B14F" w:rsidR="00E85D9E" w:rsidRDefault="39A5AC22" w:rsidP="64293AEA">
      <w:pPr>
        <w:tabs>
          <w:tab w:val="left" w:pos="540"/>
        </w:tabs>
        <w:spacing w:after="0" w:line="240" w:lineRule="auto"/>
        <w:rPr>
          <w:rFonts w:ascii="Times New Roman" w:eastAsia="Times New Roman" w:hAnsi="Times New Roman" w:cs="Times New Roman"/>
          <w:b/>
          <w:bCs/>
          <w:i/>
          <w:iCs/>
          <w:sz w:val="24"/>
          <w:szCs w:val="24"/>
        </w:rPr>
      </w:pPr>
      <w:hyperlink r:id="rId35">
        <w:r w:rsidRPr="64293AEA">
          <w:rPr>
            <w:rStyle w:val="Hyperlink"/>
            <w:rFonts w:ascii="Times New Roman" w:eastAsia="Times New Roman" w:hAnsi="Times New Roman" w:cs="Times New Roman"/>
            <w:b/>
            <w:bCs/>
            <w:i/>
            <w:iCs/>
            <w:sz w:val="24"/>
            <w:szCs w:val="24"/>
          </w:rPr>
          <w:t>Link to markup</w:t>
        </w:r>
      </w:hyperlink>
    </w:p>
    <w:p w14:paraId="6706DCF3" w14:textId="4BC3F9F1" w:rsidR="5A5A5836" w:rsidRDefault="5A5A5836" w:rsidP="5A5A5836">
      <w:pPr>
        <w:tabs>
          <w:tab w:val="left" w:pos="540"/>
        </w:tabs>
        <w:spacing w:after="0" w:line="240" w:lineRule="auto"/>
        <w:rPr>
          <w:rFonts w:ascii="Times New Roman" w:eastAsia="Times New Roman" w:hAnsi="Times New Roman" w:cs="Times New Roman"/>
          <w:b/>
          <w:bCs/>
          <w:i/>
          <w:iCs/>
          <w:sz w:val="24"/>
          <w:szCs w:val="24"/>
          <w:u w:val="single"/>
        </w:rPr>
      </w:pPr>
    </w:p>
    <w:p w14:paraId="3935A1DA" w14:textId="301442E2" w:rsidR="00E85D9E" w:rsidRDefault="326AB1D4" w:rsidP="64293AEA">
      <w:pPr>
        <w:tabs>
          <w:tab w:val="left" w:pos="540"/>
        </w:tabs>
        <w:spacing w:after="0" w:line="240" w:lineRule="auto"/>
        <w:rPr>
          <w:rFonts w:ascii="Times New Roman" w:eastAsia="Times New Roman" w:hAnsi="Times New Roman" w:cs="Times New Roman"/>
          <w:b/>
          <w:bCs/>
          <w:i/>
          <w:iCs/>
          <w:sz w:val="24"/>
          <w:szCs w:val="24"/>
          <w:u w:val="single"/>
        </w:rPr>
      </w:pPr>
      <w:r w:rsidRPr="64293AEA">
        <w:rPr>
          <w:rFonts w:ascii="Times New Roman" w:eastAsia="Times New Roman" w:hAnsi="Times New Roman" w:cs="Times New Roman"/>
          <w:b/>
          <w:bCs/>
          <w:i/>
          <w:iCs/>
          <w:sz w:val="24"/>
          <w:szCs w:val="24"/>
          <w:u w:val="single"/>
        </w:rPr>
        <w:t>From the University Policy Committee: Todd Stewart</w:t>
      </w:r>
    </w:p>
    <w:p w14:paraId="3AE2D1A5" w14:textId="6F83F6BE" w:rsidR="00E85D9E" w:rsidRDefault="326AB1D4" w:rsidP="64293AEA">
      <w:pPr>
        <w:tabs>
          <w:tab w:val="left" w:pos="2160"/>
          <w:tab w:val="right" w:pos="864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08.06.2024.01 &amp; 06.04.2024.36 - 1.17 Code of Ethics &amp; 1.17A Professional Relationships</w:t>
      </w:r>
    </w:p>
    <w:p w14:paraId="28071F1A" w14:textId="1D197BB3" w:rsidR="00E85D9E" w:rsidRDefault="326AB1D4" w:rsidP="64293AEA">
      <w:pPr>
        <w:tabs>
          <w:tab w:val="left" w:pos="2160"/>
          <w:tab w:val="right" w:pos="8640"/>
        </w:tabs>
        <w:spacing w:after="0" w:line="240" w:lineRule="auto"/>
        <w:rPr>
          <w:rFonts w:ascii="Times New Roman" w:eastAsia="Times New Roman" w:hAnsi="Times New Roman" w:cs="Times New Roman"/>
          <w:b/>
          <w:bCs/>
          <w:i/>
          <w:iCs/>
          <w:sz w:val="24"/>
          <w:szCs w:val="24"/>
        </w:rPr>
      </w:pPr>
      <w:hyperlink r:id="rId36">
        <w:r w:rsidRPr="64293AEA">
          <w:rPr>
            <w:rStyle w:val="Hyperlink"/>
            <w:rFonts w:ascii="Times New Roman" w:eastAsia="Times New Roman" w:hAnsi="Times New Roman" w:cs="Times New Roman"/>
            <w:b/>
            <w:bCs/>
            <w:i/>
            <w:iCs/>
            <w:sz w:val="24"/>
            <w:szCs w:val="24"/>
          </w:rPr>
          <w:t>Link to current 1.17</w:t>
        </w:r>
      </w:hyperlink>
    </w:p>
    <w:p w14:paraId="7428B414" w14:textId="6385E84D" w:rsidR="00E85D9E" w:rsidRDefault="326AB1D4" w:rsidP="64293AEA">
      <w:pPr>
        <w:tabs>
          <w:tab w:val="left" w:pos="2160"/>
          <w:tab w:val="right" w:pos="8640"/>
        </w:tabs>
        <w:spacing w:after="0" w:line="240" w:lineRule="auto"/>
        <w:rPr>
          <w:rFonts w:ascii="Times New Roman" w:eastAsia="Times New Roman" w:hAnsi="Times New Roman" w:cs="Times New Roman"/>
          <w:b/>
          <w:bCs/>
          <w:i/>
          <w:iCs/>
          <w:sz w:val="24"/>
          <w:szCs w:val="24"/>
        </w:rPr>
      </w:pPr>
      <w:hyperlink r:id="rId37">
        <w:r w:rsidRPr="64293AEA">
          <w:rPr>
            <w:rStyle w:val="Hyperlink"/>
            <w:rFonts w:ascii="Times New Roman" w:eastAsia="Times New Roman" w:hAnsi="Times New Roman" w:cs="Times New Roman"/>
            <w:b/>
            <w:bCs/>
            <w:i/>
            <w:iCs/>
            <w:sz w:val="24"/>
            <w:szCs w:val="24"/>
          </w:rPr>
          <w:t>Link to current 1.17A</w:t>
        </w:r>
      </w:hyperlink>
    </w:p>
    <w:p w14:paraId="430EF4A3" w14:textId="183D07A3" w:rsidR="00E85D9E" w:rsidRDefault="41259AA6" w:rsidP="5902A22E">
      <w:pPr>
        <w:tabs>
          <w:tab w:val="left" w:pos="2160"/>
          <w:tab w:val="right" w:pos="8640"/>
        </w:tabs>
        <w:spacing w:after="0" w:line="240" w:lineRule="auto"/>
        <w:rPr>
          <w:rFonts w:ascii="Times New Roman" w:eastAsia="Times New Roman" w:hAnsi="Times New Roman" w:cs="Times New Roman"/>
          <w:b/>
          <w:bCs/>
          <w:i/>
          <w:iCs/>
          <w:sz w:val="24"/>
          <w:szCs w:val="24"/>
        </w:rPr>
      </w:pPr>
      <w:hyperlink r:id="rId38">
        <w:r w:rsidRPr="5902A22E">
          <w:rPr>
            <w:rStyle w:val="Hyperlink"/>
            <w:rFonts w:ascii="Times New Roman" w:eastAsia="Times New Roman" w:hAnsi="Times New Roman" w:cs="Times New Roman"/>
            <w:b/>
            <w:bCs/>
            <w:i/>
            <w:iCs/>
            <w:sz w:val="24"/>
            <w:szCs w:val="24"/>
          </w:rPr>
          <w:t>Link to markup</w:t>
        </w:r>
      </w:hyperlink>
    </w:p>
    <w:p w14:paraId="23325E8D" w14:textId="277BDCBC" w:rsidR="00E85D9E" w:rsidRDefault="00E85D9E" w:rsidP="64293AEA">
      <w:pPr>
        <w:tabs>
          <w:tab w:val="left" w:pos="2160"/>
          <w:tab w:val="right" w:pos="8640"/>
        </w:tabs>
        <w:spacing w:after="0" w:line="240" w:lineRule="auto"/>
        <w:rPr>
          <w:rFonts w:ascii="Times New Roman" w:eastAsia="Times New Roman" w:hAnsi="Times New Roman" w:cs="Times New Roman"/>
          <w:b/>
          <w:bCs/>
          <w:i/>
          <w:iCs/>
          <w:sz w:val="24"/>
          <w:szCs w:val="24"/>
          <w:u w:val="single"/>
        </w:rPr>
      </w:pPr>
    </w:p>
    <w:p w14:paraId="4665455D" w14:textId="176989C4" w:rsidR="00E85D9E" w:rsidRDefault="698E3503" w:rsidP="64293AEA">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64293AEA">
        <w:rPr>
          <w:rFonts w:ascii="Times New Roman" w:eastAsia="Times New Roman" w:hAnsi="Times New Roman" w:cs="Times New Roman"/>
          <w:b/>
          <w:bCs/>
          <w:i/>
          <w:iCs/>
          <w:sz w:val="24"/>
          <w:szCs w:val="24"/>
          <w:u w:val="single"/>
        </w:rPr>
        <w:t xml:space="preserve">From the Rules Committee: Rick Valentin </w:t>
      </w:r>
    </w:p>
    <w:p w14:paraId="69AD840D" w14:textId="33BA6941" w:rsidR="00E85D9E" w:rsidRDefault="21FF4D21" w:rsidP="5902A22E">
      <w:pPr>
        <w:tabs>
          <w:tab w:val="left" w:pos="2160"/>
          <w:tab w:val="right" w:pos="8640"/>
        </w:tabs>
        <w:spacing w:after="0" w:line="240" w:lineRule="auto"/>
        <w:rPr>
          <w:rFonts w:ascii="Times New Roman" w:eastAsia="Times New Roman" w:hAnsi="Times New Roman" w:cs="Times New Roman"/>
          <w:b/>
          <w:bCs/>
          <w:i/>
          <w:iCs/>
          <w:sz w:val="24"/>
          <w:szCs w:val="24"/>
        </w:rPr>
      </w:pPr>
      <w:hyperlink r:id="rId39">
        <w:r w:rsidRPr="5902A22E">
          <w:rPr>
            <w:rStyle w:val="Hyperlink"/>
            <w:rFonts w:ascii="Times New Roman" w:eastAsia="Times New Roman" w:hAnsi="Times New Roman" w:cs="Times New Roman"/>
            <w:b/>
            <w:bCs/>
            <w:i/>
            <w:iCs/>
            <w:sz w:val="24"/>
            <w:szCs w:val="24"/>
          </w:rPr>
          <w:t>MCN Bylaws</w:t>
        </w:r>
      </w:hyperlink>
    </w:p>
    <w:p w14:paraId="4E3A8259" w14:textId="06B81C73" w:rsidR="00E85D9E" w:rsidRDefault="00E85D9E" w:rsidP="5A5A5836">
      <w:pPr>
        <w:tabs>
          <w:tab w:val="left" w:pos="540"/>
        </w:tabs>
        <w:spacing w:after="0" w:line="240" w:lineRule="auto"/>
        <w:rPr>
          <w:rFonts w:ascii="Times New Roman" w:eastAsia="Times New Roman" w:hAnsi="Times New Roman" w:cs="Times New Roman"/>
          <w:b/>
          <w:bCs/>
          <w:i/>
          <w:iCs/>
          <w:sz w:val="24"/>
          <w:szCs w:val="24"/>
          <w:u w:val="single"/>
        </w:rPr>
      </w:pPr>
    </w:p>
    <w:p w14:paraId="5FA5B6F9" w14:textId="21CC3D68" w:rsidR="1E3B91A5" w:rsidRDefault="1E3B91A5" w:rsidP="5902A22E">
      <w:pPr>
        <w:tabs>
          <w:tab w:val="left" w:pos="540"/>
        </w:tabs>
        <w:spacing w:after="0"/>
        <w:rPr>
          <w:rFonts w:ascii="Times New Roman" w:eastAsia="Times New Roman" w:hAnsi="Times New Roman" w:cs="Times New Roman"/>
          <w:b/>
          <w:bCs/>
          <w:i/>
          <w:iCs/>
          <w:color w:val="000000" w:themeColor="text1"/>
          <w:sz w:val="24"/>
          <w:szCs w:val="24"/>
        </w:rPr>
      </w:pPr>
      <w:r w:rsidRPr="5902A22E">
        <w:rPr>
          <w:rFonts w:ascii="Times New Roman" w:eastAsia="Times New Roman" w:hAnsi="Times New Roman" w:cs="Times New Roman"/>
          <w:b/>
          <w:bCs/>
          <w:i/>
          <w:iCs/>
          <w:color w:val="000000" w:themeColor="text1"/>
          <w:sz w:val="24"/>
          <w:szCs w:val="24"/>
        </w:rPr>
        <w:t>Advisory Items:</w:t>
      </w:r>
    </w:p>
    <w:p w14:paraId="70BE6499" w14:textId="57733B2E" w:rsidR="1E3B91A5" w:rsidRDefault="1E3B91A5" w:rsidP="5902A22E">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5902A22E">
        <w:rPr>
          <w:rFonts w:ascii="Times New Roman" w:eastAsia="Times New Roman" w:hAnsi="Times New Roman" w:cs="Times New Roman"/>
          <w:b/>
          <w:bCs/>
          <w:i/>
          <w:iCs/>
          <w:sz w:val="24"/>
          <w:szCs w:val="24"/>
          <w:u w:val="single"/>
        </w:rPr>
        <w:t xml:space="preserve">From the University Policy Committee: Todd Stewart </w:t>
      </w:r>
    </w:p>
    <w:p w14:paraId="181EC254" w14:textId="7E843334" w:rsidR="1E3B91A5" w:rsidRDefault="1E3B91A5" w:rsidP="5902A22E">
      <w:pPr>
        <w:tabs>
          <w:tab w:val="left" w:pos="2160"/>
          <w:tab w:val="right" w:pos="8640"/>
        </w:tabs>
        <w:spacing w:after="0" w:line="240" w:lineRule="auto"/>
        <w:rPr>
          <w:rFonts w:ascii="Times New Roman" w:eastAsia="Times New Roman" w:hAnsi="Times New Roman" w:cs="Times New Roman"/>
          <w:b/>
          <w:bCs/>
          <w:i/>
          <w:iCs/>
          <w:sz w:val="24"/>
          <w:szCs w:val="24"/>
        </w:rPr>
      </w:pPr>
      <w:hyperlink r:id="rId40">
        <w:r w:rsidRPr="5902A22E">
          <w:rPr>
            <w:rStyle w:val="Hyperlink"/>
            <w:rFonts w:ascii="Times New Roman" w:eastAsia="Times New Roman" w:hAnsi="Times New Roman" w:cs="Times New Roman"/>
            <w:b/>
            <w:bCs/>
            <w:i/>
            <w:iCs/>
            <w:sz w:val="24"/>
            <w:szCs w:val="24"/>
          </w:rPr>
          <w:t>24-25 Athletics Council Annual Report</w:t>
        </w:r>
      </w:hyperlink>
    </w:p>
    <w:p w14:paraId="6D035174" w14:textId="231BE458" w:rsidR="5902A22E" w:rsidRDefault="5902A22E" w:rsidP="5902A22E">
      <w:pPr>
        <w:tabs>
          <w:tab w:val="left" w:pos="2160"/>
          <w:tab w:val="right" w:pos="8640"/>
        </w:tabs>
        <w:spacing w:after="0" w:line="240" w:lineRule="auto"/>
        <w:rPr>
          <w:rFonts w:ascii="Times New Roman" w:eastAsia="Times New Roman" w:hAnsi="Times New Roman" w:cs="Times New Roman"/>
          <w:b/>
          <w:bCs/>
          <w:i/>
          <w:iCs/>
          <w:sz w:val="24"/>
          <w:szCs w:val="24"/>
        </w:rPr>
      </w:pPr>
    </w:p>
    <w:p w14:paraId="40FC1B68" w14:textId="4D7677FF" w:rsidR="1E3B91A5" w:rsidRDefault="1E3B91A5" w:rsidP="5902A22E">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5902A22E">
        <w:rPr>
          <w:rFonts w:ascii="Times New Roman" w:eastAsia="Times New Roman" w:hAnsi="Times New Roman" w:cs="Times New Roman"/>
          <w:b/>
          <w:bCs/>
          <w:i/>
          <w:iCs/>
          <w:sz w:val="24"/>
          <w:szCs w:val="24"/>
          <w:u w:val="single"/>
        </w:rPr>
        <w:t xml:space="preserve">From the Administrative Affairs and Budget Committee: Kevin Meyer </w:t>
      </w:r>
    </w:p>
    <w:p w14:paraId="129B0BD1" w14:textId="272891B7" w:rsidR="1E3B91A5" w:rsidRDefault="1E3B91A5" w:rsidP="5902A22E">
      <w:pPr>
        <w:tabs>
          <w:tab w:val="left" w:pos="2160"/>
          <w:tab w:val="right" w:pos="8640"/>
        </w:tabs>
        <w:spacing w:after="0" w:line="240" w:lineRule="auto"/>
        <w:rPr>
          <w:rFonts w:ascii="Times New Roman" w:eastAsia="Times New Roman" w:hAnsi="Times New Roman" w:cs="Times New Roman"/>
          <w:b/>
          <w:bCs/>
          <w:i/>
          <w:iCs/>
          <w:sz w:val="24"/>
          <w:szCs w:val="24"/>
        </w:rPr>
      </w:pPr>
      <w:hyperlink r:id="rId41">
        <w:r w:rsidRPr="5902A22E">
          <w:rPr>
            <w:rStyle w:val="Hyperlink"/>
            <w:rFonts w:ascii="Times New Roman" w:eastAsia="Times New Roman" w:hAnsi="Times New Roman" w:cs="Times New Roman"/>
            <w:b/>
            <w:bCs/>
            <w:i/>
            <w:iCs/>
            <w:sz w:val="24"/>
            <w:szCs w:val="24"/>
          </w:rPr>
          <w:t>Athletics Budget FY23-25</w:t>
        </w:r>
      </w:hyperlink>
    </w:p>
    <w:p w14:paraId="56D293B0" w14:textId="67DA1864" w:rsidR="5902A22E" w:rsidRDefault="5902A22E" w:rsidP="5902A22E">
      <w:pPr>
        <w:tabs>
          <w:tab w:val="left" w:pos="540"/>
        </w:tabs>
        <w:spacing w:after="0"/>
        <w:rPr>
          <w:rFonts w:ascii="Times New Roman" w:eastAsia="Times New Roman" w:hAnsi="Times New Roman" w:cs="Times New Roman"/>
          <w:b/>
          <w:bCs/>
          <w:i/>
          <w:iCs/>
          <w:color w:val="000000" w:themeColor="text1"/>
          <w:sz w:val="24"/>
          <w:szCs w:val="24"/>
        </w:rPr>
      </w:pPr>
    </w:p>
    <w:p w14:paraId="0CEF07CD" w14:textId="14AB0AD4" w:rsidR="718CD181" w:rsidRDefault="718CD181" w:rsidP="5902A22E">
      <w:pPr>
        <w:tabs>
          <w:tab w:val="left" w:pos="540"/>
        </w:tabs>
        <w:spacing w:after="0"/>
        <w:rPr>
          <w:rFonts w:ascii="Times New Roman" w:eastAsia="Times New Roman" w:hAnsi="Times New Roman" w:cs="Times New Roman"/>
          <w:b/>
          <w:bCs/>
          <w:i/>
          <w:iCs/>
          <w:color w:val="000000" w:themeColor="text1"/>
          <w:sz w:val="24"/>
          <w:szCs w:val="24"/>
        </w:rPr>
      </w:pPr>
    </w:p>
    <w:p w14:paraId="1C4DC908" w14:textId="611028D9" w:rsidR="718CD181" w:rsidRDefault="718CD181" w:rsidP="5902A22E">
      <w:pPr>
        <w:spacing w:after="0"/>
      </w:pPr>
      <w:r>
        <w:br w:type="page"/>
      </w:r>
    </w:p>
    <w:p w14:paraId="61CFD82E" w14:textId="71E4EEF6" w:rsidR="718CD181" w:rsidRDefault="17125F9C" w:rsidP="5902A22E">
      <w:pPr>
        <w:tabs>
          <w:tab w:val="left" w:pos="540"/>
        </w:tabs>
        <w:spacing w:after="0"/>
        <w:rPr>
          <w:rFonts w:ascii="Times New Roman" w:eastAsia="Times New Roman" w:hAnsi="Times New Roman" w:cs="Times New Roman"/>
          <w:color w:val="000000" w:themeColor="text1"/>
          <w:sz w:val="24"/>
          <w:szCs w:val="24"/>
        </w:rPr>
      </w:pPr>
      <w:r w:rsidRPr="5902A22E">
        <w:rPr>
          <w:rFonts w:ascii="Times New Roman" w:eastAsia="Times New Roman" w:hAnsi="Times New Roman" w:cs="Times New Roman"/>
          <w:b/>
          <w:bCs/>
          <w:i/>
          <w:iCs/>
          <w:color w:val="000000" w:themeColor="text1"/>
          <w:sz w:val="24"/>
          <w:szCs w:val="24"/>
        </w:rPr>
        <w:t>Internal Committee Reports:</w:t>
      </w:r>
    </w:p>
    <w:p w14:paraId="07B66D12" w14:textId="26FDEA06" w:rsidR="718CD181" w:rsidRDefault="10158847" w:rsidP="64293AEA">
      <w:pPr>
        <w:spacing w:after="0"/>
        <w:ind w:left="720" w:hanging="360"/>
        <w:rPr>
          <w:rFonts w:ascii="Times New Roman" w:eastAsia="Times New Roman" w:hAnsi="Times New Roman" w:cs="Times New Roman"/>
          <w:color w:val="000000" w:themeColor="text1"/>
          <w:sz w:val="24"/>
          <w:szCs w:val="24"/>
        </w:rPr>
      </w:pPr>
      <w:r w:rsidRPr="64293AEA">
        <w:rPr>
          <w:rFonts w:ascii="Times New Roman" w:eastAsia="Times New Roman" w:hAnsi="Times New Roman" w:cs="Times New Roman"/>
          <w:b/>
          <w:bCs/>
          <w:i/>
          <w:iCs/>
          <w:color w:val="000000" w:themeColor="text1"/>
          <w:sz w:val="24"/>
          <w:szCs w:val="24"/>
        </w:rPr>
        <w:t>Academic Affairs Committee: Senator Nikolaou</w:t>
      </w:r>
    </w:p>
    <w:p w14:paraId="26772B77" w14:textId="78202E1F" w:rsidR="718CD181" w:rsidRDefault="10158847" w:rsidP="325029D9">
      <w:pPr>
        <w:spacing w:after="0"/>
        <w:ind w:left="720" w:hanging="360"/>
        <w:rPr>
          <w:rFonts w:ascii="Times New Roman" w:eastAsia="Times New Roman" w:hAnsi="Times New Roman" w:cs="Times New Roman"/>
          <w:sz w:val="24"/>
          <w:szCs w:val="24"/>
        </w:rPr>
      </w:pPr>
      <w:r w:rsidRPr="64293AEA">
        <w:rPr>
          <w:rFonts w:ascii="Times New Roman" w:eastAsia="Times New Roman" w:hAnsi="Times New Roman" w:cs="Times New Roman"/>
          <w:b/>
          <w:bCs/>
          <w:i/>
          <w:iCs/>
          <w:color w:val="000000" w:themeColor="text1"/>
          <w:sz w:val="24"/>
          <w:szCs w:val="24"/>
        </w:rPr>
        <w:t xml:space="preserve">Administrative Affairs and Budget Committee: Senator </w:t>
      </w:r>
      <w:r w:rsidR="5FD1319B" w:rsidRPr="64293AEA">
        <w:rPr>
          <w:rFonts w:ascii="Times New Roman" w:eastAsia="Times New Roman" w:hAnsi="Times New Roman" w:cs="Times New Roman"/>
          <w:b/>
          <w:bCs/>
          <w:i/>
          <w:iCs/>
          <w:color w:val="000000" w:themeColor="text1"/>
          <w:sz w:val="24"/>
          <w:szCs w:val="24"/>
        </w:rPr>
        <w:t>Meyer</w:t>
      </w:r>
    </w:p>
    <w:p w14:paraId="798393B0" w14:textId="64D38120" w:rsidR="718CD181" w:rsidRDefault="10158847" w:rsidP="64293AEA">
      <w:pPr>
        <w:spacing w:after="0"/>
        <w:ind w:left="720" w:hanging="360"/>
        <w:rPr>
          <w:rFonts w:ascii="Times New Roman" w:eastAsia="Times New Roman" w:hAnsi="Times New Roman" w:cs="Times New Roman"/>
          <w:color w:val="000000" w:themeColor="text1"/>
          <w:sz w:val="24"/>
          <w:szCs w:val="24"/>
        </w:rPr>
      </w:pPr>
      <w:r w:rsidRPr="64293AEA">
        <w:rPr>
          <w:rFonts w:ascii="Times New Roman" w:eastAsia="Times New Roman" w:hAnsi="Times New Roman" w:cs="Times New Roman"/>
          <w:b/>
          <w:bCs/>
          <w:i/>
          <w:iCs/>
          <w:color w:val="000000" w:themeColor="text1"/>
          <w:sz w:val="24"/>
          <w:szCs w:val="24"/>
        </w:rPr>
        <w:t>Faculty Affairs Committee: Senator Blum</w:t>
      </w:r>
    </w:p>
    <w:p w14:paraId="27F3B07C" w14:textId="4D3CAAC6" w:rsidR="718CD181" w:rsidRDefault="10158847" w:rsidP="64293AEA">
      <w:pPr>
        <w:spacing w:after="0"/>
        <w:ind w:left="720" w:hanging="360"/>
        <w:rPr>
          <w:rFonts w:ascii="Times New Roman" w:eastAsia="Times New Roman" w:hAnsi="Times New Roman" w:cs="Times New Roman"/>
          <w:color w:val="000000" w:themeColor="text1"/>
          <w:sz w:val="24"/>
          <w:szCs w:val="24"/>
        </w:rPr>
      </w:pPr>
      <w:r w:rsidRPr="64293AEA">
        <w:rPr>
          <w:rFonts w:ascii="Times New Roman" w:eastAsia="Times New Roman" w:hAnsi="Times New Roman" w:cs="Times New Roman"/>
          <w:b/>
          <w:bCs/>
          <w:i/>
          <w:iCs/>
          <w:color w:val="000000" w:themeColor="text1"/>
          <w:sz w:val="24"/>
          <w:szCs w:val="24"/>
        </w:rPr>
        <w:t>Planning and Finance Committee: Senator Paolucci</w:t>
      </w:r>
    </w:p>
    <w:p w14:paraId="12A28675" w14:textId="0B787766" w:rsidR="718CD181" w:rsidRDefault="10158847" w:rsidP="64293AEA">
      <w:pPr>
        <w:spacing w:after="0"/>
        <w:ind w:left="720" w:hanging="360"/>
        <w:rPr>
          <w:rFonts w:ascii="Times New Roman" w:eastAsia="Times New Roman" w:hAnsi="Times New Roman" w:cs="Times New Roman"/>
          <w:color w:val="000000" w:themeColor="text1"/>
          <w:sz w:val="24"/>
          <w:szCs w:val="24"/>
        </w:rPr>
      </w:pPr>
      <w:r w:rsidRPr="64293AEA">
        <w:rPr>
          <w:rFonts w:ascii="Times New Roman" w:eastAsia="Times New Roman" w:hAnsi="Times New Roman" w:cs="Times New Roman"/>
          <w:b/>
          <w:bCs/>
          <w:i/>
          <w:iCs/>
          <w:color w:val="000000" w:themeColor="text1"/>
          <w:sz w:val="24"/>
          <w:szCs w:val="24"/>
        </w:rPr>
        <w:t>Rules Committee: Senator Valentin</w:t>
      </w:r>
    </w:p>
    <w:p w14:paraId="1B30E5C4" w14:textId="42283D0A" w:rsidR="718CD181" w:rsidRDefault="10158847" w:rsidP="64293AEA">
      <w:pPr>
        <w:spacing w:after="0"/>
        <w:ind w:left="720" w:hanging="360"/>
        <w:rPr>
          <w:rFonts w:ascii="Times New Roman" w:eastAsia="Times New Roman" w:hAnsi="Times New Roman" w:cs="Times New Roman"/>
          <w:color w:val="000000" w:themeColor="text1"/>
          <w:sz w:val="24"/>
          <w:szCs w:val="24"/>
        </w:rPr>
      </w:pPr>
      <w:r w:rsidRPr="64293AEA">
        <w:rPr>
          <w:rFonts w:ascii="Times New Roman" w:eastAsia="Times New Roman" w:hAnsi="Times New Roman" w:cs="Times New Roman"/>
          <w:b/>
          <w:bCs/>
          <w:i/>
          <w:iCs/>
          <w:color w:val="000000" w:themeColor="text1"/>
          <w:sz w:val="24"/>
          <w:szCs w:val="24"/>
        </w:rPr>
        <w:t>University Policy Committee: Senator Stewart</w:t>
      </w:r>
    </w:p>
    <w:p w14:paraId="6B0600EA" w14:textId="21261C50" w:rsidR="258CB12E" w:rsidRDefault="258CB12E" w:rsidP="5A5A5836">
      <w:pPr>
        <w:tabs>
          <w:tab w:val="left" w:pos="540"/>
        </w:tabs>
        <w:spacing w:after="0" w:line="240" w:lineRule="auto"/>
        <w:rPr>
          <w:rFonts w:ascii="Times New Roman" w:eastAsia="Times New Roman" w:hAnsi="Times New Roman" w:cs="Times New Roman"/>
          <w:b/>
          <w:bCs/>
          <w:i/>
          <w:iCs/>
          <w:sz w:val="24"/>
          <w:szCs w:val="24"/>
        </w:rPr>
      </w:pPr>
    </w:p>
    <w:p w14:paraId="7741FFE9" w14:textId="77777777" w:rsidR="1A185A79" w:rsidRDefault="1A185A79" w:rsidP="5A5A5836">
      <w:pPr>
        <w:tabs>
          <w:tab w:val="left" w:pos="540"/>
        </w:tabs>
        <w:spacing w:after="0" w:line="240" w:lineRule="auto"/>
        <w:rPr>
          <w:rFonts w:ascii="Times New Roman" w:eastAsia="Times New Roman" w:hAnsi="Times New Roman" w:cs="Times New Roman"/>
          <w:b/>
          <w:bCs/>
          <w:i/>
          <w:iCs/>
          <w:sz w:val="24"/>
          <w:szCs w:val="24"/>
        </w:rPr>
      </w:pPr>
      <w:r w:rsidRPr="5A5A5836">
        <w:rPr>
          <w:rFonts w:ascii="Times New Roman" w:eastAsia="Times New Roman" w:hAnsi="Times New Roman" w:cs="Times New Roman"/>
          <w:b/>
          <w:bCs/>
          <w:i/>
          <w:iCs/>
          <w:sz w:val="24"/>
          <w:szCs w:val="24"/>
        </w:rPr>
        <w:t>Communications</w:t>
      </w:r>
    </w:p>
    <w:p w14:paraId="260EBE42" w14:textId="4C7966C3" w:rsidR="5A5A5836" w:rsidRDefault="5A5A5836" w:rsidP="5A5A5836">
      <w:pPr>
        <w:tabs>
          <w:tab w:val="left" w:pos="540"/>
        </w:tabs>
        <w:spacing w:after="0" w:line="240" w:lineRule="auto"/>
        <w:rPr>
          <w:rFonts w:ascii="Times New Roman" w:eastAsia="Times New Roman" w:hAnsi="Times New Roman" w:cs="Times New Roman"/>
          <w:b/>
          <w:bCs/>
          <w:i/>
          <w:iCs/>
          <w:sz w:val="24"/>
          <w:szCs w:val="24"/>
        </w:rPr>
      </w:pPr>
    </w:p>
    <w:p w14:paraId="35A774F6" w14:textId="77777777" w:rsidR="00E85D9E" w:rsidRDefault="302C7795" w:rsidP="64293AEA">
      <w:pPr>
        <w:tabs>
          <w:tab w:val="left" w:pos="540"/>
        </w:tabs>
        <w:spacing w:after="0" w:line="240" w:lineRule="auto"/>
        <w:rPr>
          <w:rFonts w:ascii="Times New Roman" w:eastAsia="Times New Roman" w:hAnsi="Times New Roman" w:cs="Times New Roman"/>
          <w:b/>
          <w:bCs/>
          <w:i/>
          <w:iCs/>
          <w:sz w:val="24"/>
          <w:szCs w:val="24"/>
        </w:rPr>
      </w:pPr>
      <w:r w:rsidRPr="64293AEA">
        <w:rPr>
          <w:rFonts w:ascii="Times New Roman" w:eastAsia="Times New Roman" w:hAnsi="Times New Roman" w:cs="Times New Roman"/>
          <w:b/>
          <w:bCs/>
          <w:i/>
          <w:iCs/>
          <w:sz w:val="24"/>
          <w:szCs w:val="24"/>
        </w:rPr>
        <w:t>Adjournment</w:t>
      </w:r>
    </w:p>
    <w:p w14:paraId="743ED908" w14:textId="77777777" w:rsidR="007515E9" w:rsidRDefault="007515E9" w:rsidP="64293AEA">
      <w:pPr>
        <w:rPr>
          <w:rFonts w:ascii="Times New Roman" w:eastAsia="Times New Roman" w:hAnsi="Times New Roman" w:cs="Times New Roman"/>
        </w:rPr>
      </w:pPr>
    </w:p>
    <w:sectPr w:rsidR="007515E9">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18A2" w14:textId="77777777" w:rsidR="00F335DF" w:rsidRDefault="00F335DF" w:rsidP="00F335DF">
      <w:pPr>
        <w:spacing w:after="0" w:line="240" w:lineRule="auto"/>
      </w:pPr>
      <w:r>
        <w:separator/>
      </w:r>
    </w:p>
  </w:endnote>
  <w:endnote w:type="continuationSeparator" w:id="0">
    <w:p w14:paraId="072CF274" w14:textId="77777777" w:rsidR="00F335DF" w:rsidRDefault="00F335DF" w:rsidP="00F33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993050"/>
      <w:docPartObj>
        <w:docPartGallery w:val="Page Numbers (Bottom of Page)"/>
        <w:docPartUnique/>
      </w:docPartObj>
    </w:sdtPr>
    <w:sdtEndPr>
      <w:rPr>
        <w:noProof/>
      </w:rPr>
    </w:sdtEndPr>
    <w:sdtContent>
      <w:p w14:paraId="28C74C7F" w14:textId="1452514A" w:rsidR="00F335DF" w:rsidRDefault="00F335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56F23B" w14:textId="77777777" w:rsidR="00F335DF" w:rsidRDefault="00F33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2FF9" w14:textId="77777777" w:rsidR="00F335DF" w:rsidRDefault="00F335DF" w:rsidP="00F335DF">
      <w:pPr>
        <w:spacing w:after="0" w:line="240" w:lineRule="auto"/>
      </w:pPr>
      <w:r>
        <w:separator/>
      </w:r>
    </w:p>
  </w:footnote>
  <w:footnote w:type="continuationSeparator" w:id="0">
    <w:p w14:paraId="7BAFA0E3" w14:textId="77777777" w:rsidR="00F335DF" w:rsidRDefault="00F335DF" w:rsidP="00F33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E667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505F8"/>
    <w:multiLevelType w:val="hybridMultilevel"/>
    <w:tmpl w:val="69A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DF5B4"/>
    <w:multiLevelType w:val="hybridMultilevel"/>
    <w:tmpl w:val="5D1C6E30"/>
    <w:lvl w:ilvl="0" w:tplc="B840043A">
      <w:start w:val="1"/>
      <w:numFmt w:val="bullet"/>
      <w:lvlText w:val="·"/>
      <w:lvlJc w:val="left"/>
      <w:pPr>
        <w:ind w:left="720" w:hanging="360"/>
      </w:pPr>
      <w:rPr>
        <w:rFonts w:ascii="Symbol" w:hAnsi="Symbol" w:hint="default"/>
      </w:rPr>
    </w:lvl>
    <w:lvl w:ilvl="1" w:tplc="9A3A0F6E">
      <w:start w:val="1"/>
      <w:numFmt w:val="bullet"/>
      <w:lvlText w:val="o"/>
      <w:lvlJc w:val="left"/>
      <w:pPr>
        <w:ind w:left="1440" w:hanging="360"/>
      </w:pPr>
      <w:rPr>
        <w:rFonts w:ascii="Courier New" w:hAnsi="Courier New" w:hint="default"/>
      </w:rPr>
    </w:lvl>
    <w:lvl w:ilvl="2" w:tplc="4C1E7A2A">
      <w:start w:val="1"/>
      <w:numFmt w:val="bullet"/>
      <w:lvlText w:val=""/>
      <w:lvlJc w:val="left"/>
      <w:pPr>
        <w:ind w:left="2160" w:hanging="360"/>
      </w:pPr>
      <w:rPr>
        <w:rFonts w:ascii="Wingdings" w:hAnsi="Wingdings" w:hint="default"/>
      </w:rPr>
    </w:lvl>
    <w:lvl w:ilvl="3" w:tplc="418AA6D2">
      <w:start w:val="1"/>
      <w:numFmt w:val="bullet"/>
      <w:lvlText w:val=""/>
      <w:lvlJc w:val="left"/>
      <w:pPr>
        <w:ind w:left="2880" w:hanging="360"/>
      </w:pPr>
      <w:rPr>
        <w:rFonts w:ascii="Symbol" w:hAnsi="Symbol" w:hint="default"/>
      </w:rPr>
    </w:lvl>
    <w:lvl w:ilvl="4" w:tplc="3A2C201C">
      <w:start w:val="1"/>
      <w:numFmt w:val="bullet"/>
      <w:lvlText w:val="o"/>
      <w:lvlJc w:val="left"/>
      <w:pPr>
        <w:ind w:left="3600" w:hanging="360"/>
      </w:pPr>
      <w:rPr>
        <w:rFonts w:ascii="Courier New" w:hAnsi="Courier New" w:hint="default"/>
      </w:rPr>
    </w:lvl>
    <w:lvl w:ilvl="5" w:tplc="2EC218B2">
      <w:start w:val="1"/>
      <w:numFmt w:val="bullet"/>
      <w:lvlText w:val=""/>
      <w:lvlJc w:val="left"/>
      <w:pPr>
        <w:ind w:left="4320" w:hanging="360"/>
      </w:pPr>
      <w:rPr>
        <w:rFonts w:ascii="Wingdings" w:hAnsi="Wingdings" w:hint="default"/>
      </w:rPr>
    </w:lvl>
    <w:lvl w:ilvl="6" w:tplc="E9309096">
      <w:start w:val="1"/>
      <w:numFmt w:val="bullet"/>
      <w:lvlText w:val=""/>
      <w:lvlJc w:val="left"/>
      <w:pPr>
        <w:ind w:left="5040" w:hanging="360"/>
      </w:pPr>
      <w:rPr>
        <w:rFonts w:ascii="Symbol" w:hAnsi="Symbol" w:hint="default"/>
      </w:rPr>
    </w:lvl>
    <w:lvl w:ilvl="7" w:tplc="55168E6C">
      <w:start w:val="1"/>
      <w:numFmt w:val="bullet"/>
      <w:lvlText w:val="o"/>
      <w:lvlJc w:val="left"/>
      <w:pPr>
        <w:ind w:left="5760" w:hanging="360"/>
      </w:pPr>
      <w:rPr>
        <w:rFonts w:ascii="Courier New" w:hAnsi="Courier New" w:hint="default"/>
      </w:rPr>
    </w:lvl>
    <w:lvl w:ilvl="8" w:tplc="6E50651A">
      <w:start w:val="1"/>
      <w:numFmt w:val="bullet"/>
      <w:lvlText w:val=""/>
      <w:lvlJc w:val="left"/>
      <w:pPr>
        <w:ind w:left="6480" w:hanging="360"/>
      </w:pPr>
      <w:rPr>
        <w:rFonts w:ascii="Wingdings" w:hAnsi="Wingdings" w:hint="default"/>
      </w:rPr>
    </w:lvl>
  </w:abstractNum>
  <w:abstractNum w:abstractNumId="3" w15:restartNumberingAfterBreak="0">
    <w:nsid w:val="1BF93DFE"/>
    <w:multiLevelType w:val="hybridMultilevel"/>
    <w:tmpl w:val="F738C82E"/>
    <w:lvl w:ilvl="0" w:tplc="1BB69986">
      <w:start w:val="1"/>
      <w:numFmt w:val="bullet"/>
      <w:lvlText w:val="·"/>
      <w:lvlJc w:val="left"/>
      <w:pPr>
        <w:ind w:left="720" w:hanging="360"/>
      </w:pPr>
      <w:rPr>
        <w:rFonts w:ascii="Symbol" w:hAnsi="Symbol" w:hint="default"/>
      </w:rPr>
    </w:lvl>
    <w:lvl w:ilvl="1" w:tplc="3FB8F32E">
      <w:start w:val="1"/>
      <w:numFmt w:val="bullet"/>
      <w:lvlText w:val="o"/>
      <w:lvlJc w:val="left"/>
      <w:pPr>
        <w:ind w:left="1440" w:hanging="360"/>
      </w:pPr>
      <w:rPr>
        <w:rFonts w:ascii="Courier New" w:hAnsi="Courier New" w:hint="default"/>
      </w:rPr>
    </w:lvl>
    <w:lvl w:ilvl="2" w:tplc="B16E5142">
      <w:start w:val="1"/>
      <w:numFmt w:val="bullet"/>
      <w:lvlText w:val=""/>
      <w:lvlJc w:val="left"/>
      <w:pPr>
        <w:ind w:left="2160" w:hanging="360"/>
      </w:pPr>
      <w:rPr>
        <w:rFonts w:ascii="Wingdings" w:hAnsi="Wingdings" w:hint="default"/>
      </w:rPr>
    </w:lvl>
    <w:lvl w:ilvl="3" w:tplc="DEFA9AF0">
      <w:start w:val="1"/>
      <w:numFmt w:val="bullet"/>
      <w:lvlText w:val=""/>
      <w:lvlJc w:val="left"/>
      <w:pPr>
        <w:ind w:left="2880" w:hanging="360"/>
      </w:pPr>
      <w:rPr>
        <w:rFonts w:ascii="Symbol" w:hAnsi="Symbol" w:hint="default"/>
      </w:rPr>
    </w:lvl>
    <w:lvl w:ilvl="4" w:tplc="67BE677C">
      <w:start w:val="1"/>
      <w:numFmt w:val="bullet"/>
      <w:lvlText w:val="o"/>
      <w:lvlJc w:val="left"/>
      <w:pPr>
        <w:ind w:left="3600" w:hanging="360"/>
      </w:pPr>
      <w:rPr>
        <w:rFonts w:ascii="Courier New" w:hAnsi="Courier New" w:hint="default"/>
      </w:rPr>
    </w:lvl>
    <w:lvl w:ilvl="5" w:tplc="6F1280D0">
      <w:start w:val="1"/>
      <w:numFmt w:val="bullet"/>
      <w:lvlText w:val=""/>
      <w:lvlJc w:val="left"/>
      <w:pPr>
        <w:ind w:left="4320" w:hanging="360"/>
      </w:pPr>
      <w:rPr>
        <w:rFonts w:ascii="Wingdings" w:hAnsi="Wingdings" w:hint="default"/>
      </w:rPr>
    </w:lvl>
    <w:lvl w:ilvl="6" w:tplc="2AEADF9A">
      <w:start w:val="1"/>
      <w:numFmt w:val="bullet"/>
      <w:lvlText w:val=""/>
      <w:lvlJc w:val="left"/>
      <w:pPr>
        <w:ind w:left="5040" w:hanging="360"/>
      </w:pPr>
      <w:rPr>
        <w:rFonts w:ascii="Symbol" w:hAnsi="Symbol" w:hint="default"/>
      </w:rPr>
    </w:lvl>
    <w:lvl w:ilvl="7" w:tplc="989C3208">
      <w:start w:val="1"/>
      <w:numFmt w:val="bullet"/>
      <w:lvlText w:val="o"/>
      <w:lvlJc w:val="left"/>
      <w:pPr>
        <w:ind w:left="5760" w:hanging="360"/>
      </w:pPr>
      <w:rPr>
        <w:rFonts w:ascii="Courier New" w:hAnsi="Courier New" w:hint="default"/>
      </w:rPr>
    </w:lvl>
    <w:lvl w:ilvl="8" w:tplc="BD78451C">
      <w:start w:val="1"/>
      <w:numFmt w:val="bullet"/>
      <w:lvlText w:val=""/>
      <w:lvlJc w:val="left"/>
      <w:pPr>
        <w:ind w:left="6480" w:hanging="360"/>
      </w:pPr>
      <w:rPr>
        <w:rFonts w:ascii="Wingdings" w:hAnsi="Wingdings" w:hint="default"/>
      </w:rPr>
    </w:lvl>
  </w:abstractNum>
  <w:abstractNum w:abstractNumId="4" w15:restartNumberingAfterBreak="0">
    <w:nsid w:val="252050B9"/>
    <w:multiLevelType w:val="hybridMultilevel"/>
    <w:tmpl w:val="B82605C6"/>
    <w:lvl w:ilvl="0" w:tplc="C7AED362">
      <w:start w:val="1"/>
      <w:numFmt w:val="bullet"/>
      <w:lvlText w:val=""/>
      <w:lvlJc w:val="left"/>
      <w:pPr>
        <w:ind w:left="720" w:hanging="360"/>
      </w:pPr>
      <w:rPr>
        <w:rFonts w:ascii="Symbol" w:hAnsi="Symbol" w:hint="default"/>
      </w:rPr>
    </w:lvl>
    <w:lvl w:ilvl="1" w:tplc="ED9E745A">
      <w:start w:val="1"/>
      <w:numFmt w:val="bullet"/>
      <w:lvlText w:val="o"/>
      <w:lvlJc w:val="left"/>
      <w:pPr>
        <w:ind w:left="1440" w:hanging="360"/>
      </w:pPr>
      <w:rPr>
        <w:rFonts w:ascii="Courier New" w:hAnsi="Courier New" w:hint="default"/>
      </w:rPr>
    </w:lvl>
    <w:lvl w:ilvl="2" w:tplc="327409BA">
      <w:start w:val="1"/>
      <w:numFmt w:val="bullet"/>
      <w:lvlText w:val=""/>
      <w:lvlJc w:val="left"/>
      <w:pPr>
        <w:ind w:left="2160" w:hanging="360"/>
      </w:pPr>
      <w:rPr>
        <w:rFonts w:ascii="Wingdings" w:hAnsi="Wingdings" w:hint="default"/>
      </w:rPr>
    </w:lvl>
    <w:lvl w:ilvl="3" w:tplc="8AD233EE">
      <w:start w:val="1"/>
      <w:numFmt w:val="bullet"/>
      <w:lvlText w:val=""/>
      <w:lvlJc w:val="left"/>
      <w:pPr>
        <w:ind w:left="2880" w:hanging="360"/>
      </w:pPr>
      <w:rPr>
        <w:rFonts w:ascii="Symbol" w:hAnsi="Symbol" w:hint="default"/>
      </w:rPr>
    </w:lvl>
    <w:lvl w:ilvl="4" w:tplc="A60C844E">
      <w:start w:val="1"/>
      <w:numFmt w:val="bullet"/>
      <w:lvlText w:val="o"/>
      <w:lvlJc w:val="left"/>
      <w:pPr>
        <w:ind w:left="3600" w:hanging="360"/>
      </w:pPr>
      <w:rPr>
        <w:rFonts w:ascii="Courier New" w:hAnsi="Courier New" w:hint="default"/>
      </w:rPr>
    </w:lvl>
    <w:lvl w:ilvl="5" w:tplc="489A9C9A">
      <w:start w:val="1"/>
      <w:numFmt w:val="bullet"/>
      <w:lvlText w:val=""/>
      <w:lvlJc w:val="left"/>
      <w:pPr>
        <w:ind w:left="4320" w:hanging="360"/>
      </w:pPr>
      <w:rPr>
        <w:rFonts w:ascii="Wingdings" w:hAnsi="Wingdings" w:hint="default"/>
      </w:rPr>
    </w:lvl>
    <w:lvl w:ilvl="6" w:tplc="27928570">
      <w:start w:val="1"/>
      <w:numFmt w:val="bullet"/>
      <w:lvlText w:val=""/>
      <w:lvlJc w:val="left"/>
      <w:pPr>
        <w:ind w:left="5040" w:hanging="360"/>
      </w:pPr>
      <w:rPr>
        <w:rFonts w:ascii="Symbol" w:hAnsi="Symbol" w:hint="default"/>
      </w:rPr>
    </w:lvl>
    <w:lvl w:ilvl="7" w:tplc="9DA073C6">
      <w:start w:val="1"/>
      <w:numFmt w:val="bullet"/>
      <w:lvlText w:val="o"/>
      <w:lvlJc w:val="left"/>
      <w:pPr>
        <w:ind w:left="5760" w:hanging="360"/>
      </w:pPr>
      <w:rPr>
        <w:rFonts w:ascii="Courier New" w:hAnsi="Courier New" w:hint="default"/>
      </w:rPr>
    </w:lvl>
    <w:lvl w:ilvl="8" w:tplc="F23EEF7C">
      <w:start w:val="1"/>
      <w:numFmt w:val="bullet"/>
      <w:lvlText w:val=""/>
      <w:lvlJc w:val="left"/>
      <w:pPr>
        <w:ind w:left="6480" w:hanging="360"/>
      </w:pPr>
      <w:rPr>
        <w:rFonts w:ascii="Wingdings" w:hAnsi="Wingdings" w:hint="default"/>
      </w:rPr>
    </w:lvl>
  </w:abstractNum>
  <w:abstractNum w:abstractNumId="5" w15:restartNumberingAfterBreak="0">
    <w:nsid w:val="44F07F58"/>
    <w:multiLevelType w:val="hybridMultilevel"/>
    <w:tmpl w:val="301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BA78F"/>
    <w:multiLevelType w:val="hybridMultilevel"/>
    <w:tmpl w:val="CD8ACBF2"/>
    <w:lvl w:ilvl="0" w:tplc="A746B8E4">
      <w:start w:val="1"/>
      <w:numFmt w:val="bullet"/>
      <w:lvlText w:val=""/>
      <w:lvlJc w:val="left"/>
      <w:pPr>
        <w:ind w:left="720" w:hanging="360"/>
      </w:pPr>
      <w:rPr>
        <w:rFonts w:ascii="Symbol" w:hAnsi="Symbol" w:hint="default"/>
      </w:rPr>
    </w:lvl>
    <w:lvl w:ilvl="1" w:tplc="7AC43F24">
      <w:start w:val="1"/>
      <w:numFmt w:val="bullet"/>
      <w:lvlText w:val="o"/>
      <w:lvlJc w:val="left"/>
      <w:pPr>
        <w:ind w:left="1440" w:hanging="360"/>
      </w:pPr>
      <w:rPr>
        <w:rFonts w:ascii="Courier New" w:hAnsi="Courier New" w:hint="default"/>
      </w:rPr>
    </w:lvl>
    <w:lvl w:ilvl="2" w:tplc="B1EACA78">
      <w:start w:val="1"/>
      <w:numFmt w:val="bullet"/>
      <w:lvlText w:val=""/>
      <w:lvlJc w:val="left"/>
      <w:pPr>
        <w:ind w:left="2160" w:hanging="360"/>
      </w:pPr>
      <w:rPr>
        <w:rFonts w:ascii="Wingdings" w:hAnsi="Wingdings" w:hint="default"/>
      </w:rPr>
    </w:lvl>
    <w:lvl w:ilvl="3" w:tplc="0E5C4F4A">
      <w:start w:val="1"/>
      <w:numFmt w:val="bullet"/>
      <w:lvlText w:val=""/>
      <w:lvlJc w:val="left"/>
      <w:pPr>
        <w:ind w:left="2880" w:hanging="360"/>
      </w:pPr>
      <w:rPr>
        <w:rFonts w:ascii="Symbol" w:hAnsi="Symbol" w:hint="default"/>
      </w:rPr>
    </w:lvl>
    <w:lvl w:ilvl="4" w:tplc="49B2B9DE">
      <w:start w:val="1"/>
      <w:numFmt w:val="bullet"/>
      <w:lvlText w:val="o"/>
      <w:lvlJc w:val="left"/>
      <w:pPr>
        <w:ind w:left="3600" w:hanging="360"/>
      </w:pPr>
      <w:rPr>
        <w:rFonts w:ascii="Courier New" w:hAnsi="Courier New" w:hint="default"/>
      </w:rPr>
    </w:lvl>
    <w:lvl w:ilvl="5" w:tplc="0FA6CA48">
      <w:start w:val="1"/>
      <w:numFmt w:val="bullet"/>
      <w:lvlText w:val=""/>
      <w:lvlJc w:val="left"/>
      <w:pPr>
        <w:ind w:left="4320" w:hanging="360"/>
      </w:pPr>
      <w:rPr>
        <w:rFonts w:ascii="Wingdings" w:hAnsi="Wingdings" w:hint="default"/>
      </w:rPr>
    </w:lvl>
    <w:lvl w:ilvl="6" w:tplc="DA00AB88">
      <w:start w:val="1"/>
      <w:numFmt w:val="bullet"/>
      <w:lvlText w:val=""/>
      <w:lvlJc w:val="left"/>
      <w:pPr>
        <w:ind w:left="5040" w:hanging="360"/>
      </w:pPr>
      <w:rPr>
        <w:rFonts w:ascii="Symbol" w:hAnsi="Symbol" w:hint="default"/>
      </w:rPr>
    </w:lvl>
    <w:lvl w:ilvl="7" w:tplc="2ACAD4FE">
      <w:start w:val="1"/>
      <w:numFmt w:val="bullet"/>
      <w:lvlText w:val="o"/>
      <w:lvlJc w:val="left"/>
      <w:pPr>
        <w:ind w:left="5760" w:hanging="360"/>
      </w:pPr>
      <w:rPr>
        <w:rFonts w:ascii="Courier New" w:hAnsi="Courier New" w:hint="default"/>
      </w:rPr>
    </w:lvl>
    <w:lvl w:ilvl="8" w:tplc="8D183ED4">
      <w:start w:val="1"/>
      <w:numFmt w:val="bullet"/>
      <w:lvlText w:val=""/>
      <w:lvlJc w:val="left"/>
      <w:pPr>
        <w:ind w:left="6480" w:hanging="360"/>
      </w:pPr>
      <w:rPr>
        <w:rFonts w:ascii="Wingdings" w:hAnsi="Wingdings" w:hint="default"/>
      </w:rPr>
    </w:lvl>
  </w:abstractNum>
  <w:abstractNum w:abstractNumId="7"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D9B34F"/>
    <w:multiLevelType w:val="hybridMultilevel"/>
    <w:tmpl w:val="A4389AE6"/>
    <w:lvl w:ilvl="0" w:tplc="114C0346">
      <w:start w:val="1"/>
      <w:numFmt w:val="bullet"/>
      <w:lvlText w:val="·"/>
      <w:lvlJc w:val="left"/>
      <w:pPr>
        <w:ind w:left="720" w:hanging="360"/>
      </w:pPr>
      <w:rPr>
        <w:rFonts w:ascii="Symbol" w:hAnsi="Symbol" w:hint="default"/>
      </w:rPr>
    </w:lvl>
    <w:lvl w:ilvl="1" w:tplc="F488AEC0">
      <w:start w:val="1"/>
      <w:numFmt w:val="bullet"/>
      <w:lvlText w:val="o"/>
      <w:lvlJc w:val="left"/>
      <w:pPr>
        <w:ind w:left="1440" w:hanging="360"/>
      </w:pPr>
      <w:rPr>
        <w:rFonts w:ascii="Courier New" w:hAnsi="Courier New" w:hint="default"/>
      </w:rPr>
    </w:lvl>
    <w:lvl w:ilvl="2" w:tplc="A0AA4394">
      <w:start w:val="1"/>
      <w:numFmt w:val="bullet"/>
      <w:lvlText w:val=""/>
      <w:lvlJc w:val="left"/>
      <w:pPr>
        <w:ind w:left="2160" w:hanging="360"/>
      </w:pPr>
      <w:rPr>
        <w:rFonts w:ascii="Wingdings" w:hAnsi="Wingdings" w:hint="default"/>
      </w:rPr>
    </w:lvl>
    <w:lvl w:ilvl="3" w:tplc="1A28C570">
      <w:start w:val="1"/>
      <w:numFmt w:val="bullet"/>
      <w:lvlText w:val=""/>
      <w:lvlJc w:val="left"/>
      <w:pPr>
        <w:ind w:left="2880" w:hanging="360"/>
      </w:pPr>
      <w:rPr>
        <w:rFonts w:ascii="Symbol" w:hAnsi="Symbol" w:hint="default"/>
      </w:rPr>
    </w:lvl>
    <w:lvl w:ilvl="4" w:tplc="FF669F02">
      <w:start w:val="1"/>
      <w:numFmt w:val="bullet"/>
      <w:lvlText w:val="o"/>
      <w:lvlJc w:val="left"/>
      <w:pPr>
        <w:ind w:left="3600" w:hanging="360"/>
      </w:pPr>
      <w:rPr>
        <w:rFonts w:ascii="Courier New" w:hAnsi="Courier New" w:hint="default"/>
      </w:rPr>
    </w:lvl>
    <w:lvl w:ilvl="5" w:tplc="B7C2007A">
      <w:start w:val="1"/>
      <w:numFmt w:val="bullet"/>
      <w:lvlText w:val=""/>
      <w:lvlJc w:val="left"/>
      <w:pPr>
        <w:ind w:left="4320" w:hanging="360"/>
      </w:pPr>
      <w:rPr>
        <w:rFonts w:ascii="Wingdings" w:hAnsi="Wingdings" w:hint="default"/>
      </w:rPr>
    </w:lvl>
    <w:lvl w:ilvl="6" w:tplc="8280EC46">
      <w:start w:val="1"/>
      <w:numFmt w:val="bullet"/>
      <w:lvlText w:val=""/>
      <w:lvlJc w:val="left"/>
      <w:pPr>
        <w:ind w:left="5040" w:hanging="360"/>
      </w:pPr>
      <w:rPr>
        <w:rFonts w:ascii="Symbol" w:hAnsi="Symbol" w:hint="default"/>
      </w:rPr>
    </w:lvl>
    <w:lvl w:ilvl="7" w:tplc="EDCC4966">
      <w:start w:val="1"/>
      <w:numFmt w:val="bullet"/>
      <w:lvlText w:val="o"/>
      <w:lvlJc w:val="left"/>
      <w:pPr>
        <w:ind w:left="5760" w:hanging="360"/>
      </w:pPr>
      <w:rPr>
        <w:rFonts w:ascii="Courier New" w:hAnsi="Courier New" w:hint="default"/>
      </w:rPr>
    </w:lvl>
    <w:lvl w:ilvl="8" w:tplc="62C0C4C4">
      <w:start w:val="1"/>
      <w:numFmt w:val="bullet"/>
      <w:lvlText w:val=""/>
      <w:lvlJc w:val="left"/>
      <w:pPr>
        <w:ind w:left="6480" w:hanging="360"/>
      </w:pPr>
      <w:rPr>
        <w:rFonts w:ascii="Wingdings" w:hAnsi="Wingdings" w:hint="default"/>
      </w:rPr>
    </w:lvl>
  </w:abstractNum>
  <w:abstractNum w:abstractNumId="9" w15:restartNumberingAfterBreak="0">
    <w:nsid w:val="6539E12C"/>
    <w:multiLevelType w:val="hybridMultilevel"/>
    <w:tmpl w:val="E2D0FB9A"/>
    <w:lvl w:ilvl="0" w:tplc="D1FAF0D6">
      <w:start w:val="1"/>
      <w:numFmt w:val="bullet"/>
      <w:lvlText w:val="·"/>
      <w:lvlJc w:val="left"/>
      <w:pPr>
        <w:ind w:left="720" w:hanging="360"/>
      </w:pPr>
      <w:rPr>
        <w:rFonts w:ascii="Symbol" w:hAnsi="Symbol" w:hint="default"/>
      </w:rPr>
    </w:lvl>
    <w:lvl w:ilvl="1" w:tplc="09DA437A">
      <w:start w:val="1"/>
      <w:numFmt w:val="bullet"/>
      <w:lvlText w:val="o"/>
      <w:lvlJc w:val="left"/>
      <w:pPr>
        <w:ind w:left="1440" w:hanging="360"/>
      </w:pPr>
      <w:rPr>
        <w:rFonts w:ascii="Courier New" w:hAnsi="Courier New" w:hint="default"/>
      </w:rPr>
    </w:lvl>
    <w:lvl w:ilvl="2" w:tplc="31DC1CD8">
      <w:start w:val="1"/>
      <w:numFmt w:val="bullet"/>
      <w:lvlText w:val=""/>
      <w:lvlJc w:val="left"/>
      <w:pPr>
        <w:ind w:left="2160" w:hanging="360"/>
      </w:pPr>
      <w:rPr>
        <w:rFonts w:ascii="Wingdings" w:hAnsi="Wingdings" w:hint="default"/>
      </w:rPr>
    </w:lvl>
    <w:lvl w:ilvl="3" w:tplc="0D52501A">
      <w:start w:val="1"/>
      <w:numFmt w:val="bullet"/>
      <w:lvlText w:val=""/>
      <w:lvlJc w:val="left"/>
      <w:pPr>
        <w:ind w:left="2880" w:hanging="360"/>
      </w:pPr>
      <w:rPr>
        <w:rFonts w:ascii="Symbol" w:hAnsi="Symbol" w:hint="default"/>
      </w:rPr>
    </w:lvl>
    <w:lvl w:ilvl="4" w:tplc="67F83092">
      <w:start w:val="1"/>
      <w:numFmt w:val="bullet"/>
      <w:lvlText w:val="o"/>
      <w:lvlJc w:val="left"/>
      <w:pPr>
        <w:ind w:left="3600" w:hanging="360"/>
      </w:pPr>
      <w:rPr>
        <w:rFonts w:ascii="Courier New" w:hAnsi="Courier New" w:hint="default"/>
      </w:rPr>
    </w:lvl>
    <w:lvl w:ilvl="5" w:tplc="DC424DA4">
      <w:start w:val="1"/>
      <w:numFmt w:val="bullet"/>
      <w:lvlText w:val=""/>
      <w:lvlJc w:val="left"/>
      <w:pPr>
        <w:ind w:left="4320" w:hanging="360"/>
      </w:pPr>
      <w:rPr>
        <w:rFonts w:ascii="Wingdings" w:hAnsi="Wingdings" w:hint="default"/>
      </w:rPr>
    </w:lvl>
    <w:lvl w:ilvl="6" w:tplc="F53A76C6">
      <w:start w:val="1"/>
      <w:numFmt w:val="bullet"/>
      <w:lvlText w:val=""/>
      <w:lvlJc w:val="left"/>
      <w:pPr>
        <w:ind w:left="5040" w:hanging="360"/>
      </w:pPr>
      <w:rPr>
        <w:rFonts w:ascii="Symbol" w:hAnsi="Symbol" w:hint="default"/>
      </w:rPr>
    </w:lvl>
    <w:lvl w:ilvl="7" w:tplc="1D42CD2C">
      <w:start w:val="1"/>
      <w:numFmt w:val="bullet"/>
      <w:lvlText w:val="o"/>
      <w:lvlJc w:val="left"/>
      <w:pPr>
        <w:ind w:left="5760" w:hanging="360"/>
      </w:pPr>
      <w:rPr>
        <w:rFonts w:ascii="Courier New" w:hAnsi="Courier New" w:hint="default"/>
      </w:rPr>
    </w:lvl>
    <w:lvl w:ilvl="8" w:tplc="895AA4A0">
      <w:start w:val="1"/>
      <w:numFmt w:val="bullet"/>
      <w:lvlText w:val=""/>
      <w:lvlJc w:val="left"/>
      <w:pPr>
        <w:ind w:left="6480" w:hanging="360"/>
      </w:pPr>
      <w:rPr>
        <w:rFonts w:ascii="Wingdings" w:hAnsi="Wingdings" w:hint="default"/>
      </w:rPr>
    </w:lvl>
  </w:abstractNum>
  <w:abstractNum w:abstractNumId="10" w15:restartNumberingAfterBreak="0">
    <w:nsid w:val="6A04334B"/>
    <w:multiLevelType w:val="hybridMultilevel"/>
    <w:tmpl w:val="49547A92"/>
    <w:lvl w:ilvl="0" w:tplc="AFCCA676">
      <w:start w:val="1"/>
      <w:numFmt w:val="bullet"/>
      <w:lvlText w:val="·"/>
      <w:lvlJc w:val="left"/>
      <w:pPr>
        <w:ind w:left="720" w:hanging="360"/>
      </w:pPr>
      <w:rPr>
        <w:rFonts w:ascii="Symbol" w:hAnsi="Symbol" w:hint="default"/>
      </w:rPr>
    </w:lvl>
    <w:lvl w:ilvl="1" w:tplc="6DEA233A">
      <w:start w:val="1"/>
      <w:numFmt w:val="bullet"/>
      <w:lvlText w:val="o"/>
      <w:lvlJc w:val="left"/>
      <w:pPr>
        <w:ind w:left="1440" w:hanging="360"/>
      </w:pPr>
      <w:rPr>
        <w:rFonts w:ascii="Courier New" w:hAnsi="Courier New" w:hint="default"/>
      </w:rPr>
    </w:lvl>
    <w:lvl w:ilvl="2" w:tplc="E874301C">
      <w:start w:val="1"/>
      <w:numFmt w:val="bullet"/>
      <w:lvlText w:val=""/>
      <w:lvlJc w:val="left"/>
      <w:pPr>
        <w:ind w:left="2160" w:hanging="360"/>
      </w:pPr>
      <w:rPr>
        <w:rFonts w:ascii="Wingdings" w:hAnsi="Wingdings" w:hint="default"/>
      </w:rPr>
    </w:lvl>
    <w:lvl w:ilvl="3" w:tplc="EF7E4070">
      <w:start w:val="1"/>
      <w:numFmt w:val="bullet"/>
      <w:lvlText w:val=""/>
      <w:lvlJc w:val="left"/>
      <w:pPr>
        <w:ind w:left="2880" w:hanging="360"/>
      </w:pPr>
      <w:rPr>
        <w:rFonts w:ascii="Symbol" w:hAnsi="Symbol" w:hint="default"/>
      </w:rPr>
    </w:lvl>
    <w:lvl w:ilvl="4" w:tplc="8DCC6992">
      <w:start w:val="1"/>
      <w:numFmt w:val="bullet"/>
      <w:lvlText w:val="o"/>
      <w:lvlJc w:val="left"/>
      <w:pPr>
        <w:ind w:left="3600" w:hanging="360"/>
      </w:pPr>
      <w:rPr>
        <w:rFonts w:ascii="Courier New" w:hAnsi="Courier New" w:hint="default"/>
      </w:rPr>
    </w:lvl>
    <w:lvl w:ilvl="5" w:tplc="7790300A">
      <w:start w:val="1"/>
      <w:numFmt w:val="bullet"/>
      <w:lvlText w:val=""/>
      <w:lvlJc w:val="left"/>
      <w:pPr>
        <w:ind w:left="4320" w:hanging="360"/>
      </w:pPr>
      <w:rPr>
        <w:rFonts w:ascii="Wingdings" w:hAnsi="Wingdings" w:hint="default"/>
      </w:rPr>
    </w:lvl>
    <w:lvl w:ilvl="6" w:tplc="7130AED6">
      <w:start w:val="1"/>
      <w:numFmt w:val="bullet"/>
      <w:lvlText w:val=""/>
      <w:lvlJc w:val="left"/>
      <w:pPr>
        <w:ind w:left="5040" w:hanging="360"/>
      </w:pPr>
      <w:rPr>
        <w:rFonts w:ascii="Symbol" w:hAnsi="Symbol" w:hint="default"/>
      </w:rPr>
    </w:lvl>
    <w:lvl w:ilvl="7" w:tplc="FB8CAF34">
      <w:start w:val="1"/>
      <w:numFmt w:val="bullet"/>
      <w:lvlText w:val="o"/>
      <w:lvlJc w:val="left"/>
      <w:pPr>
        <w:ind w:left="5760" w:hanging="360"/>
      </w:pPr>
      <w:rPr>
        <w:rFonts w:ascii="Courier New" w:hAnsi="Courier New" w:hint="default"/>
      </w:rPr>
    </w:lvl>
    <w:lvl w:ilvl="8" w:tplc="F8E8A7C2">
      <w:start w:val="1"/>
      <w:numFmt w:val="bullet"/>
      <w:lvlText w:val=""/>
      <w:lvlJc w:val="left"/>
      <w:pPr>
        <w:ind w:left="6480" w:hanging="360"/>
      </w:pPr>
      <w:rPr>
        <w:rFonts w:ascii="Wingdings" w:hAnsi="Wingdings" w:hint="default"/>
      </w:rPr>
    </w:lvl>
  </w:abstractNum>
  <w:abstractNum w:abstractNumId="11" w15:restartNumberingAfterBreak="0">
    <w:nsid w:val="6A8E582A"/>
    <w:multiLevelType w:val="hybridMultilevel"/>
    <w:tmpl w:val="54FE1F42"/>
    <w:lvl w:ilvl="0" w:tplc="68806956">
      <w:start w:val="1"/>
      <w:numFmt w:val="bullet"/>
      <w:lvlText w:val=""/>
      <w:lvlJc w:val="left"/>
      <w:pPr>
        <w:ind w:left="720" w:hanging="360"/>
      </w:pPr>
      <w:rPr>
        <w:rFonts w:ascii="Symbol" w:hAnsi="Symbol" w:hint="default"/>
      </w:rPr>
    </w:lvl>
    <w:lvl w:ilvl="1" w:tplc="A53EE76A">
      <w:start w:val="1"/>
      <w:numFmt w:val="bullet"/>
      <w:lvlText w:val="o"/>
      <w:lvlJc w:val="left"/>
      <w:pPr>
        <w:ind w:left="1440" w:hanging="360"/>
      </w:pPr>
      <w:rPr>
        <w:rFonts w:ascii="Courier New" w:hAnsi="Courier New" w:hint="default"/>
      </w:rPr>
    </w:lvl>
    <w:lvl w:ilvl="2" w:tplc="5A34E956">
      <w:start w:val="1"/>
      <w:numFmt w:val="bullet"/>
      <w:lvlText w:val=""/>
      <w:lvlJc w:val="left"/>
      <w:pPr>
        <w:ind w:left="2160" w:hanging="360"/>
      </w:pPr>
      <w:rPr>
        <w:rFonts w:ascii="Wingdings" w:hAnsi="Wingdings" w:hint="default"/>
      </w:rPr>
    </w:lvl>
    <w:lvl w:ilvl="3" w:tplc="2E3C15CE">
      <w:start w:val="1"/>
      <w:numFmt w:val="bullet"/>
      <w:lvlText w:val=""/>
      <w:lvlJc w:val="left"/>
      <w:pPr>
        <w:ind w:left="2880" w:hanging="360"/>
      </w:pPr>
      <w:rPr>
        <w:rFonts w:ascii="Symbol" w:hAnsi="Symbol" w:hint="default"/>
      </w:rPr>
    </w:lvl>
    <w:lvl w:ilvl="4" w:tplc="062AE628">
      <w:start w:val="1"/>
      <w:numFmt w:val="bullet"/>
      <w:lvlText w:val="o"/>
      <w:lvlJc w:val="left"/>
      <w:pPr>
        <w:ind w:left="3600" w:hanging="360"/>
      </w:pPr>
      <w:rPr>
        <w:rFonts w:ascii="Courier New" w:hAnsi="Courier New" w:hint="default"/>
      </w:rPr>
    </w:lvl>
    <w:lvl w:ilvl="5" w:tplc="49969154">
      <w:start w:val="1"/>
      <w:numFmt w:val="bullet"/>
      <w:lvlText w:val=""/>
      <w:lvlJc w:val="left"/>
      <w:pPr>
        <w:ind w:left="4320" w:hanging="360"/>
      </w:pPr>
      <w:rPr>
        <w:rFonts w:ascii="Wingdings" w:hAnsi="Wingdings" w:hint="default"/>
      </w:rPr>
    </w:lvl>
    <w:lvl w:ilvl="6" w:tplc="D37821EC">
      <w:start w:val="1"/>
      <w:numFmt w:val="bullet"/>
      <w:lvlText w:val=""/>
      <w:lvlJc w:val="left"/>
      <w:pPr>
        <w:ind w:left="5040" w:hanging="360"/>
      </w:pPr>
      <w:rPr>
        <w:rFonts w:ascii="Symbol" w:hAnsi="Symbol" w:hint="default"/>
      </w:rPr>
    </w:lvl>
    <w:lvl w:ilvl="7" w:tplc="D74AB686">
      <w:start w:val="1"/>
      <w:numFmt w:val="bullet"/>
      <w:lvlText w:val="o"/>
      <w:lvlJc w:val="left"/>
      <w:pPr>
        <w:ind w:left="5760" w:hanging="360"/>
      </w:pPr>
      <w:rPr>
        <w:rFonts w:ascii="Courier New" w:hAnsi="Courier New" w:hint="default"/>
      </w:rPr>
    </w:lvl>
    <w:lvl w:ilvl="8" w:tplc="C478E1F0">
      <w:start w:val="1"/>
      <w:numFmt w:val="bullet"/>
      <w:lvlText w:val=""/>
      <w:lvlJc w:val="left"/>
      <w:pPr>
        <w:ind w:left="6480" w:hanging="360"/>
      </w:pPr>
      <w:rPr>
        <w:rFonts w:ascii="Wingdings" w:hAnsi="Wingdings" w:hint="default"/>
      </w:rPr>
    </w:lvl>
  </w:abstractNum>
  <w:abstractNum w:abstractNumId="12" w15:restartNumberingAfterBreak="0">
    <w:nsid w:val="6D00D492"/>
    <w:multiLevelType w:val="hybridMultilevel"/>
    <w:tmpl w:val="8A123CC8"/>
    <w:lvl w:ilvl="0" w:tplc="493ACEB8">
      <w:start w:val="1"/>
      <w:numFmt w:val="bullet"/>
      <w:lvlText w:val=""/>
      <w:lvlJc w:val="left"/>
      <w:pPr>
        <w:ind w:left="720" w:hanging="360"/>
      </w:pPr>
      <w:rPr>
        <w:rFonts w:ascii="Symbol" w:hAnsi="Symbol" w:hint="default"/>
      </w:rPr>
    </w:lvl>
    <w:lvl w:ilvl="1" w:tplc="11F0A2DE">
      <w:start w:val="1"/>
      <w:numFmt w:val="bullet"/>
      <w:lvlText w:val="o"/>
      <w:lvlJc w:val="left"/>
      <w:pPr>
        <w:ind w:left="1440" w:hanging="360"/>
      </w:pPr>
      <w:rPr>
        <w:rFonts w:ascii="Courier New" w:hAnsi="Courier New" w:hint="default"/>
      </w:rPr>
    </w:lvl>
    <w:lvl w:ilvl="2" w:tplc="92820FE0">
      <w:start w:val="1"/>
      <w:numFmt w:val="bullet"/>
      <w:lvlText w:val=""/>
      <w:lvlJc w:val="left"/>
      <w:pPr>
        <w:ind w:left="2160" w:hanging="360"/>
      </w:pPr>
      <w:rPr>
        <w:rFonts w:ascii="Wingdings" w:hAnsi="Wingdings" w:hint="default"/>
      </w:rPr>
    </w:lvl>
    <w:lvl w:ilvl="3" w:tplc="4B322464">
      <w:start w:val="1"/>
      <w:numFmt w:val="bullet"/>
      <w:lvlText w:val=""/>
      <w:lvlJc w:val="left"/>
      <w:pPr>
        <w:ind w:left="2880" w:hanging="360"/>
      </w:pPr>
      <w:rPr>
        <w:rFonts w:ascii="Symbol" w:hAnsi="Symbol" w:hint="default"/>
      </w:rPr>
    </w:lvl>
    <w:lvl w:ilvl="4" w:tplc="9CF04B12">
      <w:start w:val="1"/>
      <w:numFmt w:val="bullet"/>
      <w:lvlText w:val="o"/>
      <w:lvlJc w:val="left"/>
      <w:pPr>
        <w:ind w:left="3600" w:hanging="360"/>
      </w:pPr>
      <w:rPr>
        <w:rFonts w:ascii="Courier New" w:hAnsi="Courier New" w:hint="default"/>
      </w:rPr>
    </w:lvl>
    <w:lvl w:ilvl="5" w:tplc="7C926A9A">
      <w:start w:val="1"/>
      <w:numFmt w:val="bullet"/>
      <w:lvlText w:val=""/>
      <w:lvlJc w:val="left"/>
      <w:pPr>
        <w:ind w:left="4320" w:hanging="360"/>
      </w:pPr>
      <w:rPr>
        <w:rFonts w:ascii="Wingdings" w:hAnsi="Wingdings" w:hint="default"/>
      </w:rPr>
    </w:lvl>
    <w:lvl w:ilvl="6" w:tplc="EF58AD42">
      <w:start w:val="1"/>
      <w:numFmt w:val="bullet"/>
      <w:lvlText w:val=""/>
      <w:lvlJc w:val="left"/>
      <w:pPr>
        <w:ind w:left="5040" w:hanging="360"/>
      </w:pPr>
      <w:rPr>
        <w:rFonts w:ascii="Symbol" w:hAnsi="Symbol" w:hint="default"/>
      </w:rPr>
    </w:lvl>
    <w:lvl w:ilvl="7" w:tplc="627CC380">
      <w:start w:val="1"/>
      <w:numFmt w:val="bullet"/>
      <w:lvlText w:val="o"/>
      <w:lvlJc w:val="left"/>
      <w:pPr>
        <w:ind w:left="5760" w:hanging="360"/>
      </w:pPr>
      <w:rPr>
        <w:rFonts w:ascii="Courier New" w:hAnsi="Courier New" w:hint="default"/>
      </w:rPr>
    </w:lvl>
    <w:lvl w:ilvl="8" w:tplc="78C0E1DA">
      <w:start w:val="1"/>
      <w:numFmt w:val="bullet"/>
      <w:lvlText w:val=""/>
      <w:lvlJc w:val="left"/>
      <w:pPr>
        <w:ind w:left="6480" w:hanging="360"/>
      </w:pPr>
      <w:rPr>
        <w:rFonts w:ascii="Wingdings" w:hAnsi="Wingdings" w:hint="default"/>
      </w:rPr>
    </w:lvl>
  </w:abstractNum>
  <w:abstractNum w:abstractNumId="13" w15:restartNumberingAfterBreak="0">
    <w:nsid w:val="6DF624C3"/>
    <w:multiLevelType w:val="hybridMultilevel"/>
    <w:tmpl w:val="9610929C"/>
    <w:lvl w:ilvl="0" w:tplc="D53870EC">
      <w:start w:val="1"/>
      <w:numFmt w:val="bullet"/>
      <w:lvlText w:val=""/>
      <w:lvlJc w:val="left"/>
      <w:pPr>
        <w:ind w:left="720" w:hanging="360"/>
      </w:pPr>
      <w:rPr>
        <w:rFonts w:ascii="Symbol" w:hAnsi="Symbol" w:hint="default"/>
      </w:rPr>
    </w:lvl>
    <w:lvl w:ilvl="1" w:tplc="8FAC31F8">
      <w:start w:val="1"/>
      <w:numFmt w:val="bullet"/>
      <w:lvlText w:val="o"/>
      <w:lvlJc w:val="left"/>
      <w:pPr>
        <w:ind w:left="1440" w:hanging="360"/>
      </w:pPr>
      <w:rPr>
        <w:rFonts w:ascii="Courier New" w:hAnsi="Courier New" w:hint="default"/>
      </w:rPr>
    </w:lvl>
    <w:lvl w:ilvl="2" w:tplc="40FC7D92">
      <w:start w:val="1"/>
      <w:numFmt w:val="bullet"/>
      <w:lvlText w:val=""/>
      <w:lvlJc w:val="left"/>
      <w:pPr>
        <w:ind w:left="2160" w:hanging="360"/>
      </w:pPr>
      <w:rPr>
        <w:rFonts w:ascii="Wingdings" w:hAnsi="Wingdings" w:hint="default"/>
      </w:rPr>
    </w:lvl>
    <w:lvl w:ilvl="3" w:tplc="E1148280">
      <w:start w:val="1"/>
      <w:numFmt w:val="bullet"/>
      <w:lvlText w:val=""/>
      <w:lvlJc w:val="left"/>
      <w:pPr>
        <w:ind w:left="2880" w:hanging="360"/>
      </w:pPr>
      <w:rPr>
        <w:rFonts w:ascii="Symbol" w:hAnsi="Symbol" w:hint="default"/>
      </w:rPr>
    </w:lvl>
    <w:lvl w:ilvl="4" w:tplc="F2A44074">
      <w:start w:val="1"/>
      <w:numFmt w:val="bullet"/>
      <w:lvlText w:val="o"/>
      <w:lvlJc w:val="left"/>
      <w:pPr>
        <w:ind w:left="3600" w:hanging="360"/>
      </w:pPr>
      <w:rPr>
        <w:rFonts w:ascii="Courier New" w:hAnsi="Courier New" w:hint="default"/>
      </w:rPr>
    </w:lvl>
    <w:lvl w:ilvl="5" w:tplc="F808E5C8">
      <w:start w:val="1"/>
      <w:numFmt w:val="bullet"/>
      <w:lvlText w:val=""/>
      <w:lvlJc w:val="left"/>
      <w:pPr>
        <w:ind w:left="4320" w:hanging="360"/>
      </w:pPr>
      <w:rPr>
        <w:rFonts w:ascii="Wingdings" w:hAnsi="Wingdings" w:hint="default"/>
      </w:rPr>
    </w:lvl>
    <w:lvl w:ilvl="6" w:tplc="C140582E">
      <w:start w:val="1"/>
      <w:numFmt w:val="bullet"/>
      <w:lvlText w:val=""/>
      <w:lvlJc w:val="left"/>
      <w:pPr>
        <w:ind w:left="5040" w:hanging="360"/>
      </w:pPr>
      <w:rPr>
        <w:rFonts w:ascii="Symbol" w:hAnsi="Symbol" w:hint="default"/>
      </w:rPr>
    </w:lvl>
    <w:lvl w:ilvl="7" w:tplc="5B74EF16">
      <w:start w:val="1"/>
      <w:numFmt w:val="bullet"/>
      <w:lvlText w:val="o"/>
      <w:lvlJc w:val="left"/>
      <w:pPr>
        <w:ind w:left="5760" w:hanging="360"/>
      </w:pPr>
      <w:rPr>
        <w:rFonts w:ascii="Courier New" w:hAnsi="Courier New" w:hint="default"/>
      </w:rPr>
    </w:lvl>
    <w:lvl w:ilvl="8" w:tplc="BA246D60">
      <w:start w:val="1"/>
      <w:numFmt w:val="bullet"/>
      <w:lvlText w:val=""/>
      <w:lvlJc w:val="left"/>
      <w:pPr>
        <w:ind w:left="6480" w:hanging="360"/>
      </w:pPr>
      <w:rPr>
        <w:rFonts w:ascii="Wingdings" w:hAnsi="Wingdings" w:hint="default"/>
      </w:rPr>
    </w:lvl>
  </w:abstractNum>
  <w:abstractNum w:abstractNumId="14" w15:restartNumberingAfterBreak="0">
    <w:nsid w:val="767265E4"/>
    <w:multiLevelType w:val="hybridMultilevel"/>
    <w:tmpl w:val="AEFA43A4"/>
    <w:lvl w:ilvl="0" w:tplc="6D420506">
      <w:start w:val="1"/>
      <w:numFmt w:val="bullet"/>
      <w:lvlText w:val="-"/>
      <w:lvlJc w:val="left"/>
      <w:pPr>
        <w:ind w:left="1080" w:hanging="360"/>
      </w:pPr>
      <w:rPr>
        <w:rFonts w:ascii="Aptos" w:hAnsi="Aptos" w:hint="default"/>
      </w:rPr>
    </w:lvl>
    <w:lvl w:ilvl="1" w:tplc="FBBA96FC">
      <w:start w:val="1"/>
      <w:numFmt w:val="bullet"/>
      <w:lvlText w:val="o"/>
      <w:lvlJc w:val="left"/>
      <w:pPr>
        <w:ind w:left="1800" w:hanging="360"/>
      </w:pPr>
      <w:rPr>
        <w:rFonts w:ascii="Courier New" w:hAnsi="Courier New" w:hint="default"/>
      </w:rPr>
    </w:lvl>
    <w:lvl w:ilvl="2" w:tplc="B2C8150A">
      <w:start w:val="1"/>
      <w:numFmt w:val="bullet"/>
      <w:lvlText w:val=""/>
      <w:lvlJc w:val="left"/>
      <w:pPr>
        <w:ind w:left="2520" w:hanging="360"/>
      </w:pPr>
      <w:rPr>
        <w:rFonts w:ascii="Wingdings" w:hAnsi="Wingdings" w:hint="default"/>
      </w:rPr>
    </w:lvl>
    <w:lvl w:ilvl="3" w:tplc="9F786D44">
      <w:start w:val="1"/>
      <w:numFmt w:val="bullet"/>
      <w:lvlText w:val=""/>
      <w:lvlJc w:val="left"/>
      <w:pPr>
        <w:ind w:left="3240" w:hanging="360"/>
      </w:pPr>
      <w:rPr>
        <w:rFonts w:ascii="Symbol" w:hAnsi="Symbol" w:hint="default"/>
      </w:rPr>
    </w:lvl>
    <w:lvl w:ilvl="4" w:tplc="69FC703C">
      <w:start w:val="1"/>
      <w:numFmt w:val="bullet"/>
      <w:lvlText w:val="o"/>
      <w:lvlJc w:val="left"/>
      <w:pPr>
        <w:ind w:left="3960" w:hanging="360"/>
      </w:pPr>
      <w:rPr>
        <w:rFonts w:ascii="Courier New" w:hAnsi="Courier New" w:hint="default"/>
      </w:rPr>
    </w:lvl>
    <w:lvl w:ilvl="5" w:tplc="328A666E">
      <w:start w:val="1"/>
      <w:numFmt w:val="bullet"/>
      <w:lvlText w:val=""/>
      <w:lvlJc w:val="left"/>
      <w:pPr>
        <w:ind w:left="4680" w:hanging="360"/>
      </w:pPr>
      <w:rPr>
        <w:rFonts w:ascii="Wingdings" w:hAnsi="Wingdings" w:hint="default"/>
      </w:rPr>
    </w:lvl>
    <w:lvl w:ilvl="6" w:tplc="FA5C2AEA">
      <w:start w:val="1"/>
      <w:numFmt w:val="bullet"/>
      <w:lvlText w:val=""/>
      <w:lvlJc w:val="left"/>
      <w:pPr>
        <w:ind w:left="5400" w:hanging="360"/>
      </w:pPr>
      <w:rPr>
        <w:rFonts w:ascii="Symbol" w:hAnsi="Symbol" w:hint="default"/>
      </w:rPr>
    </w:lvl>
    <w:lvl w:ilvl="7" w:tplc="D3E4787A">
      <w:start w:val="1"/>
      <w:numFmt w:val="bullet"/>
      <w:lvlText w:val="o"/>
      <w:lvlJc w:val="left"/>
      <w:pPr>
        <w:ind w:left="6120" w:hanging="360"/>
      </w:pPr>
      <w:rPr>
        <w:rFonts w:ascii="Courier New" w:hAnsi="Courier New" w:hint="default"/>
      </w:rPr>
    </w:lvl>
    <w:lvl w:ilvl="8" w:tplc="7E48FCF2">
      <w:start w:val="1"/>
      <w:numFmt w:val="bullet"/>
      <w:lvlText w:val=""/>
      <w:lvlJc w:val="left"/>
      <w:pPr>
        <w:ind w:left="6840" w:hanging="360"/>
      </w:pPr>
      <w:rPr>
        <w:rFonts w:ascii="Wingdings" w:hAnsi="Wingdings" w:hint="default"/>
      </w:rPr>
    </w:lvl>
  </w:abstractNum>
  <w:abstractNum w:abstractNumId="15"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EB988"/>
    <w:multiLevelType w:val="hybridMultilevel"/>
    <w:tmpl w:val="6F4AF2DA"/>
    <w:lvl w:ilvl="0" w:tplc="3FA2B55E">
      <w:start w:val="1"/>
      <w:numFmt w:val="bullet"/>
      <w:lvlText w:val="·"/>
      <w:lvlJc w:val="left"/>
      <w:pPr>
        <w:ind w:left="720" w:hanging="360"/>
      </w:pPr>
      <w:rPr>
        <w:rFonts w:ascii="Symbol" w:hAnsi="Symbol" w:hint="default"/>
      </w:rPr>
    </w:lvl>
    <w:lvl w:ilvl="1" w:tplc="6EB0BB26">
      <w:start w:val="1"/>
      <w:numFmt w:val="bullet"/>
      <w:lvlText w:val="o"/>
      <w:lvlJc w:val="left"/>
      <w:pPr>
        <w:ind w:left="1440" w:hanging="360"/>
      </w:pPr>
      <w:rPr>
        <w:rFonts w:ascii="Courier New" w:hAnsi="Courier New" w:hint="default"/>
      </w:rPr>
    </w:lvl>
    <w:lvl w:ilvl="2" w:tplc="2892B428">
      <w:start w:val="1"/>
      <w:numFmt w:val="bullet"/>
      <w:lvlText w:val=""/>
      <w:lvlJc w:val="left"/>
      <w:pPr>
        <w:ind w:left="2160" w:hanging="360"/>
      </w:pPr>
      <w:rPr>
        <w:rFonts w:ascii="Wingdings" w:hAnsi="Wingdings" w:hint="default"/>
      </w:rPr>
    </w:lvl>
    <w:lvl w:ilvl="3" w:tplc="F39C5B7E">
      <w:start w:val="1"/>
      <w:numFmt w:val="bullet"/>
      <w:lvlText w:val=""/>
      <w:lvlJc w:val="left"/>
      <w:pPr>
        <w:ind w:left="2880" w:hanging="360"/>
      </w:pPr>
      <w:rPr>
        <w:rFonts w:ascii="Symbol" w:hAnsi="Symbol" w:hint="default"/>
      </w:rPr>
    </w:lvl>
    <w:lvl w:ilvl="4" w:tplc="827E7ECA">
      <w:start w:val="1"/>
      <w:numFmt w:val="bullet"/>
      <w:lvlText w:val="o"/>
      <w:lvlJc w:val="left"/>
      <w:pPr>
        <w:ind w:left="3600" w:hanging="360"/>
      </w:pPr>
      <w:rPr>
        <w:rFonts w:ascii="Courier New" w:hAnsi="Courier New" w:hint="default"/>
      </w:rPr>
    </w:lvl>
    <w:lvl w:ilvl="5" w:tplc="9648BE2C">
      <w:start w:val="1"/>
      <w:numFmt w:val="bullet"/>
      <w:lvlText w:val=""/>
      <w:lvlJc w:val="left"/>
      <w:pPr>
        <w:ind w:left="4320" w:hanging="360"/>
      </w:pPr>
      <w:rPr>
        <w:rFonts w:ascii="Wingdings" w:hAnsi="Wingdings" w:hint="default"/>
      </w:rPr>
    </w:lvl>
    <w:lvl w:ilvl="6" w:tplc="31D2B5CE">
      <w:start w:val="1"/>
      <w:numFmt w:val="bullet"/>
      <w:lvlText w:val=""/>
      <w:lvlJc w:val="left"/>
      <w:pPr>
        <w:ind w:left="5040" w:hanging="360"/>
      </w:pPr>
      <w:rPr>
        <w:rFonts w:ascii="Symbol" w:hAnsi="Symbol" w:hint="default"/>
      </w:rPr>
    </w:lvl>
    <w:lvl w:ilvl="7" w:tplc="4D60E14C">
      <w:start w:val="1"/>
      <w:numFmt w:val="bullet"/>
      <w:lvlText w:val="o"/>
      <w:lvlJc w:val="left"/>
      <w:pPr>
        <w:ind w:left="5760" w:hanging="360"/>
      </w:pPr>
      <w:rPr>
        <w:rFonts w:ascii="Courier New" w:hAnsi="Courier New" w:hint="default"/>
      </w:rPr>
    </w:lvl>
    <w:lvl w:ilvl="8" w:tplc="BB5C5D3E">
      <w:start w:val="1"/>
      <w:numFmt w:val="bullet"/>
      <w:lvlText w:val=""/>
      <w:lvlJc w:val="left"/>
      <w:pPr>
        <w:ind w:left="6480" w:hanging="360"/>
      </w:pPr>
      <w:rPr>
        <w:rFonts w:ascii="Wingdings" w:hAnsi="Wingdings" w:hint="default"/>
      </w:rPr>
    </w:lvl>
  </w:abstractNum>
  <w:num w:numId="1" w16cid:durableId="1803766167">
    <w:abstractNumId w:val="6"/>
  </w:num>
  <w:num w:numId="2" w16cid:durableId="1825319244">
    <w:abstractNumId w:val="12"/>
  </w:num>
  <w:num w:numId="3" w16cid:durableId="302663858">
    <w:abstractNumId w:val="14"/>
  </w:num>
  <w:num w:numId="4" w16cid:durableId="1380087790">
    <w:abstractNumId w:val="4"/>
  </w:num>
  <w:num w:numId="5" w16cid:durableId="1344698474">
    <w:abstractNumId w:val="2"/>
  </w:num>
  <w:num w:numId="6" w16cid:durableId="1083452100">
    <w:abstractNumId w:val="3"/>
  </w:num>
  <w:num w:numId="7" w16cid:durableId="744382265">
    <w:abstractNumId w:val="16"/>
  </w:num>
  <w:num w:numId="8" w16cid:durableId="460540733">
    <w:abstractNumId w:val="8"/>
  </w:num>
  <w:num w:numId="9" w16cid:durableId="1525710069">
    <w:abstractNumId w:val="10"/>
  </w:num>
  <w:num w:numId="10" w16cid:durableId="1624144034">
    <w:abstractNumId w:val="9"/>
  </w:num>
  <w:num w:numId="11" w16cid:durableId="94180025">
    <w:abstractNumId w:val="11"/>
  </w:num>
  <w:num w:numId="12" w16cid:durableId="445318890">
    <w:abstractNumId w:val="13"/>
  </w:num>
  <w:num w:numId="13" w16cid:durableId="653414097">
    <w:abstractNumId w:val="7"/>
  </w:num>
  <w:num w:numId="14" w16cid:durableId="73860548">
    <w:abstractNumId w:val="5"/>
  </w:num>
  <w:num w:numId="15" w16cid:durableId="1796754300">
    <w:abstractNumId w:val="1"/>
  </w:num>
  <w:num w:numId="16" w16cid:durableId="1437288954">
    <w:abstractNumId w:val="15"/>
  </w:num>
  <w:num w:numId="17" w16cid:durableId="169130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33059"/>
    <w:rsid w:val="00044505"/>
    <w:rsid w:val="000B73DF"/>
    <w:rsid w:val="00105EF4"/>
    <w:rsid w:val="001577C5"/>
    <w:rsid w:val="001B1B07"/>
    <w:rsid w:val="001D3815"/>
    <w:rsid w:val="001D3EB3"/>
    <w:rsid w:val="001F0311"/>
    <w:rsid w:val="0021151A"/>
    <w:rsid w:val="00243C14"/>
    <w:rsid w:val="002667B3"/>
    <w:rsid w:val="0028671B"/>
    <w:rsid w:val="0032719F"/>
    <w:rsid w:val="00421AC4"/>
    <w:rsid w:val="00424D82"/>
    <w:rsid w:val="00427B5C"/>
    <w:rsid w:val="004350C1"/>
    <w:rsid w:val="004530D9"/>
    <w:rsid w:val="0048217F"/>
    <w:rsid w:val="004958D6"/>
    <w:rsid w:val="00497300"/>
    <w:rsid w:val="004A49C9"/>
    <w:rsid w:val="004B572E"/>
    <w:rsid w:val="00512AFF"/>
    <w:rsid w:val="005320C9"/>
    <w:rsid w:val="00537FFA"/>
    <w:rsid w:val="005C1B47"/>
    <w:rsid w:val="005C3E2B"/>
    <w:rsid w:val="005D7BBE"/>
    <w:rsid w:val="006053AC"/>
    <w:rsid w:val="00614B9B"/>
    <w:rsid w:val="00660198"/>
    <w:rsid w:val="00675028"/>
    <w:rsid w:val="006A4A12"/>
    <w:rsid w:val="006B37F6"/>
    <w:rsid w:val="006E0813"/>
    <w:rsid w:val="007109AE"/>
    <w:rsid w:val="00713A4F"/>
    <w:rsid w:val="007317C0"/>
    <w:rsid w:val="00731DD0"/>
    <w:rsid w:val="00735005"/>
    <w:rsid w:val="00737BC8"/>
    <w:rsid w:val="00744EBC"/>
    <w:rsid w:val="007515E9"/>
    <w:rsid w:val="00766A3C"/>
    <w:rsid w:val="00795594"/>
    <w:rsid w:val="007A246C"/>
    <w:rsid w:val="007C0B3B"/>
    <w:rsid w:val="007C1E65"/>
    <w:rsid w:val="007D222D"/>
    <w:rsid w:val="007DDD56"/>
    <w:rsid w:val="007F6372"/>
    <w:rsid w:val="007F6B0B"/>
    <w:rsid w:val="00831E0F"/>
    <w:rsid w:val="00846689"/>
    <w:rsid w:val="008503A7"/>
    <w:rsid w:val="008A2D0D"/>
    <w:rsid w:val="008C7BD0"/>
    <w:rsid w:val="008F1615"/>
    <w:rsid w:val="009039B5"/>
    <w:rsid w:val="00950254"/>
    <w:rsid w:val="009C5A42"/>
    <w:rsid w:val="009C9510"/>
    <w:rsid w:val="009E49F1"/>
    <w:rsid w:val="00A36FB7"/>
    <w:rsid w:val="00A52AB2"/>
    <w:rsid w:val="00A90E5E"/>
    <w:rsid w:val="00AA2737"/>
    <w:rsid w:val="00AA5ACE"/>
    <w:rsid w:val="00B1147C"/>
    <w:rsid w:val="00B330F2"/>
    <w:rsid w:val="00B53703"/>
    <w:rsid w:val="00B557C2"/>
    <w:rsid w:val="00BA6172"/>
    <w:rsid w:val="00C079A8"/>
    <w:rsid w:val="00C276B1"/>
    <w:rsid w:val="00C8375D"/>
    <w:rsid w:val="00C97A81"/>
    <w:rsid w:val="00CC35F5"/>
    <w:rsid w:val="00CD56EA"/>
    <w:rsid w:val="00D05A56"/>
    <w:rsid w:val="00D13CDB"/>
    <w:rsid w:val="00D16197"/>
    <w:rsid w:val="00D44745"/>
    <w:rsid w:val="00D6749F"/>
    <w:rsid w:val="00D8308A"/>
    <w:rsid w:val="00DC275C"/>
    <w:rsid w:val="00DF2950"/>
    <w:rsid w:val="00E03573"/>
    <w:rsid w:val="00E03C01"/>
    <w:rsid w:val="00E12D18"/>
    <w:rsid w:val="00E332E9"/>
    <w:rsid w:val="00E85D9E"/>
    <w:rsid w:val="00EC5C9E"/>
    <w:rsid w:val="00EF77B2"/>
    <w:rsid w:val="00F14F6B"/>
    <w:rsid w:val="00F2FEA8"/>
    <w:rsid w:val="00F32018"/>
    <w:rsid w:val="00F335DF"/>
    <w:rsid w:val="00F44479"/>
    <w:rsid w:val="00F526B9"/>
    <w:rsid w:val="00F62828"/>
    <w:rsid w:val="00FD20B0"/>
    <w:rsid w:val="018566EA"/>
    <w:rsid w:val="01EC24C5"/>
    <w:rsid w:val="01FA2DE2"/>
    <w:rsid w:val="02330A47"/>
    <w:rsid w:val="02985F8E"/>
    <w:rsid w:val="02A7A800"/>
    <w:rsid w:val="02DFB4CD"/>
    <w:rsid w:val="02E1A1A7"/>
    <w:rsid w:val="0451BEA5"/>
    <w:rsid w:val="0470D9E5"/>
    <w:rsid w:val="04A1F481"/>
    <w:rsid w:val="04E147D4"/>
    <w:rsid w:val="04FCA5E6"/>
    <w:rsid w:val="05378431"/>
    <w:rsid w:val="0540B4F7"/>
    <w:rsid w:val="05A6DB38"/>
    <w:rsid w:val="05A805A0"/>
    <w:rsid w:val="0643EE46"/>
    <w:rsid w:val="065BA590"/>
    <w:rsid w:val="066AF816"/>
    <w:rsid w:val="07782146"/>
    <w:rsid w:val="07C429D6"/>
    <w:rsid w:val="082C6CF0"/>
    <w:rsid w:val="0852B31B"/>
    <w:rsid w:val="086BCDA3"/>
    <w:rsid w:val="08A9DA16"/>
    <w:rsid w:val="08C77225"/>
    <w:rsid w:val="08CF5E98"/>
    <w:rsid w:val="08E43FF1"/>
    <w:rsid w:val="0945F0AB"/>
    <w:rsid w:val="09F050D7"/>
    <w:rsid w:val="0A02E5BE"/>
    <w:rsid w:val="0A7F17D4"/>
    <w:rsid w:val="0A835C6B"/>
    <w:rsid w:val="0AA08593"/>
    <w:rsid w:val="0AF954A6"/>
    <w:rsid w:val="0B8BC631"/>
    <w:rsid w:val="0CD2EB3E"/>
    <w:rsid w:val="0D0F61CD"/>
    <w:rsid w:val="0D3063AF"/>
    <w:rsid w:val="0D3E9B1D"/>
    <w:rsid w:val="0E95DE3B"/>
    <w:rsid w:val="0E9CA5B3"/>
    <w:rsid w:val="0EAFC034"/>
    <w:rsid w:val="0EFA0145"/>
    <w:rsid w:val="0F2D0F59"/>
    <w:rsid w:val="0F8ACB1A"/>
    <w:rsid w:val="0F9EED39"/>
    <w:rsid w:val="0FB9B95F"/>
    <w:rsid w:val="0FED4D69"/>
    <w:rsid w:val="10158847"/>
    <w:rsid w:val="1033DD64"/>
    <w:rsid w:val="1053A163"/>
    <w:rsid w:val="10704E02"/>
    <w:rsid w:val="107123E4"/>
    <w:rsid w:val="107D8906"/>
    <w:rsid w:val="110EF3BA"/>
    <w:rsid w:val="115F8637"/>
    <w:rsid w:val="119C3566"/>
    <w:rsid w:val="11A617E9"/>
    <w:rsid w:val="11D4E826"/>
    <w:rsid w:val="12213335"/>
    <w:rsid w:val="122C50F5"/>
    <w:rsid w:val="12C5BBB1"/>
    <w:rsid w:val="130083FE"/>
    <w:rsid w:val="132E8F02"/>
    <w:rsid w:val="13332DB1"/>
    <w:rsid w:val="13AD2ED6"/>
    <w:rsid w:val="140895DF"/>
    <w:rsid w:val="14BAC8CB"/>
    <w:rsid w:val="14C20EF9"/>
    <w:rsid w:val="14C8BA8B"/>
    <w:rsid w:val="15289BB5"/>
    <w:rsid w:val="158772E9"/>
    <w:rsid w:val="159898F8"/>
    <w:rsid w:val="15A16554"/>
    <w:rsid w:val="162E4907"/>
    <w:rsid w:val="162F2498"/>
    <w:rsid w:val="16AC4A67"/>
    <w:rsid w:val="17125F9C"/>
    <w:rsid w:val="172B9120"/>
    <w:rsid w:val="17DFE670"/>
    <w:rsid w:val="18119939"/>
    <w:rsid w:val="19ACF9B4"/>
    <w:rsid w:val="1A185A79"/>
    <w:rsid w:val="1AC52666"/>
    <w:rsid w:val="1AF43C0F"/>
    <w:rsid w:val="1B48ADAB"/>
    <w:rsid w:val="1B974AB9"/>
    <w:rsid w:val="1C05190D"/>
    <w:rsid w:val="1CA22834"/>
    <w:rsid w:val="1D15F7F8"/>
    <w:rsid w:val="1D2AA97B"/>
    <w:rsid w:val="1D4FEFE9"/>
    <w:rsid w:val="1DD9CDAA"/>
    <w:rsid w:val="1E214DBC"/>
    <w:rsid w:val="1E3B91A5"/>
    <w:rsid w:val="1ED6BBE8"/>
    <w:rsid w:val="1FE39715"/>
    <w:rsid w:val="200F0073"/>
    <w:rsid w:val="209925B4"/>
    <w:rsid w:val="2114B918"/>
    <w:rsid w:val="211E2BB9"/>
    <w:rsid w:val="215EA941"/>
    <w:rsid w:val="21FF4D21"/>
    <w:rsid w:val="22803A0C"/>
    <w:rsid w:val="22C62E02"/>
    <w:rsid w:val="22FEC64D"/>
    <w:rsid w:val="236A6117"/>
    <w:rsid w:val="2371F789"/>
    <w:rsid w:val="23E77519"/>
    <w:rsid w:val="24042878"/>
    <w:rsid w:val="241EA91E"/>
    <w:rsid w:val="2422B5D0"/>
    <w:rsid w:val="24C1FC6D"/>
    <w:rsid w:val="251B4ECB"/>
    <w:rsid w:val="258CB12E"/>
    <w:rsid w:val="265BE20C"/>
    <w:rsid w:val="268E36B5"/>
    <w:rsid w:val="2713EC86"/>
    <w:rsid w:val="275FA14E"/>
    <w:rsid w:val="278A5AFC"/>
    <w:rsid w:val="2886EC5D"/>
    <w:rsid w:val="28BDE0E6"/>
    <w:rsid w:val="2918B79C"/>
    <w:rsid w:val="2AE8EBBC"/>
    <w:rsid w:val="2BFB6637"/>
    <w:rsid w:val="2BFF88D9"/>
    <w:rsid w:val="2C592E34"/>
    <w:rsid w:val="2C94565D"/>
    <w:rsid w:val="2D68EFF3"/>
    <w:rsid w:val="2E0D98C1"/>
    <w:rsid w:val="2E4C7897"/>
    <w:rsid w:val="2F599B9E"/>
    <w:rsid w:val="2F9E46CF"/>
    <w:rsid w:val="2FE147F9"/>
    <w:rsid w:val="2FE7AE26"/>
    <w:rsid w:val="2FED06A9"/>
    <w:rsid w:val="2FFEF5EB"/>
    <w:rsid w:val="302C7795"/>
    <w:rsid w:val="3114CDCB"/>
    <w:rsid w:val="3133F567"/>
    <w:rsid w:val="315B81E4"/>
    <w:rsid w:val="31684B1C"/>
    <w:rsid w:val="321FC20B"/>
    <w:rsid w:val="325029D9"/>
    <w:rsid w:val="326AB1D4"/>
    <w:rsid w:val="32B26C9A"/>
    <w:rsid w:val="32C1693A"/>
    <w:rsid w:val="32E93C98"/>
    <w:rsid w:val="3363489C"/>
    <w:rsid w:val="33694355"/>
    <w:rsid w:val="33AA281B"/>
    <w:rsid w:val="347EF9FD"/>
    <w:rsid w:val="34B14634"/>
    <w:rsid w:val="3513FB61"/>
    <w:rsid w:val="35149358"/>
    <w:rsid w:val="3593BB45"/>
    <w:rsid w:val="35A45E24"/>
    <w:rsid w:val="35E0E326"/>
    <w:rsid w:val="35EB461E"/>
    <w:rsid w:val="381D84F0"/>
    <w:rsid w:val="385A7655"/>
    <w:rsid w:val="39170630"/>
    <w:rsid w:val="394AF599"/>
    <w:rsid w:val="39A5AC22"/>
    <w:rsid w:val="3A0B21BB"/>
    <w:rsid w:val="3AB5CFF2"/>
    <w:rsid w:val="3B672EF7"/>
    <w:rsid w:val="3B8689CA"/>
    <w:rsid w:val="3BCBE5BC"/>
    <w:rsid w:val="3C5AF382"/>
    <w:rsid w:val="3C5FE6CE"/>
    <w:rsid w:val="3C6DA104"/>
    <w:rsid w:val="3C8ED006"/>
    <w:rsid w:val="3CC18855"/>
    <w:rsid w:val="3D37873F"/>
    <w:rsid w:val="3E6D5BA3"/>
    <w:rsid w:val="3E9FCE0C"/>
    <w:rsid w:val="3F2F3B77"/>
    <w:rsid w:val="3F755129"/>
    <w:rsid w:val="408AEF7E"/>
    <w:rsid w:val="40DDEFD8"/>
    <w:rsid w:val="41259AA6"/>
    <w:rsid w:val="42A77361"/>
    <w:rsid w:val="42CF79EB"/>
    <w:rsid w:val="42D23EFE"/>
    <w:rsid w:val="42F9D0E9"/>
    <w:rsid w:val="434D1C6E"/>
    <w:rsid w:val="43D6EE34"/>
    <w:rsid w:val="43F7C666"/>
    <w:rsid w:val="4471D299"/>
    <w:rsid w:val="44D17617"/>
    <w:rsid w:val="450CC413"/>
    <w:rsid w:val="45301E05"/>
    <w:rsid w:val="454AC7DB"/>
    <w:rsid w:val="4553954A"/>
    <w:rsid w:val="460AF2F5"/>
    <w:rsid w:val="46149EED"/>
    <w:rsid w:val="4664307B"/>
    <w:rsid w:val="468FBB10"/>
    <w:rsid w:val="46A3084C"/>
    <w:rsid w:val="46DCC50E"/>
    <w:rsid w:val="46E8D860"/>
    <w:rsid w:val="47157C2A"/>
    <w:rsid w:val="47694786"/>
    <w:rsid w:val="47C38693"/>
    <w:rsid w:val="4895FC19"/>
    <w:rsid w:val="48EED816"/>
    <w:rsid w:val="48FDA42C"/>
    <w:rsid w:val="49305DBE"/>
    <w:rsid w:val="49BB3EC7"/>
    <w:rsid w:val="4A88B35E"/>
    <w:rsid w:val="4ACA3833"/>
    <w:rsid w:val="4B6A7562"/>
    <w:rsid w:val="4B9603B7"/>
    <w:rsid w:val="4BD908A2"/>
    <w:rsid w:val="4D5B6D2F"/>
    <w:rsid w:val="4D8E2B44"/>
    <w:rsid w:val="4E7B26DC"/>
    <w:rsid w:val="4F55D6AD"/>
    <w:rsid w:val="4F69B720"/>
    <w:rsid w:val="4FA67BF3"/>
    <w:rsid w:val="5049D90E"/>
    <w:rsid w:val="5194BF85"/>
    <w:rsid w:val="51BDF8BA"/>
    <w:rsid w:val="51C213E1"/>
    <w:rsid w:val="5255B7F6"/>
    <w:rsid w:val="5271AB68"/>
    <w:rsid w:val="5272441B"/>
    <w:rsid w:val="52A415E8"/>
    <w:rsid w:val="52E6F8A3"/>
    <w:rsid w:val="532D04F2"/>
    <w:rsid w:val="53E2EC98"/>
    <w:rsid w:val="5418A72B"/>
    <w:rsid w:val="5469C2BE"/>
    <w:rsid w:val="547B0522"/>
    <w:rsid w:val="54A7EA6A"/>
    <w:rsid w:val="55456790"/>
    <w:rsid w:val="55C6C08A"/>
    <w:rsid w:val="55D2F9E5"/>
    <w:rsid w:val="576FE35C"/>
    <w:rsid w:val="57A45D53"/>
    <w:rsid w:val="57F9E878"/>
    <w:rsid w:val="58267BC5"/>
    <w:rsid w:val="584E71DF"/>
    <w:rsid w:val="58542635"/>
    <w:rsid w:val="58638AC3"/>
    <w:rsid w:val="58E654B4"/>
    <w:rsid w:val="58EF86B9"/>
    <w:rsid w:val="58F86163"/>
    <w:rsid w:val="5902A22E"/>
    <w:rsid w:val="59646801"/>
    <w:rsid w:val="59ADC022"/>
    <w:rsid w:val="5A45CE25"/>
    <w:rsid w:val="5A5A5836"/>
    <w:rsid w:val="5A75F026"/>
    <w:rsid w:val="5AC01807"/>
    <w:rsid w:val="5B4F3C00"/>
    <w:rsid w:val="5BFF6F01"/>
    <w:rsid w:val="5C1B5FEF"/>
    <w:rsid w:val="5C993E50"/>
    <w:rsid w:val="5C99CD94"/>
    <w:rsid w:val="5CE44912"/>
    <w:rsid w:val="5CED3702"/>
    <w:rsid w:val="5CF70460"/>
    <w:rsid w:val="5D00B1D7"/>
    <w:rsid w:val="5D90B766"/>
    <w:rsid w:val="5D9E5988"/>
    <w:rsid w:val="5DAEBAD3"/>
    <w:rsid w:val="5E0F28AC"/>
    <w:rsid w:val="5E7FA371"/>
    <w:rsid w:val="5ECD6A73"/>
    <w:rsid w:val="5FA2472A"/>
    <w:rsid w:val="5FD1319B"/>
    <w:rsid w:val="6076FA13"/>
    <w:rsid w:val="60C6975C"/>
    <w:rsid w:val="61155B5C"/>
    <w:rsid w:val="615D260A"/>
    <w:rsid w:val="616E694B"/>
    <w:rsid w:val="61C50D07"/>
    <w:rsid w:val="61CF9BE3"/>
    <w:rsid w:val="61FE7E45"/>
    <w:rsid w:val="6275B3F4"/>
    <w:rsid w:val="6278EBC4"/>
    <w:rsid w:val="6356FDB9"/>
    <w:rsid w:val="6375F354"/>
    <w:rsid w:val="63864627"/>
    <w:rsid w:val="6397638A"/>
    <w:rsid w:val="63ACCE6D"/>
    <w:rsid w:val="63DAA3D8"/>
    <w:rsid w:val="63EBD194"/>
    <w:rsid w:val="64293AEA"/>
    <w:rsid w:val="64E69AC6"/>
    <w:rsid w:val="65564407"/>
    <w:rsid w:val="65951E08"/>
    <w:rsid w:val="661F335C"/>
    <w:rsid w:val="66B4B8C1"/>
    <w:rsid w:val="66E26923"/>
    <w:rsid w:val="6739D872"/>
    <w:rsid w:val="68224FC4"/>
    <w:rsid w:val="688181B6"/>
    <w:rsid w:val="68C5C74F"/>
    <w:rsid w:val="695FA347"/>
    <w:rsid w:val="698407F3"/>
    <w:rsid w:val="698E3503"/>
    <w:rsid w:val="69A2F36B"/>
    <w:rsid w:val="69C4DAE2"/>
    <w:rsid w:val="69D6D133"/>
    <w:rsid w:val="6A0ED666"/>
    <w:rsid w:val="6AB495F0"/>
    <w:rsid w:val="6AB832E9"/>
    <w:rsid w:val="6ADBF810"/>
    <w:rsid w:val="6AE34E51"/>
    <w:rsid w:val="6B3D3F9C"/>
    <w:rsid w:val="6B91C8A0"/>
    <w:rsid w:val="6BFDFAF2"/>
    <w:rsid w:val="6C0333A2"/>
    <w:rsid w:val="6C589017"/>
    <w:rsid w:val="6C6513BE"/>
    <w:rsid w:val="6CF65C3F"/>
    <w:rsid w:val="6D48B318"/>
    <w:rsid w:val="6DBF9A83"/>
    <w:rsid w:val="6E5B7231"/>
    <w:rsid w:val="70AB6FB0"/>
    <w:rsid w:val="70E40DE9"/>
    <w:rsid w:val="710D0596"/>
    <w:rsid w:val="71771558"/>
    <w:rsid w:val="718CD181"/>
    <w:rsid w:val="71EB8E94"/>
    <w:rsid w:val="71F32F68"/>
    <w:rsid w:val="720F573B"/>
    <w:rsid w:val="7238205E"/>
    <w:rsid w:val="72D49C58"/>
    <w:rsid w:val="72DF390B"/>
    <w:rsid w:val="737F5F2E"/>
    <w:rsid w:val="73CE7AE1"/>
    <w:rsid w:val="7416CA39"/>
    <w:rsid w:val="743967FD"/>
    <w:rsid w:val="74EF576E"/>
    <w:rsid w:val="7536A98F"/>
    <w:rsid w:val="7547AA4A"/>
    <w:rsid w:val="75513C83"/>
    <w:rsid w:val="7572A4B2"/>
    <w:rsid w:val="75B73E32"/>
    <w:rsid w:val="77B5A7C1"/>
    <w:rsid w:val="77BCA214"/>
    <w:rsid w:val="7847272A"/>
    <w:rsid w:val="78A94B65"/>
    <w:rsid w:val="78D9BEF0"/>
    <w:rsid w:val="78E3E8FF"/>
    <w:rsid w:val="7928EBA7"/>
    <w:rsid w:val="79336065"/>
    <w:rsid w:val="79393149"/>
    <w:rsid w:val="796175C4"/>
    <w:rsid w:val="79724116"/>
    <w:rsid w:val="797EDA17"/>
    <w:rsid w:val="79C7530B"/>
    <w:rsid w:val="79E6DDA5"/>
    <w:rsid w:val="7A6E982D"/>
    <w:rsid w:val="7AB848DB"/>
    <w:rsid w:val="7ABF9617"/>
    <w:rsid w:val="7AD3ABB2"/>
    <w:rsid w:val="7B229787"/>
    <w:rsid w:val="7BCB36E5"/>
    <w:rsid w:val="7C13FF75"/>
    <w:rsid w:val="7C5414C2"/>
    <w:rsid w:val="7C58A8F5"/>
    <w:rsid w:val="7CA9875C"/>
    <w:rsid w:val="7D06A606"/>
    <w:rsid w:val="7D858E89"/>
    <w:rsid w:val="7D951A20"/>
    <w:rsid w:val="7EBC5B38"/>
    <w:rsid w:val="7F109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customStyle="1" w:styleId="CommentTextChar">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customStyle="1" w:styleId="CommentSubjectChar">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 w:type="paragraph" w:styleId="ListBullet">
    <w:name w:val="List Bullet"/>
    <w:basedOn w:val="Normal"/>
    <w:uiPriority w:val="99"/>
    <w:unhideWhenUsed/>
    <w:rsid w:val="00C276B1"/>
    <w:pPr>
      <w:numPr>
        <w:numId w:val="17"/>
      </w:numPr>
      <w:contextualSpacing/>
    </w:pPr>
  </w:style>
  <w:style w:type="paragraph" w:styleId="Header">
    <w:name w:val="header"/>
    <w:basedOn w:val="Normal"/>
    <w:link w:val="HeaderChar"/>
    <w:uiPriority w:val="99"/>
    <w:unhideWhenUsed/>
    <w:rsid w:val="00F33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5DF"/>
  </w:style>
  <w:style w:type="paragraph" w:styleId="Footer">
    <w:name w:val="footer"/>
    <w:basedOn w:val="Normal"/>
    <w:link w:val="FooterChar"/>
    <w:uiPriority w:val="99"/>
    <w:unhideWhenUsed/>
    <w:rsid w:val="00F33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w:/s/AcademicSenate/IQAPx1YtDSlORbZ8iPb1lAbiAYdV2UkyvRXTbTtNX-zTxek?e=fLIVLU" TargetMode="External"/><Relationship Id="rId18" Type="http://schemas.openxmlformats.org/officeDocument/2006/relationships/hyperlink" Target="https://illinoisstateuniversity.sharepoint.com/:b:/s/AcademicSenate/IQBF4vXcEHZISa-Db4P1djwsAcexplj3hcQAwAvirjU9thA?e=Qgheoj" TargetMode="External"/><Relationship Id="rId26" Type="http://schemas.openxmlformats.org/officeDocument/2006/relationships/hyperlink" Target="https://illinoisstateuniversity.sharepoint.com/:w:/s/AcademicSenate/IQDEF9nZSX2sSrGD-Fq41xb6AWXgiSKPCNYylxWBCEpR1pc?e=bziJWM" TargetMode="External"/><Relationship Id="rId39" Type="http://schemas.openxmlformats.org/officeDocument/2006/relationships/hyperlink" Target="https://illinoisstateuniversity.sharepoint.com/:w:/s/AcademicSenate/IQA5a7iw5K_xQqklH5jiiBPqAe72mH8wVu5jMSbTwnJFERg?e=VM36Jy" TargetMode="External"/><Relationship Id="rId3" Type="http://schemas.openxmlformats.org/officeDocument/2006/relationships/customXml" Target="../customXml/item3.xml"/><Relationship Id="rId21" Type="http://schemas.openxmlformats.org/officeDocument/2006/relationships/hyperlink" Target="https://illinoisstateuniversity.sharepoint.com/:b:/s/AcademicSenate/IQCGWD4AxwNCQIs_NFzYCEe4AfQQMB2OsiZcm_NIsoVW760?e=iKHuvR" TargetMode="External"/><Relationship Id="rId34" Type="http://schemas.openxmlformats.org/officeDocument/2006/relationships/hyperlink" Target="https://policy.illinoisstate.edu/students/2-1-30/" TargetMode="External"/><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olicy.illinoisstate.edu/students/2-1-30/" TargetMode="External"/><Relationship Id="rId17" Type="http://schemas.openxmlformats.org/officeDocument/2006/relationships/hyperlink" Target="https://illinoisstateuniversity.sharepoint.com/:w:/s/AcademicSenate/IQA5a7iw5K_xQqklH5jiiBPqAe72mH8wVu5jMSbTwnJFERg?e=lfU0g3" TargetMode="External"/><Relationship Id="rId25" Type="http://schemas.openxmlformats.org/officeDocument/2006/relationships/hyperlink" Target="https://academicsenate.illinoisstate.edu/about/bylaws/" TargetMode="External"/><Relationship Id="rId33" Type="http://schemas.openxmlformats.org/officeDocument/2006/relationships/hyperlink" Target="https://illinoisstateuniversity.sharepoint.com/:w:/s/AcademicSenate/IQDZrpzBK9KERaJGrl0af-GNAb0uyrzr_UJYq0h-fDtyavA?e=BGCETf" TargetMode="External"/><Relationship Id="rId38" Type="http://schemas.openxmlformats.org/officeDocument/2006/relationships/hyperlink" Target="https://illinoisstateuniversity.sharepoint.com/:w:/s/AcademicSenate/IQCTjO2PCL2gTaLPh-esaUUgAUPKTQFMuB7uY1ioVmZK2CQ?e=rfwKCe" TargetMode="External"/><Relationship Id="rId2" Type="http://schemas.openxmlformats.org/officeDocument/2006/relationships/customXml" Target="../customXml/item2.xml"/><Relationship Id="rId16" Type="http://schemas.openxmlformats.org/officeDocument/2006/relationships/hyperlink" Target="https://illinoisstateuniversity.sharepoint.com/:w:/s/AcademicSenate/IQCSM-A-Suh2SLx0tI99hlKhAaKI06HHFOgKkUBw0eClkgc?e=O4aqHS" TargetMode="External"/><Relationship Id="rId20" Type="http://schemas.openxmlformats.org/officeDocument/2006/relationships/hyperlink" Target="https://illinoisstateuniversity.sharepoint.com/:f:/s/AcademicSenate/IgC-4dBlYkeGSITh2kqHOW2RAVF2gl9Nelp7l2MKmqjTAiQ?e=4TxCYY" TargetMode="External"/><Relationship Id="rId29" Type="http://schemas.openxmlformats.org/officeDocument/2006/relationships/hyperlink" Target="https://illinoisstateuniversity.sharepoint.com/:w:/s/AcademicSenate/IQCp4wBcD3QbTqyT-7ErskQfAanoDfycBvJKDWS-_-emObg?e=wFRsYr" TargetMode="External"/><Relationship Id="rId41" Type="http://schemas.openxmlformats.org/officeDocument/2006/relationships/hyperlink" Target="https://illinoisstateuniversity.sharepoint.com/:x:/s/AcademicSenate/IQBBE72cplszQaGfdMoAQKbeAX6HqJXCx9GV1nV6g3GCDcc?e=gp1o8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w:/s/AcademicSenate/IQAWSmnNdqnYTZ5_dxb42plOAbJyMC7oAqHzFLw9aB_Dvfk?e=Bt3Zdb" TargetMode="External"/><Relationship Id="rId24" Type="http://schemas.openxmlformats.org/officeDocument/2006/relationships/hyperlink" Target="https://illinoisstateuniversity.sharepoint.com/:w:/s/AcademicSenate/IQCqPInuV0jVRZJj7TaCJ07CASsBnojHIU9mcsJYynCcJzw?e=utXKx3" TargetMode="External"/><Relationship Id="rId32" Type="http://schemas.openxmlformats.org/officeDocument/2006/relationships/hyperlink" Target="https://policy.illinoisstate.edu/technology/9-2/" TargetMode="External"/><Relationship Id="rId37" Type="http://schemas.openxmlformats.org/officeDocument/2006/relationships/hyperlink" Target="https://policy.illinoisstate.edu/conduct/1-1-17a/" TargetMode="External"/><Relationship Id="rId40" Type="http://schemas.openxmlformats.org/officeDocument/2006/relationships/hyperlink" Target="https://illinoisstateuniversity.sharepoint.com/:b:/s/AcademicSenate/IQBF4vXcEHZISa-Db4P1djwsAcexplj3hcQAwAvirjU9thA?e=wcpBc7" TargetMode="External"/><Relationship Id="rId5" Type="http://schemas.openxmlformats.org/officeDocument/2006/relationships/styles" Target="styles.xml"/><Relationship Id="rId15" Type="http://schemas.openxmlformats.org/officeDocument/2006/relationships/hyperlink" Target="https://policy.illinoisstate.edu/conduct/1-1-17a/" TargetMode="External"/><Relationship Id="rId23" Type="http://schemas.openxmlformats.org/officeDocument/2006/relationships/hyperlink" Target="https://illinoisstate.edu/downloads/trustees/ILLINOIS%20STATE%20UNIVERSITY%20CONSTITUTION%202024-08-02.pdf" TargetMode="External"/><Relationship Id="rId28" Type="http://schemas.openxmlformats.org/officeDocument/2006/relationships/hyperlink" Target="https://illinoisstateuniversity.sharepoint.com/:w:/s/AcademicSenate/IQDRSWe_nYJmSJO4_I4pLpuMAaIXZAMAyfZR2AdRR5m_TQ0?e=ZxZX4Q" TargetMode="External"/><Relationship Id="rId36" Type="http://schemas.openxmlformats.org/officeDocument/2006/relationships/hyperlink" Target="https://policy.illinoisstate.edu/conduct/1-17/" TargetMode="External"/><Relationship Id="rId10" Type="http://schemas.openxmlformats.org/officeDocument/2006/relationships/hyperlink" Target="https://policy.illinoisstate.edu/technology/9-2/" TargetMode="External"/><Relationship Id="rId19" Type="http://schemas.openxmlformats.org/officeDocument/2006/relationships/hyperlink" Target="https://illinoisstateuniversity.sharepoint.com/:x:/s/AcademicSenate/IQBBE72cplszQaGfdMoAQKbeAX6HqJXCx9GV1nV6g3GCDcc?e=eWEGye" TargetMode="External"/><Relationship Id="rId31" Type="http://schemas.openxmlformats.org/officeDocument/2006/relationships/hyperlink" Target="https://illinoisstateuniversity.sharepoint.com/:w:/s/AcademicSenate/IQDM7-UhomckQL_zVINMGEdAAeMNjpArD9XdjfgamvGFv4E?e=DAGLst"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illinoisstate.edu/conduct/1-17/" TargetMode="External"/><Relationship Id="rId22" Type="http://schemas.openxmlformats.org/officeDocument/2006/relationships/hyperlink" Target="https://illinoisstateuniversity.sharepoint.com/:b:/s/AcademicSenate/IQDNRuQY4KEtRqXhg35G-7taAdwTULZk3TLcwa1si0wKHs8?e=wtxpjT" TargetMode="External"/><Relationship Id="rId27" Type="http://schemas.openxmlformats.org/officeDocument/2006/relationships/hyperlink" Target="https://academicsenate.illinoisstate.edu/about/bylaws/" TargetMode="External"/><Relationship Id="rId30" Type="http://schemas.openxmlformats.org/officeDocument/2006/relationships/hyperlink" Target="https://policy.illinoisstate.edu/fiscal/accounts/7-7-3/" TargetMode="External"/><Relationship Id="rId35" Type="http://schemas.openxmlformats.org/officeDocument/2006/relationships/hyperlink" Target="https://illinoisstateuniversity.sharepoint.com/:w:/s/AcademicSenate/IQDoWS5RsSHiSIYlyVpd3AS-AaRFprkJdH20A2hNvjrMy8A?e=JpNYU1"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2.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761AA7F9-4EA1-412B-8A6D-98B708E8F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18</Pages>
  <Words>7014</Words>
  <Characters>39985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Cera</dc:creator>
  <cp:keywords/>
  <dc:description/>
  <cp:lastModifiedBy>Bonnell, Angela</cp:lastModifiedBy>
  <cp:revision>3</cp:revision>
  <cp:lastPrinted>2023-08-18T15:09:00Z</cp:lastPrinted>
  <dcterms:created xsi:type="dcterms:W3CDTF">2026-02-06T14:09:00Z</dcterms:created>
  <dcterms:modified xsi:type="dcterms:W3CDTF">2026-02-06T15:18:00Z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