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B6313" w14:textId="5DD40E28" w:rsidR="00E85D9E" w:rsidRPr="00011CBF" w:rsidRDefault="00E85D9E" w:rsidP="3D849950">
      <w:pPr>
        <w:spacing w:after="0" w:line="240" w:lineRule="auto"/>
        <w:jc w:val="center"/>
        <w:rPr>
          <w:rFonts w:ascii="Times New Roman" w:eastAsia="Times New Roman" w:hAnsi="Times New Roman" w:cs="Times New Roman"/>
          <w:b/>
          <w:bCs/>
          <w:sz w:val="28"/>
          <w:szCs w:val="28"/>
        </w:rPr>
      </w:pPr>
      <w:r w:rsidRPr="3D849950">
        <w:rPr>
          <w:rFonts w:ascii="Times New Roman" w:eastAsia="Times New Roman" w:hAnsi="Times New Roman" w:cs="Times New Roman"/>
          <w:b/>
          <w:bCs/>
          <w:sz w:val="28"/>
          <w:szCs w:val="28"/>
        </w:rPr>
        <w:t xml:space="preserve">Academic Senate Executive Committee </w:t>
      </w:r>
      <w:r w:rsidR="00D80D61">
        <w:rPr>
          <w:rFonts w:ascii="Times New Roman" w:eastAsia="Times New Roman" w:hAnsi="Times New Roman" w:cs="Times New Roman"/>
          <w:b/>
          <w:bCs/>
          <w:sz w:val="28"/>
          <w:szCs w:val="28"/>
        </w:rPr>
        <w:t>Minutes</w:t>
      </w:r>
    </w:p>
    <w:p w14:paraId="1C44CB76" w14:textId="710BB3AC" w:rsidR="00E85D9E" w:rsidRPr="00011CBF" w:rsidRDefault="00435DF4" w:rsidP="3D849950">
      <w:pPr>
        <w:spacing w:after="0" w:line="240" w:lineRule="auto"/>
        <w:jc w:val="center"/>
        <w:rPr>
          <w:rFonts w:ascii="Times New Roman" w:eastAsia="Times New Roman" w:hAnsi="Times New Roman" w:cs="Times New Roman"/>
          <w:b/>
          <w:bCs/>
          <w:sz w:val="24"/>
          <w:szCs w:val="24"/>
        </w:rPr>
      </w:pPr>
      <w:r w:rsidRPr="3D849950">
        <w:rPr>
          <w:rFonts w:ascii="Times New Roman" w:eastAsia="Times New Roman" w:hAnsi="Times New Roman" w:cs="Times New Roman"/>
          <w:b/>
          <w:bCs/>
          <w:sz w:val="24"/>
          <w:szCs w:val="24"/>
        </w:rPr>
        <w:t>Monday</w:t>
      </w:r>
      <w:r w:rsidR="00E85D9E" w:rsidRPr="3D849950">
        <w:rPr>
          <w:rFonts w:ascii="Times New Roman" w:eastAsia="Times New Roman" w:hAnsi="Times New Roman" w:cs="Times New Roman"/>
          <w:b/>
          <w:bCs/>
          <w:sz w:val="24"/>
          <w:szCs w:val="24"/>
        </w:rPr>
        <w:t>,</w:t>
      </w:r>
      <w:r w:rsidR="00B557C2" w:rsidRPr="3D849950">
        <w:rPr>
          <w:rFonts w:ascii="Times New Roman" w:eastAsia="Times New Roman" w:hAnsi="Times New Roman" w:cs="Times New Roman"/>
          <w:b/>
          <w:bCs/>
          <w:sz w:val="24"/>
          <w:szCs w:val="24"/>
        </w:rPr>
        <w:t xml:space="preserve"> </w:t>
      </w:r>
      <w:r w:rsidR="000F77BA" w:rsidRPr="3D849950">
        <w:rPr>
          <w:rFonts w:ascii="Times New Roman" w:eastAsia="Times New Roman" w:hAnsi="Times New Roman" w:cs="Times New Roman"/>
          <w:b/>
          <w:bCs/>
          <w:sz w:val="24"/>
          <w:szCs w:val="24"/>
        </w:rPr>
        <w:t>December</w:t>
      </w:r>
      <w:r w:rsidR="00C402F7" w:rsidRPr="3D849950">
        <w:rPr>
          <w:rFonts w:ascii="Times New Roman" w:eastAsia="Times New Roman" w:hAnsi="Times New Roman" w:cs="Times New Roman"/>
          <w:b/>
          <w:bCs/>
          <w:sz w:val="24"/>
          <w:szCs w:val="24"/>
        </w:rPr>
        <w:t xml:space="preserve"> </w:t>
      </w:r>
      <w:r w:rsidR="000F77BA" w:rsidRPr="3D849950">
        <w:rPr>
          <w:rFonts w:ascii="Times New Roman" w:eastAsia="Times New Roman" w:hAnsi="Times New Roman" w:cs="Times New Roman"/>
          <w:b/>
          <w:bCs/>
          <w:sz w:val="24"/>
          <w:szCs w:val="24"/>
        </w:rPr>
        <w:t>02</w:t>
      </w:r>
      <w:r w:rsidR="00E85D9E" w:rsidRPr="3D849950">
        <w:rPr>
          <w:rFonts w:ascii="Times New Roman" w:eastAsia="Times New Roman" w:hAnsi="Times New Roman" w:cs="Times New Roman"/>
          <w:b/>
          <w:bCs/>
          <w:sz w:val="24"/>
          <w:szCs w:val="24"/>
        </w:rPr>
        <w:t>, 20</w:t>
      </w:r>
      <w:r w:rsidR="00B557C2" w:rsidRPr="3D849950">
        <w:rPr>
          <w:rFonts w:ascii="Times New Roman" w:eastAsia="Times New Roman" w:hAnsi="Times New Roman" w:cs="Times New Roman"/>
          <w:b/>
          <w:bCs/>
          <w:sz w:val="24"/>
          <w:szCs w:val="24"/>
        </w:rPr>
        <w:t>2</w:t>
      </w:r>
      <w:r w:rsidR="007515E9" w:rsidRPr="3D849950">
        <w:rPr>
          <w:rFonts w:ascii="Times New Roman" w:eastAsia="Times New Roman" w:hAnsi="Times New Roman" w:cs="Times New Roman"/>
          <w:b/>
          <w:bCs/>
          <w:sz w:val="24"/>
          <w:szCs w:val="24"/>
        </w:rPr>
        <w:t>4</w:t>
      </w:r>
    </w:p>
    <w:p w14:paraId="163E3594" w14:textId="77777777" w:rsidR="00E85D9E" w:rsidRPr="00011CBF" w:rsidRDefault="00E85D9E" w:rsidP="3D849950">
      <w:pPr>
        <w:spacing w:after="0" w:line="240" w:lineRule="auto"/>
        <w:jc w:val="center"/>
        <w:rPr>
          <w:rFonts w:ascii="Times New Roman" w:eastAsia="Times New Roman" w:hAnsi="Times New Roman" w:cs="Times New Roman"/>
          <w:b/>
          <w:bCs/>
          <w:sz w:val="24"/>
          <w:szCs w:val="24"/>
        </w:rPr>
      </w:pPr>
      <w:r w:rsidRPr="3D849950">
        <w:rPr>
          <w:rFonts w:ascii="Times New Roman" w:eastAsia="Times New Roman" w:hAnsi="Times New Roman" w:cs="Times New Roman"/>
          <w:b/>
          <w:bCs/>
          <w:sz w:val="24"/>
          <w:szCs w:val="24"/>
        </w:rPr>
        <w:t>Hovey 419, 4:00 P.M.</w:t>
      </w:r>
    </w:p>
    <w:p w14:paraId="6B9A1BB8" w14:textId="77777777" w:rsidR="00E85D9E" w:rsidRPr="00011CBF" w:rsidRDefault="00E85D9E" w:rsidP="3D849950">
      <w:pPr>
        <w:spacing w:after="0" w:line="240" w:lineRule="auto"/>
        <w:jc w:val="center"/>
        <w:rPr>
          <w:rFonts w:ascii="Times New Roman" w:eastAsia="Times New Roman" w:hAnsi="Times New Roman" w:cs="Times New Roman"/>
          <w:b/>
          <w:bCs/>
          <w:sz w:val="24"/>
          <w:szCs w:val="24"/>
        </w:rPr>
      </w:pPr>
    </w:p>
    <w:p w14:paraId="12266173" w14:textId="56A45721" w:rsidR="00E85D9E" w:rsidRDefault="00E85D9E" w:rsidP="3D849950">
      <w:pPr>
        <w:tabs>
          <w:tab w:val="left" w:pos="540"/>
        </w:tabs>
        <w:spacing w:after="0" w:line="240" w:lineRule="auto"/>
        <w:rPr>
          <w:rFonts w:ascii="Times New Roman" w:eastAsia="Times New Roman" w:hAnsi="Times New Roman" w:cs="Times New Roman"/>
          <w:b/>
          <w:bCs/>
          <w:i/>
          <w:iCs/>
          <w:sz w:val="24"/>
          <w:szCs w:val="24"/>
        </w:rPr>
      </w:pPr>
      <w:r w:rsidRPr="3D849950">
        <w:rPr>
          <w:rFonts w:ascii="Times New Roman" w:eastAsia="Times New Roman" w:hAnsi="Times New Roman" w:cs="Times New Roman"/>
          <w:b/>
          <w:bCs/>
          <w:i/>
          <w:iCs/>
          <w:sz w:val="24"/>
          <w:szCs w:val="24"/>
        </w:rPr>
        <w:t>Call to Order</w:t>
      </w:r>
    </w:p>
    <w:p w14:paraId="5C091A36" w14:textId="10780EB9" w:rsidR="007E3A62" w:rsidRPr="007E3A62" w:rsidRDefault="007E3A62" w:rsidP="3D849950">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Horst called the meeting to order and declared quorum.</w:t>
      </w:r>
    </w:p>
    <w:p w14:paraId="79AF6D91" w14:textId="5A0B590C" w:rsidR="00B557C2" w:rsidRDefault="00B557C2" w:rsidP="3D849950">
      <w:pPr>
        <w:tabs>
          <w:tab w:val="left" w:pos="540"/>
        </w:tabs>
        <w:spacing w:after="0" w:line="240" w:lineRule="auto"/>
        <w:rPr>
          <w:rFonts w:ascii="Times New Roman" w:eastAsia="Times New Roman" w:hAnsi="Times New Roman" w:cs="Times New Roman"/>
          <w:b/>
          <w:bCs/>
          <w:i/>
          <w:iCs/>
          <w:sz w:val="24"/>
          <w:szCs w:val="24"/>
        </w:rPr>
      </w:pPr>
    </w:p>
    <w:p w14:paraId="49EE2E00" w14:textId="6E97DFB7" w:rsidR="009039B5" w:rsidRDefault="009039B5" w:rsidP="3D849950">
      <w:pPr>
        <w:tabs>
          <w:tab w:val="left" w:pos="1080"/>
        </w:tabs>
        <w:spacing w:after="0" w:line="240" w:lineRule="auto"/>
        <w:rPr>
          <w:rFonts w:ascii="Times New Roman" w:eastAsia="Times New Roman" w:hAnsi="Times New Roman" w:cs="Times New Roman"/>
          <w:b/>
          <w:bCs/>
          <w:i/>
          <w:iCs/>
          <w:sz w:val="24"/>
          <w:szCs w:val="24"/>
        </w:rPr>
      </w:pPr>
      <w:r w:rsidRPr="3D849950">
        <w:rPr>
          <w:rFonts w:ascii="Times New Roman" w:eastAsia="Times New Roman" w:hAnsi="Times New Roman" w:cs="Times New Roman"/>
          <w:b/>
          <w:bCs/>
          <w:i/>
          <w:iCs/>
          <w:sz w:val="24"/>
          <w:szCs w:val="24"/>
        </w:rPr>
        <w:t>Public Comment: All speakers must sign in with the Senate Secretary prior to the start of the meeting.</w:t>
      </w:r>
    </w:p>
    <w:p w14:paraId="536E5263" w14:textId="75C09A13" w:rsidR="00846689" w:rsidRPr="007E3A62" w:rsidRDefault="007E3A62" w:rsidP="3D849950">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14:paraId="7BDEC096" w14:textId="77777777" w:rsidR="007E3A62" w:rsidRDefault="007E3A62" w:rsidP="3D849950">
      <w:pPr>
        <w:tabs>
          <w:tab w:val="left" w:pos="1080"/>
        </w:tabs>
        <w:spacing w:after="0" w:line="240" w:lineRule="auto"/>
        <w:rPr>
          <w:rFonts w:ascii="Times New Roman" w:eastAsia="Times New Roman" w:hAnsi="Times New Roman" w:cs="Times New Roman"/>
          <w:b/>
          <w:bCs/>
          <w:i/>
          <w:iCs/>
          <w:sz w:val="24"/>
          <w:szCs w:val="24"/>
        </w:rPr>
      </w:pPr>
    </w:p>
    <w:p w14:paraId="7644A2BC" w14:textId="2463275A" w:rsidR="00846689" w:rsidRPr="004B6FC0" w:rsidRDefault="00846689" w:rsidP="0D6BCA99">
      <w:pPr>
        <w:tabs>
          <w:tab w:val="left" w:pos="540"/>
        </w:tabs>
        <w:spacing w:after="0" w:line="240" w:lineRule="auto"/>
        <w:rPr>
          <w:rFonts w:ascii="Times New Roman" w:eastAsia="Times New Roman" w:hAnsi="Times New Roman" w:cs="Times New Roman"/>
          <w:b/>
          <w:bCs/>
          <w:i/>
          <w:iCs/>
          <w:sz w:val="24"/>
          <w:szCs w:val="24"/>
        </w:rPr>
      </w:pPr>
      <w:r w:rsidRPr="0D6BCA99">
        <w:rPr>
          <w:rFonts w:ascii="Times New Roman" w:eastAsia="Times New Roman" w:hAnsi="Times New Roman" w:cs="Times New Roman"/>
          <w:b/>
          <w:bCs/>
          <w:i/>
          <w:iCs/>
          <w:sz w:val="24"/>
          <w:szCs w:val="24"/>
        </w:rPr>
        <w:t xml:space="preserve">Approval of the minutes </w:t>
      </w:r>
      <w:r w:rsidR="4E5C19A1" w:rsidRPr="0D6BCA99">
        <w:rPr>
          <w:rFonts w:ascii="Times New Roman" w:eastAsia="Times New Roman" w:hAnsi="Times New Roman" w:cs="Times New Roman"/>
          <w:b/>
          <w:bCs/>
          <w:i/>
          <w:iCs/>
          <w:sz w:val="24"/>
          <w:szCs w:val="24"/>
        </w:rPr>
        <w:t xml:space="preserve">of </w:t>
      </w:r>
      <w:hyperlink r:id="rId8">
        <w:r w:rsidR="4E5C19A1" w:rsidRPr="0D6BCA99">
          <w:rPr>
            <w:rStyle w:val="Hyperlink"/>
            <w:rFonts w:ascii="Times New Roman" w:eastAsia="Times New Roman" w:hAnsi="Times New Roman" w:cs="Times New Roman"/>
            <w:b/>
            <w:bCs/>
            <w:i/>
            <w:iCs/>
            <w:sz w:val="24"/>
            <w:szCs w:val="24"/>
          </w:rPr>
          <w:t>10-2</w:t>
        </w:r>
        <w:r w:rsidR="674C47B2" w:rsidRPr="0D6BCA99">
          <w:rPr>
            <w:rStyle w:val="Hyperlink"/>
            <w:rFonts w:ascii="Times New Roman" w:eastAsia="Times New Roman" w:hAnsi="Times New Roman" w:cs="Times New Roman"/>
            <w:b/>
            <w:bCs/>
            <w:i/>
            <w:iCs/>
            <w:sz w:val="24"/>
            <w:szCs w:val="24"/>
          </w:rPr>
          <w:t>1</w:t>
        </w:r>
        <w:r w:rsidR="4E5C19A1" w:rsidRPr="0D6BCA99">
          <w:rPr>
            <w:rStyle w:val="Hyperlink"/>
            <w:rFonts w:ascii="Times New Roman" w:eastAsia="Times New Roman" w:hAnsi="Times New Roman" w:cs="Times New Roman"/>
            <w:b/>
            <w:bCs/>
            <w:i/>
            <w:iCs/>
            <w:sz w:val="24"/>
            <w:szCs w:val="24"/>
          </w:rPr>
          <w:t>-2024</w:t>
        </w:r>
      </w:hyperlink>
    </w:p>
    <w:p w14:paraId="50C9E04C" w14:textId="77777777" w:rsidR="003235FC" w:rsidRDefault="007E3A62" w:rsidP="3D849950">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by Senator Sharp</w:t>
      </w:r>
      <w:r w:rsidR="003235F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3103B507" w14:textId="2653A582" w:rsidR="00846689" w:rsidRPr="007E3A62" w:rsidRDefault="003235FC" w:rsidP="3D849950">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7E3A62">
        <w:rPr>
          <w:rFonts w:ascii="Times New Roman" w:eastAsia="Times New Roman" w:hAnsi="Times New Roman" w:cs="Times New Roman"/>
          <w:sz w:val="24"/>
          <w:szCs w:val="24"/>
        </w:rPr>
        <w:t xml:space="preserve">econd by Senator Blair. </w:t>
      </w:r>
    </w:p>
    <w:p w14:paraId="5324FCE3" w14:textId="71AAC297" w:rsidR="007E3A62" w:rsidRPr="003235FC" w:rsidRDefault="003235FC" w:rsidP="3D849950">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Unanimous approval.</w:t>
      </w:r>
    </w:p>
    <w:p w14:paraId="35711148" w14:textId="77777777" w:rsidR="003235FC" w:rsidRPr="00B5594E" w:rsidRDefault="003235FC" w:rsidP="3D849950">
      <w:pPr>
        <w:tabs>
          <w:tab w:val="left" w:pos="1080"/>
        </w:tabs>
        <w:spacing w:after="0" w:line="240" w:lineRule="auto"/>
        <w:rPr>
          <w:rFonts w:ascii="Times New Roman" w:eastAsia="Times New Roman" w:hAnsi="Times New Roman" w:cs="Times New Roman"/>
          <w:b/>
          <w:bCs/>
          <w:i/>
          <w:iCs/>
          <w:sz w:val="24"/>
          <w:szCs w:val="24"/>
        </w:rPr>
      </w:pPr>
    </w:p>
    <w:p w14:paraId="720B80AC" w14:textId="11EFB1C7" w:rsidR="00A36FB7" w:rsidRDefault="00E85D9E" w:rsidP="3D849950">
      <w:pPr>
        <w:tabs>
          <w:tab w:val="left" w:pos="540"/>
        </w:tabs>
        <w:spacing w:after="0" w:line="240" w:lineRule="auto"/>
        <w:rPr>
          <w:rFonts w:ascii="Times New Roman" w:eastAsia="Times New Roman" w:hAnsi="Times New Roman" w:cs="Times New Roman"/>
          <w:b/>
          <w:bCs/>
          <w:i/>
          <w:iCs/>
          <w:sz w:val="24"/>
          <w:szCs w:val="24"/>
        </w:rPr>
      </w:pPr>
      <w:r w:rsidRPr="3D849950">
        <w:rPr>
          <w:rFonts w:ascii="Times New Roman" w:eastAsia="Times New Roman" w:hAnsi="Times New Roman" w:cs="Times New Roman"/>
          <w:b/>
          <w:bCs/>
          <w:i/>
          <w:iCs/>
          <w:sz w:val="24"/>
          <w:szCs w:val="24"/>
        </w:rPr>
        <w:t>Oral Communications:</w:t>
      </w:r>
    </w:p>
    <w:p w14:paraId="0E6974A6" w14:textId="77777777" w:rsidR="006F288E" w:rsidRDefault="007E3A62" w:rsidP="3D849950">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Horst: I thought we should do a survey about the schedule change to inform the Executive Committee’s decision as to how they want to handle the fall semester in 2025</w:t>
      </w:r>
      <w:r w:rsidR="006F288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that went out. Please encourage everybody to fill that out so we have some good data. </w:t>
      </w:r>
    </w:p>
    <w:p w14:paraId="44639632" w14:textId="77777777" w:rsidR="006F288E" w:rsidRDefault="006F288E" w:rsidP="3D849950">
      <w:pPr>
        <w:tabs>
          <w:tab w:val="left" w:pos="540"/>
        </w:tabs>
        <w:spacing w:after="0" w:line="240" w:lineRule="auto"/>
        <w:rPr>
          <w:rFonts w:ascii="Times New Roman" w:eastAsia="Times New Roman" w:hAnsi="Times New Roman" w:cs="Times New Roman"/>
          <w:sz w:val="24"/>
          <w:szCs w:val="24"/>
        </w:rPr>
      </w:pPr>
    </w:p>
    <w:p w14:paraId="702A6C7C" w14:textId="77777777" w:rsidR="006F288E" w:rsidRDefault="007E3A62" w:rsidP="3D849950">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RISE taskforce is </w:t>
      </w:r>
      <w:r w:rsidR="004422B5">
        <w:rPr>
          <w:rFonts w:ascii="Times New Roman" w:eastAsia="Times New Roman" w:hAnsi="Times New Roman" w:cs="Times New Roman"/>
          <w:sz w:val="24"/>
          <w:szCs w:val="24"/>
        </w:rPr>
        <w:t>having</w:t>
      </w:r>
      <w:r>
        <w:rPr>
          <w:rFonts w:ascii="Times New Roman" w:eastAsia="Times New Roman" w:hAnsi="Times New Roman" w:cs="Times New Roman"/>
          <w:sz w:val="24"/>
          <w:szCs w:val="24"/>
        </w:rPr>
        <w:t xml:space="preserve"> a lot of meetings with the VP of Finance and Planning candidates. There were some </w:t>
      </w:r>
      <w:r w:rsidR="006F288E">
        <w:rPr>
          <w:rFonts w:ascii="Times New Roman" w:eastAsia="Times New Roman" w:hAnsi="Times New Roman" w:cs="Times New Roman"/>
          <w:sz w:val="24"/>
          <w:szCs w:val="24"/>
        </w:rPr>
        <w:t xml:space="preserve">there </w:t>
      </w:r>
      <w:r w:rsidR="003235FC">
        <w:rPr>
          <w:rFonts w:ascii="Times New Roman" w:eastAsia="Times New Roman" w:hAnsi="Times New Roman" w:cs="Times New Roman"/>
          <w:sz w:val="24"/>
          <w:szCs w:val="24"/>
        </w:rPr>
        <w:t xml:space="preserve">from </w:t>
      </w:r>
      <w:r>
        <w:rPr>
          <w:rFonts w:ascii="Times New Roman" w:eastAsia="Times New Roman" w:hAnsi="Times New Roman" w:cs="Times New Roman"/>
          <w:sz w:val="24"/>
          <w:szCs w:val="24"/>
        </w:rPr>
        <w:t>Senate</w:t>
      </w:r>
      <w:r w:rsidR="004422B5">
        <w:rPr>
          <w:rFonts w:ascii="Times New Roman" w:eastAsia="Times New Roman" w:hAnsi="Times New Roman" w:cs="Times New Roman"/>
          <w:sz w:val="24"/>
          <w:szCs w:val="24"/>
        </w:rPr>
        <w:t>, so thank you. If you can make it to some of the other candidates</w:t>
      </w:r>
      <w:r w:rsidR="006F288E">
        <w:rPr>
          <w:rFonts w:ascii="Times New Roman" w:eastAsia="Times New Roman" w:hAnsi="Times New Roman" w:cs="Times New Roman"/>
          <w:sz w:val="24"/>
          <w:szCs w:val="24"/>
        </w:rPr>
        <w:t>’ presentations</w:t>
      </w:r>
      <w:r w:rsidR="003235FC">
        <w:rPr>
          <w:rFonts w:ascii="Times New Roman" w:eastAsia="Times New Roman" w:hAnsi="Times New Roman" w:cs="Times New Roman"/>
          <w:sz w:val="24"/>
          <w:szCs w:val="24"/>
        </w:rPr>
        <w:t>,</w:t>
      </w:r>
      <w:r w:rsidR="004422B5">
        <w:rPr>
          <w:rFonts w:ascii="Times New Roman" w:eastAsia="Times New Roman" w:hAnsi="Times New Roman" w:cs="Times New Roman"/>
          <w:sz w:val="24"/>
          <w:szCs w:val="24"/>
        </w:rPr>
        <w:t xml:space="preserve"> that would be great. They are at various different times. There are also public forums, but it would be great if you could make the Senate session in particular. </w:t>
      </w:r>
    </w:p>
    <w:p w14:paraId="1C64F9D3" w14:textId="77777777" w:rsidR="006F288E" w:rsidRDefault="006F288E" w:rsidP="3D849950">
      <w:pPr>
        <w:tabs>
          <w:tab w:val="left" w:pos="540"/>
        </w:tabs>
        <w:spacing w:after="0" w:line="240" w:lineRule="auto"/>
        <w:rPr>
          <w:rFonts w:ascii="Times New Roman" w:eastAsia="Times New Roman" w:hAnsi="Times New Roman" w:cs="Times New Roman"/>
          <w:sz w:val="24"/>
          <w:szCs w:val="24"/>
        </w:rPr>
      </w:pPr>
    </w:p>
    <w:p w14:paraId="140129F1" w14:textId="09C9E112" w:rsidR="007E3A62" w:rsidRPr="007E3A62" w:rsidRDefault="004422B5" w:rsidP="3D849950">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have been finding little issues with some of the documents</w:t>
      </w:r>
      <w:r w:rsidR="006F288E">
        <w:rPr>
          <w:rFonts w:ascii="Times New Roman" w:eastAsia="Times New Roman" w:hAnsi="Times New Roman" w:cs="Times New Roman"/>
          <w:sz w:val="24"/>
          <w:szCs w:val="24"/>
        </w:rPr>
        <w:t xml:space="preserve"> today</w:t>
      </w:r>
      <w:r>
        <w:rPr>
          <w:rFonts w:ascii="Times New Roman" w:eastAsia="Times New Roman" w:hAnsi="Times New Roman" w:cs="Times New Roman"/>
          <w:sz w:val="24"/>
          <w:szCs w:val="24"/>
        </w:rPr>
        <w:t xml:space="preserve">, so we are going to hand out some things as we go through this meeting. </w:t>
      </w:r>
    </w:p>
    <w:p w14:paraId="6608C693" w14:textId="79B6D3A9" w:rsidR="009039B5" w:rsidRDefault="009039B5" w:rsidP="3D849950">
      <w:pPr>
        <w:tabs>
          <w:tab w:val="left" w:pos="2160"/>
          <w:tab w:val="right" w:pos="8640"/>
        </w:tabs>
        <w:spacing w:after="0" w:line="240" w:lineRule="auto"/>
        <w:rPr>
          <w:rFonts w:ascii="Times New Roman" w:eastAsia="Times New Roman" w:hAnsi="Times New Roman" w:cs="Times New Roman"/>
          <w:b/>
          <w:bCs/>
          <w:i/>
          <w:iCs/>
          <w:sz w:val="24"/>
          <w:szCs w:val="24"/>
        </w:rPr>
      </w:pPr>
    </w:p>
    <w:p w14:paraId="0B911454" w14:textId="77777777" w:rsidR="005D7BBE" w:rsidRDefault="00E85D9E" w:rsidP="3D849950">
      <w:pPr>
        <w:tabs>
          <w:tab w:val="left" w:pos="2160"/>
          <w:tab w:val="right" w:pos="8640"/>
        </w:tabs>
        <w:spacing w:after="0" w:line="240" w:lineRule="auto"/>
        <w:rPr>
          <w:rFonts w:ascii="Times New Roman" w:eastAsia="Times New Roman" w:hAnsi="Times New Roman" w:cs="Times New Roman"/>
          <w:b/>
          <w:bCs/>
          <w:i/>
          <w:iCs/>
          <w:sz w:val="24"/>
          <w:szCs w:val="24"/>
        </w:rPr>
      </w:pPr>
      <w:r w:rsidRPr="3D849950">
        <w:rPr>
          <w:rFonts w:ascii="Times New Roman" w:eastAsia="Times New Roman" w:hAnsi="Times New Roman" w:cs="Times New Roman"/>
          <w:b/>
          <w:bCs/>
          <w:i/>
          <w:iCs/>
          <w:sz w:val="24"/>
          <w:szCs w:val="24"/>
        </w:rPr>
        <w:t>Distributed Communications:</w:t>
      </w:r>
      <w:r w:rsidR="001D3EB3" w:rsidRPr="3D849950">
        <w:rPr>
          <w:rFonts w:ascii="Times New Roman" w:eastAsia="Times New Roman" w:hAnsi="Times New Roman" w:cs="Times New Roman"/>
          <w:b/>
          <w:bCs/>
          <w:i/>
          <w:iCs/>
          <w:sz w:val="24"/>
          <w:szCs w:val="24"/>
        </w:rPr>
        <w:t xml:space="preserve"> </w:t>
      </w:r>
    </w:p>
    <w:p w14:paraId="3A1EABC5" w14:textId="2FC73B7C" w:rsidR="29115E52" w:rsidRDefault="29115E52" w:rsidP="1EE0B2C8">
      <w:pPr>
        <w:tabs>
          <w:tab w:val="left" w:pos="2160"/>
          <w:tab w:val="right" w:pos="8640"/>
        </w:tabs>
        <w:spacing w:after="0" w:line="240" w:lineRule="auto"/>
        <w:rPr>
          <w:rFonts w:ascii="Times New Roman" w:eastAsia="Times New Roman" w:hAnsi="Times New Roman" w:cs="Times New Roman"/>
          <w:b/>
          <w:bCs/>
          <w:i/>
          <w:iCs/>
          <w:sz w:val="24"/>
          <w:szCs w:val="24"/>
          <w:u w:val="single"/>
        </w:rPr>
      </w:pPr>
      <w:r w:rsidRPr="1EE0B2C8">
        <w:rPr>
          <w:rFonts w:ascii="Times New Roman" w:eastAsia="Times New Roman" w:hAnsi="Times New Roman" w:cs="Times New Roman"/>
          <w:b/>
          <w:bCs/>
          <w:i/>
          <w:iCs/>
          <w:sz w:val="24"/>
          <w:szCs w:val="24"/>
          <w:u w:val="single"/>
        </w:rPr>
        <w:t xml:space="preserve">From </w:t>
      </w:r>
      <w:r w:rsidR="141F1612" w:rsidRPr="1EE0B2C8">
        <w:rPr>
          <w:rFonts w:ascii="Times New Roman" w:eastAsia="Times New Roman" w:hAnsi="Times New Roman" w:cs="Times New Roman"/>
          <w:b/>
          <w:bCs/>
          <w:i/>
          <w:iCs/>
          <w:sz w:val="24"/>
          <w:szCs w:val="24"/>
          <w:u w:val="single"/>
        </w:rPr>
        <w:t>L</w:t>
      </w:r>
      <w:r w:rsidRPr="1EE0B2C8">
        <w:rPr>
          <w:rFonts w:ascii="Times New Roman" w:eastAsia="Times New Roman" w:hAnsi="Times New Roman" w:cs="Times New Roman"/>
          <w:b/>
          <w:bCs/>
          <w:i/>
          <w:iCs/>
          <w:sz w:val="24"/>
          <w:szCs w:val="24"/>
          <w:u w:val="single"/>
        </w:rPr>
        <w:t>e</w:t>
      </w:r>
      <w:r w:rsidR="141F1612" w:rsidRPr="1EE0B2C8">
        <w:rPr>
          <w:rFonts w:ascii="Times New Roman" w:eastAsia="Times New Roman" w:hAnsi="Times New Roman" w:cs="Times New Roman"/>
          <w:b/>
          <w:bCs/>
          <w:i/>
          <w:iCs/>
          <w:sz w:val="24"/>
          <w:szCs w:val="24"/>
          <w:u w:val="single"/>
        </w:rPr>
        <w:t>a Cline: Administrative Affairs and Budget Committee</w:t>
      </w:r>
      <w:r w:rsidR="42E58925" w:rsidRPr="1EE0B2C8">
        <w:rPr>
          <w:rFonts w:ascii="Times New Roman" w:eastAsia="Times New Roman" w:hAnsi="Times New Roman" w:cs="Times New Roman"/>
          <w:b/>
          <w:bCs/>
          <w:i/>
          <w:iCs/>
          <w:sz w:val="24"/>
          <w:szCs w:val="24"/>
          <w:u w:val="single"/>
        </w:rPr>
        <w:t xml:space="preserve"> (dist. to Exec.)</w:t>
      </w:r>
      <w:r w:rsidR="63C85DB3" w:rsidRPr="1EE0B2C8">
        <w:rPr>
          <w:rFonts w:ascii="Times New Roman" w:eastAsia="Times New Roman" w:hAnsi="Times New Roman" w:cs="Times New Roman"/>
          <w:b/>
          <w:bCs/>
          <w:i/>
          <w:iCs/>
          <w:sz w:val="24"/>
          <w:szCs w:val="24"/>
          <w:u w:val="single"/>
        </w:rPr>
        <w:t xml:space="preserve"> (Information Item 2-19-2025)</w:t>
      </w:r>
    </w:p>
    <w:p w14:paraId="49ECD07B" w14:textId="2A57EEE1" w:rsidR="669DA00E" w:rsidRDefault="00000000" w:rsidP="3D849950">
      <w:pPr>
        <w:tabs>
          <w:tab w:val="left" w:pos="2160"/>
          <w:tab w:val="right" w:pos="8640"/>
        </w:tabs>
        <w:spacing w:after="0" w:line="240" w:lineRule="auto"/>
        <w:rPr>
          <w:rStyle w:val="Hyperlink"/>
          <w:rFonts w:ascii="Times New Roman" w:eastAsia="Times New Roman" w:hAnsi="Times New Roman" w:cs="Times New Roman"/>
          <w:b/>
          <w:bCs/>
          <w:i/>
          <w:iCs/>
          <w:sz w:val="24"/>
          <w:szCs w:val="24"/>
        </w:rPr>
      </w:pPr>
      <w:hyperlink r:id="rId9">
        <w:r w:rsidR="669DA00E" w:rsidRPr="3D849950">
          <w:rPr>
            <w:rStyle w:val="Hyperlink"/>
            <w:rFonts w:ascii="Times New Roman" w:eastAsia="Times New Roman" w:hAnsi="Times New Roman" w:cs="Times New Roman"/>
            <w:b/>
            <w:bCs/>
            <w:i/>
            <w:iCs/>
            <w:sz w:val="24"/>
            <w:szCs w:val="24"/>
          </w:rPr>
          <w:t>09.06.2024.01 - Athletics Budget Report</w:t>
        </w:r>
      </w:hyperlink>
    </w:p>
    <w:p w14:paraId="265B920A" w14:textId="4684B5E4" w:rsidR="004422B5" w:rsidRDefault="004422B5" w:rsidP="3D84995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Senator Cline: The charge of the AABC is to review it and ask questions. We had a session with Jeri Beggs and her new budget person. We had all of our questions answered to our satisfaction. They had some errors on their spreadsheet</w:t>
      </w:r>
      <w:r w:rsidR="00C035C0">
        <w:rPr>
          <w:rStyle w:val="Hyperlink"/>
          <w:rFonts w:ascii="Times New Roman" w:eastAsia="Times New Roman" w:hAnsi="Times New Roman" w:cs="Times New Roman"/>
          <w:color w:val="auto"/>
          <w:sz w:val="24"/>
          <w:szCs w:val="24"/>
          <w:u w:val="none"/>
        </w:rPr>
        <w:t>,</w:t>
      </w:r>
      <w:r>
        <w:rPr>
          <w:rStyle w:val="Hyperlink"/>
          <w:rFonts w:ascii="Times New Roman" w:eastAsia="Times New Roman" w:hAnsi="Times New Roman" w:cs="Times New Roman"/>
          <w:color w:val="auto"/>
          <w:sz w:val="24"/>
          <w:szCs w:val="24"/>
          <w:u w:val="none"/>
        </w:rPr>
        <w:t xml:space="preserve"> which they fixed</w:t>
      </w:r>
      <w:r w:rsidR="00C035C0">
        <w:rPr>
          <w:rStyle w:val="Hyperlink"/>
          <w:rFonts w:ascii="Times New Roman" w:eastAsia="Times New Roman" w:hAnsi="Times New Roman" w:cs="Times New Roman"/>
          <w:color w:val="auto"/>
          <w:sz w:val="24"/>
          <w:szCs w:val="24"/>
          <w:u w:val="none"/>
        </w:rPr>
        <w:t>,</w:t>
      </w:r>
      <w:r>
        <w:rPr>
          <w:rStyle w:val="Hyperlink"/>
          <w:rFonts w:ascii="Times New Roman" w:eastAsia="Times New Roman" w:hAnsi="Times New Roman" w:cs="Times New Roman"/>
          <w:color w:val="auto"/>
          <w:sz w:val="24"/>
          <w:szCs w:val="24"/>
          <w:u w:val="none"/>
        </w:rPr>
        <w:t xml:space="preserve"> and it has been resubmitted. I don’t know whether it needs to go before the whole Senate, but it achieved the approval of our committee. </w:t>
      </w:r>
    </w:p>
    <w:p w14:paraId="39BBA74D" w14:textId="77777777" w:rsidR="004422B5" w:rsidRDefault="004422B5" w:rsidP="3D84995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p>
    <w:p w14:paraId="09275591" w14:textId="5A4CBA6D" w:rsidR="004422B5" w:rsidRDefault="004422B5" w:rsidP="3D84995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Chairperson Horst: We put down February 19</w:t>
      </w:r>
      <w:r w:rsidRPr="004422B5">
        <w:rPr>
          <w:rStyle w:val="Hyperlink"/>
          <w:rFonts w:ascii="Times New Roman" w:eastAsia="Times New Roman" w:hAnsi="Times New Roman" w:cs="Times New Roman"/>
          <w:color w:val="auto"/>
          <w:sz w:val="24"/>
          <w:szCs w:val="24"/>
          <w:u w:val="none"/>
          <w:vertAlign w:val="superscript"/>
        </w:rPr>
        <w:t>th</w:t>
      </w:r>
      <w:r>
        <w:rPr>
          <w:rStyle w:val="Hyperlink"/>
          <w:rFonts w:ascii="Times New Roman" w:eastAsia="Times New Roman" w:hAnsi="Times New Roman" w:cs="Times New Roman"/>
          <w:color w:val="auto"/>
          <w:sz w:val="24"/>
          <w:szCs w:val="24"/>
          <w:u w:val="none"/>
        </w:rPr>
        <w:t xml:space="preserve"> because that is when she is scheduled to come to Senate. If we want to put this item forward, which we did last year, it would be appropriate for </w:t>
      </w:r>
      <w:r w:rsidR="00C035C0">
        <w:rPr>
          <w:rStyle w:val="Hyperlink"/>
          <w:rFonts w:ascii="Times New Roman" w:eastAsia="Times New Roman" w:hAnsi="Times New Roman" w:cs="Times New Roman"/>
          <w:color w:val="auto"/>
          <w:sz w:val="24"/>
          <w:szCs w:val="24"/>
          <w:u w:val="none"/>
        </w:rPr>
        <w:t>that date</w:t>
      </w:r>
      <w:r>
        <w:rPr>
          <w:rStyle w:val="Hyperlink"/>
          <w:rFonts w:ascii="Times New Roman" w:eastAsia="Times New Roman" w:hAnsi="Times New Roman" w:cs="Times New Roman"/>
          <w:color w:val="auto"/>
          <w:sz w:val="24"/>
          <w:szCs w:val="24"/>
          <w:u w:val="none"/>
        </w:rPr>
        <w:t>. She is going to give a report on the state of Athletics.</w:t>
      </w:r>
      <w:r w:rsidR="002260B7">
        <w:rPr>
          <w:rStyle w:val="Hyperlink"/>
          <w:rFonts w:ascii="Times New Roman" w:eastAsia="Times New Roman" w:hAnsi="Times New Roman" w:cs="Times New Roman"/>
          <w:color w:val="auto"/>
          <w:sz w:val="24"/>
          <w:szCs w:val="24"/>
          <w:u w:val="none"/>
        </w:rPr>
        <w:t xml:space="preserve"> We had a lot of discussion about this document last year, and she is already coming in February. </w:t>
      </w:r>
    </w:p>
    <w:p w14:paraId="746EBBC4" w14:textId="77777777" w:rsidR="002260B7" w:rsidRDefault="002260B7" w:rsidP="3D84995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p>
    <w:p w14:paraId="6FC9697F" w14:textId="1C85DD7B" w:rsidR="002260B7" w:rsidRDefault="002260B7" w:rsidP="3D84995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Senator Cline: Can it just be an advisory item? </w:t>
      </w:r>
    </w:p>
    <w:p w14:paraId="31868BFF" w14:textId="77777777" w:rsidR="002260B7" w:rsidRDefault="002260B7" w:rsidP="3D84995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p>
    <w:p w14:paraId="55366A8E" w14:textId="36729FC4" w:rsidR="002260B7" w:rsidRDefault="002260B7" w:rsidP="3D84995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lastRenderedPageBreak/>
        <w:t xml:space="preserve">Chairperson Horst: Yes, it would be an advisory item to accompany her visit. </w:t>
      </w:r>
    </w:p>
    <w:p w14:paraId="14F6E62A" w14:textId="77777777" w:rsidR="004422B5" w:rsidRDefault="004422B5" w:rsidP="3D84995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p>
    <w:p w14:paraId="3CDE5372" w14:textId="77777777" w:rsidR="002260B7" w:rsidRPr="004422B5" w:rsidRDefault="002260B7" w:rsidP="3D849950">
      <w:pPr>
        <w:tabs>
          <w:tab w:val="left" w:pos="2160"/>
          <w:tab w:val="right" w:pos="8640"/>
        </w:tabs>
        <w:spacing w:after="0" w:line="240" w:lineRule="auto"/>
        <w:rPr>
          <w:rFonts w:ascii="Times New Roman" w:eastAsia="Times New Roman" w:hAnsi="Times New Roman" w:cs="Times New Roman"/>
        </w:rPr>
      </w:pPr>
    </w:p>
    <w:p w14:paraId="63E8B0F7" w14:textId="793FA854" w:rsidR="3D849950" w:rsidRDefault="3D849950" w:rsidP="3D849950">
      <w:pPr>
        <w:tabs>
          <w:tab w:val="left" w:pos="2160"/>
          <w:tab w:val="right" w:pos="8640"/>
        </w:tabs>
        <w:spacing w:after="0" w:line="240" w:lineRule="auto"/>
        <w:rPr>
          <w:rFonts w:ascii="Times New Roman" w:eastAsia="Times New Roman" w:hAnsi="Times New Roman" w:cs="Times New Roman"/>
          <w:b/>
          <w:bCs/>
          <w:i/>
          <w:iCs/>
          <w:sz w:val="24"/>
          <w:szCs w:val="24"/>
        </w:rPr>
      </w:pPr>
    </w:p>
    <w:p w14:paraId="40738114" w14:textId="7E2F0E9E" w:rsidR="00BE3153" w:rsidRDefault="00BE3153" w:rsidP="308EEB1B">
      <w:pPr>
        <w:tabs>
          <w:tab w:val="left" w:pos="2160"/>
          <w:tab w:val="right" w:pos="8640"/>
        </w:tabs>
        <w:spacing w:after="0" w:line="240" w:lineRule="auto"/>
        <w:rPr>
          <w:rFonts w:ascii="Times New Roman" w:eastAsia="Times New Roman" w:hAnsi="Times New Roman" w:cs="Times New Roman"/>
          <w:b/>
          <w:bCs/>
          <w:i/>
          <w:iCs/>
          <w:sz w:val="24"/>
          <w:szCs w:val="24"/>
          <w:u w:val="single"/>
        </w:rPr>
      </w:pPr>
      <w:r w:rsidRPr="308EEB1B">
        <w:rPr>
          <w:rFonts w:ascii="Times New Roman" w:eastAsia="Times New Roman" w:hAnsi="Times New Roman" w:cs="Times New Roman"/>
          <w:b/>
          <w:bCs/>
          <w:i/>
          <w:iCs/>
          <w:sz w:val="24"/>
          <w:szCs w:val="24"/>
          <w:u w:val="single"/>
        </w:rPr>
        <w:t>From Lea Cline: Administrative Affairs and Budget Committee</w:t>
      </w:r>
      <w:r w:rsidR="6AFFB7BA" w:rsidRPr="308EEB1B">
        <w:rPr>
          <w:rFonts w:ascii="Times New Roman" w:eastAsia="Times New Roman" w:hAnsi="Times New Roman" w:cs="Times New Roman"/>
          <w:b/>
          <w:bCs/>
          <w:i/>
          <w:iCs/>
          <w:sz w:val="24"/>
          <w:szCs w:val="24"/>
          <w:u w:val="single"/>
        </w:rPr>
        <w:t xml:space="preserve"> (</w:t>
      </w:r>
      <w:r w:rsidR="698B35BB" w:rsidRPr="308EEB1B">
        <w:rPr>
          <w:rFonts w:ascii="Times New Roman" w:eastAsia="Times New Roman" w:hAnsi="Times New Roman" w:cs="Times New Roman"/>
          <w:b/>
          <w:bCs/>
          <w:i/>
          <w:iCs/>
          <w:sz w:val="24"/>
          <w:szCs w:val="24"/>
          <w:u w:val="single"/>
        </w:rPr>
        <w:t>I</w:t>
      </w:r>
      <w:r w:rsidR="6AFFB7BA" w:rsidRPr="308EEB1B">
        <w:rPr>
          <w:rFonts w:ascii="Times New Roman" w:eastAsia="Times New Roman" w:hAnsi="Times New Roman" w:cs="Times New Roman"/>
          <w:b/>
          <w:bCs/>
          <w:i/>
          <w:iCs/>
          <w:sz w:val="24"/>
          <w:szCs w:val="24"/>
          <w:u w:val="single"/>
        </w:rPr>
        <w:t xml:space="preserve">nformation </w:t>
      </w:r>
      <w:r w:rsidR="62D20E82" w:rsidRPr="308EEB1B">
        <w:rPr>
          <w:rFonts w:ascii="Times New Roman" w:eastAsia="Times New Roman" w:hAnsi="Times New Roman" w:cs="Times New Roman"/>
          <w:b/>
          <w:bCs/>
          <w:i/>
          <w:iCs/>
          <w:sz w:val="24"/>
          <w:szCs w:val="24"/>
          <w:u w:val="single"/>
        </w:rPr>
        <w:t>I</w:t>
      </w:r>
      <w:r w:rsidR="6AFFB7BA" w:rsidRPr="308EEB1B">
        <w:rPr>
          <w:rFonts w:ascii="Times New Roman" w:eastAsia="Times New Roman" w:hAnsi="Times New Roman" w:cs="Times New Roman"/>
          <w:b/>
          <w:bCs/>
          <w:i/>
          <w:iCs/>
          <w:sz w:val="24"/>
          <w:szCs w:val="24"/>
          <w:u w:val="single"/>
        </w:rPr>
        <w:t>tem 12-11-2024)</w:t>
      </w:r>
    </w:p>
    <w:p w14:paraId="166B752A" w14:textId="6DB7F8A5" w:rsidR="00BE3153" w:rsidRDefault="00BE3153" w:rsidP="3D849950">
      <w:pPr>
        <w:tabs>
          <w:tab w:val="left" w:pos="2160"/>
          <w:tab w:val="right" w:pos="8640"/>
        </w:tabs>
        <w:spacing w:after="0" w:line="240" w:lineRule="auto"/>
        <w:rPr>
          <w:rFonts w:ascii="Times New Roman" w:eastAsia="Times New Roman" w:hAnsi="Times New Roman" w:cs="Times New Roman"/>
          <w:b/>
          <w:bCs/>
          <w:i/>
          <w:iCs/>
          <w:sz w:val="24"/>
          <w:szCs w:val="24"/>
        </w:rPr>
      </w:pPr>
      <w:r w:rsidRPr="3D849950">
        <w:rPr>
          <w:rFonts w:ascii="Times New Roman" w:eastAsia="Times New Roman" w:hAnsi="Times New Roman" w:cs="Times New Roman"/>
          <w:b/>
          <w:bCs/>
          <w:i/>
          <w:iCs/>
          <w:sz w:val="24"/>
          <w:szCs w:val="24"/>
        </w:rPr>
        <w:t>08.27.2024.01 - Policy 3.2.13 Administrator Selection and Search Policies</w:t>
      </w:r>
    </w:p>
    <w:p w14:paraId="263A547D" w14:textId="3427754A" w:rsidR="00BE3153" w:rsidRDefault="00000000" w:rsidP="3D849950">
      <w:pPr>
        <w:tabs>
          <w:tab w:val="left" w:pos="2160"/>
          <w:tab w:val="right" w:pos="8640"/>
        </w:tabs>
        <w:spacing w:after="0" w:line="240" w:lineRule="auto"/>
        <w:rPr>
          <w:rFonts w:ascii="Times New Roman" w:eastAsia="Times New Roman" w:hAnsi="Times New Roman" w:cs="Times New Roman"/>
          <w:b/>
          <w:bCs/>
          <w:i/>
          <w:iCs/>
          <w:sz w:val="24"/>
          <w:szCs w:val="24"/>
          <w:u w:val="single"/>
        </w:rPr>
      </w:pPr>
      <w:hyperlink r:id="rId10">
        <w:r w:rsidR="00BE3153" w:rsidRPr="3D849950">
          <w:rPr>
            <w:rStyle w:val="Hyperlink"/>
            <w:rFonts w:ascii="Times New Roman" w:eastAsia="Times New Roman" w:hAnsi="Times New Roman" w:cs="Times New Roman"/>
            <w:b/>
            <w:bCs/>
            <w:i/>
            <w:iCs/>
            <w:sz w:val="24"/>
            <w:szCs w:val="24"/>
          </w:rPr>
          <w:t>Link to Markup (Exec Comments)</w:t>
        </w:r>
      </w:hyperlink>
    </w:p>
    <w:p w14:paraId="48BD86F6" w14:textId="58A1B2CE" w:rsidR="00BE3153" w:rsidRDefault="00000000" w:rsidP="308EEB1B">
      <w:pPr>
        <w:tabs>
          <w:tab w:val="left" w:pos="2160"/>
          <w:tab w:val="right" w:pos="8640"/>
        </w:tabs>
        <w:spacing w:after="0" w:line="240" w:lineRule="auto"/>
        <w:rPr>
          <w:rFonts w:ascii="Times New Roman" w:eastAsia="Times New Roman" w:hAnsi="Times New Roman" w:cs="Times New Roman"/>
          <w:b/>
          <w:bCs/>
          <w:i/>
          <w:iCs/>
          <w:sz w:val="24"/>
          <w:szCs w:val="24"/>
        </w:rPr>
      </w:pPr>
      <w:hyperlink r:id="rId11">
        <w:r w:rsidR="00BE3153" w:rsidRPr="308EEB1B">
          <w:rPr>
            <w:rStyle w:val="Hyperlink"/>
            <w:rFonts w:ascii="Times New Roman" w:eastAsia="Times New Roman" w:hAnsi="Times New Roman" w:cs="Times New Roman"/>
            <w:b/>
            <w:bCs/>
            <w:i/>
            <w:iCs/>
            <w:sz w:val="24"/>
            <w:szCs w:val="24"/>
          </w:rPr>
          <w:t>Link to clean copy</w:t>
        </w:r>
      </w:hyperlink>
    </w:p>
    <w:p w14:paraId="6AA70C01" w14:textId="7CD1EED5" w:rsidR="002260B7" w:rsidRDefault="002260B7" w:rsidP="308EEB1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Cline: Policy 3.2.13 was dealt with by last year’s AABC</w:t>
      </w:r>
      <w:r w:rsidR="00C035C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they left us notes saying stuff they wish they had done</w:t>
      </w:r>
      <w:r w:rsidR="00C035C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they needed to get it passed so it could be in place. From our point of view as a committee, our job was to make a decision about whether the policy should be split in two. We decided not to do that. There were some adjustments to the Dean search committee,</w:t>
      </w:r>
      <w:r w:rsidR="00AB6B57">
        <w:rPr>
          <w:rFonts w:ascii="Times New Roman" w:eastAsia="Times New Roman" w:hAnsi="Times New Roman" w:cs="Times New Roman"/>
          <w:sz w:val="24"/>
          <w:szCs w:val="24"/>
        </w:rPr>
        <w:t xml:space="preserve"> to student membership when Milner doesn’t have students, to talk about having a former chair when Milner and MCN don’t have former chairs, and to talk about the membership of Civil Service and A/P. There was a suggestion to simplify the Graduate School Director Search</w:t>
      </w:r>
      <w:r w:rsidR="00C035C0">
        <w:rPr>
          <w:rFonts w:ascii="Times New Roman" w:eastAsia="Times New Roman" w:hAnsi="Times New Roman" w:cs="Times New Roman"/>
          <w:sz w:val="24"/>
          <w:szCs w:val="24"/>
        </w:rPr>
        <w:t>,</w:t>
      </w:r>
      <w:r w:rsidR="00AB6B57">
        <w:rPr>
          <w:rFonts w:ascii="Times New Roman" w:eastAsia="Times New Roman" w:hAnsi="Times New Roman" w:cs="Times New Roman"/>
          <w:sz w:val="24"/>
          <w:szCs w:val="24"/>
        </w:rPr>
        <w:t xml:space="preserve"> which was declined</w:t>
      </w:r>
      <w:r w:rsidR="00C035C0">
        <w:rPr>
          <w:rFonts w:ascii="Times New Roman" w:eastAsia="Times New Roman" w:hAnsi="Times New Roman" w:cs="Times New Roman"/>
          <w:sz w:val="24"/>
          <w:szCs w:val="24"/>
        </w:rPr>
        <w:t>;</w:t>
      </w:r>
      <w:r w:rsidR="00AB6B57">
        <w:rPr>
          <w:rFonts w:ascii="Times New Roman" w:eastAsia="Times New Roman" w:hAnsi="Times New Roman" w:cs="Times New Roman"/>
          <w:sz w:val="24"/>
          <w:szCs w:val="24"/>
        </w:rPr>
        <w:t xml:space="preserve"> McLauchlan did not wish to change the structure. There were some edits having to do with capacity for adjustments to be made. The first paragraph has some changes that came from HR and from Jeannie. We can talk about whether to change those or not, but that is where that language came from. </w:t>
      </w:r>
    </w:p>
    <w:p w14:paraId="09A54CC2" w14:textId="77777777" w:rsidR="00AB6B57" w:rsidRDefault="00AB6B57" w:rsidP="308EEB1B">
      <w:pPr>
        <w:tabs>
          <w:tab w:val="left" w:pos="2160"/>
          <w:tab w:val="right" w:pos="8640"/>
        </w:tabs>
        <w:spacing w:after="0" w:line="240" w:lineRule="auto"/>
        <w:rPr>
          <w:rFonts w:ascii="Times New Roman" w:eastAsia="Times New Roman" w:hAnsi="Times New Roman" w:cs="Times New Roman"/>
          <w:sz w:val="24"/>
          <w:szCs w:val="24"/>
        </w:rPr>
      </w:pPr>
    </w:p>
    <w:p w14:paraId="7E552A3B" w14:textId="5370D675" w:rsidR="00AB6B57" w:rsidRDefault="009E1ADE" w:rsidP="308EEB1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Provost Yazedjian: Can you say a little more about why McLauchlan did not want to revise? </w:t>
      </w:r>
    </w:p>
    <w:p w14:paraId="73EF3A02" w14:textId="77777777" w:rsidR="009E1ADE" w:rsidRDefault="009E1ADE" w:rsidP="308EEB1B">
      <w:pPr>
        <w:tabs>
          <w:tab w:val="left" w:pos="2160"/>
          <w:tab w:val="right" w:pos="8640"/>
        </w:tabs>
        <w:spacing w:after="0" w:line="240" w:lineRule="auto"/>
        <w:rPr>
          <w:rFonts w:ascii="Times New Roman" w:eastAsia="Times New Roman" w:hAnsi="Times New Roman" w:cs="Times New Roman"/>
          <w:sz w:val="24"/>
          <w:szCs w:val="24"/>
        </w:rPr>
      </w:pPr>
    </w:p>
    <w:p w14:paraId="50F11948" w14:textId="7E842A86" w:rsidR="009E1ADE" w:rsidRDefault="009E1ADE" w:rsidP="308EEB1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I didn’t ask for an explanation, but I know it is a complicated arrangement. I asked him would he like to simplify it and make it more parallel to others that are in the policy. Since he just did it, he didn’t feel the need to. He didn’t seem overly interested in the change. </w:t>
      </w:r>
    </w:p>
    <w:p w14:paraId="1A995464" w14:textId="77777777" w:rsidR="009E1ADE" w:rsidRDefault="009E1ADE" w:rsidP="308EEB1B">
      <w:pPr>
        <w:tabs>
          <w:tab w:val="left" w:pos="2160"/>
          <w:tab w:val="right" w:pos="8640"/>
        </w:tabs>
        <w:spacing w:after="0" w:line="240" w:lineRule="auto"/>
        <w:rPr>
          <w:rFonts w:ascii="Times New Roman" w:eastAsia="Times New Roman" w:hAnsi="Times New Roman" w:cs="Times New Roman"/>
          <w:sz w:val="24"/>
          <w:szCs w:val="24"/>
        </w:rPr>
      </w:pPr>
    </w:p>
    <w:p w14:paraId="52A68B7B" w14:textId="786FC126" w:rsidR="009E1ADE" w:rsidRDefault="009E1ADE" w:rsidP="308EEB1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Provost Yazedjian: With the addition of completing at least 9 months of employment to be eligible to serve on the search committee, I like that in principle. However, what we have this year is two faculty from Engineering and one faculty member from Art on those two committees, Graduate School</w:t>
      </w:r>
      <w:r w:rsidR="003235F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Associate Provost, who are in their first year. If they hadn’t put their names forward, or if this policy had been in place, we would have 4 tenure-track people for both of these. </w:t>
      </w:r>
    </w:p>
    <w:p w14:paraId="5117B0FC" w14:textId="77777777" w:rsidR="009E1ADE" w:rsidRDefault="009E1ADE" w:rsidP="308EEB1B">
      <w:pPr>
        <w:tabs>
          <w:tab w:val="left" w:pos="2160"/>
          <w:tab w:val="right" w:pos="8640"/>
        </w:tabs>
        <w:spacing w:after="0" w:line="240" w:lineRule="auto"/>
        <w:rPr>
          <w:rFonts w:ascii="Times New Roman" w:eastAsia="Times New Roman" w:hAnsi="Times New Roman" w:cs="Times New Roman"/>
          <w:sz w:val="24"/>
          <w:szCs w:val="24"/>
        </w:rPr>
      </w:pPr>
    </w:p>
    <w:p w14:paraId="797B1371" w14:textId="19D3FD2C" w:rsidR="009E1ADE" w:rsidRDefault="009E1ADE" w:rsidP="308EEB1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As the policy is written, you are empowered as Provost to inform of necessary shifts. </w:t>
      </w:r>
    </w:p>
    <w:p w14:paraId="5B40DBBE" w14:textId="77777777" w:rsidR="009E1ADE" w:rsidRDefault="009E1ADE" w:rsidP="308EEB1B">
      <w:pPr>
        <w:tabs>
          <w:tab w:val="left" w:pos="2160"/>
          <w:tab w:val="right" w:pos="8640"/>
        </w:tabs>
        <w:spacing w:after="0" w:line="240" w:lineRule="auto"/>
        <w:rPr>
          <w:rFonts w:ascii="Times New Roman" w:eastAsia="Times New Roman" w:hAnsi="Times New Roman" w:cs="Times New Roman"/>
          <w:sz w:val="24"/>
          <w:szCs w:val="24"/>
        </w:rPr>
      </w:pPr>
    </w:p>
    <w:p w14:paraId="0BEB7F70" w14:textId="7A260989" w:rsidR="009E1ADE" w:rsidRDefault="009E1ADE" w:rsidP="308EEB1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Provost Yazedjian: In advance. Then I wouldn’t have known that. Martha and I had this discussion about the flexibility I would have. I think this warrants further discussion. I’m not suggesting one way or another, but one of the challenges I had this year is, if the modification has to be made on the front end, I wouldn’t know who is eligible and I wouldn’t be able to modify on the back end. </w:t>
      </w:r>
      <w:r w:rsidR="002D62EA">
        <w:rPr>
          <w:rFonts w:ascii="Times New Roman" w:eastAsia="Times New Roman" w:hAnsi="Times New Roman" w:cs="Times New Roman"/>
          <w:sz w:val="24"/>
          <w:szCs w:val="24"/>
        </w:rPr>
        <w:t xml:space="preserve">That is a conversation Martha and I had after these two searches where I did want to make some modifications. The policy doesn’t allow me to do that. I could suggest to the committee that we could say, “preferably 9 months” or give a little softness to that. </w:t>
      </w:r>
    </w:p>
    <w:p w14:paraId="2453B98D" w14:textId="77777777" w:rsidR="002D62EA" w:rsidRDefault="002D62EA" w:rsidP="308EEB1B">
      <w:pPr>
        <w:tabs>
          <w:tab w:val="left" w:pos="2160"/>
          <w:tab w:val="right" w:pos="8640"/>
        </w:tabs>
        <w:spacing w:after="0" w:line="240" w:lineRule="auto"/>
        <w:rPr>
          <w:rFonts w:ascii="Times New Roman" w:eastAsia="Times New Roman" w:hAnsi="Times New Roman" w:cs="Times New Roman"/>
          <w:sz w:val="24"/>
          <w:szCs w:val="24"/>
        </w:rPr>
      </w:pPr>
    </w:p>
    <w:p w14:paraId="00C95427" w14:textId="77777777" w:rsidR="002D62EA" w:rsidRDefault="002D62EA" w:rsidP="308EEB1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Or a desire to have maximum representation from all of the colleges and sub areas? The way it is now it is very specific. </w:t>
      </w:r>
    </w:p>
    <w:p w14:paraId="1BAFA03E" w14:textId="77777777" w:rsidR="002D62EA" w:rsidRDefault="002D62EA" w:rsidP="308EEB1B">
      <w:pPr>
        <w:tabs>
          <w:tab w:val="left" w:pos="2160"/>
          <w:tab w:val="right" w:pos="8640"/>
        </w:tabs>
        <w:spacing w:after="0" w:line="240" w:lineRule="auto"/>
        <w:rPr>
          <w:rFonts w:ascii="Times New Roman" w:eastAsia="Times New Roman" w:hAnsi="Times New Roman" w:cs="Times New Roman"/>
          <w:sz w:val="24"/>
          <w:szCs w:val="24"/>
        </w:rPr>
      </w:pPr>
    </w:p>
    <w:p w14:paraId="59F875A7" w14:textId="48E55381" w:rsidR="002D62EA" w:rsidRDefault="002D62EA" w:rsidP="308EEB1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Provost Yazedjian: I would prefer to have flexibility throughout, not just before. There are certainly some things like with VPAA Craig </w:t>
      </w:r>
      <w:proofErr w:type="spellStart"/>
      <w:r>
        <w:rPr>
          <w:rFonts w:ascii="Times New Roman" w:eastAsia="Times New Roman" w:hAnsi="Times New Roman" w:cs="Times New Roman"/>
          <w:sz w:val="24"/>
          <w:szCs w:val="24"/>
        </w:rPr>
        <w:t>Gatto’s</w:t>
      </w:r>
      <w:proofErr w:type="spellEnd"/>
      <w:r>
        <w:rPr>
          <w:rFonts w:ascii="Times New Roman" w:eastAsia="Times New Roman" w:hAnsi="Times New Roman" w:cs="Times New Roman"/>
          <w:sz w:val="24"/>
          <w:szCs w:val="24"/>
        </w:rPr>
        <w:t xml:space="preserve"> position, we knew on the front end that it doesn’t make sense to have a student so we said, “Can we just not have a student</w:t>
      </w:r>
      <w:r w:rsidR="009528AF">
        <w:rPr>
          <w:rFonts w:ascii="Times New Roman" w:eastAsia="Times New Roman" w:hAnsi="Times New Roman" w:cs="Times New Roman"/>
          <w:sz w:val="24"/>
          <w:szCs w:val="24"/>
        </w:rPr>
        <w:t>?” and the committee said, “fine.” That instance is something you can predict</w:t>
      </w:r>
      <w:r w:rsidR="006658ED">
        <w:rPr>
          <w:rFonts w:ascii="Times New Roman" w:eastAsia="Times New Roman" w:hAnsi="Times New Roman" w:cs="Times New Roman"/>
          <w:sz w:val="24"/>
          <w:szCs w:val="24"/>
        </w:rPr>
        <w:t>;</w:t>
      </w:r>
      <w:r w:rsidR="009528AF">
        <w:rPr>
          <w:rFonts w:ascii="Times New Roman" w:eastAsia="Times New Roman" w:hAnsi="Times New Roman" w:cs="Times New Roman"/>
          <w:sz w:val="24"/>
          <w:szCs w:val="24"/>
        </w:rPr>
        <w:t xml:space="preserve"> but there are other times where things happen, and there is no flexibility then for the Provost or President to make any changes once that process has started. I am in this situation where we had four people volunteer for two searches and then we had to pick.</w:t>
      </w:r>
      <w:r>
        <w:rPr>
          <w:rFonts w:ascii="Times New Roman" w:eastAsia="Times New Roman" w:hAnsi="Times New Roman" w:cs="Times New Roman"/>
          <w:sz w:val="24"/>
          <w:szCs w:val="24"/>
        </w:rPr>
        <w:t xml:space="preserve"> </w:t>
      </w:r>
      <w:r w:rsidR="009528AF">
        <w:rPr>
          <w:rFonts w:ascii="Times New Roman" w:eastAsia="Times New Roman" w:hAnsi="Times New Roman" w:cs="Times New Roman"/>
          <w:sz w:val="24"/>
          <w:szCs w:val="24"/>
        </w:rPr>
        <w:t>The Grad search is going to have fewer people than the policy says it should because there are fewer tenure track lines on the Associate Provost</w:t>
      </w:r>
      <w:r w:rsidR="003235FC">
        <w:rPr>
          <w:rFonts w:ascii="Times New Roman" w:eastAsia="Times New Roman" w:hAnsi="Times New Roman" w:cs="Times New Roman"/>
          <w:sz w:val="24"/>
          <w:szCs w:val="24"/>
        </w:rPr>
        <w:t>,</w:t>
      </w:r>
      <w:r w:rsidR="009528AF">
        <w:rPr>
          <w:rFonts w:ascii="Times New Roman" w:eastAsia="Times New Roman" w:hAnsi="Times New Roman" w:cs="Times New Roman"/>
          <w:sz w:val="24"/>
          <w:szCs w:val="24"/>
        </w:rPr>
        <w:t xml:space="preserve"> and we want to have more tenure track representation on that</w:t>
      </w:r>
      <w:r w:rsidR="00552BE6">
        <w:rPr>
          <w:rFonts w:ascii="Times New Roman" w:eastAsia="Times New Roman" w:hAnsi="Times New Roman" w:cs="Times New Roman"/>
          <w:sz w:val="24"/>
          <w:szCs w:val="24"/>
        </w:rPr>
        <w:t>,</w:t>
      </w:r>
      <w:r w:rsidR="009528AF">
        <w:rPr>
          <w:rFonts w:ascii="Times New Roman" w:eastAsia="Times New Roman" w:hAnsi="Times New Roman" w:cs="Times New Roman"/>
          <w:sz w:val="24"/>
          <w:szCs w:val="24"/>
        </w:rPr>
        <w:t xml:space="preserve"> which then means Grad School lines are unfilled. There are times where we need some of that flexibility throughout, in consultation with Senate Exec. </w:t>
      </w:r>
    </w:p>
    <w:p w14:paraId="5B32B569" w14:textId="77777777" w:rsidR="009528AF" w:rsidRDefault="009528AF" w:rsidP="308EEB1B">
      <w:pPr>
        <w:tabs>
          <w:tab w:val="left" w:pos="2160"/>
          <w:tab w:val="right" w:pos="8640"/>
        </w:tabs>
        <w:spacing w:after="0" w:line="240" w:lineRule="auto"/>
        <w:rPr>
          <w:rFonts w:ascii="Times New Roman" w:eastAsia="Times New Roman" w:hAnsi="Times New Roman" w:cs="Times New Roman"/>
          <w:sz w:val="24"/>
          <w:szCs w:val="24"/>
        </w:rPr>
      </w:pPr>
    </w:p>
    <w:p w14:paraId="0E18042A" w14:textId="77777777" w:rsidR="008C0B49" w:rsidRDefault="009528AF" w:rsidP="308EEB1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Cline: If we use terms like, “to the extent possible</w:t>
      </w:r>
      <w:r w:rsidR="008C0B49">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8C0B49">
        <w:rPr>
          <w:rFonts w:ascii="Times New Roman" w:eastAsia="Times New Roman" w:hAnsi="Times New Roman" w:cs="Times New Roman"/>
          <w:sz w:val="24"/>
          <w:szCs w:val="24"/>
        </w:rPr>
        <w:t xml:space="preserve"> I don’t think it would matter that much. </w:t>
      </w:r>
    </w:p>
    <w:p w14:paraId="0CCB8E5E" w14:textId="77777777" w:rsidR="008C0B49" w:rsidRDefault="008C0B49" w:rsidP="308EEB1B">
      <w:pPr>
        <w:tabs>
          <w:tab w:val="left" w:pos="2160"/>
          <w:tab w:val="right" w:pos="8640"/>
        </w:tabs>
        <w:spacing w:after="0" w:line="240" w:lineRule="auto"/>
        <w:rPr>
          <w:rFonts w:ascii="Times New Roman" w:eastAsia="Times New Roman" w:hAnsi="Times New Roman" w:cs="Times New Roman"/>
          <w:sz w:val="24"/>
          <w:szCs w:val="24"/>
        </w:rPr>
      </w:pPr>
    </w:p>
    <w:p w14:paraId="15E10571" w14:textId="46DE58B7" w:rsidR="009E1ADE" w:rsidRDefault="008C0B49" w:rsidP="308EEB1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Last year I asked Tracy about using, “Up to 6 people” and she didn’t agree with that. We never have the number of people we are supposed to have to put forward. Every single year we are not complying with this policy, no matter what we do. I think adding flexibility would be good. </w:t>
      </w:r>
    </w:p>
    <w:p w14:paraId="78DC4E2C" w14:textId="77777777" w:rsidR="008C0B49" w:rsidRDefault="008C0B49" w:rsidP="308EEB1B">
      <w:pPr>
        <w:tabs>
          <w:tab w:val="left" w:pos="2160"/>
          <w:tab w:val="right" w:pos="8640"/>
        </w:tabs>
        <w:spacing w:after="0" w:line="240" w:lineRule="auto"/>
        <w:rPr>
          <w:rFonts w:ascii="Times New Roman" w:eastAsia="Times New Roman" w:hAnsi="Times New Roman" w:cs="Times New Roman"/>
          <w:sz w:val="24"/>
          <w:szCs w:val="24"/>
        </w:rPr>
      </w:pPr>
    </w:p>
    <w:p w14:paraId="139138F2" w14:textId="32ACF935" w:rsidR="008C0B49" w:rsidRDefault="008C0B49" w:rsidP="308EEB1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Tarhule: The Graduate School policy</w:t>
      </w:r>
      <w:r w:rsidR="003235FC">
        <w:rPr>
          <w:rFonts w:ascii="Times New Roman" w:eastAsia="Times New Roman" w:hAnsi="Times New Roman" w:cs="Times New Roman"/>
          <w:sz w:val="24"/>
          <w:szCs w:val="24"/>
        </w:rPr>
        <w:t xml:space="preserve"> is</w:t>
      </w:r>
      <w:r>
        <w:rPr>
          <w:rFonts w:ascii="Times New Roman" w:eastAsia="Times New Roman" w:hAnsi="Times New Roman" w:cs="Times New Roman"/>
          <w:sz w:val="24"/>
          <w:szCs w:val="24"/>
        </w:rPr>
        <w:t xml:space="preserve"> to</w:t>
      </w:r>
      <w:r w:rsidR="003235FC">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cumbersome. It doesn’t make much sense, not the policy, the composition. It is possible that in 2 to 3 years CAST will be bigger. I think you don’t need to necessarily run things by policy. We can leave some flexibility. This idea that you have to have a person from Humanities etc. Most administrators know that you need some representation. When you specify, it makes things harder because any one of those where we don’t have representation... We had a problem one time where there was a search that had, of the four represented faculty, three were from the School of Music. That defeats the whole purpose and the more you get down to this level of granularity, the more you create things like that</w:t>
      </w:r>
      <w:r w:rsidR="002F103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it slows things down and becomes self-defeating.</w:t>
      </w:r>
      <w:r w:rsidR="00A23D7A">
        <w:rPr>
          <w:rFonts w:ascii="Times New Roman" w:eastAsia="Times New Roman" w:hAnsi="Times New Roman" w:cs="Times New Roman"/>
          <w:sz w:val="24"/>
          <w:szCs w:val="24"/>
        </w:rPr>
        <w:t xml:space="preserve"> Having to say, “Representative from this college” or giving that number and allowing the college to decide how they are going to pick those people. I don’t know why they did that, but I like flexibility. </w:t>
      </w:r>
    </w:p>
    <w:p w14:paraId="63D1771F" w14:textId="77777777" w:rsidR="00A23D7A" w:rsidRDefault="00A23D7A" w:rsidP="308EEB1B">
      <w:pPr>
        <w:tabs>
          <w:tab w:val="left" w:pos="2160"/>
          <w:tab w:val="right" w:pos="8640"/>
        </w:tabs>
        <w:spacing w:after="0" w:line="240" w:lineRule="auto"/>
        <w:rPr>
          <w:rFonts w:ascii="Times New Roman" w:eastAsia="Times New Roman" w:hAnsi="Times New Roman" w:cs="Times New Roman"/>
          <w:sz w:val="24"/>
          <w:szCs w:val="24"/>
        </w:rPr>
      </w:pPr>
    </w:p>
    <w:p w14:paraId="2948FD93" w14:textId="77777777" w:rsidR="00A23D7A" w:rsidRDefault="00A23D7A" w:rsidP="308EEB1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The line says “seven elected by the Graduate Council and confirmed by the Faculty, one each of the areas not already represented by the committee chairperson.” I could go back to Dr. McLauchlan and ask him to reconsider. Maybe the solution to the concern of over-representation is other terminology about “no more than 2 per college” or something like that. </w:t>
      </w:r>
    </w:p>
    <w:p w14:paraId="33F4C18F" w14:textId="77777777" w:rsidR="00A23D7A" w:rsidRDefault="00A23D7A" w:rsidP="308EEB1B">
      <w:pPr>
        <w:tabs>
          <w:tab w:val="left" w:pos="2160"/>
          <w:tab w:val="right" w:pos="8640"/>
        </w:tabs>
        <w:spacing w:after="0" w:line="240" w:lineRule="auto"/>
        <w:rPr>
          <w:rFonts w:ascii="Times New Roman" w:eastAsia="Times New Roman" w:hAnsi="Times New Roman" w:cs="Times New Roman"/>
          <w:sz w:val="24"/>
          <w:szCs w:val="24"/>
        </w:rPr>
      </w:pPr>
    </w:p>
    <w:p w14:paraId="5AB91986" w14:textId="23B13CBE" w:rsidR="00A23D7A" w:rsidRDefault="00A23D7A" w:rsidP="308EEB1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Provost Yazedjian: I think you should have that discussion too, but I will also talk to him. We are focused on two issues. 1 is flexibility across searches. 2 is the unique focus of the graduate school search. There is a broader need for some flexibility. Three people from one department serving on one of these searches, is that representative of the whole university? Could there be some flexibility there? On one hand, you could say, “those are the people who volunteered.” </w:t>
      </w:r>
    </w:p>
    <w:p w14:paraId="3AFF81EE" w14:textId="77777777" w:rsidR="00A23D7A" w:rsidRDefault="00A23D7A" w:rsidP="308EEB1B">
      <w:pPr>
        <w:tabs>
          <w:tab w:val="left" w:pos="2160"/>
          <w:tab w:val="right" w:pos="8640"/>
        </w:tabs>
        <w:spacing w:after="0" w:line="240" w:lineRule="auto"/>
        <w:rPr>
          <w:rFonts w:ascii="Times New Roman" w:eastAsia="Times New Roman" w:hAnsi="Times New Roman" w:cs="Times New Roman"/>
          <w:sz w:val="24"/>
          <w:szCs w:val="24"/>
        </w:rPr>
      </w:pPr>
    </w:p>
    <w:p w14:paraId="605AF8F9" w14:textId="2CCAA5D3" w:rsidR="00A23D7A" w:rsidRDefault="00A23D7A" w:rsidP="308EEB1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Kapoor: Is the root problem not this volunteer issue? At the end of the day, no matter how the policy is worded to be flexible or not, if the volunteer base doesn’t exist</w:t>
      </w:r>
      <w:r w:rsidR="005419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 don’t know if </w:t>
      </w:r>
      <w:r>
        <w:rPr>
          <w:rFonts w:ascii="Times New Roman" w:eastAsia="Times New Roman" w:hAnsi="Times New Roman" w:cs="Times New Roman"/>
          <w:sz w:val="24"/>
          <w:szCs w:val="24"/>
        </w:rPr>
        <w:lastRenderedPageBreak/>
        <w:t xml:space="preserve">there is a way to write policy or restructure things so the volunteer problem isn’t there. Won’t we always be doing this if the volunteer problem is there? </w:t>
      </w:r>
    </w:p>
    <w:p w14:paraId="7FE974DB" w14:textId="77777777" w:rsidR="00A23D7A" w:rsidRDefault="00A23D7A" w:rsidP="308EEB1B">
      <w:pPr>
        <w:tabs>
          <w:tab w:val="left" w:pos="2160"/>
          <w:tab w:val="right" w:pos="8640"/>
        </w:tabs>
        <w:spacing w:after="0" w:line="240" w:lineRule="auto"/>
        <w:rPr>
          <w:rFonts w:ascii="Times New Roman" w:eastAsia="Times New Roman" w:hAnsi="Times New Roman" w:cs="Times New Roman"/>
          <w:sz w:val="24"/>
          <w:szCs w:val="24"/>
        </w:rPr>
      </w:pPr>
    </w:p>
    <w:p w14:paraId="1C3B11CC" w14:textId="4D0A9FAE" w:rsidR="00A23D7A" w:rsidRDefault="00A23D7A" w:rsidP="308EEB1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Tarhule: I agree with you. The additional specification confounds the volunteer problem. Even if you have three volunteers, if they are not represented in the areas that the policy says, that is an additional level that makes it even more difficult. If you have three members from CAS, you may get three members in areas you don’t like but you decide, “Ok, I can work with that.” If it says, “Three members from this area, and this area, and that area.” If you don’t get that, nothing happens. You have to go back and ask for permission or ask for something else and the searches get longer. I agree with you, the volunteer problem is not solved by this. It is really trying to add flexibility. It is about</w:t>
      </w:r>
      <w:r w:rsidR="00C53D53">
        <w:rPr>
          <w:rFonts w:ascii="Times New Roman" w:eastAsia="Times New Roman" w:hAnsi="Times New Roman" w:cs="Times New Roman"/>
          <w:sz w:val="24"/>
          <w:szCs w:val="24"/>
        </w:rPr>
        <w:t xml:space="preserve"> not</w:t>
      </w:r>
      <w:r>
        <w:rPr>
          <w:rFonts w:ascii="Times New Roman" w:eastAsia="Times New Roman" w:hAnsi="Times New Roman" w:cs="Times New Roman"/>
          <w:sz w:val="24"/>
          <w:szCs w:val="24"/>
        </w:rPr>
        <w:t xml:space="preserve"> ma</w:t>
      </w:r>
      <w:r w:rsidR="00C53D53">
        <w:rPr>
          <w:rFonts w:ascii="Times New Roman" w:eastAsia="Times New Roman" w:hAnsi="Times New Roman" w:cs="Times New Roman"/>
          <w:sz w:val="24"/>
          <w:szCs w:val="24"/>
        </w:rPr>
        <w:t xml:space="preserve">king a hard problem even harder. </w:t>
      </w:r>
    </w:p>
    <w:p w14:paraId="35E9AB15" w14:textId="77777777" w:rsidR="00C53D53" w:rsidRDefault="00C53D53" w:rsidP="308EEB1B">
      <w:pPr>
        <w:tabs>
          <w:tab w:val="left" w:pos="2160"/>
          <w:tab w:val="right" w:pos="8640"/>
        </w:tabs>
        <w:spacing w:after="0" w:line="240" w:lineRule="auto"/>
        <w:rPr>
          <w:rFonts w:ascii="Times New Roman" w:eastAsia="Times New Roman" w:hAnsi="Times New Roman" w:cs="Times New Roman"/>
          <w:sz w:val="24"/>
          <w:szCs w:val="24"/>
        </w:rPr>
      </w:pPr>
    </w:p>
    <w:p w14:paraId="3DF46274" w14:textId="2C8627F5" w:rsidR="00C53D53" w:rsidRDefault="00C53D53" w:rsidP="308EEB1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Provost Yazedjian: I can give you another example specific to the Graduate School. Because we didn’t get people in all of those categories, we got them in only a few. The </w:t>
      </w:r>
      <w:r w:rsidR="003771F5">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anel of 10, which is picked in April, has people from certain units. When I see the people in the Grad School, but </w:t>
      </w:r>
      <w:r w:rsidR="00B163C4">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 chair can’t be from the same department, then even though this person may be the best qualified out of the </w:t>
      </w:r>
      <w:r w:rsidR="00B163C4">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anel of 10 people to chair this committee, I can’t pick them because I only had a few people for the Grad School. It provides an additional level of complexity, as the President said. </w:t>
      </w:r>
    </w:p>
    <w:p w14:paraId="3D56584A" w14:textId="77777777" w:rsidR="00C53D53" w:rsidRDefault="00C53D53" w:rsidP="308EEB1B">
      <w:pPr>
        <w:tabs>
          <w:tab w:val="left" w:pos="2160"/>
          <w:tab w:val="right" w:pos="8640"/>
        </w:tabs>
        <w:spacing w:after="0" w:line="240" w:lineRule="auto"/>
        <w:rPr>
          <w:rFonts w:ascii="Times New Roman" w:eastAsia="Times New Roman" w:hAnsi="Times New Roman" w:cs="Times New Roman"/>
          <w:sz w:val="24"/>
          <w:szCs w:val="24"/>
        </w:rPr>
      </w:pPr>
    </w:p>
    <w:p w14:paraId="6A8E4136" w14:textId="290113F2" w:rsidR="00C53D53" w:rsidRDefault="00C53D53" w:rsidP="308EEB1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I do understand the concerns that we don’t find ourselves with an overabundance from one college or one area. They have to be elected by the Grad Council, so I think the Grad Council will play cop on this. You don’t ever want me on that, because I don’t have grad students. There are certain areas of the university that don’t have graduate programs. </w:t>
      </w:r>
    </w:p>
    <w:p w14:paraId="6DE98BE8" w14:textId="77777777" w:rsidR="00C53D53" w:rsidRDefault="00C53D53" w:rsidP="308EEB1B">
      <w:pPr>
        <w:tabs>
          <w:tab w:val="left" w:pos="2160"/>
          <w:tab w:val="right" w:pos="8640"/>
        </w:tabs>
        <w:spacing w:after="0" w:line="240" w:lineRule="auto"/>
        <w:rPr>
          <w:rFonts w:ascii="Times New Roman" w:eastAsia="Times New Roman" w:hAnsi="Times New Roman" w:cs="Times New Roman"/>
          <w:sz w:val="24"/>
          <w:szCs w:val="24"/>
        </w:rPr>
      </w:pPr>
    </w:p>
    <w:p w14:paraId="7DC2D27B" w14:textId="5F8941AA" w:rsidR="00C53D53" w:rsidRDefault="00C53D53" w:rsidP="308EEB1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Provost Yazedjian: We have Engineering faculty on this committee, and they don’t have grad students. </w:t>
      </w:r>
    </w:p>
    <w:p w14:paraId="397C3072" w14:textId="77777777" w:rsidR="00C53D53" w:rsidRDefault="00C53D53" w:rsidP="308EEB1B">
      <w:pPr>
        <w:tabs>
          <w:tab w:val="left" w:pos="2160"/>
          <w:tab w:val="right" w:pos="8640"/>
        </w:tabs>
        <w:spacing w:after="0" w:line="240" w:lineRule="auto"/>
        <w:rPr>
          <w:rFonts w:ascii="Times New Roman" w:eastAsia="Times New Roman" w:hAnsi="Times New Roman" w:cs="Times New Roman"/>
          <w:sz w:val="24"/>
          <w:szCs w:val="24"/>
        </w:rPr>
      </w:pPr>
    </w:p>
    <w:p w14:paraId="082894E0" w14:textId="66504F78" w:rsidR="00C53D53" w:rsidRDefault="00C53D53" w:rsidP="308EEB1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Cline: You want to make sure it is not a bunch of people who don’t have grad students, you want faculty who actually teach grad students. I think the Grad Council will police that.</w:t>
      </w:r>
    </w:p>
    <w:p w14:paraId="1EBC3D89" w14:textId="77777777" w:rsidR="00C53D53" w:rsidRDefault="00C53D53" w:rsidP="308EEB1B">
      <w:pPr>
        <w:tabs>
          <w:tab w:val="left" w:pos="2160"/>
          <w:tab w:val="right" w:pos="8640"/>
        </w:tabs>
        <w:spacing w:after="0" w:line="240" w:lineRule="auto"/>
        <w:rPr>
          <w:rFonts w:ascii="Times New Roman" w:eastAsia="Times New Roman" w:hAnsi="Times New Roman" w:cs="Times New Roman"/>
          <w:sz w:val="24"/>
          <w:szCs w:val="24"/>
        </w:rPr>
      </w:pPr>
    </w:p>
    <w:p w14:paraId="45B22303" w14:textId="0981AF60" w:rsidR="00C53D53" w:rsidRDefault="00C53D53" w:rsidP="308EEB1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Horst: You elect the best people if you have a pool. Right now, we have to pick this person because they are the only person from MCN who volunteered. </w:t>
      </w:r>
    </w:p>
    <w:p w14:paraId="41A7976F" w14:textId="77777777" w:rsidR="00C53D53" w:rsidRDefault="00C53D53" w:rsidP="308EEB1B">
      <w:pPr>
        <w:tabs>
          <w:tab w:val="left" w:pos="2160"/>
          <w:tab w:val="right" w:pos="8640"/>
        </w:tabs>
        <w:spacing w:after="0" w:line="240" w:lineRule="auto"/>
        <w:rPr>
          <w:rFonts w:ascii="Times New Roman" w:eastAsia="Times New Roman" w:hAnsi="Times New Roman" w:cs="Times New Roman"/>
          <w:sz w:val="24"/>
          <w:szCs w:val="24"/>
        </w:rPr>
      </w:pPr>
    </w:p>
    <w:p w14:paraId="687943BC" w14:textId="3C15C651" w:rsidR="009E1ADE" w:rsidRPr="002260B7" w:rsidRDefault="00C53D53" w:rsidP="308EEB1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I think we all agree, I was leaving it to the individual who is the boss of this. Why don’t we just not forward this as information, and we will on that section. </w:t>
      </w:r>
    </w:p>
    <w:p w14:paraId="41D08714" w14:textId="25847C0C" w:rsidR="002260B7" w:rsidRDefault="002260B7" w:rsidP="308EEB1B">
      <w:pPr>
        <w:tabs>
          <w:tab w:val="left" w:pos="2160"/>
          <w:tab w:val="right" w:pos="8640"/>
        </w:tabs>
        <w:spacing w:after="0" w:line="240" w:lineRule="auto"/>
        <w:rPr>
          <w:rFonts w:ascii="Times New Roman" w:eastAsia="Times New Roman" w:hAnsi="Times New Roman" w:cs="Times New Roman"/>
          <w:b/>
          <w:bCs/>
          <w:i/>
          <w:iCs/>
          <w:sz w:val="24"/>
          <w:szCs w:val="24"/>
        </w:rPr>
      </w:pPr>
    </w:p>
    <w:p w14:paraId="1E79A977" w14:textId="646A4359" w:rsidR="7FB9F494" w:rsidRDefault="7FB9F494" w:rsidP="308EEB1B">
      <w:pPr>
        <w:tabs>
          <w:tab w:val="left" w:pos="2160"/>
          <w:tab w:val="right" w:pos="8640"/>
        </w:tabs>
        <w:spacing w:after="0" w:line="240" w:lineRule="auto"/>
        <w:rPr>
          <w:rFonts w:ascii="Times New Roman" w:eastAsia="Times New Roman" w:hAnsi="Times New Roman" w:cs="Times New Roman"/>
          <w:b/>
          <w:bCs/>
          <w:i/>
          <w:iCs/>
          <w:sz w:val="24"/>
          <w:szCs w:val="24"/>
          <w:u w:val="single"/>
        </w:rPr>
      </w:pPr>
      <w:r w:rsidRPr="308EEB1B">
        <w:rPr>
          <w:rFonts w:ascii="Times New Roman" w:eastAsia="Times New Roman" w:hAnsi="Times New Roman" w:cs="Times New Roman"/>
          <w:b/>
          <w:bCs/>
          <w:i/>
          <w:iCs/>
          <w:sz w:val="24"/>
          <w:szCs w:val="24"/>
          <w:u w:val="single"/>
        </w:rPr>
        <w:t>From Lea Cline: Administrative Affairs and Budget Committee (Information Item 12-11-2024)</w:t>
      </w:r>
    </w:p>
    <w:p w14:paraId="54FD7E6E" w14:textId="5FF785F1" w:rsidR="7FB9F494" w:rsidRDefault="7FB9F494" w:rsidP="308EEB1B">
      <w:pPr>
        <w:tabs>
          <w:tab w:val="left" w:pos="2160"/>
          <w:tab w:val="right" w:pos="8640"/>
        </w:tabs>
        <w:spacing w:after="0" w:line="240" w:lineRule="auto"/>
        <w:rPr>
          <w:rFonts w:ascii="Times New Roman" w:eastAsia="Times New Roman" w:hAnsi="Times New Roman" w:cs="Times New Roman"/>
          <w:b/>
          <w:bCs/>
          <w:i/>
          <w:iCs/>
          <w:sz w:val="24"/>
          <w:szCs w:val="24"/>
        </w:rPr>
      </w:pPr>
      <w:r w:rsidRPr="308EEB1B">
        <w:rPr>
          <w:rFonts w:ascii="Times New Roman" w:eastAsia="Times New Roman" w:hAnsi="Times New Roman" w:cs="Times New Roman"/>
          <w:b/>
          <w:bCs/>
          <w:i/>
          <w:iCs/>
          <w:sz w:val="24"/>
          <w:szCs w:val="24"/>
        </w:rPr>
        <w:t>06.04.2024.05 - Policy 3.3.1 Authorization of Faculty Tenure-Track Positions</w:t>
      </w:r>
    </w:p>
    <w:p w14:paraId="499A2480" w14:textId="3F44361D" w:rsidR="7FB9F494" w:rsidRDefault="00000000" w:rsidP="3A829F23">
      <w:pPr>
        <w:tabs>
          <w:tab w:val="left" w:pos="2160"/>
          <w:tab w:val="right" w:pos="8640"/>
        </w:tabs>
        <w:spacing w:after="0" w:line="240" w:lineRule="auto"/>
        <w:rPr>
          <w:rFonts w:ascii="Times New Roman" w:eastAsia="Times New Roman" w:hAnsi="Times New Roman" w:cs="Times New Roman"/>
          <w:b/>
          <w:bCs/>
          <w:i/>
          <w:iCs/>
          <w:sz w:val="24"/>
          <w:szCs w:val="24"/>
        </w:rPr>
      </w:pPr>
      <w:hyperlink r:id="rId12">
        <w:r w:rsidR="7FB9F494" w:rsidRPr="3A829F23">
          <w:rPr>
            <w:rStyle w:val="Hyperlink"/>
            <w:rFonts w:ascii="Times New Roman" w:eastAsia="Times New Roman" w:hAnsi="Times New Roman" w:cs="Times New Roman"/>
            <w:b/>
            <w:bCs/>
            <w:i/>
            <w:iCs/>
            <w:sz w:val="24"/>
            <w:szCs w:val="24"/>
          </w:rPr>
          <w:t>Link to Markup</w:t>
        </w:r>
        <w:r w:rsidR="6BB590FA" w:rsidRPr="3A829F23">
          <w:rPr>
            <w:rStyle w:val="Hyperlink"/>
            <w:rFonts w:ascii="Times New Roman" w:eastAsia="Times New Roman" w:hAnsi="Times New Roman" w:cs="Times New Roman"/>
            <w:b/>
            <w:bCs/>
            <w:i/>
            <w:iCs/>
            <w:sz w:val="24"/>
            <w:szCs w:val="24"/>
          </w:rPr>
          <w:t xml:space="preserve"> (Exec Comments)</w:t>
        </w:r>
      </w:hyperlink>
    </w:p>
    <w:p w14:paraId="3E848894" w14:textId="631A26F2" w:rsidR="7FB9F494" w:rsidRDefault="00000000" w:rsidP="308EEB1B">
      <w:pPr>
        <w:tabs>
          <w:tab w:val="left" w:pos="2160"/>
          <w:tab w:val="right" w:pos="8640"/>
        </w:tabs>
        <w:spacing w:after="0" w:line="240" w:lineRule="auto"/>
        <w:rPr>
          <w:rFonts w:ascii="Times New Roman" w:eastAsia="Times New Roman" w:hAnsi="Times New Roman" w:cs="Times New Roman"/>
          <w:b/>
          <w:bCs/>
          <w:i/>
          <w:iCs/>
          <w:sz w:val="24"/>
          <w:szCs w:val="24"/>
        </w:rPr>
      </w:pPr>
      <w:hyperlink r:id="rId13">
        <w:r w:rsidR="7FB9F494" w:rsidRPr="308EEB1B">
          <w:rPr>
            <w:rStyle w:val="Hyperlink"/>
            <w:rFonts w:ascii="Times New Roman" w:eastAsia="Times New Roman" w:hAnsi="Times New Roman" w:cs="Times New Roman"/>
            <w:b/>
            <w:bCs/>
            <w:i/>
            <w:iCs/>
            <w:sz w:val="24"/>
            <w:szCs w:val="24"/>
          </w:rPr>
          <w:t>Link to clean copy</w:t>
        </w:r>
      </w:hyperlink>
    </w:p>
    <w:p w14:paraId="2741784D" w14:textId="2777E8E5" w:rsidR="007515B1" w:rsidRDefault="007515B1" w:rsidP="3D849950">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I deleted most of this. Per our ongoing desire to eliminate procedure from policy, you will see that we sat with this and found the parts that are policy and extracted that. We are left with, essentially, two sentences. As Dan Elkins informed us, the majority of the procedure is no longer applicable. It was high time to do that. I sent this on to Mr. Weedman and we haven’t heard back yet. There was a little bit of back-and-forth with Dan about the AIF. The question is, </w:t>
      </w:r>
      <w:r>
        <w:rPr>
          <w:rFonts w:ascii="Times New Roman" w:eastAsia="Times New Roman" w:hAnsi="Times New Roman" w:cs="Times New Roman"/>
          <w:sz w:val="24"/>
          <w:szCs w:val="24"/>
        </w:rPr>
        <w:lastRenderedPageBreak/>
        <w:t xml:space="preserve">is the Academic Impact Fund mentioned anywhere else in policy? If somehow it was eliminated here, does the Academic Impact Fund go away? I think the answer is obviously, ”no”. </w:t>
      </w:r>
    </w:p>
    <w:p w14:paraId="15E4307F" w14:textId="77777777" w:rsidR="00323DFD" w:rsidRDefault="00323DFD" w:rsidP="3D849950">
      <w:pPr>
        <w:tabs>
          <w:tab w:val="left" w:pos="2160"/>
          <w:tab w:val="right" w:pos="8640"/>
        </w:tabs>
        <w:spacing w:after="0" w:line="240" w:lineRule="auto"/>
        <w:rPr>
          <w:rFonts w:ascii="Times New Roman" w:eastAsia="Times New Roman" w:hAnsi="Times New Roman" w:cs="Times New Roman"/>
          <w:sz w:val="24"/>
          <w:szCs w:val="24"/>
        </w:rPr>
      </w:pPr>
    </w:p>
    <w:p w14:paraId="2603954F" w14:textId="181F94AB" w:rsidR="00323DFD" w:rsidRDefault="00323DFD" w:rsidP="3D849950">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In the comments, Dimitrios also expressed concern about that. That can be discussed on the floor. </w:t>
      </w:r>
    </w:p>
    <w:p w14:paraId="547FA51E" w14:textId="77777777" w:rsidR="00323DFD" w:rsidRDefault="00323DFD" w:rsidP="3D849950">
      <w:pPr>
        <w:tabs>
          <w:tab w:val="left" w:pos="2160"/>
          <w:tab w:val="right" w:pos="8640"/>
        </w:tabs>
        <w:spacing w:after="0" w:line="240" w:lineRule="auto"/>
        <w:rPr>
          <w:rFonts w:ascii="Times New Roman" w:eastAsia="Times New Roman" w:hAnsi="Times New Roman" w:cs="Times New Roman"/>
          <w:sz w:val="24"/>
          <w:szCs w:val="24"/>
        </w:rPr>
      </w:pPr>
    </w:p>
    <w:p w14:paraId="33A0E88F" w14:textId="47EF729B" w:rsidR="00323DFD" w:rsidRDefault="00323DFD" w:rsidP="3D849950">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Edwards: Is “vacant” the correct term? I was told there are no vacant positions, there are only new positions. If somebody leaves and the positions stays, that would be a vacant position. We have been told that is no longer the case. </w:t>
      </w:r>
    </w:p>
    <w:p w14:paraId="246131AF" w14:textId="77777777" w:rsidR="00323DFD" w:rsidRDefault="00323DFD" w:rsidP="3D849950">
      <w:pPr>
        <w:tabs>
          <w:tab w:val="left" w:pos="2160"/>
          <w:tab w:val="right" w:pos="8640"/>
        </w:tabs>
        <w:spacing w:after="0" w:line="240" w:lineRule="auto"/>
        <w:rPr>
          <w:rFonts w:ascii="Times New Roman" w:eastAsia="Times New Roman" w:hAnsi="Times New Roman" w:cs="Times New Roman"/>
          <w:sz w:val="24"/>
          <w:szCs w:val="24"/>
        </w:rPr>
      </w:pPr>
    </w:p>
    <w:p w14:paraId="212507A7" w14:textId="2FDD611E" w:rsidR="00323DFD" w:rsidRDefault="00323DFD" w:rsidP="3D849950">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Provost Yazedjian: In the prior sentence it says, “Recommendations for authorization.” You could say, “All tenure-track position requests must be authorized…” </w:t>
      </w:r>
    </w:p>
    <w:p w14:paraId="6456AEF9" w14:textId="77777777" w:rsidR="00323DFD" w:rsidRDefault="00323DFD" w:rsidP="3D849950">
      <w:pPr>
        <w:tabs>
          <w:tab w:val="left" w:pos="2160"/>
          <w:tab w:val="right" w:pos="8640"/>
        </w:tabs>
        <w:spacing w:after="0" w:line="240" w:lineRule="auto"/>
        <w:rPr>
          <w:rFonts w:ascii="Times New Roman" w:eastAsia="Times New Roman" w:hAnsi="Times New Roman" w:cs="Times New Roman"/>
          <w:sz w:val="24"/>
          <w:szCs w:val="24"/>
        </w:rPr>
      </w:pPr>
    </w:p>
    <w:p w14:paraId="0A64EF01" w14:textId="5D9EEB04" w:rsidR="00323DFD" w:rsidRDefault="00323DFD" w:rsidP="3D849950">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Cline: It is authorized by the Provost and approved by the President. That was what Dan said. We will change “vacant” to “position requests must be…”</w:t>
      </w:r>
    </w:p>
    <w:p w14:paraId="1A7A4017" w14:textId="77777777" w:rsidR="00323DFD" w:rsidRDefault="00323DFD" w:rsidP="3D849950">
      <w:pPr>
        <w:tabs>
          <w:tab w:val="left" w:pos="2160"/>
          <w:tab w:val="right" w:pos="8640"/>
        </w:tabs>
        <w:spacing w:after="0" w:line="240" w:lineRule="auto"/>
        <w:rPr>
          <w:rFonts w:ascii="Times New Roman" w:eastAsia="Times New Roman" w:hAnsi="Times New Roman" w:cs="Times New Roman"/>
          <w:sz w:val="24"/>
          <w:szCs w:val="24"/>
        </w:rPr>
      </w:pPr>
    </w:p>
    <w:p w14:paraId="22DB1600" w14:textId="76D5CCF0" w:rsidR="00323DFD" w:rsidRDefault="00323DFD" w:rsidP="3D849950">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Horst: I support the reduction of words. Even if it is not legally required, I don’t think it hurst to mention the Academic Impact Fund</w:t>
      </w:r>
      <w:r w:rsidR="008D5E4B">
        <w:rPr>
          <w:rFonts w:ascii="Times New Roman" w:eastAsia="Times New Roman" w:hAnsi="Times New Roman" w:cs="Times New Roman"/>
          <w:sz w:val="24"/>
          <w:szCs w:val="24"/>
        </w:rPr>
        <w:t xml:space="preserve">. I know Dan had some feelings about that. Just saying there is this thing called the Academic Impact Fund that we look at when determining this. </w:t>
      </w:r>
    </w:p>
    <w:p w14:paraId="177392D3" w14:textId="77777777" w:rsidR="008D5E4B" w:rsidRDefault="008D5E4B" w:rsidP="3D849950">
      <w:pPr>
        <w:tabs>
          <w:tab w:val="left" w:pos="2160"/>
          <w:tab w:val="right" w:pos="8640"/>
        </w:tabs>
        <w:spacing w:after="0" w:line="240" w:lineRule="auto"/>
        <w:rPr>
          <w:rFonts w:ascii="Times New Roman" w:eastAsia="Times New Roman" w:hAnsi="Times New Roman" w:cs="Times New Roman"/>
          <w:sz w:val="24"/>
          <w:szCs w:val="24"/>
        </w:rPr>
      </w:pPr>
    </w:p>
    <w:p w14:paraId="382A2ED0" w14:textId="10CB6411" w:rsidR="008D5E4B" w:rsidRDefault="008D5E4B" w:rsidP="3D849950">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Tarhule: Why do you want the Academic Impact Fund? </w:t>
      </w:r>
    </w:p>
    <w:p w14:paraId="264D4DD4" w14:textId="77777777" w:rsidR="008D5E4B" w:rsidRDefault="008D5E4B" w:rsidP="3D849950">
      <w:pPr>
        <w:tabs>
          <w:tab w:val="left" w:pos="2160"/>
          <w:tab w:val="right" w:pos="8640"/>
        </w:tabs>
        <w:spacing w:after="0" w:line="240" w:lineRule="auto"/>
        <w:rPr>
          <w:rFonts w:ascii="Times New Roman" w:eastAsia="Times New Roman" w:hAnsi="Times New Roman" w:cs="Times New Roman"/>
          <w:sz w:val="24"/>
          <w:szCs w:val="24"/>
        </w:rPr>
      </w:pPr>
    </w:p>
    <w:p w14:paraId="2BBE7F27" w14:textId="4D3AEA4D" w:rsidR="008D5E4B" w:rsidRDefault="008D5E4B" w:rsidP="3D849950">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It is an agreement between the Senate and the University that goes back 20+ years that this is how we manage the tenure-track positions. </w:t>
      </w:r>
    </w:p>
    <w:p w14:paraId="48BAF9E0" w14:textId="77777777" w:rsidR="008D5E4B" w:rsidRDefault="008D5E4B" w:rsidP="3D849950">
      <w:pPr>
        <w:tabs>
          <w:tab w:val="left" w:pos="2160"/>
          <w:tab w:val="right" w:pos="8640"/>
        </w:tabs>
        <w:spacing w:after="0" w:line="240" w:lineRule="auto"/>
        <w:rPr>
          <w:rFonts w:ascii="Times New Roman" w:eastAsia="Times New Roman" w:hAnsi="Times New Roman" w:cs="Times New Roman"/>
          <w:sz w:val="24"/>
          <w:szCs w:val="24"/>
        </w:rPr>
      </w:pPr>
    </w:p>
    <w:p w14:paraId="487C866A" w14:textId="60E82B96" w:rsidR="008D5E4B" w:rsidRDefault="008D5E4B" w:rsidP="3D849950">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Tarhule: How did you get tenure-track positions for Engineering? </w:t>
      </w:r>
    </w:p>
    <w:p w14:paraId="4BAE902D" w14:textId="77777777" w:rsidR="008D5E4B" w:rsidRDefault="008D5E4B" w:rsidP="3D849950">
      <w:pPr>
        <w:tabs>
          <w:tab w:val="left" w:pos="2160"/>
          <w:tab w:val="right" w:pos="8640"/>
        </w:tabs>
        <w:spacing w:after="0" w:line="240" w:lineRule="auto"/>
        <w:rPr>
          <w:rFonts w:ascii="Times New Roman" w:eastAsia="Times New Roman" w:hAnsi="Times New Roman" w:cs="Times New Roman"/>
          <w:sz w:val="24"/>
          <w:szCs w:val="24"/>
        </w:rPr>
      </w:pPr>
    </w:p>
    <w:p w14:paraId="15CDEEDD" w14:textId="4FE3AB27" w:rsidR="008D5E4B" w:rsidRDefault="008D5E4B" w:rsidP="3D849950">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Horst: That didn’t come from the Academic Impact Fund. It is not that the positions have to come from the Academic Impact Fund, I am saying it is a tool that is used and is agreed upon between the Senate and Administration. I think that is why it should be mentioned in the policy. It is something that we use to manage the number of tenure-track positions.</w:t>
      </w:r>
    </w:p>
    <w:p w14:paraId="19867F72" w14:textId="77777777" w:rsidR="008D5E4B" w:rsidRDefault="008D5E4B" w:rsidP="3D849950">
      <w:pPr>
        <w:tabs>
          <w:tab w:val="left" w:pos="2160"/>
          <w:tab w:val="right" w:pos="8640"/>
        </w:tabs>
        <w:spacing w:after="0" w:line="240" w:lineRule="auto"/>
        <w:rPr>
          <w:rFonts w:ascii="Times New Roman" w:eastAsia="Times New Roman" w:hAnsi="Times New Roman" w:cs="Times New Roman"/>
          <w:sz w:val="24"/>
          <w:szCs w:val="24"/>
        </w:rPr>
      </w:pPr>
    </w:p>
    <w:p w14:paraId="7BBC3114" w14:textId="622FD414" w:rsidR="008D5E4B" w:rsidRDefault="008D5E4B" w:rsidP="3D849950">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The way it is mentioned in the policy as it states now, “tenure-track positions revert to the Academic Impact Fund.” That is a process, not a policy. We would have to restate it in some way that policy is how the Academic Impact Fund is used. Here it is the process. </w:t>
      </w:r>
    </w:p>
    <w:p w14:paraId="5DBB1F3D" w14:textId="77777777" w:rsidR="008D5E4B" w:rsidRDefault="008D5E4B" w:rsidP="3D849950">
      <w:pPr>
        <w:tabs>
          <w:tab w:val="left" w:pos="2160"/>
          <w:tab w:val="right" w:pos="8640"/>
        </w:tabs>
        <w:spacing w:after="0" w:line="240" w:lineRule="auto"/>
        <w:rPr>
          <w:rFonts w:ascii="Times New Roman" w:eastAsia="Times New Roman" w:hAnsi="Times New Roman" w:cs="Times New Roman"/>
          <w:sz w:val="24"/>
          <w:szCs w:val="24"/>
        </w:rPr>
      </w:pPr>
    </w:p>
    <w:p w14:paraId="1464307C" w14:textId="48B5CDF7" w:rsidR="008D5E4B" w:rsidRDefault="008D5E4B" w:rsidP="3D849950">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And that is all governed by that document that we review, so I appreciate that too. We can work on a sentence. I think we can talk about it as an information item. </w:t>
      </w:r>
    </w:p>
    <w:p w14:paraId="2416BCDF" w14:textId="77777777" w:rsidR="008D5E4B" w:rsidRDefault="008D5E4B" w:rsidP="3D849950">
      <w:pPr>
        <w:tabs>
          <w:tab w:val="left" w:pos="2160"/>
          <w:tab w:val="right" w:pos="8640"/>
        </w:tabs>
        <w:spacing w:after="0" w:line="240" w:lineRule="auto"/>
        <w:rPr>
          <w:rFonts w:ascii="Times New Roman" w:eastAsia="Times New Roman" w:hAnsi="Times New Roman" w:cs="Times New Roman"/>
          <w:sz w:val="24"/>
          <w:szCs w:val="24"/>
        </w:rPr>
      </w:pPr>
    </w:p>
    <w:p w14:paraId="3678A065" w14:textId="10BE67D4" w:rsidR="008D5E4B" w:rsidRDefault="008D5E4B" w:rsidP="3D849950">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We will make that change and make it in committee on the floor. </w:t>
      </w:r>
    </w:p>
    <w:p w14:paraId="27AF0745" w14:textId="77777777" w:rsidR="008D5E4B" w:rsidRDefault="008D5E4B" w:rsidP="3D849950">
      <w:pPr>
        <w:tabs>
          <w:tab w:val="left" w:pos="2160"/>
          <w:tab w:val="right" w:pos="8640"/>
        </w:tabs>
        <w:spacing w:after="0" w:line="240" w:lineRule="auto"/>
        <w:rPr>
          <w:rFonts w:ascii="Times New Roman" w:eastAsia="Times New Roman" w:hAnsi="Times New Roman" w:cs="Times New Roman"/>
          <w:sz w:val="24"/>
          <w:szCs w:val="24"/>
        </w:rPr>
      </w:pPr>
    </w:p>
    <w:p w14:paraId="7C0613F4" w14:textId="744020A3" w:rsidR="008D5E4B" w:rsidRPr="007515B1" w:rsidRDefault="008D5E4B" w:rsidP="3D849950">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I will try to draft a sentence with you and Dan Elkins about the Academic Impact Fund.  </w:t>
      </w:r>
    </w:p>
    <w:p w14:paraId="1FE053B7" w14:textId="77777777" w:rsidR="00C53D53" w:rsidRDefault="00C53D53" w:rsidP="3D849950">
      <w:pPr>
        <w:tabs>
          <w:tab w:val="left" w:pos="2160"/>
          <w:tab w:val="right" w:pos="8640"/>
        </w:tabs>
        <w:spacing w:after="0" w:line="240" w:lineRule="auto"/>
        <w:rPr>
          <w:rFonts w:ascii="Times New Roman" w:eastAsia="Times New Roman" w:hAnsi="Times New Roman" w:cs="Times New Roman"/>
          <w:b/>
          <w:bCs/>
          <w:i/>
          <w:iCs/>
          <w:sz w:val="24"/>
          <w:szCs w:val="24"/>
        </w:rPr>
      </w:pPr>
    </w:p>
    <w:p w14:paraId="2B3C466A" w14:textId="0E2849FA" w:rsidR="19CCFEE4" w:rsidRDefault="19CCFEE4" w:rsidP="308EEB1B">
      <w:pPr>
        <w:tabs>
          <w:tab w:val="left" w:pos="2160"/>
          <w:tab w:val="right" w:pos="8640"/>
        </w:tabs>
        <w:spacing w:after="0" w:line="240" w:lineRule="auto"/>
        <w:rPr>
          <w:rFonts w:ascii="Times New Roman" w:eastAsia="Times New Roman" w:hAnsi="Times New Roman" w:cs="Times New Roman"/>
          <w:b/>
          <w:bCs/>
          <w:i/>
          <w:iCs/>
          <w:sz w:val="24"/>
          <w:szCs w:val="24"/>
        </w:rPr>
      </w:pPr>
      <w:r w:rsidRPr="308EEB1B">
        <w:rPr>
          <w:rFonts w:ascii="Times New Roman" w:eastAsia="Times New Roman" w:hAnsi="Times New Roman" w:cs="Times New Roman"/>
          <w:b/>
          <w:bCs/>
          <w:i/>
          <w:iCs/>
          <w:sz w:val="24"/>
          <w:szCs w:val="24"/>
          <w:u w:val="single"/>
        </w:rPr>
        <w:t>From Nathan Kapoor: Faculty Affairs Committee (</w:t>
      </w:r>
      <w:r w:rsidR="698AF6F3" w:rsidRPr="308EEB1B">
        <w:rPr>
          <w:rFonts w:ascii="Times New Roman" w:eastAsia="Times New Roman" w:hAnsi="Times New Roman" w:cs="Times New Roman"/>
          <w:b/>
          <w:bCs/>
          <w:i/>
          <w:iCs/>
          <w:sz w:val="24"/>
          <w:szCs w:val="24"/>
          <w:u w:val="single"/>
        </w:rPr>
        <w:t>I</w:t>
      </w:r>
      <w:r w:rsidRPr="308EEB1B">
        <w:rPr>
          <w:rFonts w:ascii="Times New Roman" w:eastAsia="Times New Roman" w:hAnsi="Times New Roman" w:cs="Times New Roman"/>
          <w:b/>
          <w:bCs/>
          <w:i/>
          <w:iCs/>
          <w:sz w:val="24"/>
          <w:szCs w:val="24"/>
          <w:u w:val="single"/>
        </w:rPr>
        <w:t xml:space="preserve">nformation </w:t>
      </w:r>
      <w:r w:rsidR="415FACE6" w:rsidRPr="308EEB1B">
        <w:rPr>
          <w:rFonts w:ascii="Times New Roman" w:eastAsia="Times New Roman" w:hAnsi="Times New Roman" w:cs="Times New Roman"/>
          <w:b/>
          <w:bCs/>
          <w:i/>
          <w:iCs/>
          <w:sz w:val="24"/>
          <w:szCs w:val="24"/>
          <w:u w:val="single"/>
        </w:rPr>
        <w:t>I</w:t>
      </w:r>
      <w:r w:rsidRPr="308EEB1B">
        <w:rPr>
          <w:rFonts w:ascii="Times New Roman" w:eastAsia="Times New Roman" w:hAnsi="Times New Roman" w:cs="Times New Roman"/>
          <w:b/>
          <w:bCs/>
          <w:i/>
          <w:iCs/>
          <w:sz w:val="24"/>
          <w:szCs w:val="24"/>
          <w:u w:val="single"/>
        </w:rPr>
        <w:t>tem 12-11-2024)</w:t>
      </w:r>
    </w:p>
    <w:p w14:paraId="39FA962B" w14:textId="4A1C6055" w:rsidR="19CCFEE4" w:rsidRDefault="19CCFEE4" w:rsidP="3D849950">
      <w:pPr>
        <w:tabs>
          <w:tab w:val="left" w:pos="2160"/>
          <w:tab w:val="right" w:pos="8640"/>
        </w:tabs>
        <w:spacing w:after="0" w:line="240" w:lineRule="auto"/>
        <w:rPr>
          <w:rFonts w:ascii="Times New Roman" w:eastAsia="Times New Roman" w:hAnsi="Times New Roman" w:cs="Times New Roman"/>
          <w:b/>
          <w:bCs/>
          <w:i/>
          <w:iCs/>
          <w:sz w:val="24"/>
          <w:szCs w:val="24"/>
        </w:rPr>
      </w:pPr>
      <w:r w:rsidRPr="3D849950">
        <w:rPr>
          <w:rFonts w:ascii="Times New Roman" w:eastAsia="Times New Roman" w:hAnsi="Times New Roman" w:cs="Times New Roman"/>
          <w:b/>
          <w:bCs/>
          <w:i/>
          <w:iCs/>
          <w:sz w:val="24"/>
          <w:szCs w:val="24"/>
        </w:rPr>
        <w:lastRenderedPageBreak/>
        <w:t xml:space="preserve">06.04.2024.16 - Policy 7.4.1 Grants and Contracts </w:t>
      </w:r>
    </w:p>
    <w:p w14:paraId="389BA607" w14:textId="7F52C7FC" w:rsidR="588278CC" w:rsidRDefault="00000000" w:rsidP="3D849950">
      <w:pPr>
        <w:tabs>
          <w:tab w:val="left" w:pos="2160"/>
          <w:tab w:val="right" w:pos="8640"/>
        </w:tabs>
        <w:spacing w:after="0" w:line="240" w:lineRule="auto"/>
        <w:rPr>
          <w:rFonts w:ascii="Times New Roman" w:eastAsia="Times New Roman" w:hAnsi="Times New Roman" w:cs="Times New Roman"/>
          <w:b/>
          <w:bCs/>
          <w:i/>
          <w:iCs/>
          <w:sz w:val="24"/>
          <w:szCs w:val="24"/>
        </w:rPr>
      </w:pPr>
      <w:hyperlink r:id="rId14">
        <w:r w:rsidR="588278CC" w:rsidRPr="3D849950">
          <w:rPr>
            <w:rStyle w:val="Hyperlink"/>
            <w:rFonts w:ascii="Times New Roman" w:eastAsia="Times New Roman" w:hAnsi="Times New Roman" w:cs="Times New Roman"/>
            <w:b/>
            <w:bCs/>
            <w:i/>
            <w:iCs/>
            <w:sz w:val="24"/>
            <w:szCs w:val="24"/>
          </w:rPr>
          <w:t>Link to Markup (Exec Comments)</w:t>
        </w:r>
      </w:hyperlink>
    </w:p>
    <w:p w14:paraId="0106C450" w14:textId="75C7F141" w:rsidR="008D5E4B" w:rsidRPr="008D5E4B" w:rsidRDefault="00000000" w:rsidP="3D262BB0">
      <w:pPr>
        <w:tabs>
          <w:tab w:val="left" w:pos="2160"/>
          <w:tab w:val="right" w:pos="8640"/>
        </w:tabs>
        <w:spacing w:after="0" w:line="240" w:lineRule="auto"/>
        <w:rPr>
          <w:rFonts w:ascii="Times New Roman" w:eastAsia="Times New Roman" w:hAnsi="Times New Roman" w:cs="Times New Roman"/>
          <w:b/>
          <w:bCs/>
          <w:i/>
          <w:iCs/>
          <w:color w:val="0000FF"/>
          <w:sz w:val="24"/>
          <w:szCs w:val="24"/>
          <w:u w:val="single"/>
        </w:rPr>
      </w:pPr>
      <w:hyperlink r:id="rId15">
        <w:r w:rsidR="588278CC" w:rsidRPr="3D262BB0">
          <w:rPr>
            <w:rStyle w:val="Hyperlink"/>
            <w:rFonts w:ascii="Times New Roman" w:eastAsia="Times New Roman" w:hAnsi="Times New Roman" w:cs="Times New Roman"/>
            <w:b/>
            <w:bCs/>
            <w:i/>
            <w:iCs/>
            <w:sz w:val="24"/>
            <w:szCs w:val="24"/>
          </w:rPr>
          <w:t>Link to clean copy</w:t>
        </w:r>
      </w:hyperlink>
    </w:p>
    <w:p w14:paraId="69300856" w14:textId="0418E334" w:rsidR="3D262BB0" w:rsidRDefault="008D5E4B" w:rsidP="3D262BB0">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Kapoor: </w:t>
      </w:r>
      <w:r w:rsidR="00C95AED">
        <w:rPr>
          <w:rFonts w:ascii="Times New Roman" w:eastAsia="Times New Roman" w:hAnsi="Times New Roman" w:cs="Times New Roman"/>
          <w:sz w:val="24"/>
          <w:szCs w:val="24"/>
        </w:rPr>
        <w:t xml:space="preserve">Most of this was worked on by the Research and Sponsored Programs Office, RSP. 7.4.1 the major change that you can see is that there is a more clear distinction between awards and contracts. Both of those two bodies have different processes for how funding is awarded and who in the office is responsible for approving it. This was to make it more straightforward, that is the only major edit. Then there is a change at the bottom about adding research and creative instruction. Those are the major changes. </w:t>
      </w:r>
    </w:p>
    <w:p w14:paraId="6525CCDB" w14:textId="77777777" w:rsidR="008D5E4B" w:rsidRPr="008D5E4B" w:rsidRDefault="008D5E4B" w:rsidP="3D262BB0">
      <w:pPr>
        <w:tabs>
          <w:tab w:val="left" w:pos="2160"/>
          <w:tab w:val="right" w:pos="8640"/>
        </w:tabs>
        <w:spacing w:after="0" w:line="240" w:lineRule="auto"/>
        <w:rPr>
          <w:rFonts w:ascii="Times New Roman" w:eastAsia="Times New Roman" w:hAnsi="Times New Roman" w:cs="Times New Roman"/>
          <w:sz w:val="24"/>
          <w:szCs w:val="24"/>
        </w:rPr>
      </w:pPr>
    </w:p>
    <w:p w14:paraId="26215C49" w14:textId="103D472A" w:rsidR="1B3E1F8E" w:rsidRDefault="1B3E1F8E" w:rsidP="308EEB1B">
      <w:pPr>
        <w:tabs>
          <w:tab w:val="left" w:pos="2160"/>
          <w:tab w:val="right" w:pos="8640"/>
        </w:tabs>
        <w:spacing w:after="0" w:line="240" w:lineRule="auto"/>
        <w:rPr>
          <w:rFonts w:ascii="Times New Roman" w:eastAsia="Times New Roman" w:hAnsi="Times New Roman" w:cs="Times New Roman"/>
          <w:b/>
          <w:bCs/>
          <w:i/>
          <w:iCs/>
          <w:sz w:val="24"/>
          <w:szCs w:val="24"/>
        </w:rPr>
      </w:pPr>
      <w:r w:rsidRPr="308EEB1B">
        <w:rPr>
          <w:rFonts w:ascii="Times New Roman" w:eastAsia="Times New Roman" w:hAnsi="Times New Roman" w:cs="Times New Roman"/>
          <w:b/>
          <w:bCs/>
          <w:i/>
          <w:iCs/>
          <w:sz w:val="24"/>
          <w:szCs w:val="24"/>
          <w:u w:val="single"/>
        </w:rPr>
        <w:t>From Nathan Kapoor: Faculty Affairs Committee (</w:t>
      </w:r>
      <w:r w:rsidR="02F9198F" w:rsidRPr="308EEB1B">
        <w:rPr>
          <w:rFonts w:ascii="Times New Roman" w:eastAsia="Times New Roman" w:hAnsi="Times New Roman" w:cs="Times New Roman"/>
          <w:b/>
          <w:bCs/>
          <w:i/>
          <w:iCs/>
          <w:sz w:val="24"/>
          <w:szCs w:val="24"/>
          <w:u w:val="single"/>
        </w:rPr>
        <w:t>I</w:t>
      </w:r>
      <w:r w:rsidRPr="308EEB1B">
        <w:rPr>
          <w:rFonts w:ascii="Times New Roman" w:eastAsia="Times New Roman" w:hAnsi="Times New Roman" w:cs="Times New Roman"/>
          <w:b/>
          <w:bCs/>
          <w:i/>
          <w:iCs/>
          <w:sz w:val="24"/>
          <w:szCs w:val="24"/>
          <w:u w:val="single"/>
        </w:rPr>
        <w:t xml:space="preserve">nformation </w:t>
      </w:r>
      <w:r w:rsidR="7FCC6FBA" w:rsidRPr="308EEB1B">
        <w:rPr>
          <w:rFonts w:ascii="Times New Roman" w:eastAsia="Times New Roman" w:hAnsi="Times New Roman" w:cs="Times New Roman"/>
          <w:b/>
          <w:bCs/>
          <w:i/>
          <w:iCs/>
          <w:sz w:val="24"/>
          <w:szCs w:val="24"/>
          <w:u w:val="single"/>
        </w:rPr>
        <w:t>I</w:t>
      </w:r>
      <w:r w:rsidRPr="308EEB1B">
        <w:rPr>
          <w:rFonts w:ascii="Times New Roman" w:eastAsia="Times New Roman" w:hAnsi="Times New Roman" w:cs="Times New Roman"/>
          <w:b/>
          <w:bCs/>
          <w:i/>
          <w:iCs/>
          <w:sz w:val="24"/>
          <w:szCs w:val="24"/>
          <w:u w:val="single"/>
        </w:rPr>
        <w:t>tem 12-11-2024)</w:t>
      </w:r>
    </w:p>
    <w:p w14:paraId="1BD708D8" w14:textId="70C21770" w:rsidR="1B3E1F8E" w:rsidRDefault="1B3E1F8E" w:rsidP="308EEB1B">
      <w:pPr>
        <w:tabs>
          <w:tab w:val="left" w:pos="2160"/>
          <w:tab w:val="right" w:pos="8640"/>
        </w:tabs>
        <w:spacing w:after="0" w:line="240" w:lineRule="auto"/>
        <w:rPr>
          <w:rFonts w:ascii="Times New Roman" w:eastAsia="Times New Roman" w:hAnsi="Times New Roman" w:cs="Times New Roman"/>
          <w:b/>
          <w:bCs/>
          <w:i/>
          <w:iCs/>
          <w:sz w:val="24"/>
          <w:szCs w:val="24"/>
        </w:rPr>
      </w:pPr>
      <w:r w:rsidRPr="308EEB1B">
        <w:rPr>
          <w:rFonts w:ascii="Times New Roman" w:eastAsia="Times New Roman" w:hAnsi="Times New Roman" w:cs="Times New Roman"/>
          <w:b/>
          <w:bCs/>
          <w:i/>
          <w:iCs/>
          <w:sz w:val="24"/>
          <w:szCs w:val="24"/>
        </w:rPr>
        <w:t>06.04.2024.1</w:t>
      </w:r>
      <w:r w:rsidR="55B9DFBB" w:rsidRPr="308EEB1B">
        <w:rPr>
          <w:rFonts w:ascii="Times New Roman" w:eastAsia="Times New Roman" w:hAnsi="Times New Roman" w:cs="Times New Roman"/>
          <w:b/>
          <w:bCs/>
          <w:i/>
          <w:iCs/>
          <w:sz w:val="24"/>
          <w:szCs w:val="24"/>
        </w:rPr>
        <w:t>4</w:t>
      </w:r>
      <w:r w:rsidRPr="308EEB1B">
        <w:rPr>
          <w:rFonts w:ascii="Times New Roman" w:eastAsia="Times New Roman" w:hAnsi="Times New Roman" w:cs="Times New Roman"/>
          <w:b/>
          <w:bCs/>
          <w:i/>
          <w:iCs/>
          <w:sz w:val="24"/>
          <w:szCs w:val="24"/>
        </w:rPr>
        <w:t xml:space="preserve"> - Policy 7.4.2 Grants and Contracts </w:t>
      </w:r>
    </w:p>
    <w:p w14:paraId="06343412" w14:textId="6F887F60" w:rsidR="3D262BB0" w:rsidRDefault="00000000" w:rsidP="59648B13">
      <w:pPr>
        <w:tabs>
          <w:tab w:val="left" w:pos="2160"/>
          <w:tab w:val="right" w:pos="8640"/>
        </w:tabs>
        <w:spacing w:after="0" w:line="240" w:lineRule="auto"/>
        <w:rPr>
          <w:rFonts w:ascii="Times New Roman" w:eastAsia="Times New Roman" w:hAnsi="Times New Roman" w:cs="Times New Roman"/>
          <w:b/>
          <w:bCs/>
          <w:i/>
          <w:iCs/>
          <w:color w:val="FF0000"/>
          <w:sz w:val="24"/>
          <w:szCs w:val="24"/>
        </w:rPr>
      </w:pPr>
      <w:hyperlink r:id="rId16">
        <w:r w:rsidR="2ED9BAF1" w:rsidRPr="59648B13">
          <w:rPr>
            <w:rStyle w:val="Hyperlink"/>
            <w:rFonts w:ascii="Times New Roman" w:eastAsia="Times New Roman" w:hAnsi="Times New Roman" w:cs="Times New Roman"/>
            <w:b/>
            <w:bCs/>
            <w:i/>
            <w:iCs/>
            <w:sz w:val="24"/>
            <w:szCs w:val="24"/>
          </w:rPr>
          <w:t>Link to Markup (Exec Comments)</w:t>
        </w:r>
      </w:hyperlink>
      <w:r w:rsidR="2ED9BAF1" w:rsidRPr="59648B13">
        <w:rPr>
          <w:rFonts w:ascii="Times New Roman" w:eastAsia="Times New Roman" w:hAnsi="Times New Roman" w:cs="Times New Roman"/>
          <w:b/>
          <w:bCs/>
          <w:i/>
          <w:iCs/>
          <w:sz w:val="24"/>
          <w:szCs w:val="24"/>
        </w:rPr>
        <w:t xml:space="preserve"> </w:t>
      </w:r>
    </w:p>
    <w:p w14:paraId="741F3BF2" w14:textId="797412D8" w:rsidR="2ED9BAF1" w:rsidRDefault="00000000" w:rsidP="308EEB1B">
      <w:pPr>
        <w:tabs>
          <w:tab w:val="left" w:pos="2160"/>
          <w:tab w:val="right" w:pos="8640"/>
        </w:tabs>
        <w:spacing w:after="0" w:line="240" w:lineRule="auto"/>
        <w:rPr>
          <w:rFonts w:ascii="Times New Roman" w:eastAsia="Times New Roman" w:hAnsi="Times New Roman" w:cs="Times New Roman"/>
          <w:b/>
          <w:bCs/>
          <w:i/>
          <w:iCs/>
          <w:sz w:val="24"/>
          <w:szCs w:val="24"/>
        </w:rPr>
      </w:pPr>
      <w:hyperlink r:id="rId17">
        <w:r w:rsidR="2ED9BAF1" w:rsidRPr="308EEB1B">
          <w:rPr>
            <w:rStyle w:val="Hyperlink"/>
            <w:rFonts w:ascii="Times New Roman" w:eastAsia="Times New Roman" w:hAnsi="Times New Roman" w:cs="Times New Roman"/>
            <w:b/>
            <w:bCs/>
            <w:i/>
            <w:iCs/>
            <w:sz w:val="24"/>
            <w:szCs w:val="24"/>
          </w:rPr>
          <w:t>Link to clean copy</w:t>
        </w:r>
      </w:hyperlink>
    </w:p>
    <w:p w14:paraId="62EA9AA4" w14:textId="524490E6" w:rsidR="005D7BBE" w:rsidRDefault="00C95AED" w:rsidP="308EEB1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Kapoor: This one, likewise, was mostly handled by Dr. McLauchlan’s office and went back and forth several times with </w:t>
      </w:r>
      <w:r w:rsidR="0012783A">
        <w:rPr>
          <w:rFonts w:ascii="Times New Roman" w:eastAsia="Times New Roman" w:hAnsi="Times New Roman" w:cs="Times New Roman"/>
          <w:sz w:val="24"/>
          <w:szCs w:val="24"/>
        </w:rPr>
        <w:t>C</w:t>
      </w:r>
      <w:r>
        <w:rPr>
          <w:rFonts w:ascii="Times New Roman" w:eastAsia="Times New Roman" w:hAnsi="Times New Roman" w:cs="Times New Roman"/>
          <w:sz w:val="24"/>
          <w:szCs w:val="24"/>
        </w:rPr>
        <w:t>ounsel over what is specifically required. Mostly it is clarification of categories and how people are listed in the grant awarding and grant application processes. There are a couple new lines about which parties are responsible for overseeing that process, specifically with Mennonite and Milner. I think the most edits you will see are the process for how to approach deadlines. The attempt here was to create a bullet-list to make it a little more clear about what is expected by the office when a grant proposal is submitted. Some changes to the language were made that are discipline-specific</w:t>
      </w:r>
      <w:r w:rsidR="00BF04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proposals don’t have to be perfect product</w:t>
      </w:r>
      <w:r w:rsidR="00B82ACF">
        <w:rPr>
          <w:rFonts w:ascii="Times New Roman" w:eastAsia="Times New Roman" w:hAnsi="Times New Roman" w:cs="Times New Roman"/>
          <w:sz w:val="24"/>
          <w:szCs w:val="24"/>
        </w:rPr>
        <w:t>s.  T</w:t>
      </w:r>
      <w:r>
        <w:rPr>
          <w:rFonts w:ascii="Times New Roman" w:eastAsia="Times New Roman" w:hAnsi="Times New Roman" w:cs="Times New Roman"/>
          <w:sz w:val="24"/>
          <w:szCs w:val="24"/>
        </w:rPr>
        <w:t xml:space="preserve">hey just have to hit a set stage when they are given to the office so the office can start the ball rolling on their own check-box of things to they can continue to be worked on and nothing is delayed. Those are the major changes there. </w:t>
      </w:r>
    </w:p>
    <w:p w14:paraId="066D2C22" w14:textId="77777777" w:rsidR="00C95AED" w:rsidRDefault="00C95AED" w:rsidP="308EEB1B">
      <w:pPr>
        <w:tabs>
          <w:tab w:val="left" w:pos="2160"/>
          <w:tab w:val="right" w:pos="8640"/>
        </w:tabs>
        <w:spacing w:after="0" w:line="240" w:lineRule="auto"/>
        <w:rPr>
          <w:rFonts w:ascii="Times New Roman" w:eastAsia="Times New Roman" w:hAnsi="Times New Roman" w:cs="Times New Roman"/>
          <w:sz w:val="24"/>
          <w:szCs w:val="24"/>
        </w:rPr>
      </w:pPr>
    </w:p>
    <w:p w14:paraId="0D270B22" w14:textId="3B0195FF" w:rsidR="00C95AED" w:rsidRDefault="00C95AED" w:rsidP="308EEB1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This is kind of a procedural document. </w:t>
      </w:r>
    </w:p>
    <w:p w14:paraId="11E9B4C5" w14:textId="77777777" w:rsidR="00C95AED" w:rsidRDefault="00C95AED" w:rsidP="308EEB1B">
      <w:pPr>
        <w:tabs>
          <w:tab w:val="left" w:pos="2160"/>
          <w:tab w:val="right" w:pos="8640"/>
        </w:tabs>
        <w:spacing w:after="0" w:line="240" w:lineRule="auto"/>
        <w:rPr>
          <w:rFonts w:ascii="Times New Roman" w:eastAsia="Times New Roman" w:hAnsi="Times New Roman" w:cs="Times New Roman"/>
          <w:sz w:val="24"/>
          <w:szCs w:val="24"/>
        </w:rPr>
      </w:pPr>
    </w:p>
    <w:p w14:paraId="260C4BD9" w14:textId="4C904E03" w:rsidR="00C95AED" w:rsidRDefault="00C95AED" w:rsidP="308EEB1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Kapoor: Yeah, very. There were lots of meeting outside of Faculty Affairs in the office to edit these documents, we were the recipients of those items.</w:t>
      </w:r>
    </w:p>
    <w:p w14:paraId="21CBF036" w14:textId="77777777" w:rsidR="00214CDA" w:rsidRDefault="00214CDA" w:rsidP="308EEB1B">
      <w:pPr>
        <w:tabs>
          <w:tab w:val="left" w:pos="2160"/>
          <w:tab w:val="right" w:pos="8640"/>
        </w:tabs>
        <w:spacing w:after="0" w:line="240" w:lineRule="auto"/>
        <w:rPr>
          <w:rFonts w:ascii="Times New Roman" w:eastAsia="Times New Roman" w:hAnsi="Times New Roman" w:cs="Times New Roman"/>
          <w:sz w:val="24"/>
          <w:szCs w:val="24"/>
        </w:rPr>
      </w:pPr>
    </w:p>
    <w:p w14:paraId="6C70D779" w14:textId="47A60096" w:rsidR="00214CDA" w:rsidRDefault="00214CDA" w:rsidP="308EEB1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Tarhule: What do you think about the unrestricted awards I administer through University Advancement? On 7.4.1 I think I know what he is talking about, but those are not research. They are unrestricted, so donations, gifts, that is not covered here. </w:t>
      </w:r>
    </w:p>
    <w:p w14:paraId="04839524" w14:textId="77777777" w:rsidR="00214CDA" w:rsidRDefault="00214CDA" w:rsidP="308EEB1B">
      <w:pPr>
        <w:tabs>
          <w:tab w:val="left" w:pos="2160"/>
          <w:tab w:val="right" w:pos="8640"/>
        </w:tabs>
        <w:spacing w:after="0" w:line="240" w:lineRule="auto"/>
        <w:rPr>
          <w:rFonts w:ascii="Times New Roman" w:eastAsia="Times New Roman" w:hAnsi="Times New Roman" w:cs="Times New Roman"/>
          <w:sz w:val="24"/>
          <w:szCs w:val="24"/>
        </w:rPr>
      </w:pPr>
    </w:p>
    <w:p w14:paraId="2B2EC8E4" w14:textId="7D5C7FA7" w:rsidR="00214CDA" w:rsidRDefault="00214CDA" w:rsidP="308EEB1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Provost Yazedjian: Do you know why they put that in there? What kind of grant or award is unrestricted? </w:t>
      </w:r>
    </w:p>
    <w:p w14:paraId="14146F78" w14:textId="77777777" w:rsidR="00214CDA" w:rsidRDefault="00214CDA" w:rsidP="308EEB1B">
      <w:pPr>
        <w:tabs>
          <w:tab w:val="left" w:pos="2160"/>
          <w:tab w:val="right" w:pos="8640"/>
        </w:tabs>
        <w:spacing w:after="0" w:line="240" w:lineRule="auto"/>
        <w:rPr>
          <w:rFonts w:ascii="Times New Roman" w:eastAsia="Times New Roman" w:hAnsi="Times New Roman" w:cs="Times New Roman"/>
          <w:sz w:val="24"/>
          <w:szCs w:val="24"/>
        </w:rPr>
      </w:pPr>
    </w:p>
    <w:p w14:paraId="3160795B" w14:textId="29CCDB58" w:rsidR="00214CDA" w:rsidRDefault="00214CDA" w:rsidP="308EEB1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Tarhule: What kind of grant does Advancement manage? </w:t>
      </w:r>
    </w:p>
    <w:p w14:paraId="44A0B8D4" w14:textId="77777777" w:rsidR="00214CDA" w:rsidRDefault="00214CDA" w:rsidP="308EEB1B">
      <w:pPr>
        <w:tabs>
          <w:tab w:val="left" w:pos="2160"/>
          <w:tab w:val="right" w:pos="8640"/>
        </w:tabs>
        <w:spacing w:after="0" w:line="240" w:lineRule="auto"/>
        <w:rPr>
          <w:rFonts w:ascii="Times New Roman" w:eastAsia="Times New Roman" w:hAnsi="Times New Roman" w:cs="Times New Roman"/>
          <w:sz w:val="24"/>
          <w:szCs w:val="24"/>
        </w:rPr>
      </w:pPr>
    </w:p>
    <w:p w14:paraId="6D5DD007" w14:textId="655A7076" w:rsidR="00214CDA" w:rsidRDefault="00214CDA" w:rsidP="308EEB1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Kapoor: I don’t remember which one, specifically, Jason said. Jason Wagoner came in and talked about why that word was necessary. I will have to go back and look at my notes, but it had something to do with how the money was awarded and accounted for, but I don’t remember why. I can ask. </w:t>
      </w:r>
    </w:p>
    <w:p w14:paraId="670FDEB1" w14:textId="77777777" w:rsidR="00214CDA" w:rsidRDefault="00214CDA" w:rsidP="308EEB1B">
      <w:pPr>
        <w:tabs>
          <w:tab w:val="left" w:pos="2160"/>
          <w:tab w:val="right" w:pos="8640"/>
        </w:tabs>
        <w:spacing w:after="0" w:line="240" w:lineRule="auto"/>
        <w:rPr>
          <w:rFonts w:ascii="Times New Roman" w:eastAsia="Times New Roman" w:hAnsi="Times New Roman" w:cs="Times New Roman"/>
          <w:sz w:val="24"/>
          <w:szCs w:val="24"/>
        </w:rPr>
      </w:pPr>
    </w:p>
    <w:p w14:paraId="1565BFF8" w14:textId="7DFB48F2" w:rsidR="00214CDA" w:rsidRDefault="00214CDA" w:rsidP="308EEB1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Senator Edwards: I think in the context it is meant to highlight that what is covered here is essentially always restricted in some way. </w:t>
      </w:r>
    </w:p>
    <w:p w14:paraId="731805EB" w14:textId="77777777" w:rsidR="00214CDA" w:rsidRDefault="00214CDA" w:rsidP="308EEB1B">
      <w:pPr>
        <w:tabs>
          <w:tab w:val="left" w:pos="2160"/>
          <w:tab w:val="right" w:pos="8640"/>
        </w:tabs>
        <w:spacing w:after="0" w:line="240" w:lineRule="auto"/>
        <w:rPr>
          <w:rFonts w:ascii="Times New Roman" w:eastAsia="Times New Roman" w:hAnsi="Times New Roman" w:cs="Times New Roman"/>
          <w:sz w:val="24"/>
          <w:szCs w:val="24"/>
        </w:rPr>
      </w:pPr>
    </w:p>
    <w:p w14:paraId="75F97CC4" w14:textId="38D70A05" w:rsidR="00214CDA" w:rsidRDefault="00214CDA" w:rsidP="308EEB1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Provost Yazedjian:</w:t>
      </w:r>
      <w:r w:rsidR="0068187C">
        <w:rPr>
          <w:rFonts w:ascii="Times New Roman" w:eastAsia="Times New Roman" w:hAnsi="Times New Roman" w:cs="Times New Roman"/>
          <w:sz w:val="24"/>
          <w:szCs w:val="24"/>
        </w:rPr>
        <w:t xml:space="preserve"> It is like a contrast, rather than it is an unrestricted grant? </w:t>
      </w:r>
    </w:p>
    <w:p w14:paraId="1A7F54DA" w14:textId="453166E3" w:rsidR="0068187C" w:rsidRDefault="0068187C" w:rsidP="308EEB1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Kapoor: Yeah, that there are two types of funding. </w:t>
      </w:r>
    </w:p>
    <w:p w14:paraId="55C2C2AA" w14:textId="77777777" w:rsidR="0068187C" w:rsidRDefault="0068187C" w:rsidP="308EEB1B">
      <w:pPr>
        <w:tabs>
          <w:tab w:val="left" w:pos="2160"/>
          <w:tab w:val="right" w:pos="8640"/>
        </w:tabs>
        <w:spacing w:after="0" w:line="240" w:lineRule="auto"/>
        <w:rPr>
          <w:rFonts w:ascii="Times New Roman" w:eastAsia="Times New Roman" w:hAnsi="Times New Roman" w:cs="Times New Roman"/>
          <w:sz w:val="24"/>
          <w:szCs w:val="24"/>
        </w:rPr>
      </w:pPr>
    </w:p>
    <w:p w14:paraId="04B181D4" w14:textId="3C0D47B6" w:rsidR="0068187C" w:rsidRDefault="0068187C" w:rsidP="308EEB1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Provost Yazedjian: I think that is a question. Is it there as a contrast to grants and contracts that are restricted and have conditions? </w:t>
      </w:r>
    </w:p>
    <w:p w14:paraId="5919F77A" w14:textId="77777777" w:rsidR="0068187C" w:rsidRDefault="0068187C" w:rsidP="308EEB1B">
      <w:pPr>
        <w:tabs>
          <w:tab w:val="left" w:pos="2160"/>
          <w:tab w:val="right" w:pos="8640"/>
        </w:tabs>
        <w:spacing w:after="0" w:line="240" w:lineRule="auto"/>
        <w:rPr>
          <w:rFonts w:ascii="Times New Roman" w:eastAsia="Times New Roman" w:hAnsi="Times New Roman" w:cs="Times New Roman"/>
          <w:sz w:val="24"/>
          <w:szCs w:val="24"/>
        </w:rPr>
      </w:pPr>
    </w:p>
    <w:p w14:paraId="01C13651" w14:textId="34EF52BA" w:rsidR="0068187C" w:rsidRDefault="0068187C" w:rsidP="308EEB1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Tarhule: I don’t think Advancement money gives any grants at all. </w:t>
      </w:r>
    </w:p>
    <w:p w14:paraId="728FBC26" w14:textId="77777777" w:rsidR="0068187C" w:rsidRDefault="0068187C" w:rsidP="308EEB1B">
      <w:pPr>
        <w:tabs>
          <w:tab w:val="left" w:pos="2160"/>
          <w:tab w:val="right" w:pos="8640"/>
        </w:tabs>
        <w:spacing w:after="0" w:line="240" w:lineRule="auto"/>
        <w:rPr>
          <w:rFonts w:ascii="Times New Roman" w:eastAsia="Times New Roman" w:hAnsi="Times New Roman" w:cs="Times New Roman"/>
          <w:sz w:val="24"/>
          <w:szCs w:val="24"/>
        </w:rPr>
      </w:pPr>
    </w:p>
    <w:p w14:paraId="0AB6D23D" w14:textId="78C434FB" w:rsidR="0068187C" w:rsidRDefault="0068187C" w:rsidP="308EEB1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What about awards like recognizing faculty? I think they come through the Provost Office, like University Researcher Award.  </w:t>
      </w:r>
    </w:p>
    <w:p w14:paraId="76BF35FC" w14:textId="77777777" w:rsidR="0068187C" w:rsidRDefault="0068187C" w:rsidP="308EEB1B">
      <w:pPr>
        <w:tabs>
          <w:tab w:val="left" w:pos="2160"/>
          <w:tab w:val="right" w:pos="8640"/>
        </w:tabs>
        <w:spacing w:after="0" w:line="240" w:lineRule="auto"/>
        <w:rPr>
          <w:rFonts w:ascii="Times New Roman" w:eastAsia="Times New Roman" w:hAnsi="Times New Roman" w:cs="Times New Roman"/>
          <w:sz w:val="24"/>
          <w:szCs w:val="24"/>
        </w:rPr>
      </w:pPr>
    </w:p>
    <w:p w14:paraId="1A7BD317" w14:textId="77777777" w:rsidR="0068187C" w:rsidRDefault="0068187C" w:rsidP="308EEB1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Provost Yazedjian: University Advancement is involved for example, in crediting the HHMI Grant. Part of it is credited through Advancement. That is a research grant. </w:t>
      </w:r>
    </w:p>
    <w:p w14:paraId="7CDD6721" w14:textId="77777777" w:rsidR="0068187C" w:rsidRDefault="0068187C" w:rsidP="308EEB1B">
      <w:pPr>
        <w:tabs>
          <w:tab w:val="left" w:pos="2160"/>
          <w:tab w:val="right" w:pos="8640"/>
        </w:tabs>
        <w:spacing w:after="0" w:line="240" w:lineRule="auto"/>
        <w:rPr>
          <w:rFonts w:ascii="Times New Roman" w:eastAsia="Times New Roman" w:hAnsi="Times New Roman" w:cs="Times New Roman"/>
          <w:sz w:val="24"/>
          <w:szCs w:val="24"/>
        </w:rPr>
      </w:pPr>
    </w:p>
    <w:p w14:paraId="1823D887" w14:textId="77777777" w:rsidR="0068187C" w:rsidRDefault="0068187C" w:rsidP="308EEB1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Tarhule: Let them look at it and see if there is a way to make it clearer. Other people may read that like I do.</w:t>
      </w:r>
    </w:p>
    <w:p w14:paraId="3E933950" w14:textId="2A465D26" w:rsidR="0068187C" w:rsidRDefault="0068187C" w:rsidP="308EEB1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8692FBE" w14:textId="326873AA" w:rsidR="0068187C" w:rsidRDefault="0068187C" w:rsidP="308EEB1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Blair: On 7.4.2 there are some phrases that are italicized like, “substantively complete” and the phrase, “correct</w:t>
      </w:r>
      <w:r w:rsidR="006805AC">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6805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Does that need to be that way? </w:t>
      </w:r>
    </w:p>
    <w:p w14:paraId="7844BE08" w14:textId="77777777" w:rsidR="0068187C" w:rsidRDefault="0068187C" w:rsidP="308EEB1B">
      <w:pPr>
        <w:tabs>
          <w:tab w:val="left" w:pos="2160"/>
          <w:tab w:val="right" w:pos="8640"/>
        </w:tabs>
        <w:spacing w:after="0" w:line="240" w:lineRule="auto"/>
        <w:rPr>
          <w:rFonts w:ascii="Times New Roman" w:eastAsia="Times New Roman" w:hAnsi="Times New Roman" w:cs="Times New Roman"/>
          <w:sz w:val="24"/>
          <w:szCs w:val="24"/>
        </w:rPr>
      </w:pPr>
    </w:p>
    <w:p w14:paraId="7C80681A" w14:textId="02FBFEEE" w:rsidR="0068187C" w:rsidRDefault="0068187C" w:rsidP="308EEB1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Kapoor: That was a compromise in the committee</w:t>
      </w:r>
      <w:r w:rsidR="004809A5">
        <w:rPr>
          <w:rFonts w:ascii="Times New Roman" w:eastAsia="Times New Roman" w:hAnsi="Times New Roman" w:cs="Times New Roman"/>
          <w:sz w:val="24"/>
          <w:szCs w:val="24"/>
        </w:rPr>
        <w:t xml:space="preserve"> because there was some language that was partially correct before and it wasn’t clear what the office was asking for. This was a </w:t>
      </w:r>
      <w:r w:rsidR="006805AC">
        <w:rPr>
          <w:rFonts w:ascii="Times New Roman" w:eastAsia="Times New Roman" w:hAnsi="Times New Roman" w:cs="Times New Roman"/>
          <w:sz w:val="24"/>
          <w:szCs w:val="24"/>
        </w:rPr>
        <w:t>compromise,</w:t>
      </w:r>
      <w:r w:rsidR="004809A5">
        <w:rPr>
          <w:rFonts w:ascii="Times New Roman" w:eastAsia="Times New Roman" w:hAnsi="Times New Roman" w:cs="Times New Roman"/>
          <w:sz w:val="24"/>
          <w:szCs w:val="24"/>
        </w:rPr>
        <w:t xml:space="preserve"> so the grant doesn’t have to be perfect, but it needs to be mostly done. </w:t>
      </w:r>
    </w:p>
    <w:p w14:paraId="55F50976" w14:textId="77777777" w:rsidR="004809A5" w:rsidRDefault="004809A5" w:rsidP="308EEB1B">
      <w:pPr>
        <w:tabs>
          <w:tab w:val="left" w:pos="2160"/>
          <w:tab w:val="right" w:pos="8640"/>
        </w:tabs>
        <w:spacing w:after="0" w:line="240" w:lineRule="auto"/>
        <w:rPr>
          <w:rFonts w:ascii="Times New Roman" w:eastAsia="Times New Roman" w:hAnsi="Times New Roman" w:cs="Times New Roman"/>
          <w:sz w:val="24"/>
          <w:szCs w:val="24"/>
        </w:rPr>
      </w:pPr>
    </w:p>
    <w:p w14:paraId="1ADCDA64" w14:textId="2CC3AA5D" w:rsidR="004809A5" w:rsidRDefault="004809A5" w:rsidP="308EEB1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Complete? “Correct” is kind of weird. </w:t>
      </w:r>
    </w:p>
    <w:p w14:paraId="5B7F85D3" w14:textId="77777777" w:rsidR="004809A5" w:rsidRDefault="004809A5" w:rsidP="308EEB1B">
      <w:pPr>
        <w:tabs>
          <w:tab w:val="left" w:pos="2160"/>
          <w:tab w:val="right" w:pos="8640"/>
        </w:tabs>
        <w:spacing w:after="0" w:line="240" w:lineRule="auto"/>
        <w:rPr>
          <w:rFonts w:ascii="Times New Roman" w:eastAsia="Times New Roman" w:hAnsi="Times New Roman" w:cs="Times New Roman"/>
          <w:sz w:val="24"/>
          <w:szCs w:val="24"/>
        </w:rPr>
      </w:pPr>
    </w:p>
    <w:p w14:paraId="4DEE7B59" w14:textId="3B8BA22C" w:rsidR="004809A5" w:rsidRDefault="004809A5" w:rsidP="308EEB1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Kapoor: It is defined at the bottom. Those are general-sounding terms</w:t>
      </w:r>
      <w:r w:rsidR="00D361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they are actually defined later on, so I guess that is why they are italicized there. </w:t>
      </w:r>
    </w:p>
    <w:p w14:paraId="2BC6E134" w14:textId="535E5C61" w:rsidR="004809A5" w:rsidRDefault="004809A5" w:rsidP="308EEB1B">
      <w:pPr>
        <w:tabs>
          <w:tab w:val="left" w:pos="2160"/>
          <w:tab w:val="right" w:pos="8640"/>
        </w:tabs>
        <w:spacing w:after="0" w:line="240" w:lineRule="auto"/>
        <w:rPr>
          <w:rFonts w:ascii="Times New Roman" w:eastAsia="Times New Roman" w:hAnsi="Times New Roman" w:cs="Times New Roman"/>
          <w:sz w:val="24"/>
          <w:szCs w:val="24"/>
        </w:rPr>
      </w:pPr>
    </w:p>
    <w:p w14:paraId="47C2836C" w14:textId="5B1A39E5" w:rsidR="00D61406" w:rsidRDefault="00D61406" w:rsidP="308EEB1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Tarhule: Post-docs often want to apply for grants. We have to make clear that other people who are reading it subsequently know what that means. </w:t>
      </w:r>
    </w:p>
    <w:p w14:paraId="6957C0E2" w14:textId="77777777" w:rsidR="00D61406" w:rsidRDefault="00D61406" w:rsidP="308EEB1B">
      <w:pPr>
        <w:tabs>
          <w:tab w:val="left" w:pos="2160"/>
          <w:tab w:val="right" w:pos="8640"/>
        </w:tabs>
        <w:spacing w:after="0" w:line="240" w:lineRule="auto"/>
        <w:rPr>
          <w:rFonts w:ascii="Times New Roman" w:eastAsia="Times New Roman" w:hAnsi="Times New Roman" w:cs="Times New Roman"/>
          <w:sz w:val="24"/>
          <w:szCs w:val="24"/>
        </w:rPr>
      </w:pPr>
    </w:p>
    <w:p w14:paraId="2AED53B9" w14:textId="3EEE5646" w:rsidR="00D61406" w:rsidRDefault="00D61406" w:rsidP="308EEB1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You might want to have somebody </w:t>
      </w:r>
      <w:r w:rsidR="00D361F5">
        <w:rPr>
          <w:rFonts w:ascii="Times New Roman" w:eastAsia="Times New Roman" w:hAnsi="Times New Roman" w:cs="Times New Roman"/>
          <w:sz w:val="24"/>
          <w:szCs w:val="24"/>
        </w:rPr>
        <w:t>at the meeting</w:t>
      </w:r>
      <w:r>
        <w:rPr>
          <w:rFonts w:ascii="Times New Roman" w:eastAsia="Times New Roman" w:hAnsi="Times New Roman" w:cs="Times New Roman"/>
          <w:sz w:val="24"/>
          <w:szCs w:val="24"/>
        </w:rPr>
        <w:t xml:space="preserve"> to back you up. </w:t>
      </w:r>
    </w:p>
    <w:p w14:paraId="4E0FF663" w14:textId="77777777" w:rsidR="00D61406" w:rsidRDefault="00D61406" w:rsidP="308EEB1B">
      <w:pPr>
        <w:tabs>
          <w:tab w:val="left" w:pos="2160"/>
          <w:tab w:val="right" w:pos="8640"/>
        </w:tabs>
        <w:spacing w:after="0" w:line="240" w:lineRule="auto"/>
        <w:rPr>
          <w:rFonts w:ascii="Times New Roman" w:eastAsia="Times New Roman" w:hAnsi="Times New Roman" w:cs="Times New Roman"/>
          <w:sz w:val="24"/>
          <w:szCs w:val="24"/>
        </w:rPr>
      </w:pPr>
    </w:p>
    <w:p w14:paraId="340D2BC4" w14:textId="7854CCCD" w:rsidR="00D61406" w:rsidRDefault="00D61406" w:rsidP="308EEB1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Kapoor: They have already been invited. Jason Wagoner and Dr. McLauchlan. </w:t>
      </w:r>
    </w:p>
    <w:p w14:paraId="2978F66F" w14:textId="3AC8A5F3" w:rsidR="0068187C" w:rsidRPr="0068187C" w:rsidRDefault="0068187C" w:rsidP="308EEB1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2AFB62F" w14:textId="6EE9674F" w:rsidR="005D7BBE" w:rsidRDefault="192F4866" w:rsidP="308EEB1B">
      <w:pPr>
        <w:tabs>
          <w:tab w:val="left" w:pos="2160"/>
          <w:tab w:val="right" w:pos="8640"/>
        </w:tabs>
        <w:spacing w:after="0" w:line="240" w:lineRule="auto"/>
        <w:rPr>
          <w:rFonts w:ascii="Times New Roman" w:eastAsia="Times New Roman" w:hAnsi="Times New Roman" w:cs="Times New Roman"/>
          <w:b/>
          <w:bCs/>
          <w:i/>
          <w:iCs/>
          <w:sz w:val="24"/>
          <w:szCs w:val="24"/>
          <w:u w:val="single"/>
        </w:rPr>
      </w:pPr>
      <w:r w:rsidRPr="308EEB1B">
        <w:rPr>
          <w:rFonts w:ascii="Times New Roman" w:eastAsia="Times New Roman" w:hAnsi="Times New Roman" w:cs="Times New Roman"/>
          <w:b/>
          <w:bCs/>
          <w:i/>
          <w:iCs/>
          <w:sz w:val="24"/>
          <w:szCs w:val="24"/>
          <w:u w:val="single"/>
        </w:rPr>
        <w:t>From Dimitrios Nikolaou: Academic Affairs Committee (</w:t>
      </w:r>
      <w:r w:rsidR="65FE7C96" w:rsidRPr="308EEB1B">
        <w:rPr>
          <w:rFonts w:ascii="Times New Roman" w:eastAsia="Times New Roman" w:hAnsi="Times New Roman" w:cs="Times New Roman"/>
          <w:b/>
          <w:bCs/>
          <w:i/>
          <w:iCs/>
          <w:sz w:val="24"/>
          <w:szCs w:val="24"/>
          <w:u w:val="single"/>
        </w:rPr>
        <w:t>Dist. to Exec.</w:t>
      </w:r>
      <w:r w:rsidRPr="308EEB1B">
        <w:rPr>
          <w:rFonts w:ascii="Times New Roman" w:eastAsia="Times New Roman" w:hAnsi="Times New Roman" w:cs="Times New Roman"/>
          <w:b/>
          <w:bCs/>
          <w:i/>
          <w:iCs/>
          <w:sz w:val="24"/>
          <w:szCs w:val="24"/>
          <w:u w:val="single"/>
        </w:rPr>
        <w:t>)</w:t>
      </w:r>
      <w:r w:rsidR="5AE129F5" w:rsidRPr="308EEB1B">
        <w:rPr>
          <w:rFonts w:ascii="Times New Roman" w:eastAsia="Times New Roman" w:hAnsi="Times New Roman" w:cs="Times New Roman"/>
          <w:b/>
          <w:bCs/>
          <w:i/>
          <w:iCs/>
          <w:sz w:val="24"/>
          <w:szCs w:val="24"/>
          <w:u w:val="single"/>
        </w:rPr>
        <w:t xml:space="preserve"> (Information Item 12-11-2024)</w:t>
      </w:r>
    </w:p>
    <w:p w14:paraId="1DC7DB5A" w14:textId="216248F9" w:rsidR="005D7BBE" w:rsidRDefault="00000000" w:rsidP="308EEB1B">
      <w:pPr>
        <w:tabs>
          <w:tab w:val="left" w:pos="2160"/>
          <w:tab w:val="right" w:pos="8640"/>
        </w:tabs>
        <w:spacing w:after="0" w:line="240" w:lineRule="auto"/>
        <w:rPr>
          <w:rStyle w:val="Hyperlink"/>
          <w:rFonts w:ascii="Times New Roman" w:eastAsia="Times New Roman" w:hAnsi="Times New Roman" w:cs="Times New Roman"/>
          <w:b/>
          <w:bCs/>
          <w:i/>
          <w:iCs/>
          <w:sz w:val="24"/>
          <w:szCs w:val="24"/>
        </w:rPr>
      </w:pPr>
      <w:hyperlink r:id="rId18">
        <w:r w:rsidR="133400C5" w:rsidRPr="308EEB1B">
          <w:rPr>
            <w:rStyle w:val="Hyperlink"/>
            <w:rFonts w:ascii="Times New Roman" w:eastAsia="Times New Roman" w:hAnsi="Times New Roman" w:cs="Times New Roman"/>
            <w:b/>
            <w:bCs/>
            <w:i/>
            <w:iCs/>
            <w:sz w:val="24"/>
            <w:szCs w:val="24"/>
          </w:rPr>
          <w:t>09.23.2024.01 - Reinstatement Committee 23-24 Report</w:t>
        </w:r>
      </w:hyperlink>
    </w:p>
    <w:p w14:paraId="2D26EB55" w14:textId="0BB25214" w:rsidR="00D61406" w:rsidRPr="00D61406" w:rsidRDefault="00D61406" w:rsidP="308EEB1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Horst: Dimitrios could not be here, but his committee reviewed the Reinstatement Committee Report. Are there any further comments about this report? This kind of report can stop here at Exec, or we can choose to forward it to the full Senate. It is our choice.</w:t>
      </w:r>
    </w:p>
    <w:p w14:paraId="4648DC82" w14:textId="325BD853" w:rsidR="308EEB1B" w:rsidRDefault="308EEB1B" w:rsidP="308EEB1B">
      <w:pPr>
        <w:tabs>
          <w:tab w:val="left" w:pos="2160"/>
          <w:tab w:val="right" w:pos="8640"/>
        </w:tabs>
        <w:spacing w:after="0" w:line="240" w:lineRule="auto"/>
        <w:rPr>
          <w:rFonts w:ascii="Times New Roman" w:eastAsia="Times New Roman" w:hAnsi="Times New Roman" w:cs="Times New Roman"/>
          <w:b/>
          <w:bCs/>
          <w:i/>
          <w:iCs/>
          <w:sz w:val="24"/>
          <w:szCs w:val="24"/>
        </w:rPr>
      </w:pPr>
    </w:p>
    <w:p w14:paraId="4A257C0E" w14:textId="2777A28C" w:rsidR="00D61406" w:rsidRDefault="00D61406" w:rsidP="308EEB1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Senator Cline: I don’t see a need to forward it. </w:t>
      </w:r>
    </w:p>
    <w:p w14:paraId="268F1BF0" w14:textId="77777777" w:rsidR="00D61406" w:rsidRDefault="00D61406" w:rsidP="308EEB1B">
      <w:pPr>
        <w:tabs>
          <w:tab w:val="left" w:pos="2160"/>
          <w:tab w:val="right" w:pos="8640"/>
        </w:tabs>
        <w:spacing w:after="0" w:line="240" w:lineRule="auto"/>
        <w:rPr>
          <w:rFonts w:ascii="Times New Roman" w:eastAsia="Times New Roman" w:hAnsi="Times New Roman" w:cs="Times New Roman"/>
          <w:sz w:val="24"/>
          <w:szCs w:val="24"/>
        </w:rPr>
      </w:pPr>
    </w:p>
    <w:p w14:paraId="4AC7F8FC" w14:textId="662B054F" w:rsidR="00D61406" w:rsidRDefault="00D61406" w:rsidP="308EEB1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Tarhule: When does Legal see this? Have they already seen it? </w:t>
      </w:r>
    </w:p>
    <w:p w14:paraId="5412ECE6" w14:textId="77777777" w:rsidR="00D61406" w:rsidRDefault="00D61406" w:rsidP="308EEB1B">
      <w:pPr>
        <w:tabs>
          <w:tab w:val="left" w:pos="2160"/>
          <w:tab w:val="right" w:pos="8640"/>
        </w:tabs>
        <w:spacing w:after="0" w:line="240" w:lineRule="auto"/>
        <w:rPr>
          <w:rFonts w:ascii="Times New Roman" w:eastAsia="Times New Roman" w:hAnsi="Times New Roman" w:cs="Times New Roman"/>
          <w:sz w:val="24"/>
          <w:szCs w:val="24"/>
        </w:rPr>
      </w:pPr>
    </w:p>
    <w:p w14:paraId="0F1F1C3D" w14:textId="52744018" w:rsidR="00D61406" w:rsidRDefault="00D61406" w:rsidP="308EEB1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This is an external committee of the Senate. Legal </w:t>
      </w:r>
      <w:r w:rsidR="005F5A9C">
        <w:rPr>
          <w:rFonts w:ascii="Times New Roman" w:eastAsia="Times New Roman" w:hAnsi="Times New Roman" w:cs="Times New Roman"/>
          <w:sz w:val="24"/>
          <w:szCs w:val="24"/>
        </w:rPr>
        <w:t>has</w:t>
      </w:r>
      <w:r>
        <w:rPr>
          <w:rFonts w:ascii="Times New Roman" w:eastAsia="Times New Roman" w:hAnsi="Times New Roman" w:cs="Times New Roman"/>
          <w:sz w:val="24"/>
          <w:szCs w:val="24"/>
        </w:rPr>
        <w:t xml:space="preserve"> access to the Executive Committee packet. This is not something that Legal reviews</w:t>
      </w:r>
      <w:r w:rsidR="005F5A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It is an internal reporting mechanism. </w:t>
      </w:r>
    </w:p>
    <w:p w14:paraId="163F5348" w14:textId="77777777" w:rsidR="00D61406" w:rsidRDefault="00D61406" w:rsidP="308EEB1B">
      <w:pPr>
        <w:tabs>
          <w:tab w:val="left" w:pos="2160"/>
          <w:tab w:val="right" w:pos="8640"/>
        </w:tabs>
        <w:spacing w:after="0" w:line="240" w:lineRule="auto"/>
        <w:rPr>
          <w:rFonts w:ascii="Times New Roman" w:eastAsia="Times New Roman" w:hAnsi="Times New Roman" w:cs="Times New Roman"/>
          <w:sz w:val="24"/>
          <w:szCs w:val="24"/>
        </w:rPr>
      </w:pPr>
    </w:p>
    <w:p w14:paraId="1856BD31" w14:textId="41604CDD" w:rsidR="00D61406" w:rsidRDefault="00D61406" w:rsidP="308EEB1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Tarhule: I have had to deal with two students reinstatement cases that were just nightmares from a legal point of view. As we are dealing with reinstatement, I don’t know at what point Legal gets to weigh in. There are things that the committee would never see or consider, but I can tell you they were nightmares and I think one of them is continuing. It would be nice to invite the Legal office to take a look that. </w:t>
      </w:r>
    </w:p>
    <w:p w14:paraId="709C86A7" w14:textId="77777777" w:rsidR="00D61406" w:rsidRDefault="00D61406" w:rsidP="308EEB1B">
      <w:pPr>
        <w:tabs>
          <w:tab w:val="left" w:pos="2160"/>
          <w:tab w:val="right" w:pos="8640"/>
        </w:tabs>
        <w:spacing w:after="0" w:line="240" w:lineRule="auto"/>
        <w:rPr>
          <w:rFonts w:ascii="Times New Roman" w:eastAsia="Times New Roman" w:hAnsi="Times New Roman" w:cs="Times New Roman"/>
          <w:sz w:val="24"/>
          <w:szCs w:val="24"/>
        </w:rPr>
      </w:pPr>
    </w:p>
    <w:p w14:paraId="2902C828" w14:textId="553B9F28" w:rsidR="00D61406" w:rsidRDefault="00D61406" w:rsidP="308EEB1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Horst: Lea, do you remember the policies associated with reinstatement? There are some policies that are associated with this. This is more of a committee that executes the policies and does a little bit of recommendation on the policy content. They are just giving us a report on how many cases they looked at and stuff like that.</w:t>
      </w:r>
      <w:r w:rsidR="006F4100">
        <w:rPr>
          <w:rFonts w:ascii="Times New Roman" w:eastAsia="Times New Roman" w:hAnsi="Times New Roman" w:cs="Times New Roman"/>
          <w:sz w:val="24"/>
          <w:szCs w:val="24"/>
        </w:rPr>
        <w:t xml:space="preserve"> </w:t>
      </w:r>
    </w:p>
    <w:p w14:paraId="4E223E17" w14:textId="77777777" w:rsidR="006F4100" w:rsidRDefault="006F4100" w:rsidP="308EEB1B">
      <w:pPr>
        <w:tabs>
          <w:tab w:val="left" w:pos="2160"/>
          <w:tab w:val="right" w:pos="8640"/>
        </w:tabs>
        <w:spacing w:after="0" w:line="240" w:lineRule="auto"/>
        <w:rPr>
          <w:rFonts w:ascii="Times New Roman" w:eastAsia="Times New Roman" w:hAnsi="Times New Roman" w:cs="Times New Roman"/>
          <w:sz w:val="24"/>
          <w:szCs w:val="24"/>
        </w:rPr>
      </w:pPr>
    </w:p>
    <w:p w14:paraId="3C752AE8" w14:textId="03F2FF97" w:rsidR="006F4100" w:rsidRDefault="006F4100" w:rsidP="308EEB1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Tarhule: That is not what I was thinking. </w:t>
      </w:r>
    </w:p>
    <w:p w14:paraId="73D687AE" w14:textId="77777777" w:rsidR="006F4100" w:rsidRDefault="006F4100" w:rsidP="308EEB1B">
      <w:pPr>
        <w:tabs>
          <w:tab w:val="left" w:pos="2160"/>
          <w:tab w:val="right" w:pos="8640"/>
        </w:tabs>
        <w:spacing w:after="0" w:line="240" w:lineRule="auto"/>
        <w:rPr>
          <w:rFonts w:ascii="Times New Roman" w:eastAsia="Times New Roman" w:hAnsi="Times New Roman" w:cs="Times New Roman"/>
          <w:sz w:val="24"/>
          <w:szCs w:val="24"/>
        </w:rPr>
      </w:pPr>
    </w:p>
    <w:p w14:paraId="53557904" w14:textId="64C17792" w:rsidR="006F4100" w:rsidRDefault="006F4100" w:rsidP="308EEB1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It is 2.1.21 Undergraduate Academic Standing, Probation, and Reinstatement. I was under the impression that the term “Probation” was getting changed. When did that go through? </w:t>
      </w:r>
    </w:p>
    <w:p w14:paraId="59239F28" w14:textId="77777777" w:rsidR="006F4100" w:rsidRDefault="006F4100" w:rsidP="308EEB1B">
      <w:pPr>
        <w:tabs>
          <w:tab w:val="left" w:pos="2160"/>
          <w:tab w:val="right" w:pos="8640"/>
        </w:tabs>
        <w:spacing w:after="0" w:line="240" w:lineRule="auto"/>
        <w:rPr>
          <w:rFonts w:ascii="Times New Roman" w:eastAsia="Times New Roman" w:hAnsi="Times New Roman" w:cs="Times New Roman"/>
          <w:sz w:val="24"/>
          <w:szCs w:val="24"/>
        </w:rPr>
      </w:pPr>
    </w:p>
    <w:p w14:paraId="2B12F282" w14:textId="0A4C20DD" w:rsidR="006F4100" w:rsidRDefault="006F4100" w:rsidP="308EEB1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It hasn’t gone through yet. We talked about talking about it. </w:t>
      </w:r>
    </w:p>
    <w:p w14:paraId="2E20C382" w14:textId="77777777" w:rsidR="006F4100" w:rsidRDefault="006F4100" w:rsidP="308EEB1B">
      <w:pPr>
        <w:tabs>
          <w:tab w:val="left" w:pos="2160"/>
          <w:tab w:val="right" w:pos="8640"/>
        </w:tabs>
        <w:spacing w:after="0" w:line="240" w:lineRule="auto"/>
        <w:rPr>
          <w:rFonts w:ascii="Times New Roman" w:eastAsia="Times New Roman" w:hAnsi="Times New Roman" w:cs="Times New Roman"/>
          <w:sz w:val="24"/>
          <w:szCs w:val="24"/>
        </w:rPr>
      </w:pPr>
    </w:p>
    <w:p w14:paraId="65A08273" w14:textId="01F69038" w:rsidR="002213B6" w:rsidRDefault="002213B6" w:rsidP="308EEB1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Cline: In 2022 we revised 2.1.21 in Academic Affairs, but I think the terminology question was still lingering. Certain people don’t like the criminal justice orientation of the word, “probation”.</w:t>
      </w:r>
    </w:p>
    <w:p w14:paraId="3E876528" w14:textId="77777777" w:rsidR="002213B6" w:rsidRDefault="002213B6" w:rsidP="308EEB1B">
      <w:pPr>
        <w:tabs>
          <w:tab w:val="left" w:pos="2160"/>
          <w:tab w:val="right" w:pos="8640"/>
        </w:tabs>
        <w:spacing w:after="0" w:line="240" w:lineRule="auto"/>
        <w:rPr>
          <w:rFonts w:ascii="Times New Roman" w:eastAsia="Times New Roman" w:hAnsi="Times New Roman" w:cs="Times New Roman"/>
          <w:sz w:val="24"/>
          <w:szCs w:val="24"/>
        </w:rPr>
      </w:pPr>
    </w:p>
    <w:p w14:paraId="3E02187D" w14:textId="2F35C7B8" w:rsidR="002213B6" w:rsidRDefault="002213B6" w:rsidP="308EEB1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I’ll send a note to Jeannie saying that this would be the policy if there are some changes she would like. The report we are happy with and we probably don’t need to forward it. </w:t>
      </w:r>
    </w:p>
    <w:p w14:paraId="109FCFA2" w14:textId="77777777" w:rsidR="00D61406" w:rsidRPr="00D61406" w:rsidRDefault="00D61406" w:rsidP="308EEB1B">
      <w:pPr>
        <w:tabs>
          <w:tab w:val="left" w:pos="2160"/>
          <w:tab w:val="right" w:pos="8640"/>
        </w:tabs>
        <w:spacing w:after="0" w:line="240" w:lineRule="auto"/>
        <w:rPr>
          <w:rFonts w:ascii="Times New Roman" w:eastAsia="Times New Roman" w:hAnsi="Times New Roman" w:cs="Times New Roman"/>
          <w:sz w:val="24"/>
          <w:szCs w:val="24"/>
        </w:rPr>
      </w:pPr>
    </w:p>
    <w:p w14:paraId="25330C53" w14:textId="2097E39C" w:rsidR="0DEBFCDC" w:rsidRDefault="0DEBFCDC" w:rsidP="308EEB1B">
      <w:pPr>
        <w:tabs>
          <w:tab w:val="left" w:pos="2160"/>
          <w:tab w:val="right" w:pos="8640"/>
        </w:tabs>
        <w:spacing w:after="0" w:line="240" w:lineRule="auto"/>
        <w:rPr>
          <w:rFonts w:ascii="Times New Roman" w:eastAsia="Times New Roman" w:hAnsi="Times New Roman" w:cs="Times New Roman"/>
          <w:b/>
          <w:bCs/>
          <w:i/>
          <w:iCs/>
          <w:sz w:val="24"/>
          <w:szCs w:val="24"/>
        </w:rPr>
      </w:pPr>
      <w:r w:rsidRPr="308EEB1B">
        <w:rPr>
          <w:rFonts w:ascii="Times New Roman" w:eastAsia="Times New Roman" w:hAnsi="Times New Roman" w:cs="Times New Roman"/>
          <w:b/>
          <w:bCs/>
          <w:i/>
          <w:iCs/>
          <w:sz w:val="24"/>
          <w:szCs w:val="24"/>
          <w:u w:val="single"/>
        </w:rPr>
        <w:t>From Michael Gizzi: University Policy Committee (Dist. to Exec.)(Information Item 12-11-2024)</w:t>
      </w:r>
    </w:p>
    <w:p w14:paraId="0FC8A248" w14:textId="551B5308" w:rsidR="0DEBFCDC" w:rsidRDefault="00000000" w:rsidP="308EEB1B">
      <w:pPr>
        <w:tabs>
          <w:tab w:val="left" w:pos="2160"/>
          <w:tab w:val="right" w:pos="8640"/>
        </w:tabs>
        <w:spacing w:after="0" w:line="240" w:lineRule="auto"/>
        <w:rPr>
          <w:rStyle w:val="Hyperlink"/>
          <w:rFonts w:ascii="Times New Roman" w:eastAsia="Times New Roman" w:hAnsi="Times New Roman" w:cs="Times New Roman"/>
          <w:b/>
          <w:bCs/>
          <w:i/>
          <w:iCs/>
          <w:sz w:val="24"/>
          <w:szCs w:val="24"/>
        </w:rPr>
      </w:pPr>
      <w:hyperlink r:id="rId19">
        <w:r w:rsidR="0DEBFCDC" w:rsidRPr="3A829F23">
          <w:rPr>
            <w:rStyle w:val="Hyperlink"/>
            <w:rFonts w:ascii="Times New Roman" w:eastAsia="Times New Roman" w:hAnsi="Times New Roman" w:cs="Times New Roman"/>
            <w:b/>
            <w:bCs/>
            <w:i/>
            <w:iCs/>
            <w:sz w:val="24"/>
            <w:szCs w:val="24"/>
          </w:rPr>
          <w:t>09.25.2024.01 - Athletics Council Annual Report 23-24</w:t>
        </w:r>
      </w:hyperlink>
    </w:p>
    <w:p w14:paraId="70FEB2E9" w14:textId="0FD4474C" w:rsidR="002213B6" w:rsidRPr="002213B6" w:rsidRDefault="002213B6" w:rsidP="308EEB1B">
      <w:pPr>
        <w:tabs>
          <w:tab w:val="left" w:pos="2160"/>
          <w:tab w:val="right" w:pos="8640"/>
        </w:tabs>
        <w:spacing w:after="0" w:line="240" w:lineRule="auto"/>
        <w:rPr>
          <w:rFonts w:ascii="Times New Roman" w:eastAsia="Times New Roman" w:hAnsi="Times New Roman" w:cs="Times New Roman"/>
          <w:sz w:val="24"/>
          <w:szCs w:val="24"/>
        </w:rPr>
      </w:pPr>
      <w:r>
        <w:rPr>
          <w:rStyle w:val="Hyperlink"/>
          <w:rFonts w:ascii="Times New Roman" w:eastAsia="Times New Roman" w:hAnsi="Times New Roman" w:cs="Times New Roman"/>
          <w:color w:val="auto"/>
          <w:sz w:val="24"/>
          <w:szCs w:val="24"/>
          <w:u w:val="none"/>
        </w:rPr>
        <w:t>Chairperson Horst: This is for our information. We can forward it when Jeri Beggs comes? We won’t say information item, we will just say advisory.</w:t>
      </w:r>
    </w:p>
    <w:p w14:paraId="211A9084" w14:textId="28219B4E" w:rsidR="3A829F23" w:rsidRDefault="3A829F23" w:rsidP="3A829F23">
      <w:pPr>
        <w:tabs>
          <w:tab w:val="left" w:pos="2160"/>
          <w:tab w:val="right" w:pos="8640"/>
        </w:tabs>
        <w:spacing w:after="0" w:line="240" w:lineRule="auto"/>
        <w:rPr>
          <w:rFonts w:ascii="Times New Roman" w:eastAsia="Times New Roman" w:hAnsi="Times New Roman" w:cs="Times New Roman"/>
          <w:b/>
          <w:bCs/>
          <w:i/>
          <w:iCs/>
          <w:sz w:val="24"/>
          <w:szCs w:val="24"/>
          <w:u w:val="single"/>
        </w:rPr>
      </w:pPr>
    </w:p>
    <w:p w14:paraId="270C23BB" w14:textId="149489A5" w:rsidR="1EA2A799" w:rsidRDefault="1EA2A799" w:rsidP="308EEB1B">
      <w:pPr>
        <w:tabs>
          <w:tab w:val="left" w:pos="2160"/>
          <w:tab w:val="right" w:pos="8640"/>
        </w:tabs>
        <w:spacing w:after="0" w:line="240" w:lineRule="auto"/>
        <w:rPr>
          <w:rFonts w:ascii="Times New Roman" w:eastAsia="Times New Roman" w:hAnsi="Times New Roman" w:cs="Times New Roman"/>
          <w:b/>
          <w:bCs/>
          <w:i/>
          <w:iCs/>
          <w:sz w:val="24"/>
          <w:szCs w:val="24"/>
        </w:rPr>
      </w:pPr>
      <w:r w:rsidRPr="308EEB1B">
        <w:rPr>
          <w:rFonts w:ascii="Times New Roman" w:eastAsia="Times New Roman" w:hAnsi="Times New Roman" w:cs="Times New Roman"/>
          <w:b/>
          <w:bCs/>
          <w:i/>
          <w:iCs/>
          <w:sz w:val="24"/>
          <w:szCs w:val="24"/>
          <w:u w:val="single"/>
        </w:rPr>
        <w:t>From Rick Valentin: Rules Committee (Information Item 12-11-2024)</w:t>
      </w:r>
    </w:p>
    <w:p w14:paraId="22F868EA" w14:textId="7E8D38EE" w:rsidR="1EA2A799" w:rsidRDefault="1EA2A799" w:rsidP="308EEB1B">
      <w:pPr>
        <w:tabs>
          <w:tab w:val="left" w:pos="2160"/>
          <w:tab w:val="right" w:pos="8640"/>
        </w:tabs>
        <w:spacing w:after="0" w:line="240" w:lineRule="auto"/>
        <w:rPr>
          <w:rFonts w:ascii="Times New Roman" w:eastAsia="Times New Roman" w:hAnsi="Times New Roman" w:cs="Times New Roman"/>
          <w:b/>
          <w:bCs/>
          <w:i/>
          <w:iCs/>
          <w:sz w:val="24"/>
          <w:szCs w:val="24"/>
        </w:rPr>
      </w:pPr>
      <w:r w:rsidRPr="308EEB1B">
        <w:rPr>
          <w:rFonts w:ascii="Times New Roman" w:eastAsia="Times New Roman" w:hAnsi="Times New Roman" w:cs="Times New Roman"/>
          <w:b/>
          <w:bCs/>
          <w:i/>
          <w:iCs/>
          <w:sz w:val="24"/>
          <w:szCs w:val="24"/>
        </w:rPr>
        <w:t>06.04.2024.27 - Update CTE Bylaws in Appendix II</w:t>
      </w:r>
    </w:p>
    <w:p w14:paraId="3D6BC92D" w14:textId="28D11141" w:rsidR="0F557E2C" w:rsidRDefault="00000000" w:rsidP="3A829F23">
      <w:pPr>
        <w:tabs>
          <w:tab w:val="left" w:pos="2160"/>
          <w:tab w:val="right" w:pos="8640"/>
        </w:tabs>
        <w:spacing w:after="0" w:line="240" w:lineRule="auto"/>
        <w:rPr>
          <w:rFonts w:ascii="Times New Roman" w:eastAsia="Times New Roman" w:hAnsi="Times New Roman" w:cs="Times New Roman"/>
          <w:b/>
          <w:bCs/>
          <w:i/>
          <w:iCs/>
          <w:sz w:val="24"/>
          <w:szCs w:val="24"/>
        </w:rPr>
      </w:pPr>
      <w:hyperlink r:id="rId20">
        <w:r w:rsidR="0F557E2C" w:rsidRPr="3A829F23">
          <w:rPr>
            <w:rStyle w:val="Hyperlink"/>
            <w:rFonts w:ascii="Times New Roman" w:eastAsia="Times New Roman" w:hAnsi="Times New Roman" w:cs="Times New Roman"/>
            <w:b/>
            <w:bCs/>
            <w:i/>
            <w:iCs/>
            <w:sz w:val="24"/>
            <w:szCs w:val="24"/>
          </w:rPr>
          <w:t xml:space="preserve">Link to </w:t>
        </w:r>
        <w:r w:rsidR="6F6245EC" w:rsidRPr="3A829F23">
          <w:rPr>
            <w:rStyle w:val="Hyperlink"/>
            <w:rFonts w:ascii="Times New Roman" w:eastAsia="Times New Roman" w:hAnsi="Times New Roman" w:cs="Times New Roman"/>
            <w:b/>
            <w:bCs/>
            <w:i/>
            <w:iCs/>
            <w:sz w:val="24"/>
            <w:szCs w:val="24"/>
          </w:rPr>
          <w:t>Markup</w:t>
        </w:r>
        <w:r w:rsidR="1F534B32" w:rsidRPr="3A829F23">
          <w:rPr>
            <w:rStyle w:val="Hyperlink"/>
            <w:rFonts w:ascii="Times New Roman" w:eastAsia="Times New Roman" w:hAnsi="Times New Roman" w:cs="Times New Roman"/>
            <w:b/>
            <w:bCs/>
            <w:i/>
            <w:iCs/>
            <w:sz w:val="24"/>
            <w:szCs w:val="24"/>
          </w:rPr>
          <w:t xml:space="preserve"> (Exec Comments)</w:t>
        </w:r>
      </w:hyperlink>
    </w:p>
    <w:p w14:paraId="1431FC37" w14:textId="38A494E5" w:rsidR="6F6245EC" w:rsidRDefault="00000000" w:rsidP="3A829F23">
      <w:pPr>
        <w:tabs>
          <w:tab w:val="left" w:pos="2160"/>
          <w:tab w:val="right" w:pos="8640"/>
        </w:tabs>
        <w:spacing w:after="0" w:line="240" w:lineRule="auto"/>
        <w:rPr>
          <w:rFonts w:ascii="Times New Roman" w:eastAsia="Times New Roman" w:hAnsi="Times New Roman" w:cs="Times New Roman"/>
          <w:b/>
          <w:bCs/>
          <w:i/>
          <w:iCs/>
          <w:sz w:val="24"/>
          <w:szCs w:val="24"/>
        </w:rPr>
      </w:pPr>
      <w:hyperlink r:id="rId21">
        <w:r w:rsidR="6F6245EC" w:rsidRPr="3A829F23">
          <w:rPr>
            <w:rStyle w:val="Hyperlink"/>
            <w:rFonts w:ascii="Times New Roman" w:eastAsia="Times New Roman" w:hAnsi="Times New Roman" w:cs="Times New Roman"/>
            <w:b/>
            <w:bCs/>
            <w:i/>
            <w:iCs/>
            <w:sz w:val="24"/>
            <w:szCs w:val="24"/>
          </w:rPr>
          <w:t>Link to Clean Copy</w:t>
        </w:r>
      </w:hyperlink>
    </w:p>
    <w:p w14:paraId="7D3CA9F5" w14:textId="6CC55DB2" w:rsidR="308EEB1B" w:rsidRPr="00D3181A" w:rsidRDefault="00D3181A" w:rsidP="308EEB1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Chairperson Horst: I have a lot of questions about the use of the word, “staff</w:t>
      </w:r>
      <w:r w:rsidR="00123E39">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123E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When I talked to Christie Bazan, she gave me this table of teacher education advisors and coordinators. I thought that is what she is referring to as opposed to the generic word “staff</w:t>
      </w:r>
      <w:r w:rsidR="00123E39">
        <w:rPr>
          <w:rFonts w:ascii="Times New Roman" w:eastAsia="Times New Roman" w:hAnsi="Times New Roman" w:cs="Times New Roman"/>
          <w:sz w:val="24"/>
          <w:szCs w:val="24"/>
        </w:rPr>
        <w:t>,</w:t>
      </w:r>
      <w:r>
        <w:rPr>
          <w:rFonts w:ascii="Times New Roman" w:eastAsia="Times New Roman" w:hAnsi="Times New Roman" w:cs="Times New Roman"/>
          <w:sz w:val="24"/>
          <w:szCs w:val="24"/>
        </w:rPr>
        <w:t>” which could apply to anybody. I thought she was talking about specific people who are coordinating programs that she would like to have involved in CTE. Senator Nikolaou had the same concern. We can discuss that on the floor. She was amenable to having the Curriculum Committee have CTE faculty members on there, but now there is a scenario where you could have all staff members on a curriculum committee</w:t>
      </w:r>
      <w:r w:rsidR="006C77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which doesn’t seem right to me. We can discuss that on the floor. </w:t>
      </w:r>
    </w:p>
    <w:p w14:paraId="2ED0DC72" w14:textId="77777777" w:rsidR="00D3181A" w:rsidRDefault="00D3181A" w:rsidP="308EEB1B">
      <w:pPr>
        <w:tabs>
          <w:tab w:val="left" w:pos="2160"/>
          <w:tab w:val="right" w:pos="8640"/>
        </w:tabs>
        <w:spacing w:after="0" w:line="240" w:lineRule="auto"/>
        <w:rPr>
          <w:rFonts w:ascii="Times New Roman" w:eastAsia="Times New Roman" w:hAnsi="Times New Roman" w:cs="Times New Roman"/>
          <w:b/>
          <w:bCs/>
          <w:i/>
          <w:iCs/>
          <w:sz w:val="24"/>
          <w:szCs w:val="24"/>
        </w:rPr>
      </w:pPr>
    </w:p>
    <w:p w14:paraId="7328437F" w14:textId="149489A5" w:rsidR="6F6245EC" w:rsidRDefault="6F6245EC" w:rsidP="308EEB1B">
      <w:pPr>
        <w:tabs>
          <w:tab w:val="left" w:pos="2160"/>
          <w:tab w:val="right" w:pos="8640"/>
        </w:tabs>
        <w:spacing w:after="0" w:line="240" w:lineRule="auto"/>
        <w:rPr>
          <w:rFonts w:ascii="Times New Roman" w:eastAsia="Times New Roman" w:hAnsi="Times New Roman" w:cs="Times New Roman"/>
          <w:b/>
          <w:bCs/>
          <w:i/>
          <w:iCs/>
          <w:sz w:val="24"/>
          <w:szCs w:val="24"/>
        </w:rPr>
      </w:pPr>
      <w:r w:rsidRPr="308EEB1B">
        <w:rPr>
          <w:rFonts w:ascii="Times New Roman" w:eastAsia="Times New Roman" w:hAnsi="Times New Roman" w:cs="Times New Roman"/>
          <w:b/>
          <w:bCs/>
          <w:i/>
          <w:iCs/>
          <w:sz w:val="24"/>
          <w:szCs w:val="24"/>
          <w:u w:val="single"/>
        </w:rPr>
        <w:t>From Rick Valentin: Rules Committee (Information Item 12-11-2024)</w:t>
      </w:r>
    </w:p>
    <w:p w14:paraId="1FE1FE19" w14:textId="749F054A" w:rsidR="7F3D6179" w:rsidRDefault="7F3D6179" w:rsidP="308EEB1B">
      <w:pPr>
        <w:tabs>
          <w:tab w:val="left" w:pos="2160"/>
          <w:tab w:val="right" w:pos="8640"/>
        </w:tabs>
        <w:spacing w:after="0" w:line="240" w:lineRule="auto"/>
        <w:rPr>
          <w:rFonts w:ascii="Times New Roman" w:eastAsia="Times New Roman" w:hAnsi="Times New Roman" w:cs="Times New Roman"/>
          <w:b/>
          <w:bCs/>
          <w:i/>
          <w:iCs/>
          <w:sz w:val="24"/>
          <w:szCs w:val="24"/>
        </w:rPr>
      </w:pPr>
      <w:r w:rsidRPr="308EEB1B">
        <w:rPr>
          <w:rFonts w:ascii="Times New Roman" w:eastAsia="Times New Roman" w:hAnsi="Times New Roman" w:cs="Times New Roman"/>
          <w:b/>
          <w:bCs/>
          <w:i/>
          <w:iCs/>
          <w:sz w:val="24"/>
          <w:szCs w:val="24"/>
        </w:rPr>
        <w:t>10.07.2024.01 - WKCFA bylaws update to include CTK</w:t>
      </w:r>
    </w:p>
    <w:p w14:paraId="2E071696" w14:textId="7B7889BC" w:rsidR="7F3D6179" w:rsidRDefault="00000000" w:rsidP="3A829F23">
      <w:pPr>
        <w:tabs>
          <w:tab w:val="left" w:pos="2160"/>
          <w:tab w:val="right" w:pos="8640"/>
        </w:tabs>
        <w:spacing w:after="0" w:line="240" w:lineRule="auto"/>
        <w:rPr>
          <w:rFonts w:ascii="Times New Roman" w:eastAsia="Times New Roman" w:hAnsi="Times New Roman" w:cs="Times New Roman"/>
          <w:b/>
          <w:bCs/>
          <w:i/>
          <w:iCs/>
          <w:sz w:val="24"/>
          <w:szCs w:val="24"/>
        </w:rPr>
      </w:pPr>
      <w:hyperlink r:id="rId22">
        <w:r w:rsidR="7F3D6179" w:rsidRPr="3A829F23">
          <w:rPr>
            <w:rStyle w:val="Hyperlink"/>
            <w:rFonts w:ascii="Times New Roman" w:eastAsia="Times New Roman" w:hAnsi="Times New Roman" w:cs="Times New Roman"/>
            <w:b/>
            <w:bCs/>
            <w:i/>
            <w:iCs/>
            <w:sz w:val="24"/>
            <w:szCs w:val="24"/>
          </w:rPr>
          <w:t>Link to Markup</w:t>
        </w:r>
        <w:r w:rsidR="7B1D1398" w:rsidRPr="3A829F23">
          <w:rPr>
            <w:rStyle w:val="Hyperlink"/>
            <w:rFonts w:ascii="Times New Roman" w:eastAsia="Times New Roman" w:hAnsi="Times New Roman" w:cs="Times New Roman"/>
            <w:b/>
            <w:bCs/>
            <w:i/>
            <w:iCs/>
            <w:sz w:val="24"/>
            <w:szCs w:val="24"/>
          </w:rPr>
          <w:t xml:space="preserve"> (Exec Comments)</w:t>
        </w:r>
      </w:hyperlink>
    </w:p>
    <w:p w14:paraId="5C0979A6" w14:textId="11FBD7E6" w:rsidR="7F3D6179" w:rsidRDefault="00000000" w:rsidP="3A829F23">
      <w:pPr>
        <w:tabs>
          <w:tab w:val="left" w:pos="2160"/>
          <w:tab w:val="right" w:pos="8640"/>
        </w:tabs>
        <w:spacing w:after="0" w:line="240" w:lineRule="auto"/>
        <w:rPr>
          <w:rStyle w:val="Hyperlink"/>
          <w:rFonts w:ascii="Times New Roman" w:eastAsia="Times New Roman" w:hAnsi="Times New Roman" w:cs="Times New Roman"/>
          <w:b/>
          <w:bCs/>
          <w:i/>
          <w:iCs/>
          <w:sz w:val="24"/>
          <w:szCs w:val="24"/>
        </w:rPr>
      </w:pPr>
      <w:hyperlink r:id="rId23">
        <w:r w:rsidR="7F3D6179" w:rsidRPr="3A829F23">
          <w:rPr>
            <w:rStyle w:val="Hyperlink"/>
            <w:rFonts w:ascii="Times New Roman" w:eastAsia="Times New Roman" w:hAnsi="Times New Roman" w:cs="Times New Roman"/>
            <w:b/>
            <w:bCs/>
            <w:i/>
            <w:iCs/>
            <w:sz w:val="24"/>
            <w:szCs w:val="24"/>
          </w:rPr>
          <w:t>Link to clean copy</w:t>
        </w:r>
      </w:hyperlink>
    </w:p>
    <w:p w14:paraId="4900B040" w14:textId="754C3F7D" w:rsidR="00D3181A" w:rsidRDefault="00D3181A" w:rsidP="3A829F23">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Senator Cline: They just revised this a year or two ago, right? There is not other old language in here? </w:t>
      </w:r>
    </w:p>
    <w:p w14:paraId="7461A803" w14:textId="77777777" w:rsidR="00D3181A" w:rsidRDefault="00D3181A" w:rsidP="3A829F23">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p>
    <w:p w14:paraId="403D5882" w14:textId="277958B1" w:rsidR="00D3181A" w:rsidRPr="00D3181A" w:rsidRDefault="00D3181A" w:rsidP="3A829F23">
      <w:pPr>
        <w:tabs>
          <w:tab w:val="left" w:pos="2160"/>
          <w:tab w:val="right" w:pos="8640"/>
        </w:tabs>
        <w:spacing w:after="0" w:line="240" w:lineRule="auto"/>
        <w:rPr>
          <w:rFonts w:ascii="Times New Roman" w:eastAsia="Times New Roman" w:hAnsi="Times New Roman" w:cs="Times New Roman"/>
          <w:sz w:val="24"/>
          <w:szCs w:val="24"/>
        </w:rPr>
      </w:pPr>
      <w:r>
        <w:rPr>
          <w:rStyle w:val="Hyperlink"/>
          <w:rFonts w:ascii="Times New Roman" w:eastAsia="Times New Roman" w:hAnsi="Times New Roman" w:cs="Times New Roman"/>
          <w:color w:val="auto"/>
          <w:sz w:val="24"/>
          <w:szCs w:val="24"/>
          <w:u w:val="none"/>
        </w:rPr>
        <w:t xml:space="preserve">Chairperson Horst: No. They are doing a couple of other tweaks, but it is incorporating the new school into their bylaws so they don’t get in a situation like they were in last time with the search. </w:t>
      </w:r>
    </w:p>
    <w:p w14:paraId="2EC8A21F" w14:textId="1E3C8B0C" w:rsidR="308EEB1B" w:rsidRDefault="308EEB1B" w:rsidP="3A829F23">
      <w:pPr>
        <w:tabs>
          <w:tab w:val="left" w:pos="2160"/>
          <w:tab w:val="right" w:pos="8640"/>
        </w:tabs>
        <w:spacing w:after="0" w:line="240" w:lineRule="auto"/>
        <w:rPr>
          <w:rFonts w:ascii="Times New Roman" w:eastAsia="Times New Roman" w:hAnsi="Times New Roman" w:cs="Times New Roman"/>
          <w:b/>
          <w:bCs/>
          <w:i/>
          <w:iCs/>
          <w:sz w:val="24"/>
          <w:szCs w:val="24"/>
        </w:rPr>
      </w:pPr>
    </w:p>
    <w:p w14:paraId="3FBAB8DC" w14:textId="149489A5" w:rsidR="308EEB1B" w:rsidRDefault="2497C9FE" w:rsidP="3A829F23">
      <w:pPr>
        <w:tabs>
          <w:tab w:val="left" w:pos="2160"/>
          <w:tab w:val="right" w:pos="8640"/>
        </w:tabs>
        <w:spacing w:after="0" w:line="240" w:lineRule="auto"/>
        <w:rPr>
          <w:rFonts w:ascii="Times New Roman" w:eastAsia="Times New Roman" w:hAnsi="Times New Roman" w:cs="Times New Roman"/>
          <w:b/>
          <w:bCs/>
          <w:i/>
          <w:iCs/>
          <w:sz w:val="24"/>
          <w:szCs w:val="24"/>
        </w:rPr>
      </w:pPr>
      <w:r w:rsidRPr="3A829F23">
        <w:rPr>
          <w:rFonts w:ascii="Times New Roman" w:eastAsia="Times New Roman" w:hAnsi="Times New Roman" w:cs="Times New Roman"/>
          <w:b/>
          <w:bCs/>
          <w:i/>
          <w:iCs/>
          <w:sz w:val="24"/>
          <w:szCs w:val="24"/>
          <w:u w:val="single"/>
        </w:rPr>
        <w:t>From Rick Valentin: Rules Committee (Information Item 12-11-2024)</w:t>
      </w:r>
    </w:p>
    <w:p w14:paraId="64E4D64F" w14:textId="6B1939B0" w:rsidR="308EEB1B" w:rsidRDefault="2497C9FE" w:rsidP="7A1F1BD8">
      <w:pPr>
        <w:tabs>
          <w:tab w:val="left" w:pos="2160"/>
          <w:tab w:val="right" w:pos="8640"/>
        </w:tabs>
        <w:spacing w:after="0" w:line="240" w:lineRule="auto"/>
        <w:rPr>
          <w:rFonts w:ascii="Times New Roman" w:eastAsia="Times New Roman" w:hAnsi="Times New Roman" w:cs="Times New Roman"/>
          <w:b/>
          <w:bCs/>
          <w:i/>
          <w:iCs/>
          <w:sz w:val="24"/>
          <w:szCs w:val="24"/>
        </w:rPr>
      </w:pPr>
      <w:r w:rsidRPr="7A1F1BD8">
        <w:rPr>
          <w:rFonts w:ascii="Times New Roman" w:eastAsia="Times New Roman" w:hAnsi="Times New Roman" w:cs="Times New Roman"/>
          <w:b/>
          <w:bCs/>
          <w:i/>
          <w:iCs/>
          <w:sz w:val="24"/>
          <w:szCs w:val="24"/>
        </w:rPr>
        <w:t>06.04.2024.32 - Mennonite College of Nursing Bylaws</w:t>
      </w:r>
    </w:p>
    <w:p w14:paraId="6858D963" w14:textId="349AA862" w:rsidR="2E5C805C" w:rsidRDefault="00000000" w:rsidP="7A1F1BD8">
      <w:pPr>
        <w:tabs>
          <w:tab w:val="left" w:pos="2160"/>
          <w:tab w:val="right" w:pos="8640"/>
        </w:tabs>
        <w:spacing w:after="0" w:line="240" w:lineRule="auto"/>
        <w:rPr>
          <w:rFonts w:ascii="Times New Roman" w:eastAsia="Times New Roman" w:hAnsi="Times New Roman" w:cs="Times New Roman"/>
          <w:b/>
          <w:bCs/>
          <w:i/>
          <w:iCs/>
          <w:sz w:val="24"/>
          <w:szCs w:val="24"/>
        </w:rPr>
      </w:pPr>
      <w:hyperlink r:id="rId24">
        <w:r w:rsidR="2E5C805C" w:rsidRPr="7A1F1BD8">
          <w:rPr>
            <w:rStyle w:val="Hyperlink"/>
            <w:rFonts w:ascii="Times New Roman" w:eastAsia="Times New Roman" w:hAnsi="Times New Roman" w:cs="Times New Roman"/>
            <w:b/>
            <w:bCs/>
            <w:i/>
            <w:iCs/>
            <w:sz w:val="24"/>
            <w:szCs w:val="24"/>
          </w:rPr>
          <w:t>Link to Markup</w:t>
        </w:r>
        <w:r w:rsidR="6E12C6C2" w:rsidRPr="7A1F1BD8">
          <w:rPr>
            <w:rStyle w:val="Hyperlink"/>
            <w:rFonts w:ascii="Times New Roman" w:eastAsia="Times New Roman" w:hAnsi="Times New Roman" w:cs="Times New Roman"/>
            <w:b/>
            <w:bCs/>
            <w:i/>
            <w:iCs/>
            <w:sz w:val="24"/>
            <w:szCs w:val="24"/>
          </w:rPr>
          <w:t xml:space="preserve"> (Exec Comments)</w:t>
        </w:r>
      </w:hyperlink>
      <w:r w:rsidR="6E12C6C2" w:rsidRPr="7A1F1BD8">
        <w:rPr>
          <w:rFonts w:ascii="Times New Roman" w:eastAsia="Times New Roman" w:hAnsi="Times New Roman" w:cs="Times New Roman"/>
          <w:b/>
          <w:bCs/>
          <w:i/>
          <w:iCs/>
          <w:sz w:val="24"/>
          <w:szCs w:val="24"/>
        </w:rPr>
        <w:t xml:space="preserve"> </w:t>
      </w:r>
    </w:p>
    <w:p w14:paraId="33EDB728" w14:textId="7DD02CCB" w:rsidR="6E12C6C2" w:rsidRDefault="00000000" w:rsidP="7A1F1BD8">
      <w:pPr>
        <w:tabs>
          <w:tab w:val="left" w:pos="2160"/>
          <w:tab w:val="right" w:pos="8640"/>
        </w:tabs>
        <w:spacing w:after="0" w:line="240" w:lineRule="auto"/>
        <w:rPr>
          <w:rFonts w:ascii="Times New Roman" w:eastAsia="Times New Roman" w:hAnsi="Times New Roman" w:cs="Times New Roman"/>
          <w:b/>
          <w:bCs/>
          <w:i/>
          <w:iCs/>
          <w:sz w:val="24"/>
          <w:szCs w:val="24"/>
        </w:rPr>
      </w:pPr>
      <w:hyperlink r:id="rId25">
        <w:r w:rsidR="6E12C6C2" w:rsidRPr="7A1F1BD8">
          <w:rPr>
            <w:rStyle w:val="Hyperlink"/>
            <w:rFonts w:ascii="Times New Roman" w:eastAsia="Times New Roman" w:hAnsi="Times New Roman" w:cs="Times New Roman"/>
            <w:b/>
            <w:bCs/>
            <w:i/>
            <w:iCs/>
            <w:sz w:val="24"/>
            <w:szCs w:val="24"/>
          </w:rPr>
          <w:t>Link to Clean Copy</w:t>
        </w:r>
      </w:hyperlink>
    </w:p>
    <w:p w14:paraId="3DB5FAEA" w14:textId="2EB92A4A" w:rsidR="002667B3" w:rsidRPr="00336832" w:rsidRDefault="00336832" w:rsidP="3A829F23">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Horst:</w:t>
      </w:r>
      <w:r w:rsidR="003A1585">
        <w:rPr>
          <w:rFonts w:ascii="Times New Roman" w:eastAsia="Times New Roman" w:hAnsi="Times New Roman" w:cs="Times New Roman"/>
          <w:sz w:val="24"/>
          <w:szCs w:val="24"/>
        </w:rPr>
        <w:t xml:space="preserve"> I have a lot of little editorial corrections that they can handle. I am hoping we can have it as an information item, </w:t>
      </w:r>
      <w:r w:rsidR="0095190D">
        <w:rPr>
          <w:rFonts w:ascii="Times New Roman" w:eastAsia="Times New Roman" w:hAnsi="Times New Roman" w:cs="Times New Roman"/>
          <w:sz w:val="24"/>
          <w:szCs w:val="24"/>
        </w:rPr>
        <w:t xml:space="preserve">then they can go back to their college and discuss all of the </w:t>
      </w:r>
      <w:r w:rsidR="00E1340C">
        <w:rPr>
          <w:rFonts w:ascii="Times New Roman" w:eastAsia="Times New Roman" w:hAnsi="Times New Roman" w:cs="Times New Roman"/>
          <w:sz w:val="24"/>
          <w:szCs w:val="24"/>
        </w:rPr>
        <w:t>last-minute</w:t>
      </w:r>
      <w:r w:rsidR="0095190D">
        <w:rPr>
          <w:rFonts w:ascii="Times New Roman" w:eastAsia="Times New Roman" w:hAnsi="Times New Roman" w:cs="Times New Roman"/>
          <w:sz w:val="24"/>
          <w:szCs w:val="24"/>
        </w:rPr>
        <w:t xml:space="preserve"> corrections and come back, like we are doing with the other college bylaws. We don’t want to have to edit something they didn’t approve. They have had a team of people working on this for a couple of years. They are very organized. Any comments about this? My big questions is, were these reviewed by Legal?   </w:t>
      </w:r>
    </w:p>
    <w:p w14:paraId="3AA5499A" w14:textId="77777777" w:rsidR="00336832" w:rsidRDefault="00336832" w:rsidP="3A829F23">
      <w:pPr>
        <w:tabs>
          <w:tab w:val="left" w:pos="2160"/>
          <w:tab w:val="right" w:pos="8640"/>
        </w:tabs>
        <w:spacing w:after="0" w:line="240" w:lineRule="auto"/>
        <w:rPr>
          <w:rFonts w:ascii="Times New Roman" w:eastAsia="Times New Roman" w:hAnsi="Times New Roman" w:cs="Times New Roman"/>
          <w:b/>
          <w:bCs/>
          <w:i/>
          <w:iCs/>
          <w:sz w:val="24"/>
          <w:szCs w:val="24"/>
        </w:rPr>
      </w:pPr>
    </w:p>
    <w:p w14:paraId="701711B8" w14:textId="0699FF41" w:rsidR="002667B3" w:rsidRDefault="6971C2F1" w:rsidP="3A829F23">
      <w:pPr>
        <w:tabs>
          <w:tab w:val="left" w:pos="2160"/>
          <w:tab w:val="right" w:pos="8640"/>
        </w:tabs>
        <w:spacing w:after="0" w:line="240" w:lineRule="auto"/>
        <w:rPr>
          <w:rFonts w:ascii="Times New Roman" w:eastAsia="Times New Roman" w:hAnsi="Times New Roman" w:cs="Times New Roman"/>
          <w:b/>
          <w:bCs/>
          <w:i/>
          <w:iCs/>
          <w:sz w:val="24"/>
          <w:szCs w:val="24"/>
        </w:rPr>
      </w:pPr>
      <w:r w:rsidRPr="3A829F23">
        <w:rPr>
          <w:rFonts w:ascii="Times New Roman" w:eastAsia="Times New Roman" w:hAnsi="Times New Roman" w:cs="Times New Roman"/>
          <w:b/>
          <w:bCs/>
          <w:i/>
          <w:iCs/>
          <w:sz w:val="24"/>
          <w:szCs w:val="24"/>
          <w:u w:val="single"/>
        </w:rPr>
        <w:t>From Rick Valentin: Rules Committee (Action Item 12-11-2024)</w:t>
      </w:r>
    </w:p>
    <w:p w14:paraId="67B288B6" w14:textId="2935633C" w:rsidR="002667B3" w:rsidRDefault="00000000" w:rsidP="3A829F23">
      <w:pPr>
        <w:tabs>
          <w:tab w:val="left" w:pos="2160"/>
          <w:tab w:val="right" w:pos="8640"/>
        </w:tabs>
        <w:spacing w:after="0" w:line="240" w:lineRule="auto"/>
        <w:rPr>
          <w:rFonts w:ascii="Times New Roman" w:eastAsia="Times New Roman" w:hAnsi="Times New Roman" w:cs="Times New Roman"/>
          <w:b/>
          <w:bCs/>
          <w:i/>
          <w:iCs/>
          <w:sz w:val="24"/>
          <w:szCs w:val="24"/>
        </w:rPr>
      </w:pPr>
      <w:hyperlink r:id="rId26">
        <w:r w:rsidR="6971C2F1" w:rsidRPr="3A829F23">
          <w:rPr>
            <w:rStyle w:val="Hyperlink"/>
            <w:rFonts w:ascii="Times New Roman" w:eastAsia="Times New Roman" w:hAnsi="Times New Roman" w:cs="Times New Roman"/>
            <w:b/>
            <w:bCs/>
            <w:i/>
            <w:iCs/>
            <w:sz w:val="24"/>
            <w:szCs w:val="24"/>
          </w:rPr>
          <w:t>06.04.2024.31 - College of Engineering Bylaws</w:t>
        </w:r>
      </w:hyperlink>
    </w:p>
    <w:p w14:paraId="32BEF706" w14:textId="1348A149" w:rsidR="002667B3" w:rsidRPr="0095190D" w:rsidRDefault="0095190D" w:rsidP="3A829F23">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There was little to no discussion of this on the floor. I think they are happy with it now and they have done all their changes. </w:t>
      </w:r>
    </w:p>
    <w:p w14:paraId="3E5263A3" w14:textId="77777777" w:rsidR="0095190D" w:rsidRDefault="0095190D" w:rsidP="3A829F23">
      <w:pPr>
        <w:tabs>
          <w:tab w:val="left" w:pos="2160"/>
          <w:tab w:val="right" w:pos="8640"/>
        </w:tabs>
        <w:spacing w:after="0" w:line="240" w:lineRule="auto"/>
        <w:rPr>
          <w:rFonts w:ascii="Times New Roman" w:eastAsia="Times New Roman" w:hAnsi="Times New Roman" w:cs="Times New Roman"/>
          <w:b/>
          <w:bCs/>
          <w:i/>
          <w:iCs/>
          <w:sz w:val="24"/>
          <w:szCs w:val="24"/>
        </w:rPr>
      </w:pPr>
    </w:p>
    <w:p w14:paraId="1B744559" w14:textId="56952526" w:rsidR="002667B3" w:rsidRDefault="002667B3" w:rsidP="3D849950">
      <w:pPr>
        <w:tabs>
          <w:tab w:val="left" w:pos="2160"/>
          <w:tab w:val="right" w:pos="8640"/>
        </w:tabs>
        <w:spacing w:after="0" w:line="240" w:lineRule="auto"/>
        <w:rPr>
          <w:rFonts w:ascii="Times New Roman" w:eastAsia="Times New Roman" w:hAnsi="Times New Roman" w:cs="Times New Roman"/>
          <w:b/>
          <w:bCs/>
          <w:i/>
          <w:iCs/>
          <w:sz w:val="24"/>
          <w:szCs w:val="24"/>
        </w:rPr>
      </w:pPr>
      <w:r w:rsidRPr="3D849950">
        <w:rPr>
          <w:rFonts w:ascii="Times New Roman" w:eastAsia="Times New Roman" w:hAnsi="Times New Roman" w:cs="Times New Roman"/>
          <w:b/>
          <w:bCs/>
          <w:i/>
          <w:iCs/>
          <w:sz w:val="24"/>
          <w:szCs w:val="24"/>
        </w:rPr>
        <w:t>**Approval of Proposed Senate Agenda– See pages below**</w:t>
      </w:r>
    </w:p>
    <w:p w14:paraId="1A43B6DB" w14:textId="49C44D4B" w:rsidR="00BE3FDF" w:rsidRPr="0095190D" w:rsidRDefault="0095190D" w:rsidP="3D849950">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by Senator Cline.</w:t>
      </w:r>
      <w:r w:rsidR="00E134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Second by Senator Kapoor.</w:t>
      </w:r>
      <w:r w:rsidR="00E1340C">
        <w:rPr>
          <w:rFonts w:ascii="Times New Roman" w:eastAsia="Times New Roman" w:hAnsi="Times New Roman" w:cs="Times New Roman"/>
          <w:sz w:val="24"/>
          <w:szCs w:val="24"/>
        </w:rPr>
        <w:t xml:space="preserve">  </w:t>
      </w:r>
      <w:r w:rsidR="00BE3FDF">
        <w:rPr>
          <w:rFonts w:ascii="Times New Roman" w:eastAsia="Times New Roman" w:hAnsi="Times New Roman" w:cs="Times New Roman"/>
          <w:sz w:val="24"/>
          <w:szCs w:val="24"/>
        </w:rPr>
        <w:t>Unanimous approval.</w:t>
      </w:r>
    </w:p>
    <w:p w14:paraId="5CDB47C5" w14:textId="353D1CC1" w:rsidR="3A829F23" w:rsidRDefault="3A829F23" w:rsidP="3A829F23">
      <w:pPr>
        <w:tabs>
          <w:tab w:val="left" w:pos="2160"/>
          <w:tab w:val="right" w:pos="8640"/>
        </w:tabs>
        <w:spacing w:after="0" w:line="240" w:lineRule="auto"/>
        <w:rPr>
          <w:rFonts w:ascii="Times New Roman" w:eastAsia="Times New Roman" w:hAnsi="Times New Roman" w:cs="Times New Roman"/>
          <w:b/>
          <w:bCs/>
          <w:i/>
          <w:iCs/>
          <w:sz w:val="24"/>
          <w:szCs w:val="24"/>
        </w:rPr>
      </w:pPr>
    </w:p>
    <w:p w14:paraId="7D482CAF" w14:textId="5718CFD0" w:rsidR="763348C9" w:rsidRDefault="763348C9" w:rsidP="3D849950">
      <w:pPr>
        <w:tabs>
          <w:tab w:val="left" w:pos="2160"/>
          <w:tab w:val="right" w:pos="8640"/>
        </w:tabs>
        <w:spacing w:after="0" w:line="240" w:lineRule="auto"/>
        <w:rPr>
          <w:rFonts w:ascii="Times New Roman" w:eastAsia="Times New Roman" w:hAnsi="Times New Roman" w:cs="Times New Roman"/>
          <w:b/>
          <w:bCs/>
          <w:i/>
          <w:iCs/>
          <w:sz w:val="24"/>
          <w:szCs w:val="24"/>
        </w:rPr>
      </w:pPr>
      <w:r w:rsidRPr="3D849950">
        <w:rPr>
          <w:rFonts w:ascii="Times New Roman" w:eastAsia="Times New Roman" w:hAnsi="Times New Roman" w:cs="Times New Roman"/>
          <w:b/>
          <w:bCs/>
          <w:i/>
          <w:iCs/>
          <w:sz w:val="24"/>
          <w:szCs w:val="24"/>
        </w:rPr>
        <w:t xml:space="preserve">Senate Action Requests </w:t>
      </w:r>
    </w:p>
    <w:p w14:paraId="638FB735" w14:textId="30D2124C" w:rsidR="002667B3" w:rsidRDefault="00000000" w:rsidP="1FE56348">
      <w:pPr>
        <w:pStyle w:val="ListParagraph"/>
        <w:numPr>
          <w:ilvl w:val="0"/>
          <w:numId w:val="4"/>
        </w:numPr>
        <w:tabs>
          <w:tab w:val="left" w:pos="2160"/>
          <w:tab w:val="right" w:pos="8640"/>
        </w:tabs>
        <w:spacing w:after="0" w:line="240" w:lineRule="auto"/>
        <w:rPr>
          <w:rFonts w:ascii="Times New Roman" w:eastAsia="Times New Roman" w:hAnsi="Times New Roman" w:cs="Times New Roman"/>
          <w:b/>
          <w:bCs/>
          <w:i/>
          <w:iCs/>
          <w:sz w:val="24"/>
          <w:szCs w:val="24"/>
        </w:rPr>
      </w:pPr>
      <w:hyperlink r:id="rId27">
        <w:r w:rsidR="53C97B65" w:rsidRPr="1FE56348">
          <w:rPr>
            <w:rStyle w:val="Hyperlink"/>
            <w:rFonts w:ascii="Times New Roman" w:eastAsia="Times New Roman" w:hAnsi="Times New Roman" w:cs="Times New Roman"/>
            <w:b/>
            <w:bCs/>
            <w:i/>
            <w:iCs/>
            <w:sz w:val="24"/>
            <w:szCs w:val="24"/>
          </w:rPr>
          <w:t>10.18.2024.01 - Athletics Council Bylaws</w:t>
        </w:r>
      </w:hyperlink>
    </w:p>
    <w:p w14:paraId="5888A3B3" w14:textId="76174154" w:rsidR="69C7A232" w:rsidRDefault="00000000" w:rsidP="798495A5">
      <w:pPr>
        <w:pStyle w:val="ListParagraph"/>
        <w:tabs>
          <w:tab w:val="left" w:pos="2160"/>
          <w:tab w:val="right" w:pos="8640"/>
        </w:tabs>
        <w:spacing w:after="0" w:line="240" w:lineRule="auto"/>
        <w:rPr>
          <w:rFonts w:ascii="Times New Roman" w:eastAsia="Times New Roman" w:hAnsi="Times New Roman" w:cs="Times New Roman"/>
          <w:b/>
          <w:bCs/>
          <w:i/>
          <w:iCs/>
          <w:sz w:val="24"/>
          <w:szCs w:val="24"/>
        </w:rPr>
      </w:pPr>
      <w:hyperlink r:id="rId28">
        <w:r w:rsidR="69C7A232" w:rsidRPr="798495A5">
          <w:rPr>
            <w:rStyle w:val="Hyperlink"/>
            <w:rFonts w:ascii="Times New Roman" w:eastAsia="Times New Roman" w:hAnsi="Times New Roman" w:cs="Times New Roman"/>
            <w:b/>
            <w:bCs/>
            <w:i/>
            <w:iCs/>
            <w:sz w:val="24"/>
            <w:szCs w:val="24"/>
          </w:rPr>
          <w:t>Link to Markup</w:t>
        </w:r>
        <w:r w:rsidR="01AA4273" w:rsidRPr="798495A5">
          <w:rPr>
            <w:rStyle w:val="Hyperlink"/>
            <w:rFonts w:ascii="Times New Roman" w:eastAsia="Times New Roman" w:hAnsi="Times New Roman" w:cs="Times New Roman"/>
            <w:b/>
            <w:bCs/>
            <w:i/>
            <w:iCs/>
            <w:sz w:val="24"/>
            <w:szCs w:val="24"/>
          </w:rPr>
          <w:t xml:space="preserve"> (Exec Comments)</w:t>
        </w:r>
      </w:hyperlink>
    </w:p>
    <w:p w14:paraId="61B97079" w14:textId="640E10FB" w:rsidR="3A829F23" w:rsidRDefault="00BE3FDF" w:rsidP="3A829F23">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committee assigned this item to the Rules Committee.</w:t>
      </w:r>
    </w:p>
    <w:p w14:paraId="7306CC52" w14:textId="77777777" w:rsidR="00BE3FDF" w:rsidRPr="00BE3FDF" w:rsidRDefault="00BE3FDF" w:rsidP="3A829F23">
      <w:pPr>
        <w:tabs>
          <w:tab w:val="left" w:pos="2160"/>
          <w:tab w:val="right" w:pos="8640"/>
        </w:tabs>
        <w:spacing w:after="0" w:line="240" w:lineRule="auto"/>
        <w:rPr>
          <w:rFonts w:ascii="Times New Roman" w:eastAsia="Times New Roman" w:hAnsi="Times New Roman" w:cs="Times New Roman"/>
          <w:sz w:val="24"/>
          <w:szCs w:val="24"/>
        </w:rPr>
      </w:pPr>
    </w:p>
    <w:p w14:paraId="3A15D688" w14:textId="11EB36DA" w:rsidR="00E85D9E" w:rsidRDefault="00E85D9E" w:rsidP="3A829F23">
      <w:pPr>
        <w:tabs>
          <w:tab w:val="left" w:pos="2160"/>
          <w:tab w:val="right" w:pos="8640"/>
        </w:tabs>
        <w:spacing w:after="0" w:line="240" w:lineRule="auto"/>
        <w:rPr>
          <w:rFonts w:ascii="Times New Roman" w:eastAsia="Times New Roman" w:hAnsi="Times New Roman" w:cs="Times New Roman"/>
          <w:b/>
          <w:bCs/>
          <w:i/>
          <w:iCs/>
          <w:sz w:val="24"/>
          <w:szCs w:val="24"/>
        </w:rPr>
      </w:pPr>
      <w:r w:rsidRPr="3A829F23">
        <w:rPr>
          <w:rFonts w:ascii="Times New Roman" w:eastAsia="Times New Roman" w:hAnsi="Times New Roman" w:cs="Times New Roman"/>
          <w:b/>
          <w:bCs/>
          <w:i/>
          <w:iCs/>
          <w:sz w:val="24"/>
          <w:szCs w:val="24"/>
        </w:rPr>
        <w:t>Adjournment</w:t>
      </w:r>
    </w:p>
    <w:p w14:paraId="72D3EA2F" w14:textId="06C71E49" w:rsidR="00E85D9E" w:rsidRPr="004335DA" w:rsidRDefault="004335DA" w:rsidP="004335DA">
      <w:pPr>
        <w:spacing w:after="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by Senator Kapoor. Second by Senator Cline</w:t>
      </w:r>
      <w:r w:rsidR="00E134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Unanimous approval.</w:t>
      </w:r>
      <w:r w:rsidR="00E85D9E" w:rsidRPr="3D849950">
        <w:rPr>
          <w:rFonts w:ascii="Times New Roman" w:eastAsia="Times New Roman" w:hAnsi="Times New Roman" w:cs="Times New Roman"/>
          <w:b/>
          <w:bCs/>
          <w:i/>
          <w:iCs/>
          <w:sz w:val="24"/>
          <w:szCs w:val="24"/>
        </w:rPr>
        <w:br w:type="page"/>
      </w:r>
    </w:p>
    <w:p w14:paraId="46CBF18E" w14:textId="05996825" w:rsidR="00E85D9E" w:rsidRPr="008C1DA2" w:rsidRDefault="00E85D9E" w:rsidP="3D849950">
      <w:pPr>
        <w:spacing w:after="0" w:line="240" w:lineRule="auto"/>
        <w:jc w:val="center"/>
        <w:rPr>
          <w:rFonts w:ascii="Times New Roman" w:eastAsia="Times New Roman" w:hAnsi="Times New Roman" w:cs="Times New Roman"/>
          <w:b/>
          <w:bCs/>
          <w:sz w:val="28"/>
          <w:szCs w:val="28"/>
        </w:rPr>
      </w:pPr>
      <w:r w:rsidRPr="3D849950">
        <w:rPr>
          <w:rFonts w:ascii="Times New Roman" w:eastAsia="Times New Roman" w:hAnsi="Times New Roman" w:cs="Times New Roman"/>
          <w:b/>
          <w:bCs/>
          <w:i/>
          <w:iCs/>
          <w:sz w:val="28"/>
          <w:szCs w:val="28"/>
        </w:rPr>
        <w:lastRenderedPageBreak/>
        <w:t>Proposed</w:t>
      </w:r>
      <w:r w:rsidRPr="3D849950">
        <w:rPr>
          <w:rFonts w:ascii="Times New Roman" w:eastAsia="Times New Roman" w:hAnsi="Times New Roman" w:cs="Times New Roman"/>
          <w:b/>
          <w:bCs/>
          <w:sz w:val="28"/>
          <w:szCs w:val="28"/>
        </w:rPr>
        <w:t xml:space="preserve"> Academic Senate Meeting Agenda</w:t>
      </w:r>
    </w:p>
    <w:p w14:paraId="18FE9E65" w14:textId="3D77812F" w:rsidR="00E85D9E" w:rsidRPr="008C1DA2" w:rsidRDefault="00E85D9E" w:rsidP="3D849950">
      <w:pPr>
        <w:spacing w:after="0" w:line="240" w:lineRule="auto"/>
        <w:jc w:val="center"/>
        <w:rPr>
          <w:rFonts w:ascii="Times New Roman" w:eastAsia="Times New Roman" w:hAnsi="Times New Roman" w:cs="Times New Roman"/>
          <w:b/>
          <w:bCs/>
          <w:sz w:val="24"/>
          <w:szCs w:val="24"/>
        </w:rPr>
      </w:pPr>
      <w:r w:rsidRPr="3D849950">
        <w:rPr>
          <w:rFonts w:ascii="Times New Roman" w:eastAsia="Times New Roman" w:hAnsi="Times New Roman" w:cs="Times New Roman"/>
          <w:b/>
          <w:bCs/>
          <w:sz w:val="24"/>
          <w:szCs w:val="24"/>
        </w:rPr>
        <w:t>Wednesday,</w:t>
      </w:r>
      <w:r w:rsidR="00B557C2" w:rsidRPr="3D849950">
        <w:rPr>
          <w:rFonts w:ascii="Times New Roman" w:eastAsia="Times New Roman" w:hAnsi="Times New Roman" w:cs="Times New Roman"/>
          <w:b/>
          <w:bCs/>
          <w:sz w:val="24"/>
          <w:szCs w:val="24"/>
        </w:rPr>
        <w:t xml:space="preserve"> </w:t>
      </w:r>
      <w:r w:rsidR="000F77BA" w:rsidRPr="3D849950">
        <w:rPr>
          <w:rFonts w:ascii="Times New Roman" w:eastAsia="Times New Roman" w:hAnsi="Times New Roman" w:cs="Times New Roman"/>
          <w:b/>
          <w:bCs/>
          <w:sz w:val="24"/>
          <w:szCs w:val="24"/>
        </w:rPr>
        <w:t>December</w:t>
      </w:r>
      <w:r w:rsidR="00B557C2" w:rsidRPr="3D849950">
        <w:rPr>
          <w:rFonts w:ascii="Times New Roman" w:eastAsia="Times New Roman" w:hAnsi="Times New Roman" w:cs="Times New Roman"/>
          <w:b/>
          <w:bCs/>
          <w:sz w:val="24"/>
          <w:szCs w:val="24"/>
        </w:rPr>
        <w:t xml:space="preserve"> </w:t>
      </w:r>
      <w:r w:rsidR="000F77BA" w:rsidRPr="3D849950">
        <w:rPr>
          <w:rFonts w:ascii="Times New Roman" w:eastAsia="Times New Roman" w:hAnsi="Times New Roman" w:cs="Times New Roman"/>
          <w:b/>
          <w:bCs/>
          <w:sz w:val="24"/>
          <w:szCs w:val="24"/>
        </w:rPr>
        <w:t>11</w:t>
      </w:r>
      <w:r w:rsidRPr="3D849950">
        <w:rPr>
          <w:rFonts w:ascii="Times New Roman" w:eastAsia="Times New Roman" w:hAnsi="Times New Roman" w:cs="Times New Roman"/>
          <w:b/>
          <w:bCs/>
          <w:sz w:val="24"/>
          <w:szCs w:val="24"/>
        </w:rPr>
        <w:t>, 20</w:t>
      </w:r>
      <w:r w:rsidR="008503A7" w:rsidRPr="3D849950">
        <w:rPr>
          <w:rFonts w:ascii="Times New Roman" w:eastAsia="Times New Roman" w:hAnsi="Times New Roman" w:cs="Times New Roman"/>
          <w:b/>
          <w:bCs/>
          <w:sz w:val="24"/>
          <w:szCs w:val="24"/>
        </w:rPr>
        <w:t>2</w:t>
      </w:r>
      <w:r w:rsidR="007515E9" w:rsidRPr="3D849950">
        <w:rPr>
          <w:rFonts w:ascii="Times New Roman" w:eastAsia="Times New Roman" w:hAnsi="Times New Roman" w:cs="Times New Roman"/>
          <w:b/>
          <w:bCs/>
          <w:sz w:val="24"/>
          <w:szCs w:val="24"/>
        </w:rPr>
        <w:t>4</w:t>
      </w:r>
    </w:p>
    <w:p w14:paraId="7B0F38F1" w14:textId="77777777" w:rsidR="00E85D9E" w:rsidRPr="008C1DA2" w:rsidRDefault="00E85D9E" w:rsidP="3D849950">
      <w:pPr>
        <w:spacing w:after="0" w:line="240" w:lineRule="auto"/>
        <w:jc w:val="center"/>
        <w:rPr>
          <w:rFonts w:ascii="Times New Roman" w:eastAsia="Times New Roman" w:hAnsi="Times New Roman" w:cs="Times New Roman"/>
          <w:b/>
          <w:bCs/>
          <w:sz w:val="24"/>
          <w:szCs w:val="24"/>
        </w:rPr>
      </w:pPr>
      <w:r w:rsidRPr="3D849950">
        <w:rPr>
          <w:rFonts w:ascii="Times New Roman" w:eastAsia="Times New Roman" w:hAnsi="Times New Roman" w:cs="Times New Roman"/>
          <w:b/>
          <w:bCs/>
          <w:sz w:val="24"/>
          <w:szCs w:val="24"/>
        </w:rPr>
        <w:t>7:00 P.M.</w:t>
      </w:r>
    </w:p>
    <w:p w14:paraId="120874DB" w14:textId="77777777" w:rsidR="00E85D9E" w:rsidRPr="008C1DA2" w:rsidRDefault="00E85D9E" w:rsidP="3D849950">
      <w:pPr>
        <w:tabs>
          <w:tab w:val="left" w:pos="1080"/>
        </w:tabs>
        <w:spacing w:after="0" w:line="240" w:lineRule="auto"/>
        <w:jc w:val="center"/>
        <w:rPr>
          <w:rFonts w:ascii="Times New Roman" w:eastAsia="Times New Roman" w:hAnsi="Times New Roman" w:cs="Times New Roman"/>
          <w:b/>
          <w:bCs/>
          <w:i/>
          <w:iCs/>
          <w:sz w:val="24"/>
          <w:szCs w:val="24"/>
        </w:rPr>
      </w:pPr>
      <w:r w:rsidRPr="3D849950">
        <w:rPr>
          <w:rFonts w:ascii="Times New Roman" w:eastAsia="Times New Roman" w:hAnsi="Times New Roman" w:cs="Times New Roman"/>
          <w:b/>
          <w:bCs/>
          <w:sz w:val="24"/>
          <w:szCs w:val="24"/>
        </w:rPr>
        <w:t>OLD MAIN ROOM, BONE STUDENT CENTER</w:t>
      </w:r>
    </w:p>
    <w:p w14:paraId="6977C069" w14:textId="77777777" w:rsidR="00E85D9E" w:rsidRPr="008C1DA2" w:rsidRDefault="00E85D9E" w:rsidP="3D849950">
      <w:pPr>
        <w:tabs>
          <w:tab w:val="left" w:pos="1080"/>
        </w:tabs>
        <w:spacing w:after="0" w:line="240" w:lineRule="auto"/>
        <w:ind w:left="540"/>
        <w:rPr>
          <w:rFonts w:ascii="Times New Roman" w:eastAsia="Times New Roman" w:hAnsi="Times New Roman" w:cs="Times New Roman"/>
          <w:b/>
          <w:bCs/>
          <w:i/>
          <w:iCs/>
          <w:sz w:val="24"/>
          <w:szCs w:val="24"/>
        </w:rPr>
      </w:pPr>
    </w:p>
    <w:p w14:paraId="321D6798" w14:textId="77777777" w:rsidR="00E85D9E" w:rsidRDefault="00E85D9E" w:rsidP="3D849950">
      <w:pPr>
        <w:tabs>
          <w:tab w:val="left" w:pos="1080"/>
        </w:tabs>
        <w:spacing w:after="0" w:line="240" w:lineRule="auto"/>
        <w:rPr>
          <w:rFonts w:ascii="Times New Roman" w:eastAsia="Times New Roman" w:hAnsi="Times New Roman" w:cs="Times New Roman"/>
          <w:b/>
          <w:bCs/>
          <w:i/>
          <w:iCs/>
          <w:sz w:val="24"/>
          <w:szCs w:val="24"/>
        </w:rPr>
      </w:pPr>
      <w:r w:rsidRPr="3D849950">
        <w:rPr>
          <w:rFonts w:ascii="Times New Roman" w:eastAsia="Times New Roman" w:hAnsi="Times New Roman" w:cs="Times New Roman"/>
          <w:b/>
          <w:bCs/>
          <w:i/>
          <w:iCs/>
          <w:sz w:val="24"/>
          <w:szCs w:val="24"/>
        </w:rPr>
        <w:t xml:space="preserve">Call to Order </w:t>
      </w:r>
    </w:p>
    <w:p w14:paraId="2D1BF7D4" w14:textId="77777777" w:rsidR="00E85D9E" w:rsidRPr="008C1DA2" w:rsidRDefault="00E85D9E" w:rsidP="3D849950">
      <w:pPr>
        <w:tabs>
          <w:tab w:val="left" w:pos="1080"/>
        </w:tabs>
        <w:spacing w:after="0" w:line="240" w:lineRule="auto"/>
        <w:rPr>
          <w:rFonts w:ascii="Times New Roman" w:eastAsia="Times New Roman" w:hAnsi="Times New Roman" w:cs="Times New Roman"/>
          <w:b/>
          <w:bCs/>
          <w:i/>
          <w:iCs/>
          <w:sz w:val="24"/>
          <w:szCs w:val="24"/>
        </w:rPr>
      </w:pPr>
    </w:p>
    <w:p w14:paraId="24FF500B" w14:textId="2647661C" w:rsidR="00E85D9E" w:rsidRDefault="00E85D9E" w:rsidP="3D849950">
      <w:pPr>
        <w:tabs>
          <w:tab w:val="left" w:pos="1080"/>
        </w:tabs>
        <w:spacing w:after="0" w:line="240" w:lineRule="auto"/>
        <w:rPr>
          <w:rFonts w:ascii="Times New Roman" w:eastAsia="Times New Roman" w:hAnsi="Times New Roman" w:cs="Times New Roman"/>
          <w:b/>
          <w:bCs/>
          <w:i/>
          <w:iCs/>
          <w:sz w:val="24"/>
          <w:szCs w:val="24"/>
        </w:rPr>
      </w:pPr>
      <w:r w:rsidRPr="3D849950">
        <w:rPr>
          <w:rFonts w:ascii="Times New Roman" w:eastAsia="Times New Roman" w:hAnsi="Times New Roman" w:cs="Times New Roman"/>
          <w:b/>
          <w:bCs/>
          <w:i/>
          <w:iCs/>
          <w:sz w:val="24"/>
          <w:szCs w:val="24"/>
        </w:rPr>
        <w:t xml:space="preserve">Roll Call </w:t>
      </w:r>
    </w:p>
    <w:p w14:paraId="77EEB3A3" w14:textId="77777777" w:rsidR="009039B5" w:rsidRDefault="009039B5" w:rsidP="3D849950">
      <w:pPr>
        <w:tabs>
          <w:tab w:val="left" w:pos="1080"/>
        </w:tabs>
        <w:spacing w:after="0" w:line="240" w:lineRule="auto"/>
        <w:rPr>
          <w:rFonts w:ascii="Times New Roman" w:eastAsia="Times New Roman" w:hAnsi="Times New Roman" w:cs="Times New Roman"/>
          <w:b/>
          <w:bCs/>
          <w:i/>
          <w:iCs/>
          <w:sz w:val="24"/>
          <w:szCs w:val="24"/>
        </w:rPr>
      </w:pPr>
    </w:p>
    <w:p w14:paraId="521F67E8" w14:textId="225FBB76" w:rsidR="009039B5" w:rsidRDefault="009039B5" w:rsidP="3D849950">
      <w:pPr>
        <w:tabs>
          <w:tab w:val="left" w:pos="1080"/>
        </w:tabs>
        <w:spacing w:after="0" w:line="240" w:lineRule="auto"/>
        <w:rPr>
          <w:rFonts w:ascii="Times New Roman" w:eastAsia="Times New Roman" w:hAnsi="Times New Roman" w:cs="Times New Roman"/>
          <w:b/>
          <w:bCs/>
          <w:i/>
          <w:iCs/>
          <w:sz w:val="24"/>
          <w:szCs w:val="24"/>
        </w:rPr>
      </w:pPr>
      <w:r w:rsidRPr="3D849950">
        <w:rPr>
          <w:rFonts w:ascii="Times New Roman" w:eastAsia="Times New Roman" w:hAnsi="Times New Roman" w:cs="Times New Roman"/>
          <w:b/>
          <w:bCs/>
          <w:i/>
          <w:iCs/>
          <w:sz w:val="24"/>
          <w:szCs w:val="24"/>
        </w:rPr>
        <w:t>Public Comment: All speakers must sign in with the Senate Secretary prior to the start of the meeting.</w:t>
      </w:r>
    </w:p>
    <w:p w14:paraId="6166EB7A" w14:textId="2271AD09" w:rsidR="007515E9" w:rsidRDefault="007515E9" w:rsidP="733755BB">
      <w:pPr>
        <w:tabs>
          <w:tab w:val="left" w:pos="1080"/>
        </w:tabs>
        <w:spacing w:after="0" w:line="240" w:lineRule="auto"/>
        <w:rPr>
          <w:rFonts w:ascii="Times New Roman" w:eastAsia="Times New Roman" w:hAnsi="Times New Roman" w:cs="Times New Roman"/>
          <w:b/>
          <w:bCs/>
          <w:i/>
          <w:iCs/>
          <w:sz w:val="24"/>
          <w:szCs w:val="24"/>
        </w:rPr>
      </w:pPr>
    </w:p>
    <w:p w14:paraId="1C24FD8A" w14:textId="06FE7C3A" w:rsidR="009039B5" w:rsidRDefault="009039B5" w:rsidP="0D6BCA99">
      <w:pPr>
        <w:tabs>
          <w:tab w:val="left" w:pos="1080"/>
        </w:tabs>
        <w:spacing w:after="0" w:line="240" w:lineRule="auto"/>
        <w:rPr>
          <w:rFonts w:ascii="Times New Roman" w:eastAsia="Times New Roman" w:hAnsi="Times New Roman" w:cs="Times New Roman"/>
          <w:b/>
          <w:bCs/>
          <w:i/>
          <w:iCs/>
          <w:sz w:val="24"/>
          <w:szCs w:val="24"/>
        </w:rPr>
      </w:pPr>
      <w:r w:rsidRPr="0D6BCA99">
        <w:rPr>
          <w:rFonts w:ascii="Times New Roman" w:eastAsia="Times New Roman" w:hAnsi="Times New Roman" w:cs="Times New Roman"/>
          <w:b/>
          <w:bCs/>
          <w:i/>
          <w:iCs/>
          <w:sz w:val="24"/>
          <w:szCs w:val="24"/>
        </w:rPr>
        <w:t>Approval of the Academic Senate minutes of</w:t>
      </w:r>
      <w:r w:rsidR="036135F4" w:rsidRPr="0D6BCA99">
        <w:rPr>
          <w:rFonts w:ascii="Times New Roman" w:eastAsia="Times New Roman" w:hAnsi="Times New Roman" w:cs="Times New Roman"/>
          <w:b/>
          <w:bCs/>
          <w:i/>
          <w:iCs/>
          <w:sz w:val="24"/>
          <w:szCs w:val="24"/>
        </w:rPr>
        <w:t xml:space="preserve"> </w:t>
      </w:r>
      <w:hyperlink r:id="rId29">
        <w:r w:rsidR="036135F4" w:rsidRPr="0D6BCA99">
          <w:rPr>
            <w:rStyle w:val="Hyperlink"/>
            <w:rFonts w:ascii="Times New Roman" w:eastAsia="Times New Roman" w:hAnsi="Times New Roman" w:cs="Times New Roman"/>
            <w:b/>
            <w:bCs/>
            <w:i/>
            <w:iCs/>
            <w:sz w:val="24"/>
            <w:szCs w:val="24"/>
          </w:rPr>
          <w:t>11-6-2024</w:t>
        </w:r>
      </w:hyperlink>
    </w:p>
    <w:p w14:paraId="71AE692B" w14:textId="77777777" w:rsidR="00E85D9E" w:rsidRDefault="00E85D9E" w:rsidP="3D849950">
      <w:pPr>
        <w:tabs>
          <w:tab w:val="left" w:pos="1080"/>
        </w:tabs>
        <w:spacing w:after="0" w:line="240" w:lineRule="auto"/>
        <w:rPr>
          <w:rFonts w:ascii="Times New Roman" w:eastAsia="Times New Roman" w:hAnsi="Times New Roman" w:cs="Times New Roman"/>
          <w:b/>
          <w:bCs/>
          <w:i/>
          <w:iCs/>
          <w:sz w:val="24"/>
          <w:szCs w:val="24"/>
        </w:rPr>
      </w:pPr>
    </w:p>
    <w:p w14:paraId="4B059925" w14:textId="77777777" w:rsidR="00E85D9E" w:rsidRPr="008C1DA2" w:rsidRDefault="00E85D9E" w:rsidP="3D849950">
      <w:pPr>
        <w:tabs>
          <w:tab w:val="left" w:pos="540"/>
        </w:tabs>
        <w:spacing w:after="0" w:line="240" w:lineRule="auto"/>
        <w:rPr>
          <w:rFonts w:ascii="Times New Roman" w:eastAsia="Times New Roman" w:hAnsi="Times New Roman" w:cs="Times New Roman"/>
          <w:b/>
          <w:bCs/>
          <w:i/>
          <w:iCs/>
          <w:sz w:val="24"/>
          <w:szCs w:val="24"/>
        </w:rPr>
      </w:pPr>
      <w:r w:rsidRPr="3D849950">
        <w:rPr>
          <w:rFonts w:ascii="Times New Roman" w:eastAsia="Times New Roman" w:hAnsi="Times New Roman" w:cs="Times New Roman"/>
          <w:b/>
          <w:bCs/>
          <w:i/>
          <w:iCs/>
          <w:sz w:val="24"/>
          <w:szCs w:val="24"/>
        </w:rPr>
        <w:t>Chairperson's Remarks</w:t>
      </w:r>
    </w:p>
    <w:p w14:paraId="30D10A77" w14:textId="77777777" w:rsidR="00E85D9E" w:rsidRPr="008C1DA2" w:rsidRDefault="00E85D9E" w:rsidP="3D849950">
      <w:pPr>
        <w:tabs>
          <w:tab w:val="left" w:pos="540"/>
        </w:tabs>
        <w:spacing w:after="0" w:line="240" w:lineRule="auto"/>
        <w:rPr>
          <w:rFonts w:ascii="Times New Roman" w:eastAsia="Times New Roman" w:hAnsi="Times New Roman" w:cs="Times New Roman"/>
          <w:b/>
          <w:bCs/>
          <w:i/>
          <w:iCs/>
          <w:sz w:val="24"/>
          <w:szCs w:val="24"/>
        </w:rPr>
      </w:pPr>
    </w:p>
    <w:p w14:paraId="5E8B51E4" w14:textId="77777777" w:rsidR="00E85D9E" w:rsidRPr="008C1DA2" w:rsidRDefault="00E85D9E" w:rsidP="3D849950">
      <w:pPr>
        <w:tabs>
          <w:tab w:val="left" w:pos="540"/>
        </w:tabs>
        <w:spacing w:after="0" w:line="240" w:lineRule="auto"/>
        <w:rPr>
          <w:rFonts w:ascii="Times New Roman" w:eastAsia="Times New Roman" w:hAnsi="Times New Roman" w:cs="Times New Roman"/>
          <w:b/>
          <w:bCs/>
          <w:i/>
          <w:iCs/>
          <w:sz w:val="24"/>
          <w:szCs w:val="24"/>
        </w:rPr>
      </w:pPr>
      <w:r w:rsidRPr="3D849950">
        <w:rPr>
          <w:rFonts w:ascii="Times New Roman" w:eastAsia="Times New Roman" w:hAnsi="Times New Roman" w:cs="Times New Roman"/>
          <w:b/>
          <w:bCs/>
          <w:i/>
          <w:iCs/>
          <w:sz w:val="24"/>
          <w:szCs w:val="24"/>
        </w:rPr>
        <w:t>Student Body President's Remarks</w:t>
      </w:r>
    </w:p>
    <w:p w14:paraId="21D18FCA" w14:textId="77777777" w:rsidR="00E85D9E" w:rsidRPr="008C1DA2" w:rsidRDefault="00E85D9E" w:rsidP="3D849950">
      <w:pPr>
        <w:tabs>
          <w:tab w:val="left" w:pos="540"/>
        </w:tabs>
        <w:spacing w:after="0" w:line="240" w:lineRule="auto"/>
        <w:rPr>
          <w:rFonts w:ascii="Times New Roman" w:eastAsia="Times New Roman" w:hAnsi="Times New Roman" w:cs="Times New Roman"/>
          <w:b/>
          <w:bCs/>
          <w:i/>
          <w:iCs/>
          <w:sz w:val="24"/>
          <w:szCs w:val="24"/>
        </w:rPr>
      </w:pPr>
    </w:p>
    <w:p w14:paraId="7F860ACD" w14:textId="77777777" w:rsidR="00E85D9E" w:rsidRPr="008C1DA2" w:rsidRDefault="00E85D9E" w:rsidP="3D849950">
      <w:pPr>
        <w:tabs>
          <w:tab w:val="left" w:pos="540"/>
        </w:tabs>
        <w:spacing w:after="0" w:line="240" w:lineRule="auto"/>
        <w:rPr>
          <w:rFonts w:ascii="Times New Roman" w:eastAsia="Times New Roman" w:hAnsi="Times New Roman" w:cs="Times New Roman"/>
          <w:b/>
          <w:bCs/>
          <w:i/>
          <w:iCs/>
          <w:sz w:val="24"/>
          <w:szCs w:val="24"/>
        </w:rPr>
      </w:pPr>
      <w:r w:rsidRPr="3D849950">
        <w:rPr>
          <w:rFonts w:ascii="Times New Roman" w:eastAsia="Times New Roman" w:hAnsi="Times New Roman" w:cs="Times New Roman"/>
          <w:b/>
          <w:bCs/>
          <w:i/>
          <w:iCs/>
          <w:sz w:val="24"/>
          <w:szCs w:val="24"/>
        </w:rPr>
        <w:t>Administrators' Remarks</w:t>
      </w:r>
    </w:p>
    <w:p w14:paraId="5459532E" w14:textId="6CEDDE00" w:rsidR="00E85D9E" w:rsidRPr="008C1DA2" w:rsidRDefault="00E85D9E" w:rsidP="3D849950">
      <w:pPr>
        <w:numPr>
          <w:ilvl w:val="0"/>
          <w:numId w:val="11"/>
        </w:numPr>
        <w:spacing w:after="0" w:line="240" w:lineRule="auto"/>
        <w:rPr>
          <w:rFonts w:ascii="Times New Roman" w:eastAsia="Times New Roman" w:hAnsi="Times New Roman" w:cs="Times New Roman"/>
          <w:b/>
          <w:bCs/>
          <w:i/>
          <w:iCs/>
          <w:sz w:val="24"/>
          <w:szCs w:val="24"/>
        </w:rPr>
      </w:pPr>
      <w:r w:rsidRPr="3D849950">
        <w:rPr>
          <w:rFonts w:ascii="Times New Roman" w:eastAsia="Times New Roman" w:hAnsi="Times New Roman" w:cs="Times New Roman"/>
          <w:b/>
          <w:bCs/>
          <w:i/>
          <w:iCs/>
          <w:sz w:val="24"/>
          <w:szCs w:val="24"/>
        </w:rPr>
        <w:t xml:space="preserve">President </w:t>
      </w:r>
      <w:r w:rsidR="009039B5" w:rsidRPr="3D849950">
        <w:rPr>
          <w:rFonts w:ascii="Times New Roman" w:eastAsia="Times New Roman" w:hAnsi="Times New Roman" w:cs="Times New Roman"/>
          <w:b/>
          <w:bCs/>
          <w:i/>
          <w:iCs/>
          <w:sz w:val="24"/>
          <w:szCs w:val="24"/>
        </w:rPr>
        <w:t>Aondover Tarhule</w:t>
      </w:r>
    </w:p>
    <w:p w14:paraId="01D8FD88" w14:textId="5F2A7B00" w:rsidR="00E85D9E" w:rsidRPr="008C1DA2" w:rsidRDefault="00E85D9E" w:rsidP="3D849950">
      <w:pPr>
        <w:numPr>
          <w:ilvl w:val="0"/>
          <w:numId w:val="11"/>
        </w:numPr>
        <w:spacing w:after="0" w:line="240" w:lineRule="auto"/>
        <w:rPr>
          <w:rFonts w:ascii="Times New Roman" w:eastAsia="Times New Roman" w:hAnsi="Times New Roman" w:cs="Times New Roman"/>
          <w:b/>
          <w:bCs/>
          <w:i/>
          <w:iCs/>
          <w:sz w:val="24"/>
          <w:szCs w:val="24"/>
        </w:rPr>
      </w:pPr>
      <w:r w:rsidRPr="3D849950">
        <w:rPr>
          <w:rFonts w:ascii="Times New Roman" w:eastAsia="Times New Roman" w:hAnsi="Times New Roman" w:cs="Times New Roman"/>
          <w:b/>
          <w:bCs/>
          <w:i/>
          <w:iCs/>
          <w:sz w:val="24"/>
          <w:szCs w:val="24"/>
        </w:rPr>
        <w:t>Provost</w:t>
      </w:r>
      <w:r w:rsidR="009039B5" w:rsidRPr="3D849950">
        <w:rPr>
          <w:rFonts w:ascii="Times New Roman" w:eastAsia="Times New Roman" w:hAnsi="Times New Roman" w:cs="Times New Roman"/>
          <w:b/>
          <w:bCs/>
          <w:i/>
          <w:iCs/>
          <w:sz w:val="24"/>
          <w:szCs w:val="24"/>
        </w:rPr>
        <w:t xml:space="preserve"> Ani Yaze</w:t>
      </w:r>
      <w:r w:rsidR="00D16197" w:rsidRPr="3D849950">
        <w:rPr>
          <w:rFonts w:ascii="Times New Roman" w:eastAsia="Times New Roman" w:hAnsi="Times New Roman" w:cs="Times New Roman"/>
          <w:b/>
          <w:bCs/>
          <w:i/>
          <w:iCs/>
          <w:sz w:val="24"/>
          <w:szCs w:val="24"/>
        </w:rPr>
        <w:t>d</w:t>
      </w:r>
      <w:r w:rsidR="009039B5" w:rsidRPr="3D849950">
        <w:rPr>
          <w:rFonts w:ascii="Times New Roman" w:eastAsia="Times New Roman" w:hAnsi="Times New Roman" w:cs="Times New Roman"/>
          <w:b/>
          <w:bCs/>
          <w:i/>
          <w:iCs/>
          <w:sz w:val="24"/>
          <w:szCs w:val="24"/>
        </w:rPr>
        <w:t>jian</w:t>
      </w:r>
      <w:r w:rsidRPr="3D849950">
        <w:rPr>
          <w:rFonts w:ascii="Times New Roman" w:eastAsia="Times New Roman" w:hAnsi="Times New Roman" w:cs="Times New Roman"/>
          <w:b/>
          <w:bCs/>
          <w:i/>
          <w:iCs/>
          <w:sz w:val="24"/>
          <w:szCs w:val="24"/>
        </w:rPr>
        <w:t xml:space="preserve"> </w:t>
      </w:r>
    </w:p>
    <w:p w14:paraId="7C82FA82" w14:textId="69D91AF7" w:rsidR="00E85D9E" w:rsidRPr="008C1DA2" w:rsidRDefault="00E85D9E" w:rsidP="3D849950">
      <w:pPr>
        <w:numPr>
          <w:ilvl w:val="0"/>
          <w:numId w:val="11"/>
        </w:numPr>
        <w:spacing w:after="0" w:line="240" w:lineRule="auto"/>
        <w:rPr>
          <w:rFonts w:ascii="Times New Roman" w:eastAsia="Times New Roman" w:hAnsi="Times New Roman" w:cs="Times New Roman"/>
          <w:b/>
          <w:bCs/>
          <w:i/>
          <w:iCs/>
          <w:sz w:val="24"/>
          <w:szCs w:val="24"/>
        </w:rPr>
      </w:pPr>
      <w:r w:rsidRPr="3D849950">
        <w:rPr>
          <w:rFonts w:ascii="Times New Roman" w:eastAsia="Times New Roman" w:hAnsi="Times New Roman" w:cs="Times New Roman"/>
          <w:b/>
          <w:bCs/>
          <w:i/>
          <w:iCs/>
          <w:sz w:val="24"/>
          <w:szCs w:val="24"/>
        </w:rPr>
        <w:t xml:space="preserve">Vice President </w:t>
      </w:r>
      <w:r w:rsidR="7FEE8235" w:rsidRPr="3D849950">
        <w:rPr>
          <w:rFonts w:ascii="Times New Roman" w:eastAsia="Times New Roman" w:hAnsi="Times New Roman" w:cs="Times New Roman"/>
          <w:b/>
          <w:bCs/>
          <w:i/>
          <w:iCs/>
          <w:sz w:val="24"/>
          <w:szCs w:val="24"/>
        </w:rPr>
        <w:t>for</w:t>
      </w:r>
      <w:r w:rsidRPr="3D849950">
        <w:rPr>
          <w:rFonts w:ascii="Times New Roman" w:eastAsia="Times New Roman" w:hAnsi="Times New Roman" w:cs="Times New Roman"/>
          <w:b/>
          <w:bCs/>
          <w:i/>
          <w:iCs/>
          <w:sz w:val="24"/>
          <w:szCs w:val="24"/>
        </w:rPr>
        <w:t xml:space="preserve"> Student Affairs Levester Johnson</w:t>
      </w:r>
    </w:p>
    <w:p w14:paraId="47D13E98" w14:textId="706EF1B7" w:rsidR="00E85D9E" w:rsidRPr="008C1DA2" w:rsidRDefault="74297EFB" w:rsidP="00E85D9E">
      <w:pPr>
        <w:numPr>
          <w:ilvl w:val="0"/>
          <w:numId w:val="11"/>
        </w:numPr>
        <w:spacing w:after="0" w:line="240" w:lineRule="auto"/>
        <w:rPr>
          <w:rFonts w:ascii="Times New Roman" w:eastAsia="Times New Roman" w:hAnsi="Times New Roman" w:cs="Times New Roman"/>
          <w:sz w:val="24"/>
          <w:szCs w:val="24"/>
        </w:rPr>
      </w:pPr>
      <w:r w:rsidRPr="3D849950">
        <w:rPr>
          <w:rFonts w:ascii="Times New Roman" w:eastAsia="Times New Roman" w:hAnsi="Times New Roman" w:cs="Times New Roman"/>
          <w:b/>
          <w:bCs/>
          <w:i/>
          <w:iCs/>
          <w:sz w:val="24"/>
          <w:szCs w:val="24"/>
        </w:rPr>
        <w:t xml:space="preserve">Interim </w:t>
      </w:r>
      <w:r w:rsidR="00E85D9E" w:rsidRPr="3D849950">
        <w:rPr>
          <w:rFonts w:ascii="Times New Roman" w:eastAsia="Times New Roman" w:hAnsi="Times New Roman" w:cs="Times New Roman"/>
          <w:b/>
          <w:bCs/>
          <w:i/>
          <w:iCs/>
          <w:sz w:val="24"/>
          <w:szCs w:val="24"/>
        </w:rPr>
        <w:t xml:space="preserve">Vice President </w:t>
      </w:r>
      <w:r w:rsidR="183B0989" w:rsidRPr="3D849950">
        <w:rPr>
          <w:rFonts w:ascii="Times New Roman" w:eastAsia="Times New Roman" w:hAnsi="Times New Roman" w:cs="Times New Roman"/>
          <w:b/>
          <w:bCs/>
          <w:i/>
          <w:iCs/>
          <w:sz w:val="24"/>
          <w:szCs w:val="24"/>
        </w:rPr>
        <w:t>for</w:t>
      </w:r>
      <w:r w:rsidR="00E85D9E" w:rsidRPr="3D849950">
        <w:rPr>
          <w:rFonts w:ascii="Times New Roman" w:eastAsia="Times New Roman" w:hAnsi="Times New Roman" w:cs="Times New Roman"/>
          <w:b/>
          <w:bCs/>
          <w:i/>
          <w:iCs/>
          <w:sz w:val="24"/>
          <w:szCs w:val="24"/>
        </w:rPr>
        <w:t xml:space="preserve"> Finance and Planning Dan </w:t>
      </w:r>
      <w:r w:rsidR="7089014D" w:rsidRPr="3D849950">
        <w:rPr>
          <w:rFonts w:ascii="Times New Roman" w:eastAsia="Times New Roman" w:hAnsi="Times New Roman" w:cs="Times New Roman"/>
          <w:b/>
          <w:bCs/>
          <w:i/>
          <w:iCs/>
          <w:sz w:val="24"/>
          <w:szCs w:val="24"/>
        </w:rPr>
        <w:t>Petree</w:t>
      </w:r>
    </w:p>
    <w:p w14:paraId="3C890287" w14:textId="2B2D99AE" w:rsidR="137F7EFB" w:rsidRDefault="137F7EFB" w:rsidP="686F6506">
      <w:pPr>
        <w:tabs>
          <w:tab w:val="left" w:pos="540"/>
        </w:tabs>
        <w:spacing w:after="0" w:line="240" w:lineRule="auto"/>
        <w:rPr>
          <w:rFonts w:ascii="Times New Roman" w:eastAsia="Times New Roman" w:hAnsi="Times New Roman" w:cs="Times New Roman"/>
          <w:b/>
          <w:bCs/>
          <w:i/>
          <w:iCs/>
          <w:sz w:val="24"/>
          <w:szCs w:val="24"/>
        </w:rPr>
      </w:pPr>
    </w:p>
    <w:p w14:paraId="43182C73" w14:textId="438B2177" w:rsidR="137F7EFB" w:rsidRPr="000E4DD3" w:rsidRDefault="137F7EFB" w:rsidP="686F6506">
      <w:pPr>
        <w:tabs>
          <w:tab w:val="left" w:pos="540"/>
        </w:tabs>
        <w:spacing w:after="0" w:line="240" w:lineRule="auto"/>
        <w:rPr>
          <w:rFonts w:ascii="Times New Roman" w:eastAsia="Times New Roman" w:hAnsi="Times New Roman" w:cs="Times New Roman"/>
          <w:b/>
          <w:bCs/>
          <w:i/>
          <w:iCs/>
          <w:strike/>
          <w:sz w:val="24"/>
          <w:szCs w:val="24"/>
          <w:u w:val="single"/>
        </w:rPr>
      </w:pPr>
      <w:r w:rsidRPr="000E4DD3">
        <w:rPr>
          <w:rFonts w:ascii="Times New Roman" w:eastAsia="Times New Roman" w:hAnsi="Times New Roman" w:cs="Times New Roman"/>
          <w:b/>
          <w:bCs/>
          <w:i/>
          <w:iCs/>
          <w:strike/>
          <w:sz w:val="24"/>
          <w:szCs w:val="24"/>
          <w:u w:val="single"/>
        </w:rPr>
        <w:t>Associate Vice President for Research and Graduate Studies Craig McLauchlan</w:t>
      </w:r>
    </w:p>
    <w:p w14:paraId="1FC63EA5" w14:textId="3FFEEE5A" w:rsidR="137F7EFB" w:rsidRPr="000E4DD3" w:rsidRDefault="000E4DD3" w:rsidP="686F6506">
      <w:pPr>
        <w:tabs>
          <w:tab w:val="left" w:pos="540"/>
        </w:tabs>
        <w:spacing w:after="0" w:line="240" w:lineRule="auto"/>
        <w:rPr>
          <w:rFonts w:ascii="Times New Roman" w:eastAsia="Times New Roman" w:hAnsi="Times New Roman" w:cs="Times New Roman"/>
          <w:b/>
          <w:bCs/>
          <w:i/>
          <w:iCs/>
          <w:strike/>
          <w:sz w:val="24"/>
          <w:szCs w:val="24"/>
        </w:rPr>
      </w:pPr>
      <w:r>
        <w:rPr>
          <w:rFonts w:ascii="Times New Roman" w:eastAsia="Times New Roman" w:hAnsi="Times New Roman" w:cs="Times New Roman"/>
          <w:b/>
          <w:bCs/>
          <w:i/>
          <w:iCs/>
          <w:strike/>
          <w:sz w:val="24"/>
          <w:szCs w:val="24"/>
        </w:rPr>
        <w:t>Approval</w:t>
      </w:r>
      <w:r w:rsidR="137F7EFB" w:rsidRPr="000E4DD3">
        <w:rPr>
          <w:rFonts w:ascii="Times New Roman" w:eastAsia="Times New Roman" w:hAnsi="Times New Roman" w:cs="Times New Roman"/>
          <w:b/>
          <w:bCs/>
          <w:i/>
          <w:iCs/>
          <w:strike/>
          <w:sz w:val="24"/>
          <w:szCs w:val="24"/>
        </w:rPr>
        <w:t xml:space="preserve"> of Honorary Degree Recipients</w:t>
      </w:r>
    </w:p>
    <w:p w14:paraId="48C47FE0" w14:textId="1AC431D5" w:rsidR="1D1E5E52" w:rsidRDefault="1D1E5E52" w:rsidP="1D1E5E52">
      <w:pPr>
        <w:tabs>
          <w:tab w:val="left" w:pos="540"/>
        </w:tabs>
        <w:spacing w:after="0" w:line="240" w:lineRule="auto"/>
        <w:rPr>
          <w:rFonts w:ascii="Times New Roman" w:eastAsia="Times New Roman" w:hAnsi="Times New Roman" w:cs="Times New Roman"/>
          <w:b/>
          <w:bCs/>
          <w:i/>
          <w:iCs/>
          <w:sz w:val="24"/>
          <w:szCs w:val="24"/>
        </w:rPr>
      </w:pPr>
    </w:p>
    <w:p w14:paraId="53A2023D" w14:textId="77777777" w:rsidR="0095190D" w:rsidRDefault="0095190D" w:rsidP="0095190D">
      <w:pPr>
        <w:spacing w:after="0"/>
        <w:rPr>
          <w:rFonts w:ascii="Times New Roman" w:eastAsia="Times New Roman" w:hAnsi="Times New Roman" w:cs="Times New Roman"/>
          <w:color w:val="000000" w:themeColor="text1"/>
          <w:sz w:val="24"/>
          <w:szCs w:val="24"/>
        </w:rPr>
      </w:pPr>
      <w:r w:rsidRPr="308EEB1B">
        <w:rPr>
          <w:rFonts w:ascii="Times New Roman" w:eastAsia="Times New Roman" w:hAnsi="Times New Roman" w:cs="Times New Roman"/>
          <w:b/>
          <w:bCs/>
          <w:i/>
          <w:iCs/>
          <w:color w:val="000000" w:themeColor="text1"/>
          <w:sz w:val="24"/>
          <w:szCs w:val="24"/>
        </w:rPr>
        <w:t xml:space="preserve">Consent Agenda: </w:t>
      </w:r>
    </w:p>
    <w:p w14:paraId="093CADF6" w14:textId="77777777" w:rsidR="0095190D" w:rsidRDefault="0095190D" w:rsidP="0095190D">
      <w:pPr>
        <w:tabs>
          <w:tab w:val="left" w:pos="540"/>
        </w:tabs>
        <w:spacing w:after="0"/>
        <w:rPr>
          <w:rFonts w:ascii="Times New Roman" w:eastAsia="Times New Roman" w:hAnsi="Times New Roman" w:cs="Times New Roman"/>
          <w:i/>
          <w:iCs/>
          <w:color w:val="000000" w:themeColor="text1"/>
        </w:rPr>
      </w:pPr>
      <w:r w:rsidRPr="733755BB">
        <w:rPr>
          <w:rFonts w:ascii="Times New Roman" w:eastAsia="Times New Roman" w:hAnsi="Times New Roman" w:cs="Times New Roman"/>
          <w:b/>
          <w:bCs/>
          <w:i/>
          <w:iCs/>
          <w:color w:val="000000" w:themeColor="text1"/>
        </w:rPr>
        <w:t>(Final Academic Senate approval of all Consent Agenda items will occur during a regularly scheduled Academic Senate meeting. All items presented on the Consent Agenda to the Academic Senate will be enacted by one motion. There will be no individual discussion of these items unless a senator so requests, in which event the item will be removed from the Consent Agenda and considered at the appropriate point on the agenda. All matters on the consent agenda that are not removed will be voted on by one vote. The motion to adopt the consent agenda shall be nondebatable. There will be no separate discussion on consent agenda items.)</w:t>
      </w:r>
    </w:p>
    <w:p w14:paraId="77EA7B00" w14:textId="77777777" w:rsidR="0095190D" w:rsidRDefault="0095190D" w:rsidP="0095190D">
      <w:pPr>
        <w:pStyle w:val="ListParagraph"/>
        <w:numPr>
          <w:ilvl w:val="0"/>
          <w:numId w:val="3"/>
        </w:numPr>
        <w:tabs>
          <w:tab w:val="left" w:pos="540"/>
        </w:tabs>
        <w:spacing w:after="0" w:line="240" w:lineRule="auto"/>
        <w:rPr>
          <w:rFonts w:ascii="Times New Roman" w:eastAsia="Times New Roman" w:hAnsi="Times New Roman" w:cs="Times New Roman"/>
          <w:color w:val="000000" w:themeColor="text1"/>
          <w:sz w:val="24"/>
          <w:szCs w:val="24"/>
        </w:rPr>
      </w:pPr>
      <w:r w:rsidRPr="27148631">
        <w:rPr>
          <w:rFonts w:ascii="Times New Roman" w:eastAsia="Times New Roman" w:hAnsi="Times New Roman" w:cs="Times New Roman"/>
          <w:b/>
          <w:bCs/>
          <w:i/>
          <w:iCs/>
          <w:color w:val="000000" w:themeColor="text1"/>
          <w:sz w:val="24"/>
          <w:szCs w:val="24"/>
        </w:rPr>
        <w:t xml:space="preserve">Department of Women’s and Gender Studies – </w:t>
      </w:r>
      <w:hyperlink r:id="rId30">
        <w:r w:rsidRPr="27148631">
          <w:rPr>
            <w:rStyle w:val="Hyperlink"/>
            <w:rFonts w:ascii="Times New Roman" w:eastAsia="Times New Roman" w:hAnsi="Times New Roman" w:cs="Times New Roman"/>
            <w:b/>
            <w:bCs/>
            <w:i/>
            <w:iCs/>
            <w:sz w:val="24"/>
            <w:szCs w:val="24"/>
          </w:rPr>
          <w:t>Queer Studies Certificate</w:t>
        </w:r>
      </w:hyperlink>
      <w:r w:rsidRPr="27148631">
        <w:rPr>
          <w:rFonts w:ascii="Times New Roman" w:eastAsia="Times New Roman" w:hAnsi="Times New Roman" w:cs="Times New Roman"/>
          <w:b/>
          <w:bCs/>
          <w:i/>
          <w:iCs/>
          <w:color w:val="000000" w:themeColor="text1"/>
          <w:sz w:val="24"/>
          <w:szCs w:val="24"/>
        </w:rPr>
        <w:t xml:space="preserve"> (FIF </w:t>
      </w:r>
      <w:hyperlink r:id="rId31">
        <w:r w:rsidRPr="27148631">
          <w:rPr>
            <w:rStyle w:val="Hyperlink"/>
            <w:rFonts w:ascii="Times New Roman" w:eastAsia="Times New Roman" w:hAnsi="Times New Roman" w:cs="Times New Roman"/>
            <w:b/>
            <w:bCs/>
            <w:i/>
            <w:iCs/>
            <w:sz w:val="24"/>
            <w:szCs w:val="24"/>
          </w:rPr>
          <w:t>Here</w:t>
        </w:r>
      </w:hyperlink>
      <w:r w:rsidRPr="27148631">
        <w:rPr>
          <w:rFonts w:ascii="Times New Roman" w:eastAsia="Times New Roman" w:hAnsi="Times New Roman" w:cs="Times New Roman"/>
          <w:b/>
          <w:bCs/>
          <w:i/>
          <w:iCs/>
          <w:color w:val="000000" w:themeColor="text1"/>
          <w:sz w:val="24"/>
          <w:szCs w:val="24"/>
        </w:rPr>
        <w:t>)</w:t>
      </w:r>
    </w:p>
    <w:p w14:paraId="797D9786" w14:textId="77777777" w:rsidR="0095190D" w:rsidRDefault="0095190D" w:rsidP="0095190D">
      <w:pPr>
        <w:pStyle w:val="ListParagraph"/>
        <w:numPr>
          <w:ilvl w:val="0"/>
          <w:numId w:val="3"/>
        </w:numPr>
        <w:tabs>
          <w:tab w:val="left" w:pos="540"/>
        </w:tabs>
        <w:spacing w:after="0" w:line="240" w:lineRule="auto"/>
        <w:rPr>
          <w:rFonts w:ascii="Times New Roman" w:eastAsia="Times New Roman" w:hAnsi="Times New Roman" w:cs="Times New Roman"/>
          <w:b/>
          <w:bCs/>
          <w:i/>
          <w:iCs/>
          <w:color w:val="000000" w:themeColor="text1"/>
          <w:sz w:val="24"/>
          <w:szCs w:val="24"/>
        </w:rPr>
      </w:pPr>
      <w:r w:rsidRPr="4C34FF3D">
        <w:rPr>
          <w:rFonts w:ascii="Times New Roman" w:eastAsia="Times New Roman" w:hAnsi="Times New Roman" w:cs="Times New Roman"/>
          <w:b/>
          <w:bCs/>
          <w:i/>
          <w:iCs/>
          <w:color w:val="000000" w:themeColor="text1"/>
          <w:sz w:val="24"/>
          <w:szCs w:val="24"/>
        </w:rPr>
        <w:t xml:space="preserve">School of Teaching and Learning - </w:t>
      </w:r>
      <w:hyperlink r:id="rId32">
        <w:r w:rsidRPr="4C34FF3D">
          <w:rPr>
            <w:rStyle w:val="Hyperlink"/>
            <w:rFonts w:ascii="Times New Roman" w:eastAsia="Times New Roman" w:hAnsi="Times New Roman" w:cs="Times New Roman"/>
            <w:b/>
            <w:bCs/>
            <w:i/>
            <w:iCs/>
            <w:sz w:val="24"/>
            <w:szCs w:val="24"/>
          </w:rPr>
          <w:t>Early Childhood Education Licensure Sequence</w:t>
        </w:r>
      </w:hyperlink>
      <w:r w:rsidRPr="4C34FF3D">
        <w:rPr>
          <w:rFonts w:ascii="Times New Roman" w:eastAsia="Times New Roman" w:hAnsi="Times New Roman" w:cs="Times New Roman"/>
          <w:b/>
          <w:bCs/>
          <w:i/>
          <w:iCs/>
          <w:color w:val="000000" w:themeColor="text1"/>
          <w:sz w:val="24"/>
          <w:szCs w:val="24"/>
        </w:rPr>
        <w:t xml:space="preserve"> (FIF </w:t>
      </w:r>
      <w:hyperlink r:id="rId33">
        <w:r w:rsidRPr="4C34FF3D">
          <w:rPr>
            <w:rStyle w:val="Hyperlink"/>
            <w:rFonts w:ascii="Times New Roman" w:eastAsia="Times New Roman" w:hAnsi="Times New Roman" w:cs="Times New Roman"/>
            <w:b/>
            <w:bCs/>
            <w:i/>
            <w:iCs/>
            <w:sz w:val="24"/>
            <w:szCs w:val="24"/>
          </w:rPr>
          <w:t>Here</w:t>
        </w:r>
      </w:hyperlink>
      <w:r w:rsidRPr="4C34FF3D">
        <w:rPr>
          <w:rFonts w:ascii="Times New Roman" w:eastAsia="Times New Roman" w:hAnsi="Times New Roman" w:cs="Times New Roman"/>
          <w:b/>
          <w:bCs/>
          <w:i/>
          <w:iCs/>
          <w:color w:val="000000" w:themeColor="text1"/>
          <w:sz w:val="24"/>
          <w:szCs w:val="24"/>
        </w:rPr>
        <w:t>)</w:t>
      </w:r>
    </w:p>
    <w:p w14:paraId="622AD881" w14:textId="77777777" w:rsidR="0095190D" w:rsidRDefault="0095190D" w:rsidP="0095190D">
      <w:pPr>
        <w:pStyle w:val="ListParagraph"/>
        <w:numPr>
          <w:ilvl w:val="0"/>
          <w:numId w:val="3"/>
        </w:numPr>
        <w:tabs>
          <w:tab w:val="left" w:pos="540"/>
        </w:tabs>
        <w:spacing w:after="0" w:line="240" w:lineRule="auto"/>
        <w:rPr>
          <w:rFonts w:ascii="Times New Roman" w:eastAsia="Times New Roman" w:hAnsi="Times New Roman" w:cs="Times New Roman"/>
          <w:b/>
          <w:bCs/>
          <w:i/>
          <w:iCs/>
          <w:color w:val="000000" w:themeColor="text1"/>
          <w:sz w:val="24"/>
          <w:szCs w:val="24"/>
        </w:rPr>
      </w:pPr>
      <w:r w:rsidRPr="4C34FF3D">
        <w:rPr>
          <w:rFonts w:ascii="Times New Roman" w:eastAsia="Times New Roman" w:hAnsi="Times New Roman" w:cs="Times New Roman"/>
          <w:b/>
          <w:bCs/>
          <w:i/>
          <w:iCs/>
          <w:color w:val="000000" w:themeColor="text1"/>
          <w:sz w:val="24"/>
          <w:szCs w:val="24"/>
        </w:rPr>
        <w:t xml:space="preserve">Department of Languages, Literatures and Cultures – </w:t>
      </w:r>
      <w:hyperlink r:id="rId34">
        <w:r w:rsidRPr="4C34FF3D">
          <w:rPr>
            <w:rStyle w:val="Hyperlink"/>
            <w:rFonts w:ascii="Times New Roman" w:eastAsia="Times New Roman" w:hAnsi="Times New Roman" w:cs="Times New Roman"/>
            <w:b/>
            <w:bCs/>
            <w:i/>
            <w:iCs/>
            <w:sz w:val="24"/>
            <w:szCs w:val="24"/>
          </w:rPr>
          <w:t>German General Sequence</w:t>
        </w:r>
      </w:hyperlink>
      <w:r w:rsidRPr="4C34FF3D">
        <w:rPr>
          <w:rFonts w:ascii="Times New Roman" w:eastAsia="Times New Roman" w:hAnsi="Times New Roman" w:cs="Times New Roman"/>
          <w:b/>
          <w:bCs/>
          <w:i/>
          <w:iCs/>
          <w:color w:val="000000" w:themeColor="text1"/>
          <w:sz w:val="24"/>
          <w:szCs w:val="24"/>
        </w:rPr>
        <w:t xml:space="preserve"> </w:t>
      </w:r>
    </w:p>
    <w:p w14:paraId="20C0AB33" w14:textId="77777777" w:rsidR="0095190D" w:rsidRDefault="0095190D" w:rsidP="0095190D">
      <w:pPr>
        <w:pStyle w:val="ListParagraph"/>
        <w:tabs>
          <w:tab w:val="left" w:pos="540"/>
        </w:tabs>
        <w:spacing w:after="0" w:line="240" w:lineRule="auto"/>
        <w:rPr>
          <w:rFonts w:ascii="Times New Roman" w:eastAsia="Times New Roman" w:hAnsi="Times New Roman" w:cs="Times New Roman"/>
          <w:b/>
          <w:bCs/>
          <w:i/>
          <w:iCs/>
          <w:color w:val="000000" w:themeColor="text1"/>
          <w:sz w:val="24"/>
          <w:szCs w:val="24"/>
        </w:rPr>
      </w:pPr>
      <w:r w:rsidRPr="4C34FF3D">
        <w:rPr>
          <w:rFonts w:ascii="Times New Roman" w:eastAsia="Times New Roman" w:hAnsi="Times New Roman" w:cs="Times New Roman"/>
          <w:b/>
          <w:bCs/>
          <w:i/>
          <w:iCs/>
          <w:color w:val="000000" w:themeColor="text1"/>
          <w:sz w:val="24"/>
          <w:szCs w:val="24"/>
        </w:rPr>
        <w:t xml:space="preserve">(FIF </w:t>
      </w:r>
      <w:hyperlink r:id="rId35">
        <w:r w:rsidRPr="4C34FF3D">
          <w:rPr>
            <w:rStyle w:val="Hyperlink"/>
            <w:rFonts w:ascii="Times New Roman" w:eastAsia="Times New Roman" w:hAnsi="Times New Roman" w:cs="Times New Roman"/>
            <w:b/>
            <w:bCs/>
            <w:i/>
            <w:iCs/>
            <w:sz w:val="24"/>
            <w:szCs w:val="24"/>
          </w:rPr>
          <w:t>Here</w:t>
        </w:r>
      </w:hyperlink>
      <w:r w:rsidRPr="4C34FF3D">
        <w:rPr>
          <w:rFonts w:ascii="Times New Roman" w:eastAsia="Times New Roman" w:hAnsi="Times New Roman" w:cs="Times New Roman"/>
          <w:b/>
          <w:bCs/>
          <w:i/>
          <w:iCs/>
          <w:color w:val="000000" w:themeColor="text1"/>
          <w:sz w:val="24"/>
          <w:szCs w:val="24"/>
        </w:rPr>
        <w:t>)</w:t>
      </w:r>
    </w:p>
    <w:p w14:paraId="1A74914E" w14:textId="77777777" w:rsidR="0095190D" w:rsidRDefault="0095190D" w:rsidP="0095190D">
      <w:pPr>
        <w:pStyle w:val="ListParagraph"/>
        <w:numPr>
          <w:ilvl w:val="0"/>
          <w:numId w:val="1"/>
        </w:numPr>
        <w:tabs>
          <w:tab w:val="left" w:pos="540"/>
        </w:tabs>
        <w:spacing w:after="0" w:line="240" w:lineRule="auto"/>
        <w:rPr>
          <w:rFonts w:ascii="Times New Roman" w:eastAsia="Times New Roman" w:hAnsi="Times New Roman" w:cs="Times New Roman"/>
          <w:b/>
          <w:bCs/>
          <w:i/>
          <w:iCs/>
          <w:color w:val="000000" w:themeColor="text1"/>
          <w:sz w:val="24"/>
          <w:szCs w:val="24"/>
        </w:rPr>
      </w:pPr>
      <w:r w:rsidRPr="4C34FF3D">
        <w:rPr>
          <w:rFonts w:ascii="Times New Roman" w:eastAsia="Times New Roman" w:hAnsi="Times New Roman" w:cs="Times New Roman"/>
          <w:b/>
          <w:bCs/>
          <w:i/>
          <w:iCs/>
          <w:color w:val="000000" w:themeColor="text1"/>
          <w:sz w:val="24"/>
          <w:szCs w:val="24"/>
        </w:rPr>
        <w:t xml:space="preserve">Department of Languages, Literatures and Cultures – </w:t>
      </w:r>
      <w:hyperlink r:id="rId36">
        <w:r w:rsidRPr="4C34FF3D">
          <w:rPr>
            <w:rStyle w:val="Hyperlink"/>
            <w:rFonts w:ascii="Times New Roman" w:eastAsia="Times New Roman" w:hAnsi="Times New Roman" w:cs="Times New Roman"/>
            <w:b/>
            <w:bCs/>
            <w:i/>
            <w:iCs/>
            <w:sz w:val="24"/>
            <w:szCs w:val="24"/>
          </w:rPr>
          <w:t>French and Francophone Studies General Sequence</w:t>
        </w:r>
      </w:hyperlink>
      <w:r w:rsidRPr="4C34FF3D">
        <w:rPr>
          <w:rFonts w:ascii="Times New Roman" w:eastAsia="Times New Roman" w:hAnsi="Times New Roman" w:cs="Times New Roman"/>
          <w:b/>
          <w:bCs/>
          <w:i/>
          <w:iCs/>
          <w:color w:val="000000" w:themeColor="text1"/>
          <w:sz w:val="24"/>
          <w:szCs w:val="24"/>
        </w:rPr>
        <w:t xml:space="preserve"> (FIF </w:t>
      </w:r>
      <w:hyperlink r:id="rId37">
        <w:r w:rsidRPr="4C34FF3D">
          <w:rPr>
            <w:rStyle w:val="Hyperlink"/>
            <w:rFonts w:ascii="Times New Roman" w:eastAsia="Times New Roman" w:hAnsi="Times New Roman" w:cs="Times New Roman"/>
            <w:b/>
            <w:bCs/>
            <w:i/>
            <w:iCs/>
            <w:sz w:val="24"/>
            <w:szCs w:val="24"/>
          </w:rPr>
          <w:t>Here</w:t>
        </w:r>
      </w:hyperlink>
      <w:r w:rsidRPr="4C34FF3D">
        <w:rPr>
          <w:rFonts w:ascii="Times New Roman" w:eastAsia="Times New Roman" w:hAnsi="Times New Roman" w:cs="Times New Roman"/>
          <w:b/>
          <w:bCs/>
          <w:i/>
          <w:iCs/>
          <w:color w:val="000000" w:themeColor="text1"/>
          <w:sz w:val="24"/>
          <w:szCs w:val="24"/>
        </w:rPr>
        <w:t>)</w:t>
      </w:r>
    </w:p>
    <w:p w14:paraId="5AADE3AF" w14:textId="77777777" w:rsidR="00D13229" w:rsidRDefault="0095190D" w:rsidP="0095190D">
      <w:pPr>
        <w:pStyle w:val="ListParagraph"/>
        <w:numPr>
          <w:ilvl w:val="0"/>
          <w:numId w:val="1"/>
        </w:numPr>
        <w:tabs>
          <w:tab w:val="left" w:pos="540"/>
        </w:tabs>
        <w:spacing w:after="0" w:line="240" w:lineRule="auto"/>
        <w:rPr>
          <w:rFonts w:ascii="Times New Roman" w:eastAsia="Times New Roman" w:hAnsi="Times New Roman" w:cs="Times New Roman"/>
          <w:b/>
          <w:bCs/>
          <w:i/>
          <w:iCs/>
          <w:color w:val="000000" w:themeColor="text1"/>
          <w:sz w:val="24"/>
          <w:szCs w:val="24"/>
        </w:rPr>
      </w:pPr>
      <w:r w:rsidRPr="4C34FF3D">
        <w:rPr>
          <w:rFonts w:ascii="Times New Roman" w:eastAsia="Times New Roman" w:hAnsi="Times New Roman" w:cs="Times New Roman"/>
          <w:b/>
          <w:bCs/>
          <w:i/>
          <w:iCs/>
          <w:color w:val="000000" w:themeColor="text1"/>
          <w:sz w:val="24"/>
          <w:szCs w:val="24"/>
        </w:rPr>
        <w:t xml:space="preserve">Department of Languages, Literatures and Cultures – </w:t>
      </w:r>
      <w:hyperlink r:id="rId38">
        <w:r w:rsidRPr="4C34FF3D">
          <w:rPr>
            <w:rStyle w:val="Hyperlink"/>
            <w:rFonts w:ascii="Times New Roman" w:eastAsia="Times New Roman" w:hAnsi="Times New Roman" w:cs="Times New Roman"/>
            <w:b/>
            <w:bCs/>
            <w:i/>
            <w:iCs/>
            <w:sz w:val="24"/>
            <w:szCs w:val="24"/>
          </w:rPr>
          <w:t>Spanish General Sequence</w:t>
        </w:r>
      </w:hyperlink>
      <w:r w:rsidRPr="4C34FF3D">
        <w:rPr>
          <w:rFonts w:ascii="Times New Roman" w:eastAsia="Times New Roman" w:hAnsi="Times New Roman" w:cs="Times New Roman"/>
          <w:b/>
          <w:bCs/>
          <w:i/>
          <w:iCs/>
          <w:color w:val="000000" w:themeColor="text1"/>
          <w:sz w:val="24"/>
          <w:szCs w:val="24"/>
        </w:rPr>
        <w:t xml:space="preserve"> </w:t>
      </w:r>
    </w:p>
    <w:p w14:paraId="04F725A5" w14:textId="25B8F9BE" w:rsidR="0095190D" w:rsidRPr="00D13229" w:rsidRDefault="00D13229" w:rsidP="00D13229">
      <w:pPr>
        <w:tabs>
          <w:tab w:val="left" w:pos="540"/>
        </w:tabs>
        <w:spacing w:after="0" w:line="240" w:lineRule="auto"/>
        <w:ind w:left="360"/>
        <w:rPr>
          <w:rFonts w:ascii="Times New Roman" w:eastAsia="Times New Roman" w:hAnsi="Times New Roman" w:cs="Times New Roman"/>
          <w:b/>
          <w:bCs/>
          <w:i/>
          <w:iCs/>
          <w:color w:val="000000" w:themeColor="text1"/>
          <w:sz w:val="24"/>
          <w:szCs w:val="24"/>
        </w:rPr>
      </w:pPr>
      <w:r>
        <w:rPr>
          <w:rFonts w:ascii="Times New Roman" w:eastAsia="Times New Roman" w:hAnsi="Times New Roman" w:cs="Times New Roman"/>
          <w:b/>
          <w:bCs/>
          <w:i/>
          <w:iCs/>
          <w:color w:val="000000" w:themeColor="text1"/>
          <w:sz w:val="24"/>
          <w:szCs w:val="24"/>
        </w:rPr>
        <w:tab/>
      </w:r>
      <w:r w:rsidR="0095190D" w:rsidRPr="00D13229">
        <w:rPr>
          <w:rFonts w:ascii="Times New Roman" w:eastAsia="Times New Roman" w:hAnsi="Times New Roman" w:cs="Times New Roman"/>
          <w:b/>
          <w:bCs/>
          <w:i/>
          <w:iCs/>
          <w:color w:val="000000" w:themeColor="text1"/>
          <w:sz w:val="24"/>
          <w:szCs w:val="24"/>
        </w:rPr>
        <w:t xml:space="preserve">(FIF </w:t>
      </w:r>
      <w:hyperlink r:id="rId39">
        <w:r w:rsidR="0095190D" w:rsidRPr="00D13229">
          <w:rPr>
            <w:rStyle w:val="Hyperlink"/>
            <w:rFonts w:ascii="Times New Roman" w:eastAsia="Times New Roman" w:hAnsi="Times New Roman" w:cs="Times New Roman"/>
            <w:b/>
            <w:bCs/>
            <w:i/>
            <w:iCs/>
            <w:sz w:val="24"/>
            <w:szCs w:val="24"/>
          </w:rPr>
          <w:t>Here</w:t>
        </w:r>
      </w:hyperlink>
      <w:r w:rsidR="0095190D" w:rsidRPr="00D13229">
        <w:rPr>
          <w:rFonts w:ascii="Times New Roman" w:eastAsia="Times New Roman" w:hAnsi="Times New Roman" w:cs="Times New Roman"/>
          <w:b/>
          <w:bCs/>
          <w:i/>
          <w:iCs/>
          <w:color w:val="000000" w:themeColor="text1"/>
          <w:sz w:val="24"/>
          <w:szCs w:val="24"/>
        </w:rPr>
        <w:t>)</w:t>
      </w:r>
    </w:p>
    <w:p w14:paraId="757C7167" w14:textId="77777777" w:rsidR="000E4DD3" w:rsidRDefault="000E4DD3" w:rsidP="0095190D">
      <w:pPr>
        <w:tabs>
          <w:tab w:val="left" w:pos="540"/>
        </w:tabs>
        <w:spacing w:after="0" w:line="240" w:lineRule="auto"/>
        <w:rPr>
          <w:rFonts w:ascii="Times New Roman" w:eastAsia="Times New Roman" w:hAnsi="Times New Roman" w:cs="Times New Roman"/>
          <w:b/>
          <w:bCs/>
          <w:i/>
          <w:iCs/>
          <w:sz w:val="24"/>
          <w:szCs w:val="24"/>
        </w:rPr>
      </w:pPr>
    </w:p>
    <w:p w14:paraId="277FAD5E" w14:textId="0F6D770A" w:rsidR="0095190D" w:rsidRDefault="0095190D" w:rsidP="0095190D">
      <w:pPr>
        <w:tabs>
          <w:tab w:val="left" w:pos="540"/>
        </w:tabs>
        <w:spacing w:after="0" w:line="240" w:lineRule="auto"/>
        <w:rPr>
          <w:rFonts w:ascii="Times New Roman" w:eastAsia="Times New Roman" w:hAnsi="Times New Roman" w:cs="Times New Roman"/>
          <w:b/>
          <w:bCs/>
          <w:i/>
          <w:iCs/>
          <w:sz w:val="24"/>
          <w:szCs w:val="24"/>
        </w:rPr>
      </w:pPr>
      <w:r w:rsidRPr="733755BB">
        <w:rPr>
          <w:rFonts w:ascii="Times New Roman" w:eastAsia="Times New Roman" w:hAnsi="Times New Roman" w:cs="Times New Roman"/>
          <w:b/>
          <w:bCs/>
          <w:i/>
          <w:iCs/>
          <w:sz w:val="24"/>
          <w:szCs w:val="24"/>
        </w:rPr>
        <w:lastRenderedPageBreak/>
        <w:t xml:space="preserve">Action Items: </w:t>
      </w:r>
    </w:p>
    <w:p w14:paraId="682AB102" w14:textId="77777777" w:rsidR="0095190D" w:rsidRDefault="0095190D" w:rsidP="0095190D">
      <w:pPr>
        <w:tabs>
          <w:tab w:val="left" w:pos="2160"/>
          <w:tab w:val="right" w:pos="8640"/>
        </w:tabs>
        <w:spacing w:after="0"/>
        <w:rPr>
          <w:rFonts w:ascii="Times New Roman" w:eastAsia="Times New Roman" w:hAnsi="Times New Roman" w:cs="Times New Roman"/>
          <w:color w:val="000000" w:themeColor="text1"/>
          <w:sz w:val="24"/>
          <w:szCs w:val="24"/>
        </w:rPr>
      </w:pPr>
      <w:r w:rsidRPr="1D1E5E52">
        <w:rPr>
          <w:rFonts w:ascii="Times New Roman" w:eastAsia="Times New Roman" w:hAnsi="Times New Roman" w:cs="Times New Roman"/>
          <w:b/>
          <w:bCs/>
          <w:i/>
          <w:iCs/>
          <w:color w:val="000000" w:themeColor="text1"/>
          <w:sz w:val="24"/>
          <w:szCs w:val="24"/>
          <w:u w:val="single"/>
        </w:rPr>
        <w:t>From Rick Valentin: Rules Committee</w:t>
      </w:r>
    </w:p>
    <w:p w14:paraId="48D58CF7" w14:textId="77777777" w:rsidR="0095190D" w:rsidRDefault="0095190D" w:rsidP="0095190D">
      <w:pPr>
        <w:tabs>
          <w:tab w:val="left" w:pos="2160"/>
          <w:tab w:val="right" w:pos="8640"/>
        </w:tabs>
        <w:spacing w:after="0"/>
        <w:rPr>
          <w:rFonts w:ascii="Times New Roman" w:eastAsia="Times New Roman" w:hAnsi="Times New Roman" w:cs="Times New Roman"/>
          <w:color w:val="000000" w:themeColor="text1"/>
          <w:sz w:val="24"/>
          <w:szCs w:val="24"/>
        </w:rPr>
      </w:pPr>
      <w:r w:rsidRPr="1D1E5E52">
        <w:rPr>
          <w:rFonts w:ascii="Times New Roman" w:eastAsia="Times New Roman" w:hAnsi="Times New Roman" w:cs="Times New Roman"/>
          <w:b/>
          <w:bCs/>
          <w:i/>
          <w:iCs/>
          <w:color w:val="000000" w:themeColor="text1"/>
          <w:sz w:val="24"/>
          <w:szCs w:val="24"/>
        </w:rPr>
        <w:t>06.04.2024.24 - Public Comment Time Frame for Int. and Ext. Committees</w:t>
      </w:r>
    </w:p>
    <w:p w14:paraId="438DC782" w14:textId="77777777" w:rsidR="0095190D" w:rsidRDefault="00000000" w:rsidP="0095190D">
      <w:pPr>
        <w:tabs>
          <w:tab w:val="left" w:pos="2160"/>
          <w:tab w:val="right" w:pos="8640"/>
        </w:tabs>
        <w:spacing w:after="0"/>
        <w:rPr>
          <w:rFonts w:ascii="Calibri" w:eastAsia="Calibri" w:hAnsi="Calibri" w:cs="Calibri"/>
          <w:color w:val="000000" w:themeColor="text1"/>
        </w:rPr>
      </w:pPr>
      <w:hyperlink r:id="rId40">
        <w:r w:rsidR="0095190D" w:rsidRPr="1D1E5E52">
          <w:rPr>
            <w:rStyle w:val="Hyperlink"/>
            <w:rFonts w:ascii="Times New Roman" w:eastAsia="Times New Roman" w:hAnsi="Times New Roman" w:cs="Times New Roman"/>
            <w:b/>
            <w:bCs/>
            <w:i/>
            <w:iCs/>
            <w:sz w:val="24"/>
            <w:szCs w:val="24"/>
          </w:rPr>
          <w:t>Appendix II Proposed Changes Re: Public Comment</w:t>
        </w:r>
      </w:hyperlink>
    </w:p>
    <w:p w14:paraId="312B8FA8" w14:textId="77777777" w:rsidR="0095190D" w:rsidRDefault="00000000" w:rsidP="0095190D">
      <w:pPr>
        <w:tabs>
          <w:tab w:val="left" w:pos="2160"/>
          <w:tab w:val="right" w:pos="8640"/>
        </w:tabs>
        <w:spacing w:after="0"/>
        <w:rPr>
          <w:rFonts w:ascii="Times New Roman" w:eastAsia="Times New Roman" w:hAnsi="Times New Roman" w:cs="Times New Roman"/>
          <w:color w:val="467886"/>
          <w:sz w:val="24"/>
          <w:szCs w:val="24"/>
        </w:rPr>
      </w:pPr>
      <w:hyperlink r:id="rId41" w:anchor="Appendix-Two">
        <w:r w:rsidR="0095190D" w:rsidRPr="1D1E5E52">
          <w:rPr>
            <w:rStyle w:val="Hyperlink"/>
            <w:rFonts w:ascii="Times New Roman" w:eastAsia="Times New Roman" w:hAnsi="Times New Roman" w:cs="Times New Roman"/>
            <w:b/>
            <w:bCs/>
            <w:i/>
            <w:iCs/>
            <w:sz w:val="24"/>
            <w:szCs w:val="24"/>
          </w:rPr>
          <w:t>Appendix II Current</w:t>
        </w:r>
      </w:hyperlink>
      <w:r w:rsidR="0095190D" w:rsidRPr="1D1E5E52">
        <w:rPr>
          <w:rFonts w:ascii="Times New Roman" w:eastAsia="Times New Roman" w:hAnsi="Times New Roman" w:cs="Times New Roman"/>
          <w:b/>
          <w:bCs/>
          <w:i/>
          <w:iCs/>
          <w:color w:val="467886"/>
          <w:sz w:val="24"/>
          <w:szCs w:val="24"/>
          <w:u w:val="single"/>
        </w:rPr>
        <w:t xml:space="preserve"> Re: Public Comment</w:t>
      </w:r>
    </w:p>
    <w:p w14:paraId="6F32FA2B" w14:textId="77777777" w:rsidR="0095190D" w:rsidRDefault="00000000" w:rsidP="0095190D">
      <w:pPr>
        <w:tabs>
          <w:tab w:val="left" w:pos="2160"/>
          <w:tab w:val="right" w:pos="8640"/>
        </w:tabs>
        <w:spacing w:after="0"/>
        <w:rPr>
          <w:rFonts w:ascii="Calibri" w:eastAsia="Calibri" w:hAnsi="Calibri" w:cs="Calibri"/>
          <w:color w:val="000000" w:themeColor="text1"/>
        </w:rPr>
      </w:pPr>
      <w:hyperlink r:id="rId42">
        <w:r w:rsidR="0095190D" w:rsidRPr="1D1E5E52">
          <w:rPr>
            <w:rStyle w:val="Hyperlink"/>
            <w:rFonts w:ascii="Times New Roman" w:eastAsia="Times New Roman" w:hAnsi="Times New Roman" w:cs="Times New Roman"/>
            <w:b/>
            <w:bCs/>
            <w:i/>
            <w:iCs/>
            <w:sz w:val="24"/>
            <w:szCs w:val="24"/>
          </w:rPr>
          <w:t>Article 6.6 Proposed Changes Re: Public Comment</w:t>
        </w:r>
      </w:hyperlink>
    </w:p>
    <w:p w14:paraId="11B4312B" w14:textId="77777777" w:rsidR="0095190D" w:rsidRDefault="00000000" w:rsidP="0095190D">
      <w:pPr>
        <w:tabs>
          <w:tab w:val="left" w:pos="2160"/>
          <w:tab w:val="right" w:pos="8640"/>
        </w:tabs>
        <w:spacing w:after="0"/>
        <w:rPr>
          <w:rFonts w:ascii="Times New Roman" w:eastAsia="Times New Roman" w:hAnsi="Times New Roman" w:cs="Times New Roman"/>
          <w:color w:val="467886"/>
          <w:sz w:val="24"/>
          <w:szCs w:val="24"/>
        </w:rPr>
      </w:pPr>
      <w:hyperlink r:id="rId43" w:anchor="Six-Six">
        <w:r w:rsidR="0095190D" w:rsidRPr="1D1E5E52">
          <w:rPr>
            <w:rStyle w:val="Hyperlink"/>
            <w:rFonts w:ascii="Times New Roman" w:eastAsia="Times New Roman" w:hAnsi="Times New Roman" w:cs="Times New Roman"/>
            <w:b/>
            <w:bCs/>
            <w:i/>
            <w:iCs/>
            <w:sz w:val="24"/>
            <w:szCs w:val="24"/>
          </w:rPr>
          <w:t>Article 6.6 Current</w:t>
        </w:r>
      </w:hyperlink>
      <w:r w:rsidR="0095190D" w:rsidRPr="1D1E5E52">
        <w:rPr>
          <w:rFonts w:ascii="Times New Roman" w:eastAsia="Times New Roman" w:hAnsi="Times New Roman" w:cs="Times New Roman"/>
          <w:b/>
          <w:bCs/>
          <w:i/>
          <w:iCs/>
          <w:color w:val="467886"/>
          <w:sz w:val="24"/>
          <w:szCs w:val="24"/>
          <w:u w:val="single"/>
        </w:rPr>
        <w:t xml:space="preserve"> Re: Public Comment</w:t>
      </w:r>
    </w:p>
    <w:p w14:paraId="48CF07AD" w14:textId="77777777" w:rsidR="0095190D" w:rsidRDefault="0095190D" w:rsidP="0095190D">
      <w:pPr>
        <w:tabs>
          <w:tab w:val="left" w:pos="2160"/>
          <w:tab w:val="right" w:pos="8640"/>
        </w:tabs>
        <w:spacing w:after="0"/>
        <w:rPr>
          <w:rFonts w:ascii="Times New Roman" w:eastAsia="Times New Roman" w:hAnsi="Times New Roman" w:cs="Times New Roman"/>
          <w:b/>
          <w:bCs/>
          <w:i/>
          <w:iCs/>
          <w:color w:val="467886"/>
          <w:sz w:val="24"/>
          <w:szCs w:val="24"/>
          <w:u w:val="single"/>
        </w:rPr>
      </w:pPr>
    </w:p>
    <w:p w14:paraId="49665582" w14:textId="77777777" w:rsidR="0095190D" w:rsidRDefault="0095190D" w:rsidP="0095190D">
      <w:pPr>
        <w:tabs>
          <w:tab w:val="left" w:pos="2160"/>
          <w:tab w:val="right" w:pos="8640"/>
        </w:tabs>
        <w:spacing w:after="0"/>
        <w:rPr>
          <w:rFonts w:ascii="Times New Roman" w:eastAsia="Times New Roman" w:hAnsi="Times New Roman" w:cs="Times New Roman"/>
          <w:color w:val="000000" w:themeColor="text1"/>
          <w:sz w:val="24"/>
          <w:szCs w:val="24"/>
        </w:rPr>
      </w:pPr>
      <w:r w:rsidRPr="1D1E5E52">
        <w:rPr>
          <w:rFonts w:ascii="Times New Roman" w:eastAsia="Times New Roman" w:hAnsi="Times New Roman" w:cs="Times New Roman"/>
          <w:b/>
          <w:bCs/>
          <w:i/>
          <w:iCs/>
          <w:color w:val="000000" w:themeColor="text1"/>
          <w:sz w:val="24"/>
          <w:szCs w:val="24"/>
          <w:u w:val="single"/>
        </w:rPr>
        <w:t>From Rick Valentin: Rules Committee</w:t>
      </w:r>
    </w:p>
    <w:p w14:paraId="75EB3803" w14:textId="77777777" w:rsidR="0095190D" w:rsidRDefault="0095190D" w:rsidP="0095190D">
      <w:pPr>
        <w:tabs>
          <w:tab w:val="left" w:pos="2160"/>
          <w:tab w:val="right" w:pos="8640"/>
        </w:tabs>
        <w:spacing w:after="0"/>
        <w:rPr>
          <w:rFonts w:ascii="Times New Roman" w:eastAsia="Times New Roman" w:hAnsi="Times New Roman" w:cs="Times New Roman"/>
          <w:color w:val="000000" w:themeColor="text1"/>
          <w:sz w:val="24"/>
          <w:szCs w:val="24"/>
        </w:rPr>
      </w:pPr>
      <w:r w:rsidRPr="1D1E5E52">
        <w:rPr>
          <w:rFonts w:ascii="Times New Roman" w:eastAsia="Times New Roman" w:hAnsi="Times New Roman" w:cs="Times New Roman"/>
          <w:b/>
          <w:bCs/>
          <w:i/>
          <w:iCs/>
          <w:color w:val="000000" w:themeColor="text1"/>
          <w:sz w:val="24"/>
          <w:szCs w:val="24"/>
          <w:u w:val="single"/>
        </w:rPr>
        <w:t>08.12.2024.03 - A.S. Bylaws Appendix II - update to accommodate new Engineering senator (information item 11-6-2024)</w:t>
      </w:r>
    </w:p>
    <w:p w14:paraId="5BD0B87C" w14:textId="77777777" w:rsidR="0095190D" w:rsidRDefault="00000000" w:rsidP="0095190D">
      <w:pPr>
        <w:tabs>
          <w:tab w:val="left" w:pos="2160"/>
          <w:tab w:val="right" w:pos="8640"/>
        </w:tabs>
        <w:spacing w:after="0"/>
        <w:rPr>
          <w:rFonts w:ascii="Times New Roman" w:eastAsia="Times New Roman" w:hAnsi="Times New Roman" w:cs="Times New Roman"/>
          <w:color w:val="000000" w:themeColor="text1"/>
          <w:sz w:val="24"/>
          <w:szCs w:val="24"/>
        </w:rPr>
      </w:pPr>
      <w:hyperlink r:id="rId44" w:anchor="Appendix-Two">
        <w:r w:rsidR="0095190D" w:rsidRPr="1D1E5E52">
          <w:rPr>
            <w:rStyle w:val="Hyperlink"/>
            <w:rFonts w:ascii="Times New Roman" w:eastAsia="Times New Roman" w:hAnsi="Times New Roman" w:cs="Times New Roman"/>
            <w:b/>
            <w:bCs/>
            <w:i/>
            <w:iCs/>
            <w:sz w:val="24"/>
            <w:szCs w:val="24"/>
          </w:rPr>
          <w:t>Appendix II Current</w:t>
        </w:r>
      </w:hyperlink>
      <w:r w:rsidR="0095190D" w:rsidRPr="1D1E5E52">
        <w:rPr>
          <w:rFonts w:ascii="Times New Roman" w:eastAsia="Times New Roman" w:hAnsi="Times New Roman" w:cs="Times New Roman"/>
          <w:b/>
          <w:bCs/>
          <w:i/>
          <w:iCs/>
          <w:color w:val="000000" w:themeColor="text1"/>
          <w:sz w:val="24"/>
          <w:szCs w:val="24"/>
        </w:rPr>
        <w:t xml:space="preserve"> </w:t>
      </w:r>
    </w:p>
    <w:p w14:paraId="71424E60" w14:textId="77777777" w:rsidR="0095190D" w:rsidRDefault="00000000" w:rsidP="0095190D">
      <w:pPr>
        <w:tabs>
          <w:tab w:val="left" w:pos="2160"/>
          <w:tab w:val="right" w:pos="8640"/>
        </w:tabs>
        <w:spacing w:after="0"/>
        <w:rPr>
          <w:rFonts w:ascii="Times New Roman" w:eastAsia="Times New Roman" w:hAnsi="Times New Roman" w:cs="Times New Roman"/>
          <w:color w:val="000000" w:themeColor="text1"/>
          <w:sz w:val="24"/>
          <w:szCs w:val="24"/>
        </w:rPr>
      </w:pPr>
      <w:hyperlink r:id="rId45">
        <w:r w:rsidR="0095190D" w:rsidRPr="1D1E5E52">
          <w:rPr>
            <w:rStyle w:val="Hyperlink"/>
            <w:rFonts w:ascii="Times New Roman" w:eastAsia="Times New Roman" w:hAnsi="Times New Roman" w:cs="Times New Roman"/>
            <w:b/>
            <w:bCs/>
            <w:i/>
            <w:iCs/>
            <w:sz w:val="24"/>
            <w:szCs w:val="24"/>
          </w:rPr>
          <w:t>Proposed changes to Appendix II</w:t>
        </w:r>
      </w:hyperlink>
      <w:r w:rsidR="0095190D" w:rsidRPr="1D1E5E52">
        <w:rPr>
          <w:rFonts w:ascii="Times New Roman" w:eastAsia="Times New Roman" w:hAnsi="Times New Roman" w:cs="Times New Roman"/>
          <w:b/>
          <w:bCs/>
          <w:i/>
          <w:iCs/>
          <w:color w:val="000000" w:themeColor="text1"/>
          <w:sz w:val="24"/>
          <w:szCs w:val="24"/>
        </w:rPr>
        <w:t xml:space="preserve"> </w:t>
      </w:r>
    </w:p>
    <w:p w14:paraId="17C5B735" w14:textId="77777777" w:rsidR="0095190D" w:rsidRDefault="00000000" w:rsidP="0095190D">
      <w:pPr>
        <w:tabs>
          <w:tab w:val="left" w:pos="2160"/>
          <w:tab w:val="right" w:pos="8640"/>
        </w:tabs>
        <w:spacing w:after="0"/>
        <w:rPr>
          <w:rFonts w:ascii="Times New Roman" w:eastAsia="Times New Roman" w:hAnsi="Times New Roman" w:cs="Times New Roman"/>
          <w:color w:val="000000" w:themeColor="text1"/>
          <w:sz w:val="24"/>
          <w:szCs w:val="24"/>
        </w:rPr>
      </w:pPr>
      <w:hyperlink r:id="rId46" w:anchor="Article-Two">
        <w:r w:rsidR="0095190D" w:rsidRPr="1D1E5E52">
          <w:rPr>
            <w:rStyle w:val="Hyperlink"/>
            <w:rFonts w:ascii="Times New Roman" w:eastAsia="Times New Roman" w:hAnsi="Times New Roman" w:cs="Times New Roman"/>
            <w:b/>
            <w:bCs/>
            <w:i/>
            <w:iCs/>
            <w:sz w:val="24"/>
            <w:szCs w:val="24"/>
          </w:rPr>
          <w:t>Article II Current</w:t>
        </w:r>
      </w:hyperlink>
      <w:r w:rsidR="0095190D" w:rsidRPr="1D1E5E52">
        <w:rPr>
          <w:rFonts w:ascii="Times New Roman" w:eastAsia="Times New Roman" w:hAnsi="Times New Roman" w:cs="Times New Roman"/>
          <w:b/>
          <w:bCs/>
          <w:i/>
          <w:iCs/>
          <w:color w:val="000000" w:themeColor="text1"/>
          <w:sz w:val="24"/>
          <w:szCs w:val="24"/>
        </w:rPr>
        <w:t xml:space="preserve"> </w:t>
      </w:r>
    </w:p>
    <w:p w14:paraId="17122953" w14:textId="77777777" w:rsidR="0095190D" w:rsidRDefault="00000000" w:rsidP="0095190D">
      <w:pPr>
        <w:tabs>
          <w:tab w:val="left" w:pos="2160"/>
          <w:tab w:val="right" w:pos="8640"/>
        </w:tabs>
        <w:spacing w:after="0"/>
        <w:rPr>
          <w:rFonts w:ascii="Times New Roman" w:eastAsia="Times New Roman" w:hAnsi="Times New Roman" w:cs="Times New Roman"/>
          <w:color w:val="000000" w:themeColor="text1"/>
          <w:sz w:val="24"/>
          <w:szCs w:val="24"/>
        </w:rPr>
      </w:pPr>
      <w:hyperlink r:id="rId47">
        <w:r w:rsidR="0095190D" w:rsidRPr="3A829F23">
          <w:rPr>
            <w:rStyle w:val="Hyperlink"/>
            <w:rFonts w:ascii="Times New Roman" w:eastAsia="Times New Roman" w:hAnsi="Times New Roman" w:cs="Times New Roman"/>
            <w:b/>
            <w:bCs/>
            <w:i/>
            <w:iCs/>
            <w:sz w:val="24"/>
            <w:szCs w:val="24"/>
          </w:rPr>
          <w:t>Proposed changes to Article II</w:t>
        </w:r>
      </w:hyperlink>
      <w:r w:rsidR="0095190D" w:rsidRPr="3A829F23">
        <w:rPr>
          <w:rFonts w:ascii="Times New Roman" w:eastAsia="Times New Roman" w:hAnsi="Times New Roman" w:cs="Times New Roman"/>
          <w:b/>
          <w:bCs/>
          <w:i/>
          <w:iCs/>
          <w:color w:val="000000" w:themeColor="text1"/>
          <w:sz w:val="24"/>
          <w:szCs w:val="24"/>
        </w:rPr>
        <w:t xml:space="preserve"> </w:t>
      </w:r>
    </w:p>
    <w:p w14:paraId="2EC80A0E" w14:textId="77777777" w:rsidR="0095190D" w:rsidRDefault="0095190D" w:rsidP="0095190D">
      <w:pPr>
        <w:tabs>
          <w:tab w:val="left" w:pos="2160"/>
          <w:tab w:val="right" w:pos="8640"/>
        </w:tabs>
        <w:spacing w:after="0"/>
        <w:rPr>
          <w:rFonts w:ascii="Times New Roman" w:eastAsia="Times New Roman" w:hAnsi="Times New Roman" w:cs="Times New Roman"/>
          <w:b/>
          <w:bCs/>
          <w:i/>
          <w:iCs/>
          <w:color w:val="000000" w:themeColor="text1"/>
          <w:sz w:val="24"/>
          <w:szCs w:val="24"/>
        </w:rPr>
      </w:pPr>
    </w:p>
    <w:p w14:paraId="4B3677B4" w14:textId="77777777" w:rsidR="0095190D" w:rsidRDefault="0095190D" w:rsidP="0095190D">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3A829F23">
        <w:rPr>
          <w:rFonts w:ascii="Times New Roman" w:eastAsia="Times New Roman" w:hAnsi="Times New Roman" w:cs="Times New Roman"/>
          <w:b/>
          <w:bCs/>
          <w:i/>
          <w:iCs/>
          <w:color w:val="000000" w:themeColor="text1"/>
          <w:sz w:val="24"/>
          <w:szCs w:val="24"/>
          <w:u w:val="single"/>
        </w:rPr>
        <w:t>From Rick Valentin: Rules Committee (Information Item 12-11-2024)</w:t>
      </w:r>
    </w:p>
    <w:p w14:paraId="039B0C36" w14:textId="77777777" w:rsidR="0095190D" w:rsidRDefault="00000000" w:rsidP="0095190D">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48">
        <w:r w:rsidR="0095190D" w:rsidRPr="3A829F23">
          <w:rPr>
            <w:rStyle w:val="Hyperlink"/>
            <w:rFonts w:ascii="Times New Roman" w:eastAsia="Times New Roman" w:hAnsi="Times New Roman" w:cs="Times New Roman"/>
            <w:b/>
            <w:bCs/>
            <w:i/>
            <w:iCs/>
            <w:sz w:val="24"/>
            <w:szCs w:val="24"/>
          </w:rPr>
          <w:t>06.04.2024.31 - College of Engineering Bylaws</w:t>
        </w:r>
      </w:hyperlink>
    </w:p>
    <w:p w14:paraId="6E302298" w14:textId="77777777" w:rsidR="0095190D" w:rsidRDefault="0095190D" w:rsidP="0095190D">
      <w:pPr>
        <w:tabs>
          <w:tab w:val="left" w:pos="540"/>
        </w:tabs>
        <w:spacing w:after="0"/>
        <w:rPr>
          <w:rFonts w:ascii="Times New Roman" w:eastAsia="Times New Roman" w:hAnsi="Times New Roman" w:cs="Times New Roman"/>
          <w:color w:val="000000" w:themeColor="text1"/>
          <w:sz w:val="24"/>
          <w:szCs w:val="24"/>
        </w:rPr>
      </w:pPr>
      <w:r w:rsidRPr="1D1E5E52">
        <w:rPr>
          <w:rFonts w:ascii="Times New Roman" w:eastAsia="Times New Roman" w:hAnsi="Times New Roman" w:cs="Times New Roman"/>
          <w:color w:val="000000" w:themeColor="text1"/>
          <w:sz w:val="24"/>
          <w:szCs w:val="24"/>
        </w:rPr>
        <w:t xml:space="preserve"> </w:t>
      </w:r>
    </w:p>
    <w:p w14:paraId="47AC1D26" w14:textId="77777777" w:rsidR="0095190D" w:rsidRDefault="0095190D" w:rsidP="0095190D">
      <w:pPr>
        <w:tabs>
          <w:tab w:val="left" w:pos="2160"/>
          <w:tab w:val="right" w:pos="8640"/>
        </w:tabs>
        <w:spacing w:after="0"/>
        <w:rPr>
          <w:rFonts w:ascii="Times New Roman" w:eastAsia="Times New Roman" w:hAnsi="Times New Roman" w:cs="Times New Roman"/>
          <w:color w:val="000000" w:themeColor="text1"/>
          <w:sz w:val="24"/>
          <w:szCs w:val="24"/>
        </w:rPr>
      </w:pPr>
      <w:r w:rsidRPr="1D1E5E52">
        <w:rPr>
          <w:rFonts w:ascii="Times New Roman" w:eastAsia="Times New Roman" w:hAnsi="Times New Roman" w:cs="Times New Roman"/>
          <w:b/>
          <w:bCs/>
          <w:i/>
          <w:iCs/>
          <w:color w:val="000000" w:themeColor="text1"/>
          <w:sz w:val="24"/>
          <w:szCs w:val="24"/>
          <w:u w:val="single"/>
        </w:rPr>
        <w:t>From Cobi Blair: Student Caucus</w:t>
      </w:r>
    </w:p>
    <w:p w14:paraId="30E7256E" w14:textId="77777777" w:rsidR="0095190D" w:rsidRDefault="0095190D" w:rsidP="0095190D">
      <w:pPr>
        <w:tabs>
          <w:tab w:val="left" w:pos="2160"/>
          <w:tab w:val="right" w:pos="8640"/>
        </w:tabs>
        <w:spacing w:after="0"/>
        <w:rPr>
          <w:rFonts w:ascii="Times New Roman" w:eastAsia="Times New Roman" w:hAnsi="Times New Roman" w:cs="Times New Roman"/>
          <w:color w:val="000000" w:themeColor="text1"/>
          <w:sz w:val="24"/>
          <w:szCs w:val="24"/>
        </w:rPr>
      </w:pPr>
      <w:r w:rsidRPr="1D1E5E52">
        <w:rPr>
          <w:rFonts w:ascii="Times New Roman" w:eastAsia="Times New Roman" w:hAnsi="Times New Roman" w:cs="Times New Roman"/>
          <w:b/>
          <w:bCs/>
          <w:i/>
          <w:iCs/>
          <w:color w:val="000000" w:themeColor="text1"/>
          <w:sz w:val="24"/>
          <w:szCs w:val="24"/>
        </w:rPr>
        <w:t xml:space="preserve">06.04.2024.35 - 2.2.1 Student Employment </w:t>
      </w:r>
    </w:p>
    <w:p w14:paraId="2E93B2A5" w14:textId="77777777" w:rsidR="0095190D" w:rsidRDefault="00000000" w:rsidP="0095190D">
      <w:pPr>
        <w:tabs>
          <w:tab w:val="left" w:pos="2160"/>
          <w:tab w:val="right" w:pos="8640"/>
        </w:tabs>
        <w:spacing w:after="0"/>
        <w:rPr>
          <w:rFonts w:ascii="Calibri" w:eastAsia="Calibri" w:hAnsi="Calibri" w:cs="Calibri"/>
          <w:color w:val="000000" w:themeColor="text1"/>
        </w:rPr>
      </w:pPr>
      <w:hyperlink r:id="rId49">
        <w:r w:rsidR="0095190D" w:rsidRPr="1352B5A2">
          <w:rPr>
            <w:rStyle w:val="Hyperlink"/>
            <w:rFonts w:ascii="Times New Roman" w:eastAsia="Times New Roman" w:hAnsi="Times New Roman" w:cs="Times New Roman"/>
            <w:b/>
            <w:bCs/>
            <w:i/>
            <w:iCs/>
            <w:sz w:val="24"/>
            <w:szCs w:val="24"/>
          </w:rPr>
          <w:t>Link to proposed policy</w:t>
        </w:r>
      </w:hyperlink>
    </w:p>
    <w:p w14:paraId="73393AEE" w14:textId="77777777" w:rsidR="0095190D" w:rsidRDefault="00000000" w:rsidP="0095190D">
      <w:pPr>
        <w:tabs>
          <w:tab w:val="left" w:pos="2160"/>
          <w:tab w:val="right" w:pos="8640"/>
        </w:tabs>
        <w:spacing w:after="0"/>
        <w:rPr>
          <w:rFonts w:ascii="Calibri" w:eastAsia="Calibri" w:hAnsi="Calibri" w:cs="Calibri"/>
          <w:color w:val="000000" w:themeColor="text1"/>
        </w:rPr>
      </w:pPr>
      <w:hyperlink r:id="rId50">
        <w:r w:rsidR="0095190D" w:rsidRPr="1D1E5E52">
          <w:rPr>
            <w:rStyle w:val="Hyperlink"/>
            <w:rFonts w:ascii="Times New Roman" w:eastAsia="Times New Roman" w:hAnsi="Times New Roman" w:cs="Times New Roman"/>
            <w:b/>
            <w:bCs/>
            <w:i/>
            <w:iCs/>
            <w:sz w:val="24"/>
            <w:szCs w:val="24"/>
          </w:rPr>
          <w:t>Link to current policy</w:t>
        </w:r>
      </w:hyperlink>
    </w:p>
    <w:p w14:paraId="7596B83D" w14:textId="77777777" w:rsidR="0095190D" w:rsidRDefault="0095190D" w:rsidP="0095190D">
      <w:pPr>
        <w:tabs>
          <w:tab w:val="left" w:pos="2160"/>
          <w:tab w:val="right" w:pos="8640"/>
        </w:tabs>
        <w:spacing w:after="0"/>
        <w:rPr>
          <w:rFonts w:ascii="Times New Roman" w:eastAsia="Times New Roman" w:hAnsi="Times New Roman" w:cs="Times New Roman"/>
          <w:color w:val="000000" w:themeColor="text1"/>
          <w:sz w:val="24"/>
          <w:szCs w:val="24"/>
        </w:rPr>
      </w:pPr>
      <w:r w:rsidRPr="1D1E5E52">
        <w:rPr>
          <w:rFonts w:ascii="Times New Roman" w:eastAsia="Times New Roman" w:hAnsi="Times New Roman" w:cs="Times New Roman"/>
          <w:color w:val="000000" w:themeColor="text1"/>
          <w:sz w:val="24"/>
          <w:szCs w:val="24"/>
        </w:rPr>
        <w:t xml:space="preserve"> </w:t>
      </w:r>
    </w:p>
    <w:p w14:paraId="3226FF10" w14:textId="77777777" w:rsidR="0095190D" w:rsidRDefault="0095190D" w:rsidP="0095190D">
      <w:pPr>
        <w:tabs>
          <w:tab w:val="left" w:pos="2160"/>
          <w:tab w:val="right" w:pos="8640"/>
        </w:tabs>
        <w:spacing w:after="0"/>
        <w:rPr>
          <w:rFonts w:ascii="Times New Roman" w:eastAsia="Times New Roman" w:hAnsi="Times New Roman" w:cs="Times New Roman"/>
          <w:color w:val="000000" w:themeColor="text1"/>
          <w:sz w:val="24"/>
          <w:szCs w:val="24"/>
        </w:rPr>
      </w:pPr>
      <w:r w:rsidRPr="1D1E5E52">
        <w:rPr>
          <w:rFonts w:ascii="Times New Roman" w:eastAsia="Times New Roman" w:hAnsi="Times New Roman" w:cs="Times New Roman"/>
          <w:b/>
          <w:bCs/>
          <w:i/>
          <w:iCs/>
          <w:color w:val="000000" w:themeColor="text1"/>
          <w:sz w:val="24"/>
          <w:szCs w:val="24"/>
          <w:u w:val="single"/>
        </w:rPr>
        <w:t>From Dimitrios Nikolaou: Academic Affairs</w:t>
      </w:r>
    </w:p>
    <w:p w14:paraId="1D13C8E1" w14:textId="77777777" w:rsidR="0095190D" w:rsidRDefault="0095190D" w:rsidP="0095190D">
      <w:pPr>
        <w:tabs>
          <w:tab w:val="left" w:pos="2160"/>
          <w:tab w:val="right" w:pos="8640"/>
        </w:tabs>
        <w:spacing w:after="0"/>
        <w:rPr>
          <w:rFonts w:ascii="Times New Roman" w:eastAsia="Times New Roman" w:hAnsi="Times New Roman" w:cs="Times New Roman"/>
          <w:color w:val="000000" w:themeColor="text1"/>
          <w:sz w:val="24"/>
          <w:szCs w:val="24"/>
        </w:rPr>
      </w:pPr>
      <w:r w:rsidRPr="1D1E5E52">
        <w:rPr>
          <w:rFonts w:ascii="Times New Roman" w:eastAsia="Times New Roman" w:hAnsi="Times New Roman" w:cs="Times New Roman"/>
          <w:b/>
          <w:bCs/>
          <w:i/>
          <w:iCs/>
          <w:color w:val="000000" w:themeColor="text1"/>
          <w:sz w:val="24"/>
          <w:szCs w:val="24"/>
        </w:rPr>
        <w:t xml:space="preserve">08.08.2024.02 - 4.1.18 Credit Earned through Transfer, Examination, and Prior Learning </w:t>
      </w:r>
    </w:p>
    <w:p w14:paraId="1B0E1ED5" w14:textId="77777777" w:rsidR="0095190D" w:rsidRDefault="00000000" w:rsidP="0095190D">
      <w:pPr>
        <w:tabs>
          <w:tab w:val="left" w:pos="2160"/>
          <w:tab w:val="right" w:pos="8640"/>
        </w:tabs>
        <w:spacing w:after="0"/>
        <w:rPr>
          <w:rFonts w:ascii="Calibri" w:eastAsia="Calibri" w:hAnsi="Calibri" w:cs="Calibri"/>
          <w:color w:val="000000" w:themeColor="text1"/>
        </w:rPr>
      </w:pPr>
      <w:hyperlink r:id="rId51">
        <w:r w:rsidR="0095190D" w:rsidRPr="1D1E5E52">
          <w:rPr>
            <w:rStyle w:val="Hyperlink"/>
            <w:rFonts w:ascii="Times New Roman" w:eastAsia="Times New Roman" w:hAnsi="Times New Roman" w:cs="Times New Roman"/>
            <w:b/>
            <w:bCs/>
            <w:i/>
            <w:iCs/>
            <w:sz w:val="24"/>
            <w:szCs w:val="24"/>
          </w:rPr>
          <w:t>Link to proposed policy</w:t>
        </w:r>
      </w:hyperlink>
    </w:p>
    <w:p w14:paraId="07C1829C" w14:textId="77777777" w:rsidR="0095190D" w:rsidRDefault="00000000" w:rsidP="0095190D">
      <w:pPr>
        <w:tabs>
          <w:tab w:val="left" w:pos="2160"/>
          <w:tab w:val="right" w:pos="8640"/>
        </w:tabs>
        <w:spacing w:after="0"/>
        <w:rPr>
          <w:rFonts w:ascii="Calibri" w:eastAsia="Calibri" w:hAnsi="Calibri" w:cs="Calibri"/>
          <w:color w:val="000000" w:themeColor="text1"/>
        </w:rPr>
      </w:pPr>
      <w:hyperlink r:id="rId52">
        <w:r w:rsidR="0095190D" w:rsidRPr="1D1E5E52">
          <w:rPr>
            <w:rStyle w:val="Hyperlink"/>
            <w:rFonts w:ascii="Times New Roman" w:eastAsia="Times New Roman" w:hAnsi="Times New Roman" w:cs="Times New Roman"/>
            <w:b/>
            <w:bCs/>
            <w:i/>
            <w:iCs/>
            <w:sz w:val="24"/>
            <w:szCs w:val="24"/>
          </w:rPr>
          <w:t>Link to current policy</w:t>
        </w:r>
      </w:hyperlink>
    </w:p>
    <w:p w14:paraId="0F2D3048" w14:textId="77777777" w:rsidR="0095190D" w:rsidRDefault="0095190D" w:rsidP="0095190D">
      <w:pPr>
        <w:tabs>
          <w:tab w:val="left" w:pos="540"/>
        </w:tabs>
        <w:spacing w:after="0" w:line="240" w:lineRule="auto"/>
        <w:rPr>
          <w:rFonts w:ascii="Times New Roman" w:eastAsia="Times New Roman" w:hAnsi="Times New Roman" w:cs="Times New Roman"/>
          <w:b/>
          <w:bCs/>
          <w:i/>
          <w:iCs/>
          <w:sz w:val="24"/>
          <w:szCs w:val="24"/>
        </w:rPr>
      </w:pPr>
    </w:p>
    <w:p w14:paraId="28D575E9" w14:textId="35CDA46C" w:rsidR="000E4DD3" w:rsidRDefault="000E4DD3" w:rsidP="0095190D">
      <w:pPr>
        <w:tabs>
          <w:tab w:val="left" w:pos="540"/>
        </w:tabs>
        <w:spacing w:after="0" w:line="240" w:lineRule="auto"/>
        <w:rPr>
          <w:rFonts w:ascii="Times New Roman" w:eastAsia="Times New Roman" w:hAnsi="Times New Roman" w:cs="Times New Roman"/>
          <w:b/>
          <w:bCs/>
          <w:i/>
          <w:iCs/>
          <w:sz w:val="24"/>
          <w:szCs w:val="24"/>
        </w:rPr>
      </w:pPr>
      <w:r w:rsidRPr="3A829F23">
        <w:rPr>
          <w:rFonts w:ascii="Times New Roman" w:eastAsia="Times New Roman" w:hAnsi="Times New Roman" w:cs="Times New Roman"/>
          <w:b/>
          <w:bCs/>
          <w:i/>
          <w:iCs/>
          <w:sz w:val="24"/>
          <w:szCs w:val="24"/>
        </w:rPr>
        <w:t>Information</w:t>
      </w:r>
      <w:r>
        <w:rPr>
          <w:rFonts w:ascii="Times New Roman" w:eastAsia="Times New Roman" w:hAnsi="Times New Roman" w:cs="Times New Roman"/>
          <w:b/>
          <w:bCs/>
          <w:i/>
          <w:iCs/>
          <w:sz w:val="24"/>
          <w:szCs w:val="24"/>
        </w:rPr>
        <w:t>/Action</w:t>
      </w:r>
      <w:r w:rsidRPr="3A829F23">
        <w:rPr>
          <w:rFonts w:ascii="Times New Roman" w:eastAsia="Times New Roman" w:hAnsi="Times New Roman" w:cs="Times New Roman"/>
          <w:b/>
          <w:bCs/>
          <w:i/>
          <w:iCs/>
          <w:sz w:val="24"/>
          <w:szCs w:val="24"/>
        </w:rPr>
        <w:t xml:space="preserve"> Item:</w:t>
      </w:r>
    </w:p>
    <w:p w14:paraId="48BA1012" w14:textId="13AE1A52" w:rsidR="000E4DD3" w:rsidRPr="00C44B08" w:rsidRDefault="000E4DD3" w:rsidP="0095190D">
      <w:pPr>
        <w:tabs>
          <w:tab w:val="left" w:pos="540"/>
        </w:tabs>
        <w:spacing w:after="0" w:line="240" w:lineRule="auto"/>
        <w:rPr>
          <w:rFonts w:ascii="Times New Roman" w:eastAsia="Times New Roman" w:hAnsi="Times New Roman" w:cs="Times New Roman"/>
          <w:b/>
          <w:bCs/>
          <w:i/>
          <w:iCs/>
          <w:sz w:val="24"/>
          <w:szCs w:val="24"/>
          <w:u w:val="single"/>
        </w:rPr>
      </w:pPr>
      <w:r w:rsidRPr="00C44B08">
        <w:rPr>
          <w:rFonts w:ascii="Times New Roman" w:eastAsia="Times New Roman" w:hAnsi="Times New Roman" w:cs="Times New Roman"/>
          <w:b/>
          <w:bCs/>
          <w:i/>
          <w:iCs/>
          <w:sz w:val="24"/>
          <w:szCs w:val="24"/>
          <w:u w:val="single"/>
        </w:rPr>
        <w:t xml:space="preserve">From Martha Horst: Executive Committee </w:t>
      </w:r>
    </w:p>
    <w:p w14:paraId="2E0BEFA4" w14:textId="46189EFD" w:rsidR="000E4DD3" w:rsidRDefault="00000000" w:rsidP="0095190D">
      <w:pPr>
        <w:tabs>
          <w:tab w:val="left" w:pos="540"/>
        </w:tabs>
        <w:spacing w:after="0" w:line="240" w:lineRule="auto"/>
        <w:rPr>
          <w:rFonts w:ascii="Times New Roman" w:eastAsia="Times New Roman" w:hAnsi="Times New Roman" w:cs="Times New Roman"/>
          <w:b/>
          <w:bCs/>
          <w:i/>
          <w:iCs/>
          <w:sz w:val="24"/>
          <w:szCs w:val="24"/>
        </w:rPr>
      </w:pPr>
      <w:hyperlink r:id="rId53" w:history="1">
        <w:r w:rsidR="00BE3FDF" w:rsidRPr="00262814">
          <w:rPr>
            <w:rStyle w:val="Hyperlink"/>
            <w:rFonts w:ascii="Times New Roman" w:eastAsia="Times New Roman" w:hAnsi="Times New Roman" w:cs="Times New Roman"/>
            <w:b/>
            <w:bCs/>
            <w:i/>
            <w:iCs/>
            <w:sz w:val="24"/>
            <w:szCs w:val="24"/>
          </w:rPr>
          <w:t xml:space="preserve">Update to </w:t>
        </w:r>
        <w:r w:rsidR="000E4DD3" w:rsidRPr="00262814">
          <w:rPr>
            <w:rStyle w:val="Hyperlink"/>
            <w:rFonts w:ascii="Times New Roman" w:eastAsia="Times New Roman" w:hAnsi="Times New Roman" w:cs="Times New Roman"/>
            <w:b/>
            <w:bCs/>
            <w:i/>
            <w:iCs/>
            <w:sz w:val="24"/>
            <w:szCs w:val="24"/>
          </w:rPr>
          <w:t>Appendix II Re: A</w:t>
        </w:r>
        <w:r w:rsidR="00BE3FDF" w:rsidRPr="00262814">
          <w:rPr>
            <w:rStyle w:val="Hyperlink"/>
            <w:rFonts w:ascii="Times New Roman" w:eastAsia="Times New Roman" w:hAnsi="Times New Roman" w:cs="Times New Roman"/>
            <w:b/>
            <w:bCs/>
            <w:i/>
            <w:iCs/>
            <w:sz w:val="24"/>
            <w:szCs w:val="24"/>
          </w:rPr>
          <w:t xml:space="preserve">cademic </w:t>
        </w:r>
        <w:r w:rsidR="000E4DD3" w:rsidRPr="00262814">
          <w:rPr>
            <w:rStyle w:val="Hyperlink"/>
            <w:rFonts w:ascii="Times New Roman" w:eastAsia="Times New Roman" w:hAnsi="Times New Roman" w:cs="Times New Roman"/>
            <w:b/>
            <w:bCs/>
            <w:i/>
            <w:iCs/>
            <w:sz w:val="24"/>
            <w:szCs w:val="24"/>
          </w:rPr>
          <w:t>P</w:t>
        </w:r>
        <w:r w:rsidR="00BE3FDF" w:rsidRPr="00262814">
          <w:rPr>
            <w:rStyle w:val="Hyperlink"/>
            <w:rFonts w:ascii="Times New Roman" w:eastAsia="Times New Roman" w:hAnsi="Times New Roman" w:cs="Times New Roman"/>
            <w:b/>
            <w:bCs/>
            <w:i/>
            <w:iCs/>
            <w:sz w:val="24"/>
            <w:szCs w:val="24"/>
          </w:rPr>
          <w:t xml:space="preserve">lanning </w:t>
        </w:r>
        <w:r w:rsidR="000E4DD3" w:rsidRPr="00262814">
          <w:rPr>
            <w:rStyle w:val="Hyperlink"/>
            <w:rFonts w:ascii="Times New Roman" w:eastAsia="Times New Roman" w:hAnsi="Times New Roman" w:cs="Times New Roman"/>
            <w:b/>
            <w:bCs/>
            <w:i/>
            <w:iCs/>
            <w:sz w:val="24"/>
            <w:szCs w:val="24"/>
          </w:rPr>
          <w:t>C</w:t>
        </w:r>
        <w:r w:rsidR="00BE3FDF" w:rsidRPr="00262814">
          <w:rPr>
            <w:rStyle w:val="Hyperlink"/>
            <w:rFonts w:ascii="Times New Roman" w:eastAsia="Times New Roman" w:hAnsi="Times New Roman" w:cs="Times New Roman"/>
            <w:b/>
            <w:bCs/>
            <w:i/>
            <w:iCs/>
            <w:sz w:val="24"/>
            <w:szCs w:val="24"/>
          </w:rPr>
          <w:t>ommittee</w:t>
        </w:r>
        <w:r w:rsidR="000E4DD3" w:rsidRPr="00262814">
          <w:rPr>
            <w:rStyle w:val="Hyperlink"/>
            <w:rFonts w:ascii="Times New Roman" w:eastAsia="Times New Roman" w:hAnsi="Times New Roman" w:cs="Times New Roman"/>
            <w:b/>
            <w:bCs/>
            <w:i/>
            <w:iCs/>
            <w:sz w:val="24"/>
            <w:szCs w:val="24"/>
          </w:rPr>
          <w:t xml:space="preserve"> </w:t>
        </w:r>
      </w:hyperlink>
      <w:r w:rsidR="00BE3FDF">
        <w:rPr>
          <w:rFonts w:ascii="Times New Roman" w:eastAsia="Times New Roman" w:hAnsi="Times New Roman" w:cs="Times New Roman"/>
          <w:b/>
          <w:bCs/>
          <w:i/>
          <w:iCs/>
          <w:sz w:val="24"/>
          <w:szCs w:val="24"/>
        </w:rPr>
        <w:tab/>
      </w:r>
    </w:p>
    <w:p w14:paraId="0346A656" w14:textId="77777777" w:rsidR="000E4DD3" w:rsidRDefault="000E4DD3" w:rsidP="0095190D">
      <w:pPr>
        <w:tabs>
          <w:tab w:val="left" w:pos="540"/>
        </w:tabs>
        <w:spacing w:after="0" w:line="240" w:lineRule="auto"/>
        <w:rPr>
          <w:rFonts w:ascii="Times New Roman" w:eastAsia="Times New Roman" w:hAnsi="Times New Roman" w:cs="Times New Roman"/>
          <w:b/>
          <w:bCs/>
          <w:i/>
          <w:iCs/>
          <w:sz w:val="24"/>
          <w:szCs w:val="24"/>
        </w:rPr>
      </w:pPr>
    </w:p>
    <w:p w14:paraId="0DA96590" w14:textId="20193D05" w:rsidR="308EEB1B" w:rsidRDefault="007515E9" w:rsidP="0095190D">
      <w:pPr>
        <w:tabs>
          <w:tab w:val="left" w:pos="540"/>
        </w:tabs>
        <w:spacing w:after="0" w:line="240" w:lineRule="auto"/>
        <w:rPr>
          <w:rFonts w:ascii="Times New Roman" w:eastAsia="Times New Roman" w:hAnsi="Times New Roman" w:cs="Times New Roman"/>
          <w:b/>
          <w:bCs/>
          <w:i/>
          <w:iCs/>
          <w:sz w:val="24"/>
          <w:szCs w:val="24"/>
        </w:rPr>
      </w:pPr>
      <w:r w:rsidRPr="3A829F23">
        <w:rPr>
          <w:rFonts w:ascii="Times New Roman" w:eastAsia="Times New Roman" w:hAnsi="Times New Roman" w:cs="Times New Roman"/>
          <w:b/>
          <w:bCs/>
          <w:i/>
          <w:iCs/>
          <w:sz w:val="24"/>
          <w:szCs w:val="24"/>
        </w:rPr>
        <w:t>Information Items:</w:t>
      </w:r>
    </w:p>
    <w:p w14:paraId="646BD6AD" w14:textId="77777777" w:rsidR="00BE3FDF" w:rsidRDefault="00BE3FDF" w:rsidP="00BE3FDF">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3A829F23">
        <w:rPr>
          <w:rFonts w:ascii="Times New Roman" w:eastAsia="Times New Roman" w:hAnsi="Times New Roman" w:cs="Times New Roman"/>
          <w:b/>
          <w:bCs/>
          <w:i/>
          <w:iCs/>
          <w:color w:val="000000" w:themeColor="text1"/>
          <w:sz w:val="24"/>
          <w:szCs w:val="24"/>
          <w:u w:val="single"/>
        </w:rPr>
        <w:t xml:space="preserve">From Rick Valentin: Rules Committee </w:t>
      </w:r>
    </w:p>
    <w:p w14:paraId="1817A50F" w14:textId="77777777" w:rsidR="00BE3FDF" w:rsidRDefault="00BE3FDF" w:rsidP="00BE3FDF">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3A829F23">
        <w:rPr>
          <w:rFonts w:ascii="Times New Roman" w:eastAsia="Times New Roman" w:hAnsi="Times New Roman" w:cs="Times New Roman"/>
          <w:b/>
          <w:bCs/>
          <w:i/>
          <w:iCs/>
          <w:color w:val="000000" w:themeColor="text1"/>
          <w:sz w:val="24"/>
          <w:szCs w:val="24"/>
        </w:rPr>
        <w:t>06.04.2024.27 - Update CTE Bylaws in Appendix II</w:t>
      </w:r>
    </w:p>
    <w:p w14:paraId="5E23EDBD" w14:textId="77777777" w:rsidR="00BE3FDF" w:rsidRDefault="00000000" w:rsidP="00BE3FDF">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54">
        <w:r w:rsidR="00BE3FDF" w:rsidRPr="3A829F23">
          <w:rPr>
            <w:rStyle w:val="Hyperlink"/>
            <w:rFonts w:ascii="Times New Roman" w:eastAsia="Times New Roman" w:hAnsi="Times New Roman" w:cs="Times New Roman"/>
            <w:b/>
            <w:bCs/>
            <w:i/>
            <w:iCs/>
            <w:sz w:val="24"/>
            <w:szCs w:val="24"/>
          </w:rPr>
          <w:t>Link to Markup</w:t>
        </w:r>
      </w:hyperlink>
    </w:p>
    <w:p w14:paraId="07675E88" w14:textId="5C23AAA2" w:rsidR="00BE3FDF" w:rsidRDefault="00000000" w:rsidP="00BE3FDF">
      <w:pPr>
        <w:tabs>
          <w:tab w:val="left" w:pos="2160"/>
          <w:tab w:val="right" w:pos="8640"/>
        </w:tabs>
        <w:spacing w:after="0" w:line="240" w:lineRule="auto"/>
        <w:rPr>
          <w:rStyle w:val="Hyperlink"/>
          <w:rFonts w:ascii="Times New Roman" w:eastAsia="Times New Roman" w:hAnsi="Times New Roman" w:cs="Times New Roman"/>
          <w:b/>
          <w:bCs/>
          <w:i/>
          <w:iCs/>
          <w:sz w:val="24"/>
          <w:szCs w:val="24"/>
        </w:rPr>
      </w:pPr>
      <w:hyperlink r:id="rId55">
        <w:r w:rsidR="00BE3FDF" w:rsidRPr="3A829F23">
          <w:rPr>
            <w:rStyle w:val="Hyperlink"/>
            <w:rFonts w:ascii="Times New Roman" w:eastAsia="Times New Roman" w:hAnsi="Times New Roman" w:cs="Times New Roman"/>
            <w:b/>
            <w:bCs/>
            <w:i/>
            <w:iCs/>
            <w:sz w:val="24"/>
            <w:szCs w:val="24"/>
          </w:rPr>
          <w:t>Link to Clean Copy</w:t>
        </w:r>
      </w:hyperlink>
    </w:p>
    <w:p w14:paraId="412215E2" w14:textId="77777777" w:rsidR="00BE3FDF" w:rsidRDefault="00BE3FDF" w:rsidP="00BE3FDF">
      <w:pPr>
        <w:tabs>
          <w:tab w:val="left" w:pos="2160"/>
          <w:tab w:val="right" w:pos="8640"/>
        </w:tabs>
        <w:spacing w:after="0" w:line="240" w:lineRule="auto"/>
        <w:rPr>
          <w:rStyle w:val="Hyperlink"/>
          <w:rFonts w:ascii="Times New Roman" w:eastAsia="Times New Roman" w:hAnsi="Times New Roman" w:cs="Times New Roman"/>
          <w:b/>
          <w:bCs/>
          <w:i/>
          <w:iCs/>
          <w:sz w:val="24"/>
          <w:szCs w:val="24"/>
        </w:rPr>
      </w:pPr>
    </w:p>
    <w:p w14:paraId="2B2E94F7" w14:textId="77777777" w:rsidR="00BE3FDF" w:rsidRDefault="00BE3FDF" w:rsidP="00BE3FDF">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3A829F23">
        <w:rPr>
          <w:rFonts w:ascii="Times New Roman" w:eastAsia="Times New Roman" w:hAnsi="Times New Roman" w:cs="Times New Roman"/>
          <w:b/>
          <w:bCs/>
          <w:i/>
          <w:iCs/>
          <w:color w:val="000000" w:themeColor="text1"/>
          <w:sz w:val="24"/>
          <w:szCs w:val="24"/>
          <w:u w:val="single"/>
        </w:rPr>
        <w:t xml:space="preserve">From Rick Valentin: Rules Committee </w:t>
      </w:r>
    </w:p>
    <w:p w14:paraId="351597C1" w14:textId="77777777" w:rsidR="00BE3FDF" w:rsidRDefault="00BE3FDF" w:rsidP="00BE3FDF">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7A1F1BD8">
        <w:rPr>
          <w:rFonts w:ascii="Times New Roman" w:eastAsia="Times New Roman" w:hAnsi="Times New Roman" w:cs="Times New Roman"/>
          <w:b/>
          <w:bCs/>
          <w:i/>
          <w:iCs/>
          <w:sz w:val="24"/>
          <w:szCs w:val="24"/>
        </w:rPr>
        <w:t>06.04.2024.32 - Mennonite College of Nursing Bylaws</w:t>
      </w:r>
    </w:p>
    <w:p w14:paraId="186BA0A8" w14:textId="77777777" w:rsidR="00BE3FDF" w:rsidRDefault="00000000" w:rsidP="00BE3FDF">
      <w:pPr>
        <w:tabs>
          <w:tab w:val="left" w:pos="2160"/>
          <w:tab w:val="right" w:pos="8640"/>
        </w:tabs>
        <w:spacing w:after="0" w:line="240" w:lineRule="auto"/>
        <w:rPr>
          <w:rFonts w:ascii="Times New Roman" w:eastAsia="Times New Roman" w:hAnsi="Times New Roman" w:cs="Times New Roman"/>
          <w:b/>
          <w:bCs/>
          <w:i/>
          <w:iCs/>
          <w:sz w:val="24"/>
          <w:szCs w:val="24"/>
        </w:rPr>
      </w:pPr>
      <w:hyperlink r:id="rId56">
        <w:r w:rsidR="00BE3FDF" w:rsidRPr="7A1F1BD8">
          <w:rPr>
            <w:rStyle w:val="Hyperlink"/>
            <w:rFonts w:ascii="Times New Roman" w:eastAsia="Times New Roman" w:hAnsi="Times New Roman" w:cs="Times New Roman"/>
            <w:b/>
            <w:bCs/>
            <w:i/>
            <w:iCs/>
            <w:sz w:val="24"/>
            <w:szCs w:val="24"/>
          </w:rPr>
          <w:t>Link to Markup</w:t>
        </w:r>
      </w:hyperlink>
    </w:p>
    <w:p w14:paraId="60580116" w14:textId="191C68E4" w:rsidR="00BE3FDF" w:rsidRPr="00BE3FDF" w:rsidRDefault="00000000" w:rsidP="00BE3FDF">
      <w:pPr>
        <w:tabs>
          <w:tab w:val="left" w:pos="2160"/>
          <w:tab w:val="right" w:pos="8640"/>
        </w:tabs>
        <w:spacing w:after="0" w:line="240" w:lineRule="auto"/>
        <w:rPr>
          <w:rFonts w:ascii="Times New Roman" w:eastAsia="Times New Roman" w:hAnsi="Times New Roman" w:cs="Times New Roman"/>
          <w:b/>
          <w:bCs/>
          <w:i/>
          <w:iCs/>
          <w:sz w:val="24"/>
          <w:szCs w:val="24"/>
        </w:rPr>
      </w:pPr>
      <w:hyperlink r:id="rId57">
        <w:r w:rsidR="00BE3FDF" w:rsidRPr="7A1F1BD8">
          <w:rPr>
            <w:rStyle w:val="Hyperlink"/>
            <w:rFonts w:ascii="Times New Roman" w:eastAsia="Times New Roman" w:hAnsi="Times New Roman" w:cs="Times New Roman"/>
            <w:b/>
            <w:bCs/>
            <w:i/>
            <w:iCs/>
            <w:sz w:val="24"/>
            <w:szCs w:val="24"/>
          </w:rPr>
          <w:t>Link to Clean Copy</w:t>
        </w:r>
      </w:hyperlink>
    </w:p>
    <w:p w14:paraId="79D1D118" w14:textId="77777777" w:rsidR="00BE3FDF" w:rsidRDefault="00BE3FDF" w:rsidP="00BE3FDF">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3A829F23">
        <w:rPr>
          <w:rFonts w:ascii="Times New Roman" w:eastAsia="Times New Roman" w:hAnsi="Times New Roman" w:cs="Times New Roman"/>
          <w:b/>
          <w:bCs/>
          <w:i/>
          <w:iCs/>
          <w:color w:val="000000" w:themeColor="text1"/>
          <w:sz w:val="24"/>
          <w:szCs w:val="24"/>
          <w:u w:val="single"/>
        </w:rPr>
        <w:lastRenderedPageBreak/>
        <w:t xml:space="preserve">From Rick Valentin: Rules Committee </w:t>
      </w:r>
    </w:p>
    <w:p w14:paraId="014F8999" w14:textId="77777777" w:rsidR="00BE3FDF" w:rsidRDefault="00BE3FDF" w:rsidP="00BE3FDF">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3A829F23">
        <w:rPr>
          <w:rFonts w:ascii="Times New Roman" w:eastAsia="Times New Roman" w:hAnsi="Times New Roman" w:cs="Times New Roman"/>
          <w:b/>
          <w:bCs/>
          <w:i/>
          <w:iCs/>
          <w:color w:val="000000" w:themeColor="text1"/>
          <w:sz w:val="24"/>
          <w:szCs w:val="24"/>
        </w:rPr>
        <w:t>10.07.2024.01 - WKCFA bylaws update to include CTK</w:t>
      </w:r>
    </w:p>
    <w:p w14:paraId="635E5A11" w14:textId="77777777" w:rsidR="00BE3FDF" w:rsidRDefault="00000000" w:rsidP="00BE3FDF">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58">
        <w:r w:rsidR="00BE3FDF" w:rsidRPr="3A829F23">
          <w:rPr>
            <w:rStyle w:val="Hyperlink"/>
            <w:rFonts w:ascii="Times New Roman" w:eastAsia="Times New Roman" w:hAnsi="Times New Roman" w:cs="Times New Roman"/>
            <w:b/>
            <w:bCs/>
            <w:i/>
            <w:iCs/>
            <w:sz w:val="24"/>
            <w:szCs w:val="24"/>
          </w:rPr>
          <w:t>Link to Markup</w:t>
        </w:r>
      </w:hyperlink>
    </w:p>
    <w:p w14:paraId="35B233D1" w14:textId="77777777" w:rsidR="00BE3FDF" w:rsidRDefault="00000000" w:rsidP="00BE3FDF">
      <w:pPr>
        <w:tabs>
          <w:tab w:val="left" w:pos="2160"/>
          <w:tab w:val="right" w:pos="8640"/>
        </w:tabs>
        <w:spacing w:after="0" w:line="240" w:lineRule="auto"/>
        <w:rPr>
          <w:rStyle w:val="Hyperlink"/>
          <w:rFonts w:ascii="Times New Roman" w:eastAsia="Times New Roman" w:hAnsi="Times New Roman" w:cs="Times New Roman"/>
          <w:b/>
          <w:bCs/>
          <w:i/>
          <w:iCs/>
          <w:sz w:val="24"/>
          <w:szCs w:val="24"/>
        </w:rPr>
      </w:pPr>
      <w:hyperlink r:id="rId59">
        <w:r w:rsidR="00BE3FDF" w:rsidRPr="3A829F23">
          <w:rPr>
            <w:rStyle w:val="Hyperlink"/>
            <w:rFonts w:ascii="Times New Roman" w:eastAsia="Times New Roman" w:hAnsi="Times New Roman" w:cs="Times New Roman"/>
            <w:b/>
            <w:bCs/>
            <w:i/>
            <w:iCs/>
            <w:sz w:val="24"/>
            <w:szCs w:val="24"/>
          </w:rPr>
          <w:t>Link to clean copy</w:t>
        </w:r>
      </w:hyperlink>
    </w:p>
    <w:p w14:paraId="2617E251" w14:textId="77777777" w:rsidR="00BE3FDF" w:rsidRDefault="00BE3FDF" w:rsidP="00BE3FDF">
      <w:pPr>
        <w:tabs>
          <w:tab w:val="left" w:pos="2160"/>
          <w:tab w:val="right" w:pos="8640"/>
        </w:tabs>
        <w:spacing w:after="0" w:line="240" w:lineRule="auto"/>
        <w:rPr>
          <w:rStyle w:val="Hyperlink"/>
          <w:rFonts w:ascii="Times New Roman" w:eastAsia="Times New Roman" w:hAnsi="Times New Roman" w:cs="Times New Roman"/>
          <w:b/>
          <w:bCs/>
          <w:i/>
          <w:iCs/>
          <w:sz w:val="24"/>
          <w:szCs w:val="24"/>
        </w:rPr>
      </w:pPr>
    </w:p>
    <w:p w14:paraId="29A5317C" w14:textId="77777777" w:rsidR="00BE3FDF" w:rsidRDefault="00BE3FDF" w:rsidP="00BE3FDF">
      <w:pPr>
        <w:tabs>
          <w:tab w:val="left" w:pos="2160"/>
          <w:tab w:val="right" w:pos="8640"/>
        </w:tabs>
        <w:spacing w:after="0" w:line="240" w:lineRule="auto"/>
        <w:rPr>
          <w:rFonts w:ascii="Times New Roman" w:eastAsia="Times New Roman" w:hAnsi="Times New Roman" w:cs="Times New Roman"/>
          <w:b/>
          <w:bCs/>
          <w:i/>
          <w:iCs/>
          <w:sz w:val="24"/>
          <w:szCs w:val="24"/>
        </w:rPr>
      </w:pPr>
      <w:r w:rsidRPr="3D849950">
        <w:rPr>
          <w:rFonts w:ascii="Times New Roman" w:eastAsia="Times New Roman" w:hAnsi="Times New Roman" w:cs="Times New Roman"/>
          <w:b/>
          <w:bCs/>
          <w:i/>
          <w:iCs/>
          <w:sz w:val="24"/>
          <w:szCs w:val="24"/>
          <w:u w:val="single"/>
        </w:rPr>
        <w:t xml:space="preserve">From Nathan Kapoor: Faculty Affairs Committee </w:t>
      </w:r>
    </w:p>
    <w:p w14:paraId="41682F86" w14:textId="77777777" w:rsidR="00BE3FDF" w:rsidRDefault="00BE3FDF" w:rsidP="00BE3FDF">
      <w:pPr>
        <w:tabs>
          <w:tab w:val="left" w:pos="2160"/>
          <w:tab w:val="right" w:pos="8640"/>
        </w:tabs>
        <w:spacing w:after="0" w:line="240" w:lineRule="auto"/>
        <w:rPr>
          <w:rFonts w:ascii="Times New Roman" w:eastAsia="Times New Roman" w:hAnsi="Times New Roman" w:cs="Times New Roman"/>
          <w:b/>
          <w:bCs/>
          <w:i/>
          <w:iCs/>
          <w:sz w:val="24"/>
          <w:szCs w:val="24"/>
        </w:rPr>
      </w:pPr>
      <w:r w:rsidRPr="3D849950">
        <w:rPr>
          <w:rFonts w:ascii="Times New Roman" w:eastAsia="Times New Roman" w:hAnsi="Times New Roman" w:cs="Times New Roman"/>
          <w:b/>
          <w:bCs/>
          <w:i/>
          <w:iCs/>
          <w:sz w:val="24"/>
          <w:szCs w:val="24"/>
        </w:rPr>
        <w:t xml:space="preserve">06.04.2024.16 - Policy 7.4.1 Grants and Contracts </w:t>
      </w:r>
    </w:p>
    <w:p w14:paraId="54F3FA79" w14:textId="77777777" w:rsidR="00BE3FDF" w:rsidRDefault="00000000" w:rsidP="00BE3FDF">
      <w:pPr>
        <w:tabs>
          <w:tab w:val="left" w:pos="2160"/>
          <w:tab w:val="right" w:pos="8640"/>
        </w:tabs>
        <w:spacing w:after="0" w:line="240" w:lineRule="auto"/>
        <w:rPr>
          <w:rFonts w:ascii="Times New Roman" w:eastAsia="Times New Roman" w:hAnsi="Times New Roman" w:cs="Times New Roman"/>
          <w:b/>
          <w:bCs/>
          <w:i/>
          <w:iCs/>
          <w:sz w:val="24"/>
          <w:szCs w:val="24"/>
        </w:rPr>
      </w:pPr>
      <w:hyperlink r:id="rId60">
        <w:r w:rsidR="00BE3FDF" w:rsidRPr="3D849950">
          <w:rPr>
            <w:rStyle w:val="Hyperlink"/>
            <w:rFonts w:ascii="Times New Roman" w:eastAsia="Times New Roman" w:hAnsi="Times New Roman" w:cs="Times New Roman"/>
            <w:b/>
            <w:bCs/>
            <w:i/>
            <w:iCs/>
            <w:sz w:val="24"/>
            <w:szCs w:val="24"/>
          </w:rPr>
          <w:t>Link to Markup</w:t>
        </w:r>
      </w:hyperlink>
    </w:p>
    <w:p w14:paraId="2EDCE925" w14:textId="77777777" w:rsidR="00BE3FDF" w:rsidRDefault="00000000" w:rsidP="00BE3FDF">
      <w:pPr>
        <w:tabs>
          <w:tab w:val="left" w:pos="2160"/>
          <w:tab w:val="right" w:pos="8640"/>
        </w:tabs>
        <w:spacing w:after="0" w:line="240" w:lineRule="auto"/>
        <w:rPr>
          <w:rFonts w:ascii="Times New Roman" w:eastAsia="Times New Roman" w:hAnsi="Times New Roman" w:cs="Times New Roman"/>
          <w:b/>
          <w:bCs/>
          <w:i/>
          <w:iCs/>
          <w:sz w:val="24"/>
          <w:szCs w:val="24"/>
        </w:rPr>
      </w:pPr>
      <w:hyperlink r:id="rId61">
        <w:r w:rsidR="00BE3FDF" w:rsidRPr="3A829F23">
          <w:rPr>
            <w:rStyle w:val="Hyperlink"/>
            <w:rFonts w:ascii="Times New Roman" w:eastAsia="Times New Roman" w:hAnsi="Times New Roman" w:cs="Times New Roman"/>
            <w:b/>
            <w:bCs/>
            <w:i/>
            <w:iCs/>
            <w:sz w:val="24"/>
            <w:szCs w:val="24"/>
          </w:rPr>
          <w:t>Link to clean copy</w:t>
        </w:r>
      </w:hyperlink>
    </w:p>
    <w:p w14:paraId="6BE90D93" w14:textId="77777777" w:rsidR="00BE3FDF" w:rsidRDefault="00BE3FDF" w:rsidP="00BE3FDF">
      <w:pPr>
        <w:tabs>
          <w:tab w:val="left" w:pos="2160"/>
          <w:tab w:val="right" w:pos="8640"/>
        </w:tabs>
        <w:spacing w:after="0" w:line="240" w:lineRule="auto"/>
        <w:rPr>
          <w:rFonts w:ascii="Times New Roman" w:eastAsia="Times New Roman" w:hAnsi="Times New Roman" w:cs="Times New Roman"/>
          <w:b/>
          <w:bCs/>
          <w:i/>
          <w:iCs/>
          <w:sz w:val="24"/>
          <w:szCs w:val="24"/>
          <w:u w:val="single"/>
        </w:rPr>
      </w:pPr>
    </w:p>
    <w:p w14:paraId="66BAB823" w14:textId="77777777" w:rsidR="00BE3FDF" w:rsidRDefault="00BE3FDF" w:rsidP="00BE3FDF">
      <w:pPr>
        <w:tabs>
          <w:tab w:val="left" w:pos="2160"/>
          <w:tab w:val="right" w:pos="8640"/>
        </w:tabs>
        <w:spacing w:after="0" w:line="240" w:lineRule="auto"/>
        <w:rPr>
          <w:rFonts w:ascii="Times New Roman" w:eastAsia="Times New Roman" w:hAnsi="Times New Roman" w:cs="Times New Roman"/>
          <w:b/>
          <w:bCs/>
          <w:i/>
          <w:iCs/>
          <w:sz w:val="24"/>
          <w:szCs w:val="24"/>
        </w:rPr>
      </w:pPr>
      <w:r w:rsidRPr="3A829F23">
        <w:rPr>
          <w:rFonts w:ascii="Times New Roman" w:eastAsia="Times New Roman" w:hAnsi="Times New Roman" w:cs="Times New Roman"/>
          <w:b/>
          <w:bCs/>
          <w:i/>
          <w:iCs/>
          <w:sz w:val="24"/>
          <w:szCs w:val="24"/>
          <w:u w:val="single"/>
        </w:rPr>
        <w:t xml:space="preserve">From Nathan Kapoor: Faculty Affairs Committee </w:t>
      </w:r>
    </w:p>
    <w:p w14:paraId="2436FABF" w14:textId="6E4B5A27" w:rsidR="00BE3FDF" w:rsidRDefault="00BE3FDF" w:rsidP="00BE3FDF">
      <w:pPr>
        <w:tabs>
          <w:tab w:val="left" w:pos="2160"/>
          <w:tab w:val="right" w:pos="8640"/>
        </w:tabs>
        <w:spacing w:after="0" w:line="240" w:lineRule="auto"/>
        <w:rPr>
          <w:rFonts w:ascii="Times New Roman" w:eastAsia="Times New Roman" w:hAnsi="Times New Roman" w:cs="Times New Roman"/>
          <w:b/>
          <w:bCs/>
          <w:i/>
          <w:iCs/>
          <w:sz w:val="24"/>
          <w:szCs w:val="24"/>
        </w:rPr>
      </w:pPr>
      <w:r w:rsidRPr="308EEB1B">
        <w:rPr>
          <w:rFonts w:ascii="Times New Roman" w:eastAsia="Times New Roman" w:hAnsi="Times New Roman" w:cs="Times New Roman"/>
          <w:b/>
          <w:bCs/>
          <w:i/>
          <w:iCs/>
          <w:sz w:val="24"/>
          <w:szCs w:val="24"/>
        </w:rPr>
        <w:t xml:space="preserve">06.04.2024.14 - Policy 7.4.2 Grants and Contracts </w:t>
      </w:r>
      <w:r>
        <w:rPr>
          <w:rFonts w:ascii="Times New Roman" w:eastAsia="Times New Roman" w:hAnsi="Times New Roman" w:cs="Times New Roman"/>
          <w:b/>
          <w:bCs/>
          <w:i/>
          <w:iCs/>
          <w:sz w:val="24"/>
          <w:szCs w:val="24"/>
        </w:rPr>
        <w:t>(TITLE??)</w:t>
      </w:r>
    </w:p>
    <w:p w14:paraId="6C3E37AB" w14:textId="77777777" w:rsidR="00BE3FDF" w:rsidRDefault="00000000" w:rsidP="00BE3FDF">
      <w:pPr>
        <w:tabs>
          <w:tab w:val="left" w:pos="2160"/>
          <w:tab w:val="right" w:pos="8640"/>
        </w:tabs>
        <w:spacing w:after="0" w:line="240" w:lineRule="auto"/>
        <w:rPr>
          <w:rFonts w:ascii="Times New Roman" w:eastAsia="Times New Roman" w:hAnsi="Times New Roman" w:cs="Times New Roman"/>
          <w:b/>
          <w:bCs/>
          <w:i/>
          <w:iCs/>
          <w:sz w:val="24"/>
          <w:szCs w:val="24"/>
        </w:rPr>
      </w:pPr>
      <w:hyperlink r:id="rId62">
        <w:r w:rsidR="00BE3FDF" w:rsidRPr="3A829F23">
          <w:rPr>
            <w:rStyle w:val="Hyperlink"/>
            <w:rFonts w:ascii="Times New Roman" w:eastAsia="Times New Roman" w:hAnsi="Times New Roman" w:cs="Times New Roman"/>
            <w:b/>
            <w:bCs/>
            <w:i/>
            <w:iCs/>
            <w:sz w:val="24"/>
            <w:szCs w:val="24"/>
          </w:rPr>
          <w:t>Link to Markup</w:t>
        </w:r>
      </w:hyperlink>
    </w:p>
    <w:p w14:paraId="514D9DA2" w14:textId="24C37A07" w:rsidR="00BE3FDF" w:rsidRPr="00BE3FDF" w:rsidRDefault="00000000" w:rsidP="00BE3FDF">
      <w:pPr>
        <w:tabs>
          <w:tab w:val="left" w:pos="2160"/>
          <w:tab w:val="right" w:pos="8640"/>
        </w:tabs>
        <w:spacing w:after="0" w:line="240" w:lineRule="auto"/>
        <w:rPr>
          <w:rFonts w:ascii="Times New Roman" w:eastAsia="Times New Roman" w:hAnsi="Times New Roman" w:cs="Times New Roman"/>
          <w:b/>
          <w:bCs/>
          <w:i/>
          <w:iCs/>
          <w:sz w:val="24"/>
          <w:szCs w:val="24"/>
        </w:rPr>
      </w:pPr>
      <w:hyperlink r:id="rId63">
        <w:r w:rsidR="00BE3FDF" w:rsidRPr="733755BB">
          <w:rPr>
            <w:rStyle w:val="Hyperlink"/>
            <w:rFonts w:ascii="Times New Roman" w:eastAsia="Times New Roman" w:hAnsi="Times New Roman" w:cs="Times New Roman"/>
            <w:b/>
            <w:bCs/>
            <w:i/>
            <w:iCs/>
            <w:sz w:val="24"/>
            <w:szCs w:val="24"/>
          </w:rPr>
          <w:t>Link to clean copy</w:t>
        </w:r>
      </w:hyperlink>
    </w:p>
    <w:p w14:paraId="21E4DFD6" w14:textId="77777777" w:rsidR="00BE3FDF" w:rsidRDefault="00BE3FDF" w:rsidP="0095190D">
      <w:pPr>
        <w:tabs>
          <w:tab w:val="left" w:pos="540"/>
        </w:tabs>
        <w:spacing w:after="0" w:line="240" w:lineRule="auto"/>
        <w:rPr>
          <w:rFonts w:ascii="Times New Roman" w:eastAsia="Times New Roman" w:hAnsi="Times New Roman" w:cs="Times New Roman"/>
          <w:b/>
          <w:bCs/>
          <w:i/>
          <w:iCs/>
          <w:sz w:val="24"/>
          <w:szCs w:val="24"/>
        </w:rPr>
      </w:pPr>
    </w:p>
    <w:p w14:paraId="209C1668" w14:textId="7B3710ED" w:rsidR="4BA85434" w:rsidRDefault="4BA85434" w:rsidP="308EEB1B">
      <w:pPr>
        <w:tabs>
          <w:tab w:val="left" w:pos="2160"/>
          <w:tab w:val="right" w:pos="8640"/>
        </w:tabs>
        <w:spacing w:after="0" w:line="240" w:lineRule="auto"/>
        <w:rPr>
          <w:rFonts w:ascii="Times New Roman" w:eastAsia="Times New Roman" w:hAnsi="Times New Roman" w:cs="Times New Roman"/>
          <w:b/>
          <w:bCs/>
          <w:i/>
          <w:iCs/>
          <w:sz w:val="24"/>
          <w:szCs w:val="24"/>
          <w:u w:val="single"/>
        </w:rPr>
      </w:pPr>
      <w:r w:rsidRPr="308EEB1B">
        <w:rPr>
          <w:rFonts w:ascii="Times New Roman" w:eastAsia="Times New Roman" w:hAnsi="Times New Roman" w:cs="Times New Roman"/>
          <w:b/>
          <w:bCs/>
          <w:i/>
          <w:iCs/>
          <w:sz w:val="24"/>
          <w:szCs w:val="24"/>
          <w:u w:val="single"/>
        </w:rPr>
        <w:t>From Lea Cline: Administrative Affairs and Budget Committee</w:t>
      </w:r>
    </w:p>
    <w:p w14:paraId="4C153729" w14:textId="5FF785F1" w:rsidR="4BA85434" w:rsidRDefault="4BA85434" w:rsidP="308EEB1B">
      <w:pPr>
        <w:tabs>
          <w:tab w:val="left" w:pos="2160"/>
          <w:tab w:val="right" w:pos="8640"/>
        </w:tabs>
        <w:spacing w:after="0" w:line="240" w:lineRule="auto"/>
        <w:rPr>
          <w:rFonts w:ascii="Times New Roman" w:eastAsia="Times New Roman" w:hAnsi="Times New Roman" w:cs="Times New Roman"/>
          <w:b/>
          <w:bCs/>
          <w:i/>
          <w:iCs/>
          <w:sz w:val="24"/>
          <w:szCs w:val="24"/>
        </w:rPr>
      </w:pPr>
      <w:r w:rsidRPr="308EEB1B">
        <w:rPr>
          <w:rFonts w:ascii="Times New Roman" w:eastAsia="Times New Roman" w:hAnsi="Times New Roman" w:cs="Times New Roman"/>
          <w:b/>
          <w:bCs/>
          <w:i/>
          <w:iCs/>
          <w:sz w:val="24"/>
          <w:szCs w:val="24"/>
        </w:rPr>
        <w:t>06.04.2024.05 - Policy 3.3.1 Authorization of Faculty Tenure-Track Positions</w:t>
      </w:r>
    </w:p>
    <w:p w14:paraId="65C92B9A" w14:textId="320ED52B" w:rsidR="4BA85434" w:rsidRDefault="00000000" w:rsidP="3A829F23">
      <w:pPr>
        <w:tabs>
          <w:tab w:val="left" w:pos="2160"/>
          <w:tab w:val="right" w:pos="8640"/>
        </w:tabs>
        <w:spacing w:after="0" w:line="240" w:lineRule="auto"/>
        <w:rPr>
          <w:rFonts w:ascii="Times New Roman" w:eastAsia="Times New Roman" w:hAnsi="Times New Roman" w:cs="Times New Roman"/>
          <w:b/>
          <w:bCs/>
          <w:i/>
          <w:iCs/>
          <w:sz w:val="24"/>
          <w:szCs w:val="24"/>
        </w:rPr>
      </w:pPr>
      <w:hyperlink r:id="rId64">
        <w:r w:rsidR="4BA85434" w:rsidRPr="3A829F23">
          <w:rPr>
            <w:rStyle w:val="Hyperlink"/>
            <w:rFonts w:ascii="Times New Roman" w:eastAsia="Times New Roman" w:hAnsi="Times New Roman" w:cs="Times New Roman"/>
            <w:b/>
            <w:bCs/>
            <w:i/>
            <w:iCs/>
            <w:sz w:val="24"/>
            <w:szCs w:val="24"/>
          </w:rPr>
          <w:t>Link to Markup</w:t>
        </w:r>
      </w:hyperlink>
    </w:p>
    <w:p w14:paraId="7729059F" w14:textId="4686AFD9" w:rsidR="4BA85434" w:rsidRDefault="00000000" w:rsidP="308EEB1B">
      <w:pPr>
        <w:tabs>
          <w:tab w:val="left" w:pos="2160"/>
          <w:tab w:val="right" w:pos="8640"/>
        </w:tabs>
        <w:spacing w:after="0" w:line="240" w:lineRule="auto"/>
        <w:rPr>
          <w:rFonts w:ascii="Times New Roman" w:eastAsia="Times New Roman" w:hAnsi="Times New Roman" w:cs="Times New Roman"/>
          <w:b/>
          <w:bCs/>
          <w:i/>
          <w:iCs/>
          <w:sz w:val="24"/>
          <w:szCs w:val="24"/>
        </w:rPr>
      </w:pPr>
      <w:hyperlink r:id="rId65">
        <w:r w:rsidR="4BA85434" w:rsidRPr="308EEB1B">
          <w:rPr>
            <w:rStyle w:val="Hyperlink"/>
            <w:rFonts w:ascii="Times New Roman" w:eastAsia="Times New Roman" w:hAnsi="Times New Roman" w:cs="Times New Roman"/>
            <w:b/>
            <w:bCs/>
            <w:i/>
            <w:iCs/>
            <w:sz w:val="24"/>
            <w:szCs w:val="24"/>
          </w:rPr>
          <w:t>Link to clean copy</w:t>
        </w:r>
      </w:hyperlink>
    </w:p>
    <w:p w14:paraId="1F4BBC95" w14:textId="69A4F763" w:rsidR="3A829F23" w:rsidRDefault="3A829F23" w:rsidP="7A1F1BD8">
      <w:pPr>
        <w:tabs>
          <w:tab w:val="left" w:pos="540"/>
        </w:tabs>
        <w:spacing w:after="0" w:line="240" w:lineRule="auto"/>
        <w:rPr>
          <w:rFonts w:ascii="Times New Roman" w:eastAsia="Times New Roman" w:hAnsi="Times New Roman" w:cs="Times New Roman"/>
          <w:b/>
          <w:bCs/>
          <w:i/>
          <w:iCs/>
          <w:sz w:val="24"/>
          <w:szCs w:val="24"/>
        </w:rPr>
      </w:pPr>
    </w:p>
    <w:p w14:paraId="7445DFB8" w14:textId="4588C057" w:rsidR="07DCE18F" w:rsidRDefault="07DCE18F" w:rsidP="733755BB">
      <w:pPr>
        <w:tabs>
          <w:tab w:val="left" w:pos="540"/>
        </w:tabs>
        <w:spacing w:after="0" w:line="240" w:lineRule="auto"/>
        <w:rPr>
          <w:rFonts w:ascii="Times New Roman" w:eastAsia="Times New Roman" w:hAnsi="Times New Roman" w:cs="Times New Roman"/>
          <w:color w:val="000000" w:themeColor="text1"/>
          <w:sz w:val="24"/>
          <w:szCs w:val="24"/>
        </w:rPr>
      </w:pPr>
      <w:r w:rsidRPr="733755BB">
        <w:rPr>
          <w:rFonts w:ascii="Times New Roman" w:eastAsia="Times New Roman" w:hAnsi="Times New Roman" w:cs="Times New Roman"/>
          <w:b/>
          <w:bCs/>
          <w:i/>
          <w:iCs/>
          <w:color w:val="000000" w:themeColor="text1"/>
          <w:sz w:val="24"/>
          <w:szCs w:val="24"/>
        </w:rPr>
        <w:t>Internal Committee Reports:</w:t>
      </w:r>
    </w:p>
    <w:p w14:paraId="22322FA1" w14:textId="4EE75C27" w:rsidR="07DCE18F" w:rsidRDefault="07DCE18F" w:rsidP="3D849950">
      <w:pPr>
        <w:pStyle w:val="ListParagraph"/>
        <w:numPr>
          <w:ilvl w:val="0"/>
          <w:numId w:val="10"/>
        </w:numPr>
        <w:spacing w:after="0"/>
        <w:rPr>
          <w:rFonts w:ascii="Times New Roman" w:eastAsia="Times New Roman" w:hAnsi="Times New Roman" w:cs="Times New Roman"/>
          <w:color w:val="000000" w:themeColor="text1"/>
          <w:sz w:val="24"/>
          <w:szCs w:val="24"/>
        </w:rPr>
      </w:pPr>
      <w:r w:rsidRPr="3D849950">
        <w:rPr>
          <w:rFonts w:ascii="Times New Roman" w:eastAsia="Times New Roman" w:hAnsi="Times New Roman" w:cs="Times New Roman"/>
          <w:b/>
          <w:bCs/>
          <w:i/>
          <w:iCs/>
          <w:color w:val="000000" w:themeColor="text1"/>
          <w:sz w:val="24"/>
          <w:szCs w:val="24"/>
        </w:rPr>
        <w:t>Academic Affairs Committee: Senator Nikolaou</w:t>
      </w:r>
    </w:p>
    <w:p w14:paraId="14A4FFEC" w14:textId="72A660C8" w:rsidR="07DCE18F" w:rsidRDefault="07DCE18F" w:rsidP="3D849950">
      <w:pPr>
        <w:pStyle w:val="ListParagraph"/>
        <w:numPr>
          <w:ilvl w:val="0"/>
          <w:numId w:val="10"/>
        </w:numPr>
        <w:spacing w:after="0"/>
        <w:rPr>
          <w:rFonts w:ascii="Times New Roman" w:eastAsia="Times New Roman" w:hAnsi="Times New Roman" w:cs="Times New Roman"/>
          <w:color w:val="000000" w:themeColor="text1"/>
          <w:sz w:val="24"/>
          <w:szCs w:val="24"/>
        </w:rPr>
      </w:pPr>
      <w:r w:rsidRPr="3D849950">
        <w:rPr>
          <w:rFonts w:ascii="Times New Roman" w:eastAsia="Times New Roman" w:hAnsi="Times New Roman" w:cs="Times New Roman"/>
          <w:b/>
          <w:bCs/>
          <w:i/>
          <w:iCs/>
          <w:color w:val="000000" w:themeColor="text1"/>
          <w:sz w:val="24"/>
          <w:szCs w:val="24"/>
        </w:rPr>
        <w:t>Administrative Affairs and Budget Committee: Senator Cline</w:t>
      </w:r>
    </w:p>
    <w:p w14:paraId="24D235F5" w14:textId="543330FB" w:rsidR="07DCE18F" w:rsidRDefault="07DCE18F" w:rsidP="3D849950">
      <w:pPr>
        <w:pStyle w:val="ListParagraph"/>
        <w:numPr>
          <w:ilvl w:val="0"/>
          <w:numId w:val="10"/>
        </w:numPr>
        <w:spacing w:after="0"/>
        <w:rPr>
          <w:rFonts w:ascii="Times New Roman" w:eastAsia="Times New Roman" w:hAnsi="Times New Roman" w:cs="Times New Roman"/>
          <w:color w:val="000000" w:themeColor="text1"/>
          <w:sz w:val="24"/>
          <w:szCs w:val="24"/>
        </w:rPr>
      </w:pPr>
      <w:r w:rsidRPr="3D849950">
        <w:rPr>
          <w:rFonts w:ascii="Times New Roman" w:eastAsia="Times New Roman" w:hAnsi="Times New Roman" w:cs="Times New Roman"/>
          <w:b/>
          <w:bCs/>
          <w:i/>
          <w:iCs/>
          <w:color w:val="000000" w:themeColor="text1"/>
          <w:sz w:val="24"/>
          <w:szCs w:val="24"/>
        </w:rPr>
        <w:t>Faculty Affairs Committee: Senator Kapoor</w:t>
      </w:r>
    </w:p>
    <w:p w14:paraId="61945A43" w14:textId="7D746275" w:rsidR="07DCE18F" w:rsidRDefault="07DCE18F" w:rsidP="3D849950">
      <w:pPr>
        <w:pStyle w:val="ListParagraph"/>
        <w:numPr>
          <w:ilvl w:val="0"/>
          <w:numId w:val="10"/>
        </w:numPr>
        <w:spacing w:after="0"/>
        <w:rPr>
          <w:rFonts w:ascii="Times New Roman" w:eastAsia="Times New Roman" w:hAnsi="Times New Roman" w:cs="Times New Roman"/>
          <w:color w:val="000000" w:themeColor="text1"/>
          <w:sz w:val="24"/>
          <w:szCs w:val="24"/>
        </w:rPr>
      </w:pPr>
      <w:r w:rsidRPr="3D849950">
        <w:rPr>
          <w:rFonts w:ascii="Times New Roman" w:eastAsia="Times New Roman" w:hAnsi="Times New Roman" w:cs="Times New Roman"/>
          <w:b/>
          <w:bCs/>
          <w:i/>
          <w:iCs/>
          <w:color w:val="000000" w:themeColor="text1"/>
          <w:sz w:val="24"/>
          <w:szCs w:val="24"/>
        </w:rPr>
        <w:t>Planning and Finance Committee: Senator Bonnell</w:t>
      </w:r>
    </w:p>
    <w:p w14:paraId="1E5F9BEF" w14:textId="7FAA8302" w:rsidR="07DCE18F" w:rsidRDefault="07DCE18F" w:rsidP="3D849950">
      <w:pPr>
        <w:pStyle w:val="ListParagraph"/>
        <w:numPr>
          <w:ilvl w:val="0"/>
          <w:numId w:val="10"/>
        </w:numPr>
        <w:spacing w:after="0"/>
        <w:rPr>
          <w:rFonts w:ascii="Times New Roman" w:eastAsia="Times New Roman" w:hAnsi="Times New Roman" w:cs="Times New Roman"/>
          <w:color w:val="000000" w:themeColor="text1"/>
          <w:sz w:val="24"/>
          <w:szCs w:val="24"/>
        </w:rPr>
      </w:pPr>
      <w:r w:rsidRPr="3D849950">
        <w:rPr>
          <w:rFonts w:ascii="Times New Roman" w:eastAsia="Times New Roman" w:hAnsi="Times New Roman" w:cs="Times New Roman"/>
          <w:b/>
          <w:bCs/>
          <w:i/>
          <w:iCs/>
          <w:color w:val="000000" w:themeColor="text1"/>
          <w:sz w:val="24"/>
          <w:szCs w:val="24"/>
        </w:rPr>
        <w:t>Rules Committee: Senator Valentin</w:t>
      </w:r>
    </w:p>
    <w:p w14:paraId="271759BD" w14:textId="7B5B9525" w:rsidR="07DCE18F" w:rsidRDefault="07DCE18F" w:rsidP="3D849950">
      <w:pPr>
        <w:pStyle w:val="ListParagraph"/>
        <w:numPr>
          <w:ilvl w:val="0"/>
          <w:numId w:val="10"/>
        </w:numPr>
        <w:spacing w:after="0"/>
        <w:rPr>
          <w:rFonts w:ascii="Times New Roman" w:eastAsia="Times New Roman" w:hAnsi="Times New Roman" w:cs="Times New Roman"/>
          <w:color w:val="000000" w:themeColor="text1"/>
          <w:sz w:val="24"/>
          <w:szCs w:val="24"/>
        </w:rPr>
      </w:pPr>
      <w:r w:rsidRPr="3D849950">
        <w:rPr>
          <w:rFonts w:ascii="Times New Roman" w:eastAsia="Times New Roman" w:hAnsi="Times New Roman" w:cs="Times New Roman"/>
          <w:b/>
          <w:bCs/>
          <w:i/>
          <w:iCs/>
          <w:color w:val="000000" w:themeColor="text1"/>
          <w:sz w:val="24"/>
          <w:szCs w:val="24"/>
        </w:rPr>
        <w:t>University Policy Committee: Senator Gizzi</w:t>
      </w:r>
    </w:p>
    <w:p w14:paraId="118BF2A6" w14:textId="77777777" w:rsidR="00E85D9E" w:rsidRDefault="00E85D9E" w:rsidP="3D849950">
      <w:pPr>
        <w:tabs>
          <w:tab w:val="left" w:pos="540"/>
        </w:tabs>
        <w:spacing w:after="0" w:line="240" w:lineRule="auto"/>
        <w:rPr>
          <w:rFonts w:ascii="Times New Roman" w:eastAsia="Times New Roman" w:hAnsi="Times New Roman" w:cs="Times New Roman"/>
          <w:b/>
          <w:bCs/>
          <w:i/>
          <w:iCs/>
          <w:sz w:val="24"/>
          <w:szCs w:val="24"/>
        </w:rPr>
      </w:pPr>
    </w:p>
    <w:p w14:paraId="65DF9A97" w14:textId="77777777" w:rsidR="00E85D9E" w:rsidRDefault="00E85D9E" w:rsidP="3D849950">
      <w:pPr>
        <w:tabs>
          <w:tab w:val="left" w:pos="540"/>
        </w:tabs>
        <w:spacing w:after="0" w:line="240" w:lineRule="auto"/>
        <w:rPr>
          <w:rFonts w:ascii="Times New Roman" w:eastAsia="Times New Roman" w:hAnsi="Times New Roman" w:cs="Times New Roman"/>
          <w:b/>
          <w:bCs/>
          <w:i/>
          <w:iCs/>
          <w:sz w:val="24"/>
          <w:szCs w:val="24"/>
        </w:rPr>
      </w:pPr>
      <w:r w:rsidRPr="686F6506">
        <w:rPr>
          <w:rFonts w:ascii="Times New Roman" w:eastAsia="Times New Roman" w:hAnsi="Times New Roman" w:cs="Times New Roman"/>
          <w:b/>
          <w:bCs/>
          <w:i/>
          <w:iCs/>
          <w:sz w:val="24"/>
          <w:szCs w:val="24"/>
        </w:rPr>
        <w:t>Communications</w:t>
      </w:r>
    </w:p>
    <w:p w14:paraId="4E3A8259" w14:textId="77777777" w:rsidR="00E85D9E" w:rsidRDefault="00E85D9E" w:rsidP="3D849950">
      <w:pPr>
        <w:tabs>
          <w:tab w:val="left" w:pos="540"/>
        </w:tabs>
        <w:spacing w:after="0" w:line="240" w:lineRule="auto"/>
        <w:rPr>
          <w:rFonts w:ascii="Times New Roman" w:eastAsia="Times New Roman" w:hAnsi="Times New Roman" w:cs="Times New Roman"/>
          <w:b/>
          <w:bCs/>
          <w:i/>
          <w:iCs/>
          <w:sz w:val="24"/>
          <w:szCs w:val="24"/>
        </w:rPr>
      </w:pPr>
    </w:p>
    <w:p w14:paraId="35A774F6" w14:textId="77777777" w:rsidR="00E85D9E" w:rsidRDefault="00E85D9E" w:rsidP="3D849950">
      <w:pPr>
        <w:tabs>
          <w:tab w:val="left" w:pos="540"/>
        </w:tabs>
        <w:spacing w:after="0" w:line="240" w:lineRule="auto"/>
        <w:rPr>
          <w:rFonts w:ascii="Times New Roman" w:eastAsia="Times New Roman" w:hAnsi="Times New Roman" w:cs="Times New Roman"/>
          <w:b/>
          <w:bCs/>
          <w:i/>
          <w:iCs/>
          <w:sz w:val="24"/>
          <w:szCs w:val="24"/>
        </w:rPr>
      </w:pPr>
      <w:r w:rsidRPr="3D849950">
        <w:rPr>
          <w:rFonts w:ascii="Times New Roman" w:eastAsia="Times New Roman" w:hAnsi="Times New Roman" w:cs="Times New Roman"/>
          <w:b/>
          <w:bCs/>
          <w:i/>
          <w:iCs/>
          <w:sz w:val="24"/>
          <w:szCs w:val="24"/>
        </w:rPr>
        <w:t>Adjournment</w:t>
      </w:r>
    </w:p>
    <w:p w14:paraId="743ED908" w14:textId="77777777" w:rsidR="007515E9" w:rsidRDefault="007515E9" w:rsidP="3D849950">
      <w:pPr>
        <w:rPr>
          <w:rFonts w:ascii="Times New Roman" w:eastAsia="Times New Roman" w:hAnsi="Times New Roman" w:cs="Times New Roman"/>
        </w:rPr>
      </w:pPr>
    </w:p>
    <w:sectPr w:rsidR="00751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5F8"/>
    <w:multiLevelType w:val="hybridMultilevel"/>
    <w:tmpl w:val="69A6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31489"/>
    <w:multiLevelType w:val="hybridMultilevel"/>
    <w:tmpl w:val="95E61D16"/>
    <w:lvl w:ilvl="0" w:tplc="22544900">
      <w:start w:val="1"/>
      <w:numFmt w:val="bullet"/>
      <w:lvlText w:val="·"/>
      <w:lvlJc w:val="left"/>
      <w:pPr>
        <w:ind w:left="720" w:hanging="360"/>
      </w:pPr>
      <w:rPr>
        <w:rFonts w:ascii="Symbol" w:hAnsi="Symbol" w:hint="default"/>
      </w:rPr>
    </w:lvl>
    <w:lvl w:ilvl="1" w:tplc="DFDECEB4">
      <w:start w:val="1"/>
      <w:numFmt w:val="bullet"/>
      <w:lvlText w:val="o"/>
      <w:lvlJc w:val="left"/>
      <w:pPr>
        <w:ind w:left="1440" w:hanging="360"/>
      </w:pPr>
      <w:rPr>
        <w:rFonts w:ascii="Courier New" w:hAnsi="Courier New" w:hint="default"/>
      </w:rPr>
    </w:lvl>
    <w:lvl w:ilvl="2" w:tplc="8C563D94">
      <w:start w:val="1"/>
      <w:numFmt w:val="bullet"/>
      <w:lvlText w:val=""/>
      <w:lvlJc w:val="left"/>
      <w:pPr>
        <w:ind w:left="2160" w:hanging="360"/>
      </w:pPr>
      <w:rPr>
        <w:rFonts w:ascii="Wingdings" w:hAnsi="Wingdings" w:hint="default"/>
      </w:rPr>
    </w:lvl>
    <w:lvl w:ilvl="3" w:tplc="A48C1D5E">
      <w:start w:val="1"/>
      <w:numFmt w:val="bullet"/>
      <w:lvlText w:val=""/>
      <w:lvlJc w:val="left"/>
      <w:pPr>
        <w:ind w:left="2880" w:hanging="360"/>
      </w:pPr>
      <w:rPr>
        <w:rFonts w:ascii="Symbol" w:hAnsi="Symbol" w:hint="default"/>
      </w:rPr>
    </w:lvl>
    <w:lvl w:ilvl="4" w:tplc="18F0ED1E">
      <w:start w:val="1"/>
      <w:numFmt w:val="bullet"/>
      <w:lvlText w:val="o"/>
      <w:lvlJc w:val="left"/>
      <w:pPr>
        <w:ind w:left="3600" w:hanging="360"/>
      </w:pPr>
      <w:rPr>
        <w:rFonts w:ascii="Courier New" w:hAnsi="Courier New" w:hint="default"/>
      </w:rPr>
    </w:lvl>
    <w:lvl w:ilvl="5" w:tplc="60C60DE2">
      <w:start w:val="1"/>
      <w:numFmt w:val="bullet"/>
      <w:lvlText w:val=""/>
      <w:lvlJc w:val="left"/>
      <w:pPr>
        <w:ind w:left="4320" w:hanging="360"/>
      </w:pPr>
      <w:rPr>
        <w:rFonts w:ascii="Wingdings" w:hAnsi="Wingdings" w:hint="default"/>
      </w:rPr>
    </w:lvl>
    <w:lvl w:ilvl="6" w:tplc="10EEBC20">
      <w:start w:val="1"/>
      <w:numFmt w:val="bullet"/>
      <w:lvlText w:val=""/>
      <w:lvlJc w:val="left"/>
      <w:pPr>
        <w:ind w:left="5040" w:hanging="360"/>
      </w:pPr>
      <w:rPr>
        <w:rFonts w:ascii="Symbol" w:hAnsi="Symbol" w:hint="default"/>
      </w:rPr>
    </w:lvl>
    <w:lvl w:ilvl="7" w:tplc="A024F774">
      <w:start w:val="1"/>
      <w:numFmt w:val="bullet"/>
      <w:lvlText w:val="o"/>
      <w:lvlJc w:val="left"/>
      <w:pPr>
        <w:ind w:left="5760" w:hanging="360"/>
      </w:pPr>
      <w:rPr>
        <w:rFonts w:ascii="Courier New" w:hAnsi="Courier New" w:hint="default"/>
      </w:rPr>
    </w:lvl>
    <w:lvl w:ilvl="8" w:tplc="E1B800FC">
      <w:start w:val="1"/>
      <w:numFmt w:val="bullet"/>
      <w:lvlText w:val=""/>
      <w:lvlJc w:val="left"/>
      <w:pPr>
        <w:ind w:left="6480" w:hanging="360"/>
      </w:pPr>
      <w:rPr>
        <w:rFonts w:ascii="Wingdings" w:hAnsi="Wingdings" w:hint="default"/>
      </w:rPr>
    </w:lvl>
  </w:abstractNum>
  <w:abstractNum w:abstractNumId="2" w15:restartNumberingAfterBreak="0">
    <w:nsid w:val="12729663"/>
    <w:multiLevelType w:val="hybridMultilevel"/>
    <w:tmpl w:val="E1F29066"/>
    <w:lvl w:ilvl="0" w:tplc="085AC7F6">
      <w:start w:val="1"/>
      <w:numFmt w:val="bullet"/>
      <w:lvlText w:val=""/>
      <w:lvlJc w:val="left"/>
      <w:pPr>
        <w:ind w:left="720" w:hanging="360"/>
      </w:pPr>
      <w:rPr>
        <w:rFonts w:ascii="Symbol" w:hAnsi="Symbol" w:hint="default"/>
      </w:rPr>
    </w:lvl>
    <w:lvl w:ilvl="1" w:tplc="B1B60D36">
      <w:start w:val="1"/>
      <w:numFmt w:val="bullet"/>
      <w:lvlText w:val="o"/>
      <w:lvlJc w:val="left"/>
      <w:pPr>
        <w:ind w:left="1440" w:hanging="360"/>
      </w:pPr>
      <w:rPr>
        <w:rFonts w:ascii="Courier New" w:hAnsi="Courier New" w:hint="default"/>
      </w:rPr>
    </w:lvl>
    <w:lvl w:ilvl="2" w:tplc="482C2A1C">
      <w:start w:val="1"/>
      <w:numFmt w:val="bullet"/>
      <w:lvlText w:val=""/>
      <w:lvlJc w:val="left"/>
      <w:pPr>
        <w:ind w:left="2160" w:hanging="360"/>
      </w:pPr>
      <w:rPr>
        <w:rFonts w:ascii="Wingdings" w:hAnsi="Wingdings" w:hint="default"/>
      </w:rPr>
    </w:lvl>
    <w:lvl w:ilvl="3" w:tplc="FB1CE540">
      <w:start w:val="1"/>
      <w:numFmt w:val="bullet"/>
      <w:lvlText w:val=""/>
      <w:lvlJc w:val="left"/>
      <w:pPr>
        <w:ind w:left="2880" w:hanging="360"/>
      </w:pPr>
      <w:rPr>
        <w:rFonts w:ascii="Symbol" w:hAnsi="Symbol" w:hint="default"/>
      </w:rPr>
    </w:lvl>
    <w:lvl w:ilvl="4" w:tplc="8376BBF6">
      <w:start w:val="1"/>
      <w:numFmt w:val="bullet"/>
      <w:lvlText w:val="o"/>
      <w:lvlJc w:val="left"/>
      <w:pPr>
        <w:ind w:left="3600" w:hanging="360"/>
      </w:pPr>
      <w:rPr>
        <w:rFonts w:ascii="Courier New" w:hAnsi="Courier New" w:hint="default"/>
      </w:rPr>
    </w:lvl>
    <w:lvl w:ilvl="5" w:tplc="5BDED47A">
      <w:start w:val="1"/>
      <w:numFmt w:val="bullet"/>
      <w:lvlText w:val=""/>
      <w:lvlJc w:val="left"/>
      <w:pPr>
        <w:ind w:left="4320" w:hanging="360"/>
      </w:pPr>
      <w:rPr>
        <w:rFonts w:ascii="Wingdings" w:hAnsi="Wingdings" w:hint="default"/>
      </w:rPr>
    </w:lvl>
    <w:lvl w:ilvl="6" w:tplc="CE8C7A6C">
      <w:start w:val="1"/>
      <w:numFmt w:val="bullet"/>
      <w:lvlText w:val=""/>
      <w:lvlJc w:val="left"/>
      <w:pPr>
        <w:ind w:left="5040" w:hanging="360"/>
      </w:pPr>
      <w:rPr>
        <w:rFonts w:ascii="Symbol" w:hAnsi="Symbol" w:hint="default"/>
      </w:rPr>
    </w:lvl>
    <w:lvl w:ilvl="7" w:tplc="1A767584">
      <w:start w:val="1"/>
      <w:numFmt w:val="bullet"/>
      <w:lvlText w:val="o"/>
      <w:lvlJc w:val="left"/>
      <w:pPr>
        <w:ind w:left="5760" w:hanging="360"/>
      </w:pPr>
      <w:rPr>
        <w:rFonts w:ascii="Courier New" w:hAnsi="Courier New" w:hint="default"/>
      </w:rPr>
    </w:lvl>
    <w:lvl w:ilvl="8" w:tplc="AEC67012">
      <w:start w:val="1"/>
      <w:numFmt w:val="bullet"/>
      <w:lvlText w:val=""/>
      <w:lvlJc w:val="left"/>
      <w:pPr>
        <w:ind w:left="6480" w:hanging="360"/>
      </w:pPr>
      <w:rPr>
        <w:rFonts w:ascii="Wingdings" w:hAnsi="Wingdings" w:hint="default"/>
      </w:rPr>
    </w:lvl>
  </w:abstractNum>
  <w:abstractNum w:abstractNumId="3" w15:restartNumberingAfterBreak="0">
    <w:nsid w:val="2CC8994B"/>
    <w:multiLevelType w:val="hybridMultilevel"/>
    <w:tmpl w:val="149E409A"/>
    <w:lvl w:ilvl="0" w:tplc="CCD8F2B6">
      <w:start w:val="1"/>
      <w:numFmt w:val="bullet"/>
      <w:lvlText w:val="·"/>
      <w:lvlJc w:val="left"/>
      <w:pPr>
        <w:ind w:left="720" w:hanging="360"/>
      </w:pPr>
      <w:rPr>
        <w:rFonts w:ascii="Symbol" w:hAnsi="Symbol" w:hint="default"/>
      </w:rPr>
    </w:lvl>
    <w:lvl w:ilvl="1" w:tplc="CEEE0B68">
      <w:start w:val="1"/>
      <w:numFmt w:val="bullet"/>
      <w:lvlText w:val="o"/>
      <w:lvlJc w:val="left"/>
      <w:pPr>
        <w:ind w:left="1440" w:hanging="360"/>
      </w:pPr>
      <w:rPr>
        <w:rFonts w:ascii="Courier New" w:hAnsi="Courier New" w:hint="default"/>
      </w:rPr>
    </w:lvl>
    <w:lvl w:ilvl="2" w:tplc="EC948344">
      <w:start w:val="1"/>
      <w:numFmt w:val="bullet"/>
      <w:lvlText w:val=""/>
      <w:lvlJc w:val="left"/>
      <w:pPr>
        <w:ind w:left="2160" w:hanging="360"/>
      </w:pPr>
      <w:rPr>
        <w:rFonts w:ascii="Wingdings" w:hAnsi="Wingdings" w:hint="default"/>
      </w:rPr>
    </w:lvl>
    <w:lvl w:ilvl="3" w:tplc="26C6CB1E">
      <w:start w:val="1"/>
      <w:numFmt w:val="bullet"/>
      <w:lvlText w:val=""/>
      <w:lvlJc w:val="left"/>
      <w:pPr>
        <w:ind w:left="2880" w:hanging="360"/>
      </w:pPr>
      <w:rPr>
        <w:rFonts w:ascii="Symbol" w:hAnsi="Symbol" w:hint="default"/>
      </w:rPr>
    </w:lvl>
    <w:lvl w:ilvl="4" w:tplc="B7D05E0C">
      <w:start w:val="1"/>
      <w:numFmt w:val="bullet"/>
      <w:lvlText w:val="o"/>
      <w:lvlJc w:val="left"/>
      <w:pPr>
        <w:ind w:left="3600" w:hanging="360"/>
      </w:pPr>
      <w:rPr>
        <w:rFonts w:ascii="Courier New" w:hAnsi="Courier New" w:hint="default"/>
      </w:rPr>
    </w:lvl>
    <w:lvl w:ilvl="5" w:tplc="66D225FE">
      <w:start w:val="1"/>
      <w:numFmt w:val="bullet"/>
      <w:lvlText w:val=""/>
      <w:lvlJc w:val="left"/>
      <w:pPr>
        <w:ind w:left="4320" w:hanging="360"/>
      </w:pPr>
      <w:rPr>
        <w:rFonts w:ascii="Wingdings" w:hAnsi="Wingdings" w:hint="default"/>
      </w:rPr>
    </w:lvl>
    <w:lvl w:ilvl="6" w:tplc="F80434A8">
      <w:start w:val="1"/>
      <w:numFmt w:val="bullet"/>
      <w:lvlText w:val=""/>
      <w:lvlJc w:val="left"/>
      <w:pPr>
        <w:ind w:left="5040" w:hanging="360"/>
      </w:pPr>
      <w:rPr>
        <w:rFonts w:ascii="Symbol" w:hAnsi="Symbol" w:hint="default"/>
      </w:rPr>
    </w:lvl>
    <w:lvl w:ilvl="7" w:tplc="59C8E162">
      <w:start w:val="1"/>
      <w:numFmt w:val="bullet"/>
      <w:lvlText w:val="o"/>
      <w:lvlJc w:val="left"/>
      <w:pPr>
        <w:ind w:left="5760" w:hanging="360"/>
      </w:pPr>
      <w:rPr>
        <w:rFonts w:ascii="Courier New" w:hAnsi="Courier New" w:hint="default"/>
      </w:rPr>
    </w:lvl>
    <w:lvl w:ilvl="8" w:tplc="1A101F2C">
      <w:start w:val="1"/>
      <w:numFmt w:val="bullet"/>
      <w:lvlText w:val=""/>
      <w:lvlJc w:val="left"/>
      <w:pPr>
        <w:ind w:left="6480" w:hanging="360"/>
      </w:pPr>
      <w:rPr>
        <w:rFonts w:ascii="Wingdings" w:hAnsi="Wingdings" w:hint="default"/>
      </w:rPr>
    </w:lvl>
  </w:abstractNum>
  <w:abstractNum w:abstractNumId="4" w15:restartNumberingAfterBreak="0">
    <w:nsid w:val="3A86AC2A"/>
    <w:multiLevelType w:val="hybridMultilevel"/>
    <w:tmpl w:val="86DE9278"/>
    <w:lvl w:ilvl="0" w:tplc="A89E5E1A">
      <w:start w:val="1"/>
      <w:numFmt w:val="bullet"/>
      <w:lvlText w:val="·"/>
      <w:lvlJc w:val="left"/>
      <w:pPr>
        <w:ind w:left="720" w:hanging="360"/>
      </w:pPr>
      <w:rPr>
        <w:rFonts w:ascii="Symbol" w:hAnsi="Symbol" w:hint="default"/>
      </w:rPr>
    </w:lvl>
    <w:lvl w:ilvl="1" w:tplc="A7D0548C">
      <w:start w:val="1"/>
      <w:numFmt w:val="bullet"/>
      <w:lvlText w:val="o"/>
      <w:lvlJc w:val="left"/>
      <w:pPr>
        <w:ind w:left="1440" w:hanging="360"/>
      </w:pPr>
      <w:rPr>
        <w:rFonts w:ascii="Courier New" w:hAnsi="Courier New" w:hint="default"/>
      </w:rPr>
    </w:lvl>
    <w:lvl w:ilvl="2" w:tplc="E2603606">
      <w:start w:val="1"/>
      <w:numFmt w:val="bullet"/>
      <w:lvlText w:val=""/>
      <w:lvlJc w:val="left"/>
      <w:pPr>
        <w:ind w:left="2160" w:hanging="360"/>
      </w:pPr>
      <w:rPr>
        <w:rFonts w:ascii="Wingdings" w:hAnsi="Wingdings" w:hint="default"/>
      </w:rPr>
    </w:lvl>
    <w:lvl w:ilvl="3" w:tplc="0D108732">
      <w:start w:val="1"/>
      <w:numFmt w:val="bullet"/>
      <w:lvlText w:val=""/>
      <w:lvlJc w:val="left"/>
      <w:pPr>
        <w:ind w:left="2880" w:hanging="360"/>
      </w:pPr>
      <w:rPr>
        <w:rFonts w:ascii="Symbol" w:hAnsi="Symbol" w:hint="default"/>
      </w:rPr>
    </w:lvl>
    <w:lvl w:ilvl="4" w:tplc="128829DC">
      <w:start w:val="1"/>
      <w:numFmt w:val="bullet"/>
      <w:lvlText w:val="o"/>
      <w:lvlJc w:val="left"/>
      <w:pPr>
        <w:ind w:left="3600" w:hanging="360"/>
      </w:pPr>
      <w:rPr>
        <w:rFonts w:ascii="Courier New" w:hAnsi="Courier New" w:hint="default"/>
      </w:rPr>
    </w:lvl>
    <w:lvl w:ilvl="5" w:tplc="4DDA19A0">
      <w:start w:val="1"/>
      <w:numFmt w:val="bullet"/>
      <w:lvlText w:val=""/>
      <w:lvlJc w:val="left"/>
      <w:pPr>
        <w:ind w:left="4320" w:hanging="360"/>
      </w:pPr>
      <w:rPr>
        <w:rFonts w:ascii="Wingdings" w:hAnsi="Wingdings" w:hint="default"/>
      </w:rPr>
    </w:lvl>
    <w:lvl w:ilvl="6" w:tplc="5412A516">
      <w:start w:val="1"/>
      <w:numFmt w:val="bullet"/>
      <w:lvlText w:val=""/>
      <w:lvlJc w:val="left"/>
      <w:pPr>
        <w:ind w:left="5040" w:hanging="360"/>
      </w:pPr>
      <w:rPr>
        <w:rFonts w:ascii="Symbol" w:hAnsi="Symbol" w:hint="default"/>
      </w:rPr>
    </w:lvl>
    <w:lvl w:ilvl="7" w:tplc="E27ADEB0">
      <w:start w:val="1"/>
      <w:numFmt w:val="bullet"/>
      <w:lvlText w:val="o"/>
      <w:lvlJc w:val="left"/>
      <w:pPr>
        <w:ind w:left="5760" w:hanging="360"/>
      </w:pPr>
      <w:rPr>
        <w:rFonts w:ascii="Courier New" w:hAnsi="Courier New" w:hint="default"/>
      </w:rPr>
    </w:lvl>
    <w:lvl w:ilvl="8" w:tplc="C396C7C8">
      <w:start w:val="1"/>
      <w:numFmt w:val="bullet"/>
      <w:lvlText w:val=""/>
      <w:lvlJc w:val="left"/>
      <w:pPr>
        <w:ind w:left="6480" w:hanging="360"/>
      </w:pPr>
      <w:rPr>
        <w:rFonts w:ascii="Wingdings" w:hAnsi="Wingdings" w:hint="default"/>
      </w:rPr>
    </w:lvl>
  </w:abstractNum>
  <w:abstractNum w:abstractNumId="5" w15:restartNumberingAfterBreak="0">
    <w:nsid w:val="3BCB0B23"/>
    <w:multiLevelType w:val="hybridMultilevel"/>
    <w:tmpl w:val="1CEE2B72"/>
    <w:lvl w:ilvl="0" w:tplc="39585CAA">
      <w:start w:val="1"/>
      <w:numFmt w:val="bullet"/>
      <w:lvlText w:val=""/>
      <w:lvlJc w:val="left"/>
      <w:pPr>
        <w:ind w:left="1080" w:hanging="360"/>
      </w:pPr>
      <w:rPr>
        <w:rFonts w:ascii="Symbol" w:hAnsi="Symbol" w:hint="default"/>
      </w:rPr>
    </w:lvl>
    <w:lvl w:ilvl="1" w:tplc="5CA49B3C">
      <w:start w:val="1"/>
      <w:numFmt w:val="bullet"/>
      <w:lvlText w:val="o"/>
      <w:lvlJc w:val="left"/>
      <w:pPr>
        <w:ind w:left="1800" w:hanging="360"/>
      </w:pPr>
      <w:rPr>
        <w:rFonts w:ascii="Courier New" w:hAnsi="Courier New" w:hint="default"/>
      </w:rPr>
    </w:lvl>
    <w:lvl w:ilvl="2" w:tplc="D93462A0">
      <w:start w:val="1"/>
      <w:numFmt w:val="bullet"/>
      <w:lvlText w:val=""/>
      <w:lvlJc w:val="left"/>
      <w:pPr>
        <w:ind w:left="2520" w:hanging="360"/>
      </w:pPr>
      <w:rPr>
        <w:rFonts w:ascii="Wingdings" w:hAnsi="Wingdings" w:hint="default"/>
      </w:rPr>
    </w:lvl>
    <w:lvl w:ilvl="3" w:tplc="0DA8489E">
      <w:start w:val="1"/>
      <w:numFmt w:val="bullet"/>
      <w:lvlText w:val=""/>
      <w:lvlJc w:val="left"/>
      <w:pPr>
        <w:ind w:left="3240" w:hanging="360"/>
      </w:pPr>
      <w:rPr>
        <w:rFonts w:ascii="Symbol" w:hAnsi="Symbol" w:hint="default"/>
      </w:rPr>
    </w:lvl>
    <w:lvl w:ilvl="4" w:tplc="356E17AE">
      <w:start w:val="1"/>
      <w:numFmt w:val="bullet"/>
      <w:lvlText w:val="o"/>
      <w:lvlJc w:val="left"/>
      <w:pPr>
        <w:ind w:left="3960" w:hanging="360"/>
      </w:pPr>
      <w:rPr>
        <w:rFonts w:ascii="Courier New" w:hAnsi="Courier New" w:hint="default"/>
      </w:rPr>
    </w:lvl>
    <w:lvl w:ilvl="5" w:tplc="ADB0BE94">
      <w:start w:val="1"/>
      <w:numFmt w:val="bullet"/>
      <w:lvlText w:val=""/>
      <w:lvlJc w:val="left"/>
      <w:pPr>
        <w:ind w:left="4680" w:hanging="360"/>
      </w:pPr>
      <w:rPr>
        <w:rFonts w:ascii="Wingdings" w:hAnsi="Wingdings" w:hint="default"/>
      </w:rPr>
    </w:lvl>
    <w:lvl w:ilvl="6" w:tplc="C07CF8EC">
      <w:start w:val="1"/>
      <w:numFmt w:val="bullet"/>
      <w:lvlText w:val=""/>
      <w:lvlJc w:val="left"/>
      <w:pPr>
        <w:ind w:left="5400" w:hanging="360"/>
      </w:pPr>
      <w:rPr>
        <w:rFonts w:ascii="Symbol" w:hAnsi="Symbol" w:hint="default"/>
      </w:rPr>
    </w:lvl>
    <w:lvl w:ilvl="7" w:tplc="0E4A7AFC">
      <w:start w:val="1"/>
      <w:numFmt w:val="bullet"/>
      <w:lvlText w:val="o"/>
      <w:lvlJc w:val="left"/>
      <w:pPr>
        <w:ind w:left="6120" w:hanging="360"/>
      </w:pPr>
      <w:rPr>
        <w:rFonts w:ascii="Courier New" w:hAnsi="Courier New" w:hint="default"/>
      </w:rPr>
    </w:lvl>
    <w:lvl w:ilvl="8" w:tplc="9E84B014">
      <w:start w:val="1"/>
      <w:numFmt w:val="bullet"/>
      <w:lvlText w:val=""/>
      <w:lvlJc w:val="left"/>
      <w:pPr>
        <w:ind w:left="6840" w:hanging="360"/>
      </w:pPr>
      <w:rPr>
        <w:rFonts w:ascii="Wingdings" w:hAnsi="Wingdings" w:hint="default"/>
      </w:rPr>
    </w:lvl>
  </w:abstractNum>
  <w:abstractNum w:abstractNumId="6" w15:restartNumberingAfterBreak="0">
    <w:nsid w:val="3DD04F4E"/>
    <w:multiLevelType w:val="hybridMultilevel"/>
    <w:tmpl w:val="2872FB30"/>
    <w:lvl w:ilvl="0" w:tplc="2B84CF7A">
      <w:start w:val="1"/>
      <w:numFmt w:val="bullet"/>
      <w:lvlText w:val="·"/>
      <w:lvlJc w:val="left"/>
      <w:pPr>
        <w:ind w:left="720" w:hanging="360"/>
      </w:pPr>
      <w:rPr>
        <w:rFonts w:ascii="Symbol" w:hAnsi="Symbol" w:hint="default"/>
      </w:rPr>
    </w:lvl>
    <w:lvl w:ilvl="1" w:tplc="05C49788">
      <w:start w:val="1"/>
      <w:numFmt w:val="bullet"/>
      <w:lvlText w:val="o"/>
      <w:lvlJc w:val="left"/>
      <w:pPr>
        <w:ind w:left="1440" w:hanging="360"/>
      </w:pPr>
      <w:rPr>
        <w:rFonts w:ascii="Courier New" w:hAnsi="Courier New" w:hint="default"/>
      </w:rPr>
    </w:lvl>
    <w:lvl w:ilvl="2" w:tplc="AEBA9948">
      <w:start w:val="1"/>
      <w:numFmt w:val="bullet"/>
      <w:lvlText w:val=""/>
      <w:lvlJc w:val="left"/>
      <w:pPr>
        <w:ind w:left="2160" w:hanging="360"/>
      </w:pPr>
      <w:rPr>
        <w:rFonts w:ascii="Wingdings" w:hAnsi="Wingdings" w:hint="default"/>
      </w:rPr>
    </w:lvl>
    <w:lvl w:ilvl="3" w:tplc="D7383920">
      <w:start w:val="1"/>
      <w:numFmt w:val="bullet"/>
      <w:lvlText w:val=""/>
      <w:lvlJc w:val="left"/>
      <w:pPr>
        <w:ind w:left="2880" w:hanging="360"/>
      </w:pPr>
      <w:rPr>
        <w:rFonts w:ascii="Symbol" w:hAnsi="Symbol" w:hint="default"/>
      </w:rPr>
    </w:lvl>
    <w:lvl w:ilvl="4" w:tplc="F5CA0FA2">
      <w:start w:val="1"/>
      <w:numFmt w:val="bullet"/>
      <w:lvlText w:val="o"/>
      <w:lvlJc w:val="left"/>
      <w:pPr>
        <w:ind w:left="3600" w:hanging="360"/>
      </w:pPr>
      <w:rPr>
        <w:rFonts w:ascii="Courier New" w:hAnsi="Courier New" w:hint="default"/>
      </w:rPr>
    </w:lvl>
    <w:lvl w:ilvl="5" w:tplc="1B90CA2C">
      <w:start w:val="1"/>
      <w:numFmt w:val="bullet"/>
      <w:lvlText w:val=""/>
      <w:lvlJc w:val="left"/>
      <w:pPr>
        <w:ind w:left="4320" w:hanging="360"/>
      </w:pPr>
      <w:rPr>
        <w:rFonts w:ascii="Wingdings" w:hAnsi="Wingdings" w:hint="default"/>
      </w:rPr>
    </w:lvl>
    <w:lvl w:ilvl="6" w:tplc="7D94F7A8">
      <w:start w:val="1"/>
      <w:numFmt w:val="bullet"/>
      <w:lvlText w:val=""/>
      <w:lvlJc w:val="left"/>
      <w:pPr>
        <w:ind w:left="5040" w:hanging="360"/>
      </w:pPr>
      <w:rPr>
        <w:rFonts w:ascii="Symbol" w:hAnsi="Symbol" w:hint="default"/>
      </w:rPr>
    </w:lvl>
    <w:lvl w:ilvl="7" w:tplc="7E3C2410">
      <w:start w:val="1"/>
      <w:numFmt w:val="bullet"/>
      <w:lvlText w:val="o"/>
      <w:lvlJc w:val="left"/>
      <w:pPr>
        <w:ind w:left="5760" w:hanging="360"/>
      </w:pPr>
      <w:rPr>
        <w:rFonts w:ascii="Courier New" w:hAnsi="Courier New" w:hint="default"/>
      </w:rPr>
    </w:lvl>
    <w:lvl w:ilvl="8" w:tplc="E5520E14">
      <w:start w:val="1"/>
      <w:numFmt w:val="bullet"/>
      <w:lvlText w:val=""/>
      <w:lvlJc w:val="left"/>
      <w:pPr>
        <w:ind w:left="6480" w:hanging="360"/>
      </w:pPr>
      <w:rPr>
        <w:rFonts w:ascii="Wingdings" w:hAnsi="Wingdings" w:hint="default"/>
      </w:rPr>
    </w:lvl>
  </w:abstractNum>
  <w:abstractNum w:abstractNumId="7" w15:restartNumberingAfterBreak="0">
    <w:nsid w:val="3E8CD50B"/>
    <w:multiLevelType w:val="hybridMultilevel"/>
    <w:tmpl w:val="5364A2E4"/>
    <w:lvl w:ilvl="0" w:tplc="92C4E0BC">
      <w:start w:val="1"/>
      <w:numFmt w:val="bullet"/>
      <w:lvlText w:val=""/>
      <w:lvlJc w:val="left"/>
      <w:pPr>
        <w:ind w:left="720" w:hanging="360"/>
      </w:pPr>
      <w:rPr>
        <w:rFonts w:ascii="Symbol" w:hAnsi="Symbol" w:hint="default"/>
      </w:rPr>
    </w:lvl>
    <w:lvl w:ilvl="1" w:tplc="1AAA682A">
      <w:start w:val="1"/>
      <w:numFmt w:val="bullet"/>
      <w:lvlText w:val="o"/>
      <w:lvlJc w:val="left"/>
      <w:pPr>
        <w:ind w:left="1440" w:hanging="360"/>
      </w:pPr>
      <w:rPr>
        <w:rFonts w:ascii="Courier New" w:hAnsi="Courier New" w:hint="default"/>
      </w:rPr>
    </w:lvl>
    <w:lvl w:ilvl="2" w:tplc="8B78F542">
      <w:start w:val="1"/>
      <w:numFmt w:val="bullet"/>
      <w:lvlText w:val=""/>
      <w:lvlJc w:val="left"/>
      <w:pPr>
        <w:ind w:left="2160" w:hanging="360"/>
      </w:pPr>
      <w:rPr>
        <w:rFonts w:ascii="Wingdings" w:hAnsi="Wingdings" w:hint="default"/>
      </w:rPr>
    </w:lvl>
    <w:lvl w:ilvl="3" w:tplc="80941CFE">
      <w:start w:val="1"/>
      <w:numFmt w:val="bullet"/>
      <w:lvlText w:val=""/>
      <w:lvlJc w:val="left"/>
      <w:pPr>
        <w:ind w:left="2880" w:hanging="360"/>
      </w:pPr>
      <w:rPr>
        <w:rFonts w:ascii="Symbol" w:hAnsi="Symbol" w:hint="default"/>
      </w:rPr>
    </w:lvl>
    <w:lvl w:ilvl="4" w:tplc="9E3A7EEE">
      <w:start w:val="1"/>
      <w:numFmt w:val="bullet"/>
      <w:lvlText w:val="o"/>
      <w:lvlJc w:val="left"/>
      <w:pPr>
        <w:ind w:left="3600" w:hanging="360"/>
      </w:pPr>
      <w:rPr>
        <w:rFonts w:ascii="Courier New" w:hAnsi="Courier New" w:hint="default"/>
      </w:rPr>
    </w:lvl>
    <w:lvl w:ilvl="5" w:tplc="D51C1246">
      <w:start w:val="1"/>
      <w:numFmt w:val="bullet"/>
      <w:lvlText w:val=""/>
      <w:lvlJc w:val="left"/>
      <w:pPr>
        <w:ind w:left="4320" w:hanging="360"/>
      </w:pPr>
      <w:rPr>
        <w:rFonts w:ascii="Wingdings" w:hAnsi="Wingdings" w:hint="default"/>
      </w:rPr>
    </w:lvl>
    <w:lvl w:ilvl="6" w:tplc="5992CE78">
      <w:start w:val="1"/>
      <w:numFmt w:val="bullet"/>
      <w:lvlText w:val=""/>
      <w:lvlJc w:val="left"/>
      <w:pPr>
        <w:ind w:left="5040" w:hanging="360"/>
      </w:pPr>
      <w:rPr>
        <w:rFonts w:ascii="Symbol" w:hAnsi="Symbol" w:hint="default"/>
      </w:rPr>
    </w:lvl>
    <w:lvl w:ilvl="7" w:tplc="754C429E">
      <w:start w:val="1"/>
      <w:numFmt w:val="bullet"/>
      <w:lvlText w:val="o"/>
      <w:lvlJc w:val="left"/>
      <w:pPr>
        <w:ind w:left="5760" w:hanging="360"/>
      </w:pPr>
      <w:rPr>
        <w:rFonts w:ascii="Courier New" w:hAnsi="Courier New" w:hint="default"/>
      </w:rPr>
    </w:lvl>
    <w:lvl w:ilvl="8" w:tplc="320685C0">
      <w:start w:val="1"/>
      <w:numFmt w:val="bullet"/>
      <w:lvlText w:val=""/>
      <w:lvlJc w:val="left"/>
      <w:pPr>
        <w:ind w:left="6480" w:hanging="360"/>
      </w:pPr>
      <w:rPr>
        <w:rFonts w:ascii="Wingdings" w:hAnsi="Wingdings" w:hint="default"/>
      </w:rPr>
    </w:lvl>
  </w:abstractNum>
  <w:abstractNum w:abstractNumId="8" w15:restartNumberingAfterBreak="0">
    <w:nsid w:val="44F07F58"/>
    <w:multiLevelType w:val="hybridMultilevel"/>
    <w:tmpl w:val="30187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E8B14D"/>
    <w:multiLevelType w:val="hybridMultilevel"/>
    <w:tmpl w:val="ED4E71C0"/>
    <w:lvl w:ilvl="0" w:tplc="64C078B0">
      <w:start w:val="1"/>
      <w:numFmt w:val="bullet"/>
      <w:lvlText w:val=""/>
      <w:lvlJc w:val="left"/>
      <w:pPr>
        <w:ind w:left="720" w:hanging="360"/>
      </w:pPr>
      <w:rPr>
        <w:rFonts w:ascii="Symbol" w:hAnsi="Symbol" w:hint="default"/>
      </w:rPr>
    </w:lvl>
    <w:lvl w:ilvl="1" w:tplc="7F74FEA8">
      <w:start w:val="1"/>
      <w:numFmt w:val="bullet"/>
      <w:lvlText w:val="o"/>
      <w:lvlJc w:val="left"/>
      <w:pPr>
        <w:ind w:left="1440" w:hanging="360"/>
      </w:pPr>
      <w:rPr>
        <w:rFonts w:ascii="Courier New" w:hAnsi="Courier New" w:hint="default"/>
      </w:rPr>
    </w:lvl>
    <w:lvl w:ilvl="2" w:tplc="1C22CA06">
      <w:start w:val="1"/>
      <w:numFmt w:val="bullet"/>
      <w:lvlText w:val=""/>
      <w:lvlJc w:val="left"/>
      <w:pPr>
        <w:ind w:left="2160" w:hanging="360"/>
      </w:pPr>
      <w:rPr>
        <w:rFonts w:ascii="Wingdings" w:hAnsi="Wingdings" w:hint="default"/>
      </w:rPr>
    </w:lvl>
    <w:lvl w:ilvl="3" w:tplc="C504ADFA">
      <w:start w:val="1"/>
      <w:numFmt w:val="bullet"/>
      <w:lvlText w:val=""/>
      <w:lvlJc w:val="left"/>
      <w:pPr>
        <w:ind w:left="2880" w:hanging="360"/>
      </w:pPr>
      <w:rPr>
        <w:rFonts w:ascii="Symbol" w:hAnsi="Symbol" w:hint="default"/>
      </w:rPr>
    </w:lvl>
    <w:lvl w:ilvl="4" w:tplc="FF7A8272">
      <w:start w:val="1"/>
      <w:numFmt w:val="bullet"/>
      <w:lvlText w:val="o"/>
      <w:lvlJc w:val="left"/>
      <w:pPr>
        <w:ind w:left="3600" w:hanging="360"/>
      </w:pPr>
      <w:rPr>
        <w:rFonts w:ascii="Courier New" w:hAnsi="Courier New" w:hint="default"/>
      </w:rPr>
    </w:lvl>
    <w:lvl w:ilvl="5" w:tplc="E8CA0FBE">
      <w:start w:val="1"/>
      <w:numFmt w:val="bullet"/>
      <w:lvlText w:val=""/>
      <w:lvlJc w:val="left"/>
      <w:pPr>
        <w:ind w:left="4320" w:hanging="360"/>
      </w:pPr>
      <w:rPr>
        <w:rFonts w:ascii="Wingdings" w:hAnsi="Wingdings" w:hint="default"/>
      </w:rPr>
    </w:lvl>
    <w:lvl w:ilvl="6" w:tplc="69147CFE">
      <w:start w:val="1"/>
      <w:numFmt w:val="bullet"/>
      <w:lvlText w:val=""/>
      <w:lvlJc w:val="left"/>
      <w:pPr>
        <w:ind w:left="5040" w:hanging="360"/>
      </w:pPr>
      <w:rPr>
        <w:rFonts w:ascii="Symbol" w:hAnsi="Symbol" w:hint="default"/>
      </w:rPr>
    </w:lvl>
    <w:lvl w:ilvl="7" w:tplc="B9824A8E">
      <w:start w:val="1"/>
      <w:numFmt w:val="bullet"/>
      <w:lvlText w:val="o"/>
      <w:lvlJc w:val="left"/>
      <w:pPr>
        <w:ind w:left="5760" w:hanging="360"/>
      </w:pPr>
      <w:rPr>
        <w:rFonts w:ascii="Courier New" w:hAnsi="Courier New" w:hint="default"/>
      </w:rPr>
    </w:lvl>
    <w:lvl w:ilvl="8" w:tplc="BF1E6854">
      <w:start w:val="1"/>
      <w:numFmt w:val="bullet"/>
      <w:lvlText w:val=""/>
      <w:lvlJc w:val="left"/>
      <w:pPr>
        <w:ind w:left="6480" w:hanging="360"/>
      </w:pPr>
      <w:rPr>
        <w:rFonts w:ascii="Wingdings" w:hAnsi="Wingdings" w:hint="default"/>
      </w:rPr>
    </w:lvl>
  </w:abstractNum>
  <w:abstractNum w:abstractNumId="10" w15:restartNumberingAfterBreak="0">
    <w:nsid w:val="53299F07"/>
    <w:multiLevelType w:val="hybridMultilevel"/>
    <w:tmpl w:val="17BE3EFC"/>
    <w:lvl w:ilvl="0" w:tplc="9EB07544">
      <w:start w:val="1"/>
      <w:numFmt w:val="bullet"/>
      <w:lvlText w:val="·"/>
      <w:lvlJc w:val="left"/>
      <w:pPr>
        <w:ind w:left="720" w:hanging="360"/>
      </w:pPr>
      <w:rPr>
        <w:rFonts w:ascii="Symbol" w:hAnsi="Symbol" w:hint="default"/>
      </w:rPr>
    </w:lvl>
    <w:lvl w:ilvl="1" w:tplc="2B6C1D12">
      <w:start w:val="1"/>
      <w:numFmt w:val="bullet"/>
      <w:lvlText w:val="o"/>
      <w:lvlJc w:val="left"/>
      <w:pPr>
        <w:ind w:left="1440" w:hanging="360"/>
      </w:pPr>
      <w:rPr>
        <w:rFonts w:ascii="Courier New" w:hAnsi="Courier New" w:hint="default"/>
      </w:rPr>
    </w:lvl>
    <w:lvl w:ilvl="2" w:tplc="A6B87084">
      <w:start w:val="1"/>
      <w:numFmt w:val="bullet"/>
      <w:lvlText w:val=""/>
      <w:lvlJc w:val="left"/>
      <w:pPr>
        <w:ind w:left="2160" w:hanging="360"/>
      </w:pPr>
      <w:rPr>
        <w:rFonts w:ascii="Wingdings" w:hAnsi="Wingdings" w:hint="default"/>
      </w:rPr>
    </w:lvl>
    <w:lvl w:ilvl="3" w:tplc="FF6C67EE">
      <w:start w:val="1"/>
      <w:numFmt w:val="bullet"/>
      <w:lvlText w:val=""/>
      <w:lvlJc w:val="left"/>
      <w:pPr>
        <w:ind w:left="2880" w:hanging="360"/>
      </w:pPr>
      <w:rPr>
        <w:rFonts w:ascii="Symbol" w:hAnsi="Symbol" w:hint="default"/>
      </w:rPr>
    </w:lvl>
    <w:lvl w:ilvl="4" w:tplc="8C7A8A4C">
      <w:start w:val="1"/>
      <w:numFmt w:val="bullet"/>
      <w:lvlText w:val="o"/>
      <w:lvlJc w:val="left"/>
      <w:pPr>
        <w:ind w:left="3600" w:hanging="360"/>
      </w:pPr>
      <w:rPr>
        <w:rFonts w:ascii="Courier New" w:hAnsi="Courier New" w:hint="default"/>
      </w:rPr>
    </w:lvl>
    <w:lvl w:ilvl="5" w:tplc="2E12EC92">
      <w:start w:val="1"/>
      <w:numFmt w:val="bullet"/>
      <w:lvlText w:val=""/>
      <w:lvlJc w:val="left"/>
      <w:pPr>
        <w:ind w:left="4320" w:hanging="360"/>
      </w:pPr>
      <w:rPr>
        <w:rFonts w:ascii="Wingdings" w:hAnsi="Wingdings" w:hint="default"/>
      </w:rPr>
    </w:lvl>
    <w:lvl w:ilvl="6" w:tplc="58A62F7C">
      <w:start w:val="1"/>
      <w:numFmt w:val="bullet"/>
      <w:lvlText w:val=""/>
      <w:lvlJc w:val="left"/>
      <w:pPr>
        <w:ind w:left="5040" w:hanging="360"/>
      </w:pPr>
      <w:rPr>
        <w:rFonts w:ascii="Symbol" w:hAnsi="Symbol" w:hint="default"/>
      </w:rPr>
    </w:lvl>
    <w:lvl w:ilvl="7" w:tplc="3162091A">
      <w:start w:val="1"/>
      <w:numFmt w:val="bullet"/>
      <w:lvlText w:val="o"/>
      <w:lvlJc w:val="left"/>
      <w:pPr>
        <w:ind w:left="5760" w:hanging="360"/>
      </w:pPr>
      <w:rPr>
        <w:rFonts w:ascii="Courier New" w:hAnsi="Courier New" w:hint="default"/>
      </w:rPr>
    </w:lvl>
    <w:lvl w:ilvl="8" w:tplc="9D28AE2E">
      <w:start w:val="1"/>
      <w:numFmt w:val="bullet"/>
      <w:lvlText w:val=""/>
      <w:lvlJc w:val="left"/>
      <w:pPr>
        <w:ind w:left="6480" w:hanging="360"/>
      </w:pPr>
      <w:rPr>
        <w:rFonts w:ascii="Wingdings" w:hAnsi="Wingdings" w:hint="default"/>
      </w:rPr>
    </w:lvl>
  </w:abstractNum>
  <w:abstractNum w:abstractNumId="11" w15:restartNumberingAfterBreak="0">
    <w:nsid w:val="5A117D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2ABBBA0"/>
    <w:multiLevelType w:val="hybridMultilevel"/>
    <w:tmpl w:val="8E7CCA1A"/>
    <w:lvl w:ilvl="0" w:tplc="04521EDA">
      <w:start w:val="1"/>
      <w:numFmt w:val="bullet"/>
      <w:lvlText w:val="·"/>
      <w:lvlJc w:val="left"/>
      <w:pPr>
        <w:ind w:left="720" w:hanging="360"/>
      </w:pPr>
      <w:rPr>
        <w:rFonts w:ascii="Symbol" w:hAnsi="Symbol" w:hint="default"/>
      </w:rPr>
    </w:lvl>
    <w:lvl w:ilvl="1" w:tplc="D0FA81B8">
      <w:start w:val="1"/>
      <w:numFmt w:val="bullet"/>
      <w:lvlText w:val="o"/>
      <w:lvlJc w:val="left"/>
      <w:pPr>
        <w:ind w:left="1440" w:hanging="360"/>
      </w:pPr>
      <w:rPr>
        <w:rFonts w:ascii="Courier New" w:hAnsi="Courier New" w:hint="default"/>
      </w:rPr>
    </w:lvl>
    <w:lvl w:ilvl="2" w:tplc="F454FF48">
      <w:start w:val="1"/>
      <w:numFmt w:val="bullet"/>
      <w:lvlText w:val=""/>
      <w:lvlJc w:val="left"/>
      <w:pPr>
        <w:ind w:left="2160" w:hanging="360"/>
      </w:pPr>
      <w:rPr>
        <w:rFonts w:ascii="Wingdings" w:hAnsi="Wingdings" w:hint="default"/>
      </w:rPr>
    </w:lvl>
    <w:lvl w:ilvl="3" w:tplc="28EEBB70">
      <w:start w:val="1"/>
      <w:numFmt w:val="bullet"/>
      <w:lvlText w:val=""/>
      <w:lvlJc w:val="left"/>
      <w:pPr>
        <w:ind w:left="2880" w:hanging="360"/>
      </w:pPr>
      <w:rPr>
        <w:rFonts w:ascii="Symbol" w:hAnsi="Symbol" w:hint="default"/>
      </w:rPr>
    </w:lvl>
    <w:lvl w:ilvl="4" w:tplc="381E600A">
      <w:start w:val="1"/>
      <w:numFmt w:val="bullet"/>
      <w:lvlText w:val="o"/>
      <w:lvlJc w:val="left"/>
      <w:pPr>
        <w:ind w:left="3600" w:hanging="360"/>
      </w:pPr>
      <w:rPr>
        <w:rFonts w:ascii="Courier New" w:hAnsi="Courier New" w:hint="default"/>
      </w:rPr>
    </w:lvl>
    <w:lvl w:ilvl="5" w:tplc="CF4C16A4">
      <w:start w:val="1"/>
      <w:numFmt w:val="bullet"/>
      <w:lvlText w:val=""/>
      <w:lvlJc w:val="left"/>
      <w:pPr>
        <w:ind w:left="4320" w:hanging="360"/>
      </w:pPr>
      <w:rPr>
        <w:rFonts w:ascii="Wingdings" w:hAnsi="Wingdings" w:hint="default"/>
      </w:rPr>
    </w:lvl>
    <w:lvl w:ilvl="6" w:tplc="FCB4213E">
      <w:start w:val="1"/>
      <w:numFmt w:val="bullet"/>
      <w:lvlText w:val=""/>
      <w:lvlJc w:val="left"/>
      <w:pPr>
        <w:ind w:left="5040" w:hanging="360"/>
      </w:pPr>
      <w:rPr>
        <w:rFonts w:ascii="Symbol" w:hAnsi="Symbol" w:hint="default"/>
      </w:rPr>
    </w:lvl>
    <w:lvl w:ilvl="7" w:tplc="AD16A2A0">
      <w:start w:val="1"/>
      <w:numFmt w:val="bullet"/>
      <w:lvlText w:val="o"/>
      <w:lvlJc w:val="left"/>
      <w:pPr>
        <w:ind w:left="5760" w:hanging="360"/>
      </w:pPr>
      <w:rPr>
        <w:rFonts w:ascii="Courier New" w:hAnsi="Courier New" w:hint="default"/>
      </w:rPr>
    </w:lvl>
    <w:lvl w:ilvl="8" w:tplc="4A10BE40">
      <w:start w:val="1"/>
      <w:numFmt w:val="bullet"/>
      <w:lvlText w:val=""/>
      <w:lvlJc w:val="left"/>
      <w:pPr>
        <w:ind w:left="6480" w:hanging="360"/>
      </w:pPr>
      <w:rPr>
        <w:rFonts w:ascii="Wingdings" w:hAnsi="Wingdings" w:hint="default"/>
      </w:rPr>
    </w:lvl>
  </w:abstractNum>
  <w:abstractNum w:abstractNumId="13" w15:restartNumberingAfterBreak="0">
    <w:nsid w:val="7E9A403F"/>
    <w:multiLevelType w:val="hybridMultilevel"/>
    <w:tmpl w:val="D7BA7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0935237">
    <w:abstractNumId w:val="2"/>
  </w:num>
  <w:num w:numId="2" w16cid:durableId="1074160941">
    <w:abstractNumId w:val="5"/>
  </w:num>
  <w:num w:numId="3" w16cid:durableId="1403334831">
    <w:abstractNumId w:val="7"/>
  </w:num>
  <w:num w:numId="4" w16cid:durableId="1740664079">
    <w:abstractNumId w:val="9"/>
  </w:num>
  <w:num w:numId="5" w16cid:durableId="770200974">
    <w:abstractNumId w:val="1"/>
  </w:num>
  <w:num w:numId="6" w16cid:durableId="1010984163">
    <w:abstractNumId w:val="3"/>
  </w:num>
  <w:num w:numId="7" w16cid:durableId="1383484896">
    <w:abstractNumId w:val="10"/>
  </w:num>
  <w:num w:numId="8" w16cid:durableId="916287546">
    <w:abstractNumId w:val="6"/>
  </w:num>
  <w:num w:numId="9" w16cid:durableId="1127578311">
    <w:abstractNumId w:val="4"/>
  </w:num>
  <w:num w:numId="10" w16cid:durableId="1284072628">
    <w:abstractNumId w:val="12"/>
  </w:num>
  <w:num w:numId="11" w16cid:durableId="653414097">
    <w:abstractNumId w:val="11"/>
  </w:num>
  <w:num w:numId="12" w16cid:durableId="73860548">
    <w:abstractNumId w:val="8"/>
  </w:num>
  <w:num w:numId="13" w16cid:durableId="1796754300">
    <w:abstractNumId w:val="0"/>
  </w:num>
  <w:num w:numId="14" w16cid:durableId="14372889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D9E"/>
    <w:rsid w:val="000B73DF"/>
    <w:rsid w:val="000E4DD3"/>
    <w:rsid w:val="000F77BA"/>
    <w:rsid w:val="00105EF4"/>
    <w:rsid w:val="00123E39"/>
    <w:rsid w:val="0012783A"/>
    <w:rsid w:val="001B1B07"/>
    <w:rsid w:val="001D3EB3"/>
    <w:rsid w:val="0021151A"/>
    <w:rsid w:val="00214CDA"/>
    <w:rsid w:val="002213B6"/>
    <w:rsid w:val="002260B7"/>
    <w:rsid w:val="00262814"/>
    <w:rsid w:val="002667B3"/>
    <w:rsid w:val="002D62EA"/>
    <w:rsid w:val="002F103A"/>
    <w:rsid w:val="003235FC"/>
    <w:rsid w:val="00323DFD"/>
    <w:rsid w:val="0032719F"/>
    <w:rsid w:val="00336832"/>
    <w:rsid w:val="003771F5"/>
    <w:rsid w:val="003A1585"/>
    <w:rsid w:val="00421AC4"/>
    <w:rsid w:val="00427B5C"/>
    <w:rsid w:val="004335DA"/>
    <w:rsid w:val="00435DF4"/>
    <w:rsid w:val="004422B5"/>
    <w:rsid w:val="004809A5"/>
    <w:rsid w:val="004958D6"/>
    <w:rsid w:val="00497300"/>
    <w:rsid w:val="004D7A13"/>
    <w:rsid w:val="00541942"/>
    <w:rsid w:val="00552BE6"/>
    <w:rsid w:val="005D7BBE"/>
    <w:rsid w:val="005F5A9C"/>
    <w:rsid w:val="00614B9B"/>
    <w:rsid w:val="006658ED"/>
    <w:rsid w:val="006805AC"/>
    <w:rsid w:val="0068187C"/>
    <w:rsid w:val="006B37F6"/>
    <w:rsid w:val="006C770D"/>
    <w:rsid w:val="006F288E"/>
    <w:rsid w:val="006F4100"/>
    <w:rsid w:val="007109AE"/>
    <w:rsid w:val="00735005"/>
    <w:rsid w:val="00737BC8"/>
    <w:rsid w:val="007515B1"/>
    <w:rsid w:val="007515E9"/>
    <w:rsid w:val="00795594"/>
    <w:rsid w:val="007C0B3B"/>
    <w:rsid w:val="007E3A62"/>
    <w:rsid w:val="007F6B0B"/>
    <w:rsid w:val="00846689"/>
    <w:rsid w:val="008503A7"/>
    <w:rsid w:val="008C0B49"/>
    <w:rsid w:val="008D5E4B"/>
    <w:rsid w:val="009039B5"/>
    <w:rsid w:val="00950254"/>
    <w:rsid w:val="0095190D"/>
    <w:rsid w:val="009528AF"/>
    <w:rsid w:val="009C5A42"/>
    <w:rsid w:val="009E1ADE"/>
    <w:rsid w:val="00A23D7A"/>
    <w:rsid w:val="00A36FB7"/>
    <w:rsid w:val="00A52AB2"/>
    <w:rsid w:val="00AA5ACE"/>
    <w:rsid w:val="00AB6B57"/>
    <w:rsid w:val="00B163C4"/>
    <w:rsid w:val="00B330F2"/>
    <w:rsid w:val="00B53703"/>
    <w:rsid w:val="00B557C2"/>
    <w:rsid w:val="00B82ACF"/>
    <w:rsid w:val="00BE3153"/>
    <w:rsid w:val="00BE3FDF"/>
    <w:rsid w:val="00BF042F"/>
    <w:rsid w:val="00C035C0"/>
    <w:rsid w:val="00C402F7"/>
    <w:rsid w:val="00C44B08"/>
    <w:rsid w:val="00C53D53"/>
    <w:rsid w:val="00C562CB"/>
    <w:rsid w:val="00C95AED"/>
    <w:rsid w:val="00C97A81"/>
    <w:rsid w:val="00CC35F5"/>
    <w:rsid w:val="00D05A56"/>
    <w:rsid w:val="00D13229"/>
    <w:rsid w:val="00D16197"/>
    <w:rsid w:val="00D3181A"/>
    <w:rsid w:val="00D361F5"/>
    <w:rsid w:val="00D44745"/>
    <w:rsid w:val="00D61406"/>
    <w:rsid w:val="00D664C4"/>
    <w:rsid w:val="00D6749F"/>
    <w:rsid w:val="00D80D61"/>
    <w:rsid w:val="00D81A95"/>
    <w:rsid w:val="00DF5EE3"/>
    <w:rsid w:val="00E12D18"/>
    <w:rsid w:val="00E1340C"/>
    <w:rsid w:val="00E332E9"/>
    <w:rsid w:val="00E52385"/>
    <w:rsid w:val="00E85D9E"/>
    <w:rsid w:val="00F14F6B"/>
    <w:rsid w:val="00F32018"/>
    <w:rsid w:val="019FBD59"/>
    <w:rsid w:val="01A1465F"/>
    <w:rsid w:val="01AA4273"/>
    <w:rsid w:val="02F9198F"/>
    <w:rsid w:val="03301800"/>
    <w:rsid w:val="036135F4"/>
    <w:rsid w:val="03FF4B47"/>
    <w:rsid w:val="042C3EFC"/>
    <w:rsid w:val="043EAE15"/>
    <w:rsid w:val="0610A8F3"/>
    <w:rsid w:val="07A27F6A"/>
    <w:rsid w:val="07D601A6"/>
    <w:rsid w:val="07DB45BD"/>
    <w:rsid w:val="07DCE18F"/>
    <w:rsid w:val="0B30B6F2"/>
    <w:rsid w:val="0B45C559"/>
    <w:rsid w:val="0B5162B3"/>
    <w:rsid w:val="0BA5991B"/>
    <w:rsid w:val="0D552B25"/>
    <w:rsid w:val="0D6BCA99"/>
    <w:rsid w:val="0DA8645F"/>
    <w:rsid w:val="0DD0F4BF"/>
    <w:rsid w:val="0DEBFCDC"/>
    <w:rsid w:val="0E551829"/>
    <w:rsid w:val="0E836430"/>
    <w:rsid w:val="0F557E2C"/>
    <w:rsid w:val="114A9722"/>
    <w:rsid w:val="133400C5"/>
    <w:rsid w:val="1352B5A2"/>
    <w:rsid w:val="137F7EFB"/>
    <w:rsid w:val="141F1612"/>
    <w:rsid w:val="1448F475"/>
    <w:rsid w:val="145BBC3F"/>
    <w:rsid w:val="1481C39C"/>
    <w:rsid w:val="14F33A4B"/>
    <w:rsid w:val="154B7762"/>
    <w:rsid w:val="1570C318"/>
    <w:rsid w:val="16CCC892"/>
    <w:rsid w:val="181D71FA"/>
    <w:rsid w:val="183B0989"/>
    <w:rsid w:val="18EDB3D5"/>
    <w:rsid w:val="192F4866"/>
    <w:rsid w:val="19CCFEE4"/>
    <w:rsid w:val="1A90E64E"/>
    <w:rsid w:val="1AA5D195"/>
    <w:rsid w:val="1B3E1F8E"/>
    <w:rsid w:val="1C186C9B"/>
    <w:rsid w:val="1D1E5E52"/>
    <w:rsid w:val="1D52D56B"/>
    <w:rsid w:val="1D5C768E"/>
    <w:rsid w:val="1EA2A799"/>
    <w:rsid w:val="1EE0B2C8"/>
    <w:rsid w:val="1F534B32"/>
    <w:rsid w:val="1FE56348"/>
    <w:rsid w:val="211D490E"/>
    <w:rsid w:val="21771926"/>
    <w:rsid w:val="219234F0"/>
    <w:rsid w:val="2497C9FE"/>
    <w:rsid w:val="2613ED26"/>
    <w:rsid w:val="2685C7CF"/>
    <w:rsid w:val="27148631"/>
    <w:rsid w:val="2910AE91"/>
    <w:rsid w:val="29115E52"/>
    <w:rsid w:val="2B3E9A10"/>
    <w:rsid w:val="2C324F32"/>
    <w:rsid w:val="2C9718E2"/>
    <w:rsid w:val="2D425ECC"/>
    <w:rsid w:val="2D5B8B1C"/>
    <w:rsid w:val="2DCF87D1"/>
    <w:rsid w:val="2E56AF1A"/>
    <w:rsid w:val="2E5C805C"/>
    <w:rsid w:val="2E82B083"/>
    <w:rsid w:val="2ED9BAF1"/>
    <w:rsid w:val="3053BA41"/>
    <w:rsid w:val="308EEB1B"/>
    <w:rsid w:val="30CEB3B5"/>
    <w:rsid w:val="34CF1968"/>
    <w:rsid w:val="3557A9C2"/>
    <w:rsid w:val="36AE0AD1"/>
    <w:rsid w:val="37911801"/>
    <w:rsid w:val="3844A049"/>
    <w:rsid w:val="388D248E"/>
    <w:rsid w:val="39479BB4"/>
    <w:rsid w:val="3965256B"/>
    <w:rsid w:val="39BC8F96"/>
    <w:rsid w:val="3A50F77A"/>
    <w:rsid w:val="3A829F23"/>
    <w:rsid w:val="3AE65B17"/>
    <w:rsid w:val="3BE45CFC"/>
    <w:rsid w:val="3D262BB0"/>
    <w:rsid w:val="3D5C9621"/>
    <w:rsid w:val="3D849950"/>
    <w:rsid w:val="3E64CE18"/>
    <w:rsid w:val="3EAFD330"/>
    <w:rsid w:val="3EB58FD0"/>
    <w:rsid w:val="3F1D6A2D"/>
    <w:rsid w:val="3F3A8368"/>
    <w:rsid w:val="40EB240E"/>
    <w:rsid w:val="415FACE6"/>
    <w:rsid w:val="42A63FDC"/>
    <w:rsid w:val="42B18D7A"/>
    <w:rsid w:val="42E58925"/>
    <w:rsid w:val="441E6F6C"/>
    <w:rsid w:val="44770080"/>
    <w:rsid w:val="45117445"/>
    <w:rsid w:val="46512FE4"/>
    <w:rsid w:val="468D5C06"/>
    <w:rsid w:val="481049AD"/>
    <w:rsid w:val="4A4581A6"/>
    <w:rsid w:val="4B0EC952"/>
    <w:rsid w:val="4B35B0F0"/>
    <w:rsid w:val="4BA85434"/>
    <w:rsid w:val="4C34FF3D"/>
    <w:rsid w:val="4CE20DC3"/>
    <w:rsid w:val="4CF6C449"/>
    <w:rsid w:val="4E5C19A1"/>
    <w:rsid w:val="4F3554E1"/>
    <w:rsid w:val="50B0A876"/>
    <w:rsid w:val="50B2AF11"/>
    <w:rsid w:val="519FA355"/>
    <w:rsid w:val="51ED7247"/>
    <w:rsid w:val="52A4F6D5"/>
    <w:rsid w:val="52C4EF0A"/>
    <w:rsid w:val="53C97B65"/>
    <w:rsid w:val="55B9DFBB"/>
    <w:rsid w:val="56A05840"/>
    <w:rsid w:val="575ECEBF"/>
    <w:rsid w:val="588278CC"/>
    <w:rsid w:val="58F78D17"/>
    <w:rsid w:val="59648B13"/>
    <w:rsid w:val="59C5E6CE"/>
    <w:rsid w:val="5AE129F5"/>
    <w:rsid w:val="5DF5FF14"/>
    <w:rsid w:val="5E4067F6"/>
    <w:rsid w:val="5F19A0E6"/>
    <w:rsid w:val="5F6D852C"/>
    <w:rsid w:val="627D9194"/>
    <w:rsid w:val="62D20E82"/>
    <w:rsid w:val="63C85DB3"/>
    <w:rsid w:val="642B915C"/>
    <w:rsid w:val="6527408F"/>
    <w:rsid w:val="655A55A5"/>
    <w:rsid w:val="65FE7C96"/>
    <w:rsid w:val="66583EB4"/>
    <w:rsid w:val="669DA00E"/>
    <w:rsid w:val="66C90E75"/>
    <w:rsid w:val="674C47B2"/>
    <w:rsid w:val="686F6506"/>
    <w:rsid w:val="688FD120"/>
    <w:rsid w:val="68BEAF9A"/>
    <w:rsid w:val="6971C2F1"/>
    <w:rsid w:val="698AF6F3"/>
    <w:rsid w:val="698B35BB"/>
    <w:rsid w:val="69C7A232"/>
    <w:rsid w:val="6AFFB7BA"/>
    <w:rsid w:val="6BB590FA"/>
    <w:rsid w:val="6C125785"/>
    <w:rsid w:val="6C67FF3F"/>
    <w:rsid w:val="6E12C6C2"/>
    <w:rsid w:val="6F6245EC"/>
    <w:rsid w:val="7089014D"/>
    <w:rsid w:val="7224E0F0"/>
    <w:rsid w:val="72D08446"/>
    <w:rsid w:val="733755BB"/>
    <w:rsid w:val="7427EAE2"/>
    <w:rsid w:val="74297EFB"/>
    <w:rsid w:val="74F8EC85"/>
    <w:rsid w:val="763348C9"/>
    <w:rsid w:val="76D76D8A"/>
    <w:rsid w:val="77EC9754"/>
    <w:rsid w:val="7849E422"/>
    <w:rsid w:val="7853F499"/>
    <w:rsid w:val="7901EFAA"/>
    <w:rsid w:val="798495A5"/>
    <w:rsid w:val="7A1F1BD8"/>
    <w:rsid w:val="7ABFC13B"/>
    <w:rsid w:val="7B1D1398"/>
    <w:rsid w:val="7B7C44A6"/>
    <w:rsid w:val="7BBC0DC7"/>
    <w:rsid w:val="7BE45DD7"/>
    <w:rsid w:val="7D9C9BAB"/>
    <w:rsid w:val="7DB8EFC2"/>
    <w:rsid w:val="7F3D6179"/>
    <w:rsid w:val="7FB9F494"/>
    <w:rsid w:val="7FCC6FBA"/>
    <w:rsid w:val="7FEE8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5CBBC"/>
  <w15:chartTrackingRefBased/>
  <w15:docId w15:val="{832CA996-6697-421E-BC9E-994402367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D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D9E"/>
    <w:pPr>
      <w:ind w:left="720"/>
      <w:contextualSpacing/>
    </w:pPr>
  </w:style>
  <w:style w:type="paragraph" w:styleId="NormalWeb">
    <w:name w:val="Normal (Web)"/>
    <w:basedOn w:val="Normal"/>
    <w:uiPriority w:val="99"/>
    <w:unhideWhenUsed/>
    <w:rsid w:val="009039B5"/>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330F2"/>
    <w:rPr>
      <w:sz w:val="16"/>
      <w:szCs w:val="16"/>
    </w:rPr>
  </w:style>
  <w:style w:type="paragraph" w:styleId="CommentText">
    <w:name w:val="annotation text"/>
    <w:basedOn w:val="Normal"/>
    <w:link w:val="CommentTextChar"/>
    <w:uiPriority w:val="99"/>
    <w:semiHidden/>
    <w:unhideWhenUsed/>
    <w:rsid w:val="00B330F2"/>
    <w:pPr>
      <w:spacing w:line="240" w:lineRule="auto"/>
    </w:pPr>
    <w:rPr>
      <w:sz w:val="20"/>
      <w:szCs w:val="20"/>
    </w:rPr>
  </w:style>
  <w:style w:type="character" w:customStyle="1" w:styleId="CommentTextChar">
    <w:name w:val="Comment Text Char"/>
    <w:basedOn w:val="DefaultParagraphFont"/>
    <w:link w:val="CommentText"/>
    <w:uiPriority w:val="99"/>
    <w:semiHidden/>
    <w:rsid w:val="00B330F2"/>
    <w:rPr>
      <w:sz w:val="20"/>
      <w:szCs w:val="20"/>
    </w:rPr>
  </w:style>
  <w:style w:type="paragraph" w:styleId="CommentSubject">
    <w:name w:val="annotation subject"/>
    <w:basedOn w:val="CommentText"/>
    <w:next w:val="CommentText"/>
    <w:link w:val="CommentSubjectChar"/>
    <w:uiPriority w:val="99"/>
    <w:semiHidden/>
    <w:unhideWhenUsed/>
    <w:rsid w:val="00B330F2"/>
    <w:rPr>
      <w:b/>
      <w:bCs/>
    </w:rPr>
  </w:style>
  <w:style w:type="character" w:customStyle="1" w:styleId="CommentSubjectChar">
    <w:name w:val="Comment Subject Char"/>
    <w:basedOn w:val="CommentTextChar"/>
    <w:link w:val="CommentSubject"/>
    <w:uiPriority w:val="99"/>
    <w:semiHidden/>
    <w:rsid w:val="00B330F2"/>
    <w:rPr>
      <w:b/>
      <w:bCs/>
      <w:sz w:val="20"/>
      <w:szCs w:val="20"/>
    </w:rPr>
  </w:style>
  <w:style w:type="character" w:styleId="Hyperlink">
    <w:name w:val="Hyperlink"/>
    <w:basedOn w:val="DefaultParagraphFont"/>
    <w:uiPriority w:val="99"/>
    <w:unhideWhenUsed/>
    <w:rsid w:val="00614B9B"/>
    <w:rPr>
      <w:color w:val="0000FF"/>
      <w:u w:val="single"/>
    </w:rPr>
  </w:style>
  <w:style w:type="character" w:styleId="FollowedHyperlink">
    <w:name w:val="FollowedHyperlink"/>
    <w:basedOn w:val="DefaultParagraphFont"/>
    <w:uiPriority w:val="99"/>
    <w:semiHidden/>
    <w:unhideWhenUsed/>
    <w:rsid w:val="00D44745"/>
    <w:rPr>
      <w:color w:val="954F72" w:themeColor="followedHyperlink"/>
      <w:u w:val="single"/>
    </w:rPr>
  </w:style>
  <w:style w:type="character" w:styleId="UnresolvedMention">
    <w:name w:val="Unresolved Mention"/>
    <w:basedOn w:val="DefaultParagraphFont"/>
    <w:uiPriority w:val="99"/>
    <w:semiHidden/>
    <w:unhideWhenUsed/>
    <w:rsid w:val="00D44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llinoisstateuniversity.sharepoint.com/:w:/s/AcademicSenate/EUcCJQLvjchMgp7whBXjcosBMbzbtGPRV2oi0pCu3kiN0g?e=ogaJ60" TargetMode="External"/><Relationship Id="rId18" Type="http://schemas.openxmlformats.org/officeDocument/2006/relationships/hyperlink" Target="https://illinoisstateuniversity.sharepoint.com/:b:/s/AcademicSenate/EdI-D4LKTwVBnu4EF9MhErUBVE2iwQPOwCADU2F8eEbWAw?e=2m5X8Z" TargetMode="External"/><Relationship Id="rId26" Type="http://schemas.openxmlformats.org/officeDocument/2006/relationships/hyperlink" Target="https://illinoisstateuniversity.sharepoint.com/:w:/s/AcademicSenate/EeLc2xLG2qFPrWdgRBFq_wQB2GYIeKa8s3qggswuA_fgSA?e=aaiUWg" TargetMode="External"/><Relationship Id="rId39" Type="http://schemas.openxmlformats.org/officeDocument/2006/relationships/hyperlink" Target="https://illinoisstateuniversity.sharepoint.com/:b:/s/AcademicSenate/ET8wrSr3ckVBqEjNODw_jdIB3GcRGqX6KpjCuDlS6VHyng?e=wNawRq" TargetMode="External"/><Relationship Id="rId21" Type="http://schemas.openxmlformats.org/officeDocument/2006/relationships/hyperlink" Target="https://illinoisstateuniversity.sharepoint.com/:w:/s/AcademicSenate/EZuqy_U_9D5NjTL6555GBRQBRNlrjzBKKKEdSe9Ua920fg?e=Auhw1e" TargetMode="External"/><Relationship Id="rId34" Type="http://schemas.openxmlformats.org/officeDocument/2006/relationships/hyperlink" Target="https://illinoisstateuniversity.sharepoint.com/:w:/s/AcademicSenate/Ef4cmUJLgRVDoiBcdxpqW1ABmwIwzeYnFIfL7xkQ1t0oqA?e=oTNLTQ" TargetMode="External"/><Relationship Id="rId42" Type="http://schemas.openxmlformats.org/officeDocument/2006/relationships/hyperlink" Target="https://illinoisstateuniversity.sharepoint.com/:w:/s/AcademicSenate/EWxW8ENPShVKnNSVCP8wvvwBzYhUPgsVQiTeXRFxeUZ89Q?e=86lq7e" TargetMode="External"/><Relationship Id="rId47" Type="http://schemas.openxmlformats.org/officeDocument/2006/relationships/hyperlink" Target="https://illinoisstateuniversity.sharepoint.com/:w:/s/AcademicSenate/EUZAbdMBuQpFqKQNTBpwZHUBjm8ZkHTBTV_61PxcPleFsA?e=Dy6o27" TargetMode="External"/><Relationship Id="rId50" Type="http://schemas.openxmlformats.org/officeDocument/2006/relationships/hyperlink" Target="https://policy.illinoisstate.edu/students/2-2-1/" TargetMode="External"/><Relationship Id="rId55" Type="http://schemas.openxmlformats.org/officeDocument/2006/relationships/hyperlink" Target="https://illinoisstateuniversity.sharepoint.com/:w:/s/AcademicSenate/EZuqy_U_9D5NjTL6555GBRQBRNlrjzBKKKEdSe9Ua920fg?e=Auhw1e" TargetMode="External"/><Relationship Id="rId63" Type="http://schemas.openxmlformats.org/officeDocument/2006/relationships/hyperlink" Target="https://illinoisstateuniversity.sharepoint.com/:w:/s/AcademicSenate/EXCJXoluHqFPnSazN-gSCZUBFdP6hZpIhGfjDalCQNeGFA?e=Gp1SUq"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illinoisstateuniversity.sharepoint.com/:w:/s/AcademicSenate/EWGOhlPR77tHoNVD5mZjSlABKfR-xTDilTd-5-wFssLRFA?e=SqNK5Z" TargetMode="External"/><Relationship Id="rId29" Type="http://schemas.openxmlformats.org/officeDocument/2006/relationships/hyperlink" Target="https://illinoisstateuniversity.sharepoint.com/:w:/s/AcademicSenate/EV2R5t-LvypMlu_H0OFthqEBTSgVCeetIm0JifQEhGnK4Q?e=WJQT4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llinoisstateuniversity.sharepoint.com/:w:/s/AcademicSenate/EaO3dZFZIAFGjdandwFdpogB6buDWH3NBJEfPbHGtlHpkw?e=kkxL9R" TargetMode="External"/><Relationship Id="rId24" Type="http://schemas.openxmlformats.org/officeDocument/2006/relationships/hyperlink" Target="https://illinoisstateuniversity.sharepoint.com/:w:/s/AcademicSenate/EW1mkW6J1zxCqQemxENGVBgByJ39vf7wxh1mFRQrCgJw9Q?e=YfKEPj" TargetMode="External"/><Relationship Id="rId32" Type="http://schemas.openxmlformats.org/officeDocument/2006/relationships/hyperlink" Target="https://illinoisstateuniversity.sharepoint.com/:w:/s/AcademicSenate/Ee-_uRpFFkhFrnilzX3MlUAB0rJJtYyymG2GV3XWY7iTQA?e=2vGsKM" TargetMode="External"/><Relationship Id="rId37" Type="http://schemas.openxmlformats.org/officeDocument/2006/relationships/hyperlink" Target="https://illinoisstateuniversity.sharepoint.com/:b:/s/AcademicSenate/EWIr7FSiIFlEiCxSvODRD_IBJyws8lE5_RxhmOYRlQZy5A?e=q1gPWo" TargetMode="External"/><Relationship Id="rId40" Type="http://schemas.openxmlformats.org/officeDocument/2006/relationships/hyperlink" Target="https://illinoisstateuniversity.sharepoint.com/:w:/s/AcademicSenate/Ebg5qL2zvihJl-q79xkgLEcBMB8_xPRqgdFL5zfgWGh9TQ?e=h9EAcC" TargetMode="External"/><Relationship Id="rId45" Type="http://schemas.openxmlformats.org/officeDocument/2006/relationships/hyperlink" Target="https://illinoisstateuniversity.sharepoint.com/:w:/s/AcademicSenate/EbmX9izn5ohHnQz41ecwWqsBWAvFZPNtNNCQOHw41KZOcg?e=OmGnfS" TargetMode="External"/><Relationship Id="rId53" Type="http://schemas.openxmlformats.org/officeDocument/2006/relationships/hyperlink" Target="https://illinoisstateuniversity.sharepoint.com/:w:/s/AcademicSenate/ETHzZzeTGd1GiJHPf84Ls00BCeN7zzwYZpaYhgZaM5ztxQ?e=c7Y9jE" TargetMode="External"/><Relationship Id="rId58" Type="http://schemas.openxmlformats.org/officeDocument/2006/relationships/hyperlink" Target="https://illinoisstateuniversity.sharepoint.com/:w:/s/AcademicSenate/EeaMBsZbPidBlvXcRXA3xKwBwvcbnzqB_2x6bwRmE4m3BQ?e=Deo8Zs" TargetMode="External"/><Relationship Id="rId66"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illinoisstateuniversity.sharepoint.com/:w:/s/AcademicSenate/EQX6NXtfmwxEtq78KL2Aol0BLDY9WakZGSslW1oH5mJnPg?e=K219eL" TargetMode="External"/><Relationship Id="rId23" Type="http://schemas.openxmlformats.org/officeDocument/2006/relationships/hyperlink" Target="https://illinoisstateuniversity.sharepoint.com/:w:/s/AcademicSenate/EUmibGW4GTJEp5qCh4O5cvcB-pPPoWOM_ViYCiIkl1tZZg?e=zrUVGJ" TargetMode="External"/><Relationship Id="rId28" Type="http://schemas.openxmlformats.org/officeDocument/2006/relationships/hyperlink" Target="https://illinoisstateuniversity.sharepoint.com/:w:/s/AcademicSenate/ETlyyO7WiNBCjbRwMNBx63wB-uK8JS2JYw6rSWbDHSeHUA?e=d6CPkx" TargetMode="External"/><Relationship Id="rId36" Type="http://schemas.openxmlformats.org/officeDocument/2006/relationships/hyperlink" Target="https://illinoisstateuniversity.sharepoint.com/:w:/s/AcademicSenate/EaY515GFzvVJvOCYBsJt5RcBjfvQi8inF0_7gKCaxB12pQ?e=fPRhvq" TargetMode="External"/><Relationship Id="rId49" Type="http://schemas.openxmlformats.org/officeDocument/2006/relationships/hyperlink" Target="https://illinoisstateuniversity.sharepoint.com/:w:/s/AcademicSenate/EW6THW1LlABAvjyxioQBykABW1alK4yMZ9CE7lGaba0q0A?e=h1xUb0" TargetMode="External"/><Relationship Id="rId57" Type="http://schemas.openxmlformats.org/officeDocument/2006/relationships/hyperlink" Target="https://illinoisstateuniversity.sharepoint.com/:w:/s/AcademicSenate/EaiLnYPG331JjxxtHf1FRj0ByhkFiIa6AH44MT-OCCfWuw?e=1WnWQe" TargetMode="External"/><Relationship Id="rId61" Type="http://schemas.openxmlformats.org/officeDocument/2006/relationships/hyperlink" Target="https://illinoisstateuniversity.sharepoint.com/:w:/s/AcademicSenate/EQX6NXtfmwxEtq78KL2Aol0BLDY9WakZGSslW1oH5mJnPg?e=K219eL" TargetMode="External"/><Relationship Id="rId10" Type="http://schemas.openxmlformats.org/officeDocument/2006/relationships/hyperlink" Target="https://illinoisstateuniversity.sharepoint.com/:w:/s/AcademicSenate/EcgJ_opXZWFJkiLUPGMjBlcBFdj1Gt2dODMWR3zsxsg4yQ?e=Nmyrjb" TargetMode="External"/><Relationship Id="rId19" Type="http://schemas.openxmlformats.org/officeDocument/2006/relationships/hyperlink" Target="https://illinoisstateuniversity.sharepoint.com/:b:/s/AcademicSenate/EYAUWOSI9hhEgsqeOWkUI7IBrnMC3I0Cv0eMxzXoGQZBpA?e=bzuRWL" TargetMode="External"/><Relationship Id="rId31" Type="http://schemas.openxmlformats.org/officeDocument/2006/relationships/hyperlink" Target="https://illinoisstateuniversity.sharepoint.com/:b:/s/AcademicSenate/Efr15b33JGNAmtRV9kJCcy8BpOkCNJpXS7R8_GzZPDNqvQ?e=XjCENV" TargetMode="External"/><Relationship Id="rId44" Type="http://schemas.openxmlformats.org/officeDocument/2006/relationships/hyperlink" Target="https://academicsenate.illinoisstate.edu/about/bylaws/" TargetMode="External"/><Relationship Id="rId52" Type="http://schemas.openxmlformats.org/officeDocument/2006/relationships/hyperlink" Target="https://policy.illinoisstate.edu/academic/4-1-18/" TargetMode="External"/><Relationship Id="rId60" Type="http://schemas.openxmlformats.org/officeDocument/2006/relationships/hyperlink" Target="https://illinoisstateuniversity.sharepoint.com/:w:/s/AcademicSenate/EaiwZjKgou1FijTm6cN-TdIBbRIr9mty3Zr8ErVsEr8v_g?e=3fN2cn" TargetMode="External"/><Relationship Id="rId65" Type="http://schemas.openxmlformats.org/officeDocument/2006/relationships/hyperlink" Target="https://illinoisstateuniversity.sharepoint.com/:w:/s/AcademicSenate/EUcCJQLvjchMgp7whBXjcosBMbzbtGPRV2oi0pCu3kiN0g?e=ogaJ60" TargetMode="External"/><Relationship Id="rId4" Type="http://schemas.openxmlformats.org/officeDocument/2006/relationships/numbering" Target="numbering.xml"/><Relationship Id="rId9" Type="http://schemas.openxmlformats.org/officeDocument/2006/relationships/hyperlink" Target="https://illinoisstateuniversity.sharepoint.com/:x:/s/AcademicSenate/EcsR0V4tZP5Klb1Hiq3CSBUBI01GxUQnLmv1bLV3ZfhGew?e=PVVTzx" TargetMode="External"/><Relationship Id="rId14" Type="http://schemas.openxmlformats.org/officeDocument/2006/relationships/hyperlink" Target="https://illinoisstateuniversity.sharepoint.com/:w:/s/AcademicSenate/Ed6nb0mw6phCglmng02raDsBuT6d7gGavPaQV37jGw-0Ww?e=iiCD6A" TargetMode="External"/><Relationship Id="rId22" Type="http://schemas.openxmlformats.org/officeDocument/2006/relationships/hyperlink" Target="https://illinoisstateuniversity.sharepoint.com/:w:/s/AcademicSenate/EZStonozKr1PqngjM2Uq8ScBJSmXZLOvNpc-UTTlNd7_rw?e=3lfXms" TargetMode="External"/><Relationship Id="rId27" Type="http://schemas.openxmlformats.org/officeDocument/2006/relationships/hyperlink" Target="https://illinoisstateuniversity.sharepoint.com/:w:/s/AcademicSenate/EZ_zydGX9LNGgIopzGY9M3kBB_4nMT6iBIQAUjy7Y-_v4g?e=4LYeHJ" TargetMode="External"/><Relationship Id="rId30" Type="http://schemas.openxmlformats.org/officeDocument/2006/relationships/hyperlink" Target="https://illinoisstateuniversity.sharepoint.com/:w:/s/AcademicSenate/ERJiogtFoXNCtkr-xJr6-yEBq6ZZS5zDKInb_sanfPfTgQ?e=ejRb0L" TargetMode="External"/><Relationship Id="rId35" Type="http://schemas.openxmlformats.org/officeDocument/2006/relationships/hyperlink" Target="https://illinoisstateuniversity.sharepoint.com/:b:/s/AcademicSenate/EQKp8QmBFFRHhqxhzRsDfz4Bi962VUXi-Rj7R11xhEwDmQ?e=qQ6q07" TargetMode="External"/><Relationship Id="rId43" Type="http://schemas.openxmlformats.org/officeDocument/2006/relationships/hyperlink" Target="https://academicsenate.illinoisstate.edu/about/bylaws/" TargetMode="External"/><Relationship Id="rId48" Type="http://schemas.openxmlformats.org/officeDocument/2006/relationships/hyperlink" Target="https://illinoisstateuniversity.sharepoint.com/:w:/s/AcademicSenate/EeLc2xLG2qFPrWdgRBFq_wQB2GYIeKa8s3qggswuA_fgSA?e=aaiUWg" TargetMode="External"/><Relationship Id="rId56" Type="http://schemas.openxmlformats.org/officeDocument/2006/relationships/hyperlink" Target="https://illinoisstateuniversity.sharepoint.com/:w:/s/AcademicSenate/EedyBnc4SS1Ohj5m0ra5HOIBtF7zv_mTIVb-6vVKrHBxZA?e=Dn4J2p" TargetMode="External"/><Relationship Id="rId64" Type="http://schemas.openxmlformats.org/officeDocument/2006/relationships/hyperlink" Target="https://illinoisstateuniversity.sharepoint.com/:w:/s/AcademicSenate/Ef-HGt9toUJFv_g_5GlzJ-QBaFKjVGyZjOjGT-a0MwBUEw?e=FeUUks" TargetMode="External"/><Relationship Id="rId8" Type="http://schemas.openxmlformats.org/officeDocument/2006/relationships/hyperlink" Target="https://illinoisstateuniversity.sharepoint.com/:w:/s/AcademicSenate/EQlDr_MAuy5Pq-eIU8VUazoB1t_-GLvR0CUeXUr_7jrXOA?e=CfIenT" TargetMode="External"/><Relationship Id="rId51" Type="http://schemas.openxmlformats.org/officeDocument/2006/relationships/hyperlink" Target="https://illinoisstateuniversity.sharepoint.com/:w:/s/AcademicSenate/ETX6s5zbvapFmIftp_czdu0B14vXpl51DN-htCbPcxh8XQ?e=AC91bg" TargetMode="External"/><Relationship Id="rId3" Type="http://schemas.openxmlformats.org/officeDocument/2006/relationships/customXml" Target="../customXml/item3.xml"/><Relationship Id="rId12" Type="http://schemas.openxmlformats.org/officeDocument/2006/relationships/hyperlink" Target="https://illinoisstateuniversity.sharepoint.com/:w:/s/AcademicSenate/EZyuSdcYZ_FKvccNe2c4FREBeLprCRs_AxvrRYa0ABu5Yw?e=PrgrAK" TargetMode="External"/><Relationship Id="rId17" Type="http://schemas.openxmlformats.org/officeDocument/2006/relationships/hyperlink" Target="https://illinoisstateuniversity.sharepoint.com/:w:/s/AcademicSenate/EXCJXoluHqFPnSazN-gSCZUBFdP6hZpIhGfjDalCQNeGFA?e=Gp1SUq" TargetMode="External"/><Relationship Id="rId25" Type="http://schemas.openxmlformats.org/officeDocument/2006/relationships/hyperlink" Target="https://illinoisstateuniversity.sharepoint.com/:w:/s/AcademicSenate/EaiLnYPG331JjxxtHf1FRj0ByhkFiIa6AH44MT-OCCfWuw?e=1WnWQe" TargetMode="External"/><Relationship Id="rId33" Type="http://schemas.openxmlformats.org/officeDocument/2006/relationships/hyperlink" Target="https://illinoisstateuniversity.sharepoint.com/:b:/s/AcademicSenate/EfKgIx8-66xLiWt6KVTVEf8B6zkjazdzyP_l7xNGh33QJA?e=DzCQhW" TargetMode="External"/><Relationship Id="rId38" Type="http://schemas.openxmlformats.org/officeDocument/2006/relationships/hyperlink" Target="https://illinoisstateuniversity.sharepoint.com/:b:/s/AcademicSenate/EWIr7FSiIFlEiCxSvODRD_IBJyws8lE5_RxhmOYRlQZy5A?e=q1gPWo" TargetMode="External"/><Relationship Id="rId46" Type="http://schemas.openxmlformats.org/officeDocument/2006/relationships/hyperlink" Target="https://academicsenate.illinoisstate.edu/about/bylaws/" TargetMode="External"/><Relationship Id="rId59" Type="http://schemas.openxmlformats.org/officeDocument/2006/relationships/hyperlink" Target="https://illinoisstateuniversity.sharepoint.com/:w:/s/AcademicSenate/EUmibGW4GTJEp5qCh4O5cvcB-pPPoWOM_ViYCiIkl1tZZg?e=zrUVGJ" TargetMode="External"/><Relationship Id="rId67" Type="http://schemas.openxmlformats.org/officeDocument/2006/relationships/theme" Target="theme/theme1.xml"/><Relationship Id="rId20" Type="http://schemas.openxmlformats.org/officeDocument/2006/relationships/hyperlink" Target="https://illinoisstateuniversity.sharepoint.com/:w:/s/AcademicSenate/EdkoeIgrsV9GsvoiCf_bqXgB2NfwHTmhfnbYkwyRG-_R0Q?e=6SVe7a" TargetMode="External"/><Relationship Id="rId41" Type="http://schemas.openxmlformats.org/officeDocument/2006/relationships/hyperlink" Target="https://academicsenate.illinoisstate.edu/about/bylaws/" TargetMode="External"/><Relationship Id="rId54" Type="http://schemas.openxmlformats.org/officeDocument/2006/relationships/hyperlink" Target="https://illinoisstateuniversity.sharepoint.com/:w:/s/AcademicSenate/ESxfl7NsVJ5Bp-3EsfjtMvQBknsO-AT3fejjNt3lMNJFXg?e=JzWvNq" TargetMode="External"/><Relationship Id="rId62" Type="http://schemas.openxmlformats.org/officeDocument/2006/relationships/hyperlink" Target="https://illinoisstateuniversity.sharepoint.com/:w:/s/AcademicSenate/ERLQOZKEAO1FjuqskbjZl2cBiZTUv4HN_HJbVRvpoD2u4g?e=HB113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435620-1805-41f2-b526-e8b6e3e75c18">
      <Terms xmlns="http://schemas.microsoft.com/office/infopath/2007/PartnerControls"/>
    </lcf76f155ced4ddcb4097134ff3c332f>
    <TaxCatchAll xmlns="9c6eb0eb-af96-416b-91b1-ca4f6014993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14" ma:contentTypeDescription="Create a new document." ma:contentTypeScope="" ma:versionID="a9251071aac4541e3a9332aa2d65a32d">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dfec617c99bd2526fd51b0579144defa"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e80e6d-b4a1-4564-a128-2ec0e2179063}" ma:internalName="TaxCatchAll" ma:showField="CatchAllData" ma:web="9c6eb0eb-af96-416b-91b1-ca4f601499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6458FB-A83D-40F4-9442-FF78F468EE4C}">
  <ds:schemaRefs>
    <ds:schemaRef ds:uri="http://schemas.microsoft.com/sharepoint/v3/contenttype/forms"/>
  </ds:schemaRefs>
</ds:datastoreItem>
</file>

<file path=customXml/itemProps2.xml><?xml version="1.0" encoding="utf-8"?>
<ds:datastoreItem xmlns:ds="http://schemas.openxmlformats.org/officeDocument/2006/customXml" ds:itemID="{44FD9E1C-6E1A-4D6F-8C19-A23813AF6B48}">
  <ds:schemaRefs>
    <ds:schemaRef ds:uri="http://schemas.microsoft.com/office/2006/metadata/properties"/>
    <ds:schemaRef ds:uri="http://schemas.microsoft.com/office/infopath/2007/PartnerControls"/>
    <ds:schemaRef ds:uri="7e435620-1805-41f2-b526-e8b6e3e75c18"/>
    <ds:schemaRef ds:uri="9c6eb0eb-af96-416b-91b1-ca4f6014993b"/>
  </ds:schemaRefs>
</ds:datastoreItem>
</file>

<file path=customXml/itemProps3.xml><?xml version="1.0" encoding="utf-8"?>
<ds:datastoreItem xmlns:ds="http://schemas.openxmlformats.org/officeDocument/2006/customXml" ds:itemID="{8ED21969-54BF-4DBC-9E33-E6A4C62F7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eb0eb-af96-416b-91b1-ca4f6014993b"/>
    <ds:schemaRef ds:uri="7e435620-1805-41f2-b526-e8b6e3e75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5413</Words>
  <Characters>30857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36198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Cera</dc:creator>
  <cp:keywords/>
  <dc:description/>
  <cp:lastModifiedBy>Horst, Martha</cp:lastModifiedBy>
  <cp:revision>20</cp:revision>
  <cp:lastPrinted>2023-08-18T15:09:00Z</cp:lastPrinted>
  <dcterms:created xsi:type="dcterms:W3CDTF">2025-01-09T15:54:00Z</dcterms:created>
  <dcterms:modified xsi:type="dcterms:W3CDTF">2025-01-09T16:13:00Z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0x010100F217F7C302243A45A4640CD9CD359486</vt:lpwstr>
  </property>
  <property fmtid="{D5CDD505-2E9C-101B-9397-08002B2CF9AE}" pid="3" name="MediaServiceImageTags">
    <vt:lpwstr/>
  </property>
</Properties>
</file>