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2E4833" w14:paraId="4E4DB32E" w14:textId="46B4D793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Tuesday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>
        <w:rPr>
          <w:rFonts w:eastAsia="Times New Roman" w:cs="Times New Roman" w:asciiTheme="majorHAnsi" w:hAnsiTheme="majorHAnsi"/>
          <w:b/>
          <w:sz w:val="24"/>
          <w:szCs w:val="20"/>
        </w:rPr>
        <w:t>September 3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2032B2">
        <w:rPr>
          <w:rFonts w:eastAsia="Times New Roman" w:cs="Times New Roman" w:asciiTheme="majorHAnsi" w:hAnsiTheme="majorHAnsi"/>
          <w:b/>
          <w:sz w:val="24"/>
          <w:szCs w:val="20"/>
        </w:rPr>
        <w:t>4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00D34834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335F36" w:rsidP="63EDABB0" w:rsidRDefault="00335F36" w14:paraId="1F25AD8C" w14:textId="3D35A16D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54DB389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from </w:t>
      </w:r>
      <w:hyperlink r:id="R69838bcb063a4ee2">
        <w:r w:rsidRPr="63EDABB0" w:rsidR="54DB389A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08-19-2024</w:t>
        </w:r>
      </w:hyperlink>
    </w:p>
    <w:p w:rsidR="63EDABB0" w:rsidP="63EDABB0" w:rsidRDefault="63EDABB0" w14:paraId="6AE0B394" w14:textId="29E5D384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63EDABB0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Oral Communication:</w:t>
      </w:r>
    </w:p>
    <w:p w:rsidR="7441FC24" w:rsidP="63EDABB0" w:rsidRDefault="7441FC24" w14:paraId="02BEF354" w14:textId="7EA5D2B0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7441FC2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Update on NTT Election for searches</w:t>
      </w:r>
    </w:p>
    <w:p w:rsidR="63EDABB0" w:rsidP="63EDABB0" w:rsidRDefault="63EDABB0" w14:paraId="6D9FA218" w14:textId="38589B15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FEF632B" w:rsidP="63EDABB0" w:rsidRDefault="0FEF632B" w14:paraId="500B9BFF" w14:textId="040462CA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0FEF632B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VPFP-</w:t>
      </w:r>
    </w:p>
    <w:p w:rsidR="0FEF632B" w:rsidP="63EDABB0" w:rsidRDefault="0FEF632B" w14:paraId="63D53B02" w14:textId="4434E6D7">
      <w:pPr>
        <w:pStyle w:val="ListParagraph"/>
        <w:numPr>
          <w:ilvl w:val="0"/>
          <w:numId w:val="15"/>
        </w:numPr>
        <w:tabs>
          <w:tab w:val="left" w:leader="none" w:pos="1080"/>
        </w:tabs>
        <w:spacing w:after="0" w:line="240" w:lineRule="auto"/>
        <w:rPr/>
      </w:pPr>
      <w:r w:rsidRPr="63EDABB0" w:rsidR="0FEF632B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Keri Edwards, CAST, Instructional Assistant Professor of Human Development and Family Science/Child Life Graduate Program Coordinator</w:t>
      </w:r>
    </w:p>
    <w:p w:rsidR="63EDABB0" w:rsidP="63EDABB0" w:rsidRDefault="63EDABB0" w14:paraId="5EA156AF" w14:textId="5F79F5CE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FEF632B" w:rsidP="63EDABB0" w:rsidRDefault="0FEF632B" w14:paraId="52C74193" w14:textId="32DDAF5A">
      <w:pPr>
        <w:pStyle w:val="Normal"/>
        <w:tabs>
          <w:tab w:val="left" w:leader="none" w:pos="1080"/>
        </w:tabs>
        <w:spacing w:after="0" w:line="240" w:lineRule="auto"/>
      </w:pPr>
      <w:r w:rsidRPr="63EDABB0" w:rsidR="0FEF632B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CEIO-</w:t>
      </w:r>
    </w:p>
    <w:p w:rsidR="0FEF632B" w:rsidP="63EDABB0" w:rsidRDefault="0FEF632B" w14:paraId="3A406A33" w14:textId="76E0FB3D">
      <w:pPr>
        <w:pStyle w:val="ListParagraph"/>
        <w:numPr>
          <w:ilvl w:val="0"/>
          <w:numId w:val="16"/>
        </w:num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0FEF632B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Keri Edwards, CAST, Instructional Assistant Professor of Human Development and Family Science/Child Life Graduate Program Coordinator</w:t>
      </w:r>
    </w:p>
    <w:p w:rsidR="48373A91" w:rsidP="63EDABB0" w:rsidRDefault="48373A91" w14:paraId="3D2B93BC" w14:textId="0ADB4CAC">
      <w:pPr>
        <w:pStyle w:val="ListParagraph"/>
        <w:numPr>
          <w:ilvl w:val="0"/>
          <w:numId w:val="16"/>
        </w:num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48373A9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Kyle Ayers, WKCFA, Instructional Assistant Professor of Dance</w:t>
      </w:r>
    </w:p>
    <w:p w:rsidR="63EDABB0" w:rsidP="63EDABB0" w:rsidRDefault="63EDABB0" w14:paraId="4E1A079B" w14:textId="1857F4BE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61F931B3" w14:textId="65E7C574">
      <w:pPr>
        <w:tabs>
          <w:tab w:val="left" w:leader="none" w:pos="5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005C458B" w:rsidP="63EDABB0" w:rsidRDefault="005C458B" w14:paraId="176DE9C7" w14:textId="3857A554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3EDABB0" w:rsidR="005C458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Distributed Communication:</w:t>
      </w:r>
      <w:r w:rsidRPr="63EDABB0" w:rsidR="00D374D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63EDABB0" w:rsidP="63EDABB0" w:rsidRDefault="63EDABB0" w14:paraId="058810FF" w14:textId="0A77A7F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188E98CF" w14:textId="323332B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FC93A95" w:rsidP="63EDABB0" w:rsidRDefault="6FC93A95" w14:paraId="6EDEEE03" w14:textId="2C36D387">
      <w:pPr>
        <w:pStyle w:val="Normal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3EDABB0" w:rsidR="6FC93A95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Discussion of timing of Associate Provost and Director of Graduate School searches (Provost Yazedjian)</w:t>
      </w: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63EDABB0" w:rsidR="005B00FD"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Adjournment</w:t>
      </w:r>
    </w:p>
    <w:p w:rsidR="63EDABB0" w:rsidP="63EDABB0" w:rsidRDefault="63EDABB0" w14:paraId="101D2EBB" w14:textId="7820D46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3921686E" w14:textId="346D417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19DA4BF6" w14:textId="14F9474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46C500A8" w14:textId="7BE7C57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2A26F60B" w14:textId="216B8CE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0E70FF6B" w14:textId="5883B30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5B7092A4" w14:textId="3F39128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6B9D32C0" w14:textId="45E4FEC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02BFFB34" w14:textId="58796EE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073B11D3" w14:textId="2AAB17A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10583996" w14:textId="1101BFE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63EDABB0" w:rsidP="63EDABB0" w:rsidRDefault="63EDABB0" w14:paraId="5F04A818" w14:textId="3EB6093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libri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63EDABB0" w:rsidP="63EDABB0" w:rsidRDefault="63EDABB0" w14:paraId="7859975B" w14:textId="58515853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</w:pPr>
    </w:p>
    <w:p w:rsidRPr="00D75091" w:rsidR="005B00FD" w:rsidP="63EDABB0" w:rsidRDefault="005B00FD" w14:paraId="031B8777" w14:textId="78162D03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</w:pPr>
      <w:r w:rsidRPr="63EDABB0" w:rsidR="005B00FD"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1750A7B9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2E4833">
        <w:rPr>
          <w:rFonts w:cs="Times New Roman" w:asciiTheme="majorHAnsi" w:hAnsiTheme="majorHAnsi"/>
          <w:b/>
          <w:sz w:val="24"/>
          <w:szCs w:val="24"/>
        </w:rPr>
        <w:t>September 11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2E4833">
        <w:rPr>
          <w:rFonts w:cs="Times New Roman" w:asciiTheme="majorHAnsi" w:hAnsiTheme="majorHAnsi"/>
          <w:b/>
          <w:sz w:val="24"/>
          <w:szCs w:val="24"/>
        </w:rPr>
        <w:t>4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63EDABB0" w:rsidRDefault="00745260" w14:paraId="441D14C8" w14:textId="632F9B3A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3EDABB0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63EDABB0" w:rsidR="5704C03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from 08-28-2024</w:t>
      </w:r>
    </w:p>
    <w:p w:rsidRPr="004A5872" w:rsidR="00B35BC6" w:rsidP="004A5872" w:rsidRDefault="00C61F50" w14:paraId="041F4F69" w14:textId="4F7FF4B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4A5872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</w:p>
    <w:p w:rsidR="00AB16AD" w:rsidP="39226DD7" w:rsidRDefault="00D75091" w14:paraId="32123D52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bookmarkStart w:name="_Hlk142985919" w:id="0"/>
      <w:r w:rsidRPr="39226DD7" w:rsidR="00D7509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Presentation: </w:t>
      </w:r>
    </w:p>
    <w:p w:rsidR="39226DD7" w:rsidP="39226DD7" w:rsidRDefault="39226DD7" w14:paraId="1CCAB7D1" w14:textId="4F76EAD7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F82FD36" w:rsidP="39226DD7" w:rsidRDefault="6F82FD36" w14:paraId="2A84ABB3" w14:textId="5102FF4D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6F82FD36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Potential election of Academic Planning Committee rep for Senate</w:t>
      </w:r>
    </w:p>
    <w:p w:rsidR="63EDABB0" w:rsidP="63EDABB0" w:rsidRDefault="63EDABB0" w14:paraId="5062357A" w14:textId="01B683BC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FC9C04" w:rsidP="63EDABB0" w:rsidRDefault="31FC9C04" w14:paraId="15D4397D" w14:textId="24206170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31FC9C0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Elections for Vice President of Planning and Finance Search Committee (</w:t>
      </w:r>
      <w:r w:rsidRPr="63EDABB0" w:rsidR="31FC9C0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6)</w:t>
      </w:r>
    </w:p>
    <w:p w:rsidR="63EDABB0" w:rsidP="63EDABB0" w:rsidRDefault="63EDABB0" w14:paraId="2074759B" w14:textId="57E0566D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77F98CB" w:rsidP="63EDABB0" w:rsidRDefault="077F98CB" w14:paraId="68DFE952" w14:textId="03EE3855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077F98C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Yaman </w:t>
      </w:r>
      <w:r w:rsidRPr="63EDABB0" w:rsidR="077F98C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Erzurumlu</w:t>
      </w:r>
      <w:r w:rsidRPr="63EDABB0" w:rsidR="077F98C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 COB, Assistant Professor</w:t>
      </w:r>
    </w:p>
    <w:p w:rsidR="077F98CB" w:rsidP="63EDABB0" w:rsidRDefault="077F98CB" w14:paraId="3EE413D7" w14:textId="22646A02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077F98C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Greg Corness, WKCFA, Assistant Professor of Creative Technology and Game Design</w:t>
      </w:r>
    </w:p>
    <w:p w:rsidR="077F98CB" w:rsidP="63EDABB0" w:rsidRDefault="077F98CB" w14:paraId="6905249B" w14:textId="78EE0496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077F98C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Martha Horst, WKCFA</w:t>
      </w:r>
    </w:p>
    <w:p w:rsidR="63EDABB0" w:rsidP="63EDABB0" w:rsidRDefault="63EDABB0" w14:paraId="71187EAA" w14:textId="40375B36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5A3BBBD" w:rsidP="63EDABB0" w:rsidRDefault="25A3BBBD" w14:paraId="302F6380" w14:textId="6E1F1478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EDABB0" w:rsidR="25A3BBB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Elections for Chief Equity and Inclusion Officer </w:t>
      </w:r>
      <w:r w:rsidRPr="63EDABB0" w:rsidR="59A6183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Search Committee </w:t>
      </w:r>
      <w:r w:rsidRPr="63EDABB0" w:rsidR="25A3BBB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(up to 6)</w:t>
      </w:r>
    </w:p>
    <w:p w:rsidR="63EDABB0" w:rsidP="63EDABB0" w:rsidRDefault="63EDABB0" w14:paraId="35AF4E7B" w14:textId="7E308A2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2529017" w:rsidP="63EDABB0" w:rsidRDefault="32529017" w14:paraId="0E40420F" w14:textId="2FB4D0A9">
      <w:pPr>
        <w:pStyle w:val="ListParagraph"/>
        <w:numPr>
          <w:ilvl w:val="0"/>
          <w:numId w:val="12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252901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Lea Cline, WKCFA</w:t>
      </w:r>
    </w:p>
    <w:p w:rsidR="32529017" w:rsidP="63EDABB0" w:rsidRDefault="32529017" w14:paraId="135C14E1" w14:textId="4229C132">
      <w:pPr>
        <w:pStyle w:val="ListParagraph"/>
        <w:numPr>
          <w:ilvl w:val="0"/>
          <w:numId w:val="12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252901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Maggie Marlin-Hess, WKCFA, Assistant Professor of Musical Theatre</w:t>
      </w:r>
    </w:p>
    <w:p w:rsidR="32529017" w:rsidP="63EDABB0" w:rsidRDefault="32529017" w14:paraId="61E00C22" w14:textId="5CA38D40">
      <w:pPr>
        <w:pStyle w:val="ListParagraph"/>
        <w:numPr>
          <w:ilvl w:val="0"/>
          <w:numId w:val="12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252901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Archana Shekara (DIAC), WKCFA, Professor of Graphic Design</w:t>
      </w:r>
    </w:p>
    <w:p w:rsidR="63EDABB0" w:rsidP="63EDABB0" w:rsidRDefault="63EDABB0" w14:paraId="05BBA2C3" w14:textId="6B67089A">
      <w:pPr>
        <w:pStyle w:val="ListParagraph"/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D70D347" w:rsidP="63EDABB0" w:rsidRDefault="7D70D347" w14:paraId="5D90D0F7" w14:textId="7FCF3E13">
      <w:pPr>
        <w:pStyle w:val="Normal"/>
        <w:spacing w:before="0" w:beforeAutospacing="off" w:after="0" w:afterAutospacing="off" w:line="257" w:lineRule="auto"/>
        <w:ind w:left="0" w:right="0" w:hanging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7D70D34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Election of 2 Appointees for University Appeals Board</w:t>
      </w:r>
    </w:p>
    <w:p w:rsidR="7D70D347" w:rsidP="63EDABB0" w:rsidRDefault="7D70D347" w14:paraId="2C9BD153" w14:textId="376726CF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7D70D34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Breana Brown,</w:t>
      </w:r>
      <w:r w:rsidRPr="63EDABB0" w:rsidR="2860950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CAS,</w:t>
      </w:r>
      <w:r w:rsidRPr="63EDABB0" w:rsidR="7D70D34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2024-2027 </w:t>
      </w:r>
    </w:p>
    <w:p w:rsidR="2FB4320F" w:rsidP="63EDABB0" w:rsidRDefault="2FB4320F" w14:paraId="0806E811" w14:textId="3EA25D61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2FB4320F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Kyle Ayers</w:t>
      </w:r>
      <w:r w:rsidRPr="63EDABB0" w:rsidR="7D70D34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</w:t>
      </w:r>
      <w:r w:rsidRPr="63EDABB0" w:rsidR="4730F39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WKCFA,</w:t>
      </w:r>
      <w:r w:rsidRPr="63EDABB0" w:rsidR="7D70D34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2024-2026</w:t>
      </w:r>
    </w:p>
    <w:p w:rsidR="63EDABB0" w:rsidP="63EDABB0" w:rsidRDefault="63EDABB0" w14:paraId="3343EAE0" w14:textId="61D1EAE2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D70D347" w:rsidP="63EDABB0" w:rsidRDefault="7D70D347" w14:paraId="0ED9ADCB" w14:textId="6F86B335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7D70D34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Election of 1 Faculty Member to Reinstatement Committee</w:t>
      </w:r>
    </w:p>
    <w:p w:rsidR="3FD3334C" w:rsidP="63EDABB0" w:rsidRDefault="3FD3334C" w14:paraId="3A35F83E" w14:textId="3FE351E8">
      <w:pPr>
        <w:pStyle w:val="ListParagraph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FD3334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Theresa Adelman-Mullally</w:t>
      </w:r>
      <w:r w:rsidRPr="63EDABB0" w:rsidR="1F41FAB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 MCN, 2024-2027</w:t>
      </w:r>
    </w:p>
    <w:p w:rsidR="63EDABB0" w:rsidP="63EDABB0" w:rsidRDefault="63EDABB0" w14:paraId="600FA294" w14:textId="6E299457">
      <w:pPr>
        <w:pStyle w:val="Normal"/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D746B4E" w:rsidP="63EDABB0" w:rsidRDefault="2D746B4E" w14:paraId="02D8C0E2" w14:textId="1B514EB7">
      <w:pPr>
        <w:pStyle w:val="Normal"/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2D746B4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Election of 3 Faculty Members to Undergraduate Curriculum Committee</w:t>
      </w:r>
    </w:p>
    <w:p w:rsidR="2D746B4E" w:rsidP="63EDABB0" w:rsidRDefault="2D746B4E" w14:paraId="57255D8F" w14:textId="650BBF0A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2D746B4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Xiaoying Zhao, </w:t>
      </w:r>
      <w:r w:rsidRPr="63EDABB0" w:rsidR="2D746B4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CoE</w:t>
      </w:r>
      <w:r w:rsidRPr="63EDABB0" w:rsidR="2D746B4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 202</w:t>
      </w:r>
      <w:r w:rsidRPr="63EDABB0" w:rsidR="28E31B3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63EDABB0" w:rsidR="2D746B4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-2026</w:t>
      </w:r>
    </w:p>
    <w:p w:rsidR="0BD5072D" w:rsidP="63EDABB0" w:rsidRDefault="0BD5072D" w14:paraId="15DBA5BF" w14:textId="7BD161D5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0BD5072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Mi</w:t>
      </w:r>
      <w:r w:rsidRPr="63EDABB0" w:rsidR="0BD5072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che</w:t>
      </w:r>
      <w:r w:rsidRPr="63EDABB0" w:rsidR="0BD5072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lle Gremp</w:t>
      </w:r>
      <w:r w:rsidRPr="63EDABB0" w:rsidR="1DB5158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, </w:t>
      </w:r>
      <w:r w:rsidRPr="63EDABB0" w:rsidR="1DB5158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CoE</w:t>
      </w:r>
      <w:r w:rsidRPr="63EDABB0" w:rsidR="1DB5158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 2024-2025</w:t>
      </w:r>
    </w:p>
    <w:p w:rsidR="5C739A02" w:rsidP="63EDABB0" w:rsidRDefault="5C739A02" w14:paraId="665BCA20" w14:textId="5D95C710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5C739A02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Vacant, MCN, 2024-2026</w:t>
      </w:r>
    </w:p>
    <w:p w:rsidR="63EDABB0" w:rsidP="63EDABB0" w:rsidRDefault="63EDABB0" w14:paraId="05F6FE03" w14:textId="0A1E51CC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3EDABB0" w:rsidP="63EDABB0" w:rsidRDefault="63EDABB0" w14:paraId="2E249812" w14:textId="3987A825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71BE7B0" w:rsidP="63EDABB0" w:rsidRDefault="571BE7B0" w14:paraId="2ADDEE61" w14:textId="4EA3F0F7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571BE7B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Election of 1 Faculty Member to University Service Awards Selection Committee  </w:t>
      </w:r>
    </w:p>
    <w:p w:rsidR="571BE7B0" w:rsidP="63EDABB0" w:rsidRDefault="571BE7B0" w14:paraId="27CA9EAA" w14:textId="065A9B3F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571BE7B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Elizabeth Lugg, </w:t>
      </w:r>
      <w:r w:rsidRPr="63EDABB0" w:rsidR="571BE7B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CoE</w:t>
      </w:r>
      <w:r w:rsidRPr="63EDABB0" w:rsidR="571BE7B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 2024-2026</w:t>
      </w:r>
    </w:p>
    <w:p w:rsidR="63EDABB0" w:rsidP="63EDABB0" w:rsidRDefault="63EDABB0" w14:paraId="18285F15" w14:textId="5996BBF1">
      <w:pPr>
        <w:pStyle w:val="Normal"/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79A8E9D" w:rsidP="63EDABB0" w:rsidRDefault="379A8E9D" w14:paraId="0D379211" w14:textId="4D3B990C">
      <w:pPr>
        <w:pStyle w:val="Normal"/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79A8E9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Election of 3 Appointees to Academic Planning Committee</w:t>
      </w:r>
    </w:p>
    <w:p w:rsidR="379A8E9D" w:rsidP="63EDABB0" w:rsidRDefault="379A8E9D" w14:paraId="0DA028FA" w14:textId="64EAE53A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79A8E9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Li Zeng, WKCFA, 2024-2025</w:t>
      </w:r>
    </w:p>
    <w:p w:rsidR="4514C185" w:rsidP="63EDABB0" w:rsidRDefault="4514C185" w14:paraId="03D8BFE6" w14:textId="5187ACDF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4514C185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Vacant, COB, 2024-2026</w:t>
      </w:r>
    </w:p>
    <w:p w:rsidR="4514C185" w:rsidP="63EDABB0" w:rsidRDefault="4514C185" w14:paraId="4F33FB88" w14:textId="7D238B5B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4514C185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Vacant, CAS, 2024-2026</w:t>
      </w:r>
    </w:p>
    <w:p w:rsidR="63EDABB0" w:rsidP="63EDABB0" w:rsidRDefault="63EDABB0" w14:paraId="38AFF646" w14:textId="7DC5F9BA">
      <w:pPr>
        <w:pStyle w:val="Normal"/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3EDABB0" w:rsidP="63EDABB0" w:rsidRDefault="63EDABB0" w14:paraId="046D8E03" w14:textId="7A4074A5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3F8E6DA" w:rsidP="63EDABB0" w:rsidRDefault="33F8E6DA" w14:paraId="54B923FC" w14:textId="14F73074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33F8E6D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Potential Elections for other External and Associated Committees</w:t>
      </w:r>
    </w:p>
    <w:p w:rsidR="63EDABB0" w:rsidP="63EDABB0" w:rsidRDefault="63EDABB0" w14:paraId="3B6B0A04" w14:textId="1798A53D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1CCB6D0" w:rsidP="63EDABB0" w:rsidRDefault="21CCB6D0" w14:paraId="038D5737" w14:textId="54626E16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21CCB6D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Council on General Education</w:t>
      </w:r>
    </w:p>
    <w:p w:rsidR="4EF37655" w:rsidP="63EDABB0" w:rsidRDefault="4EF37655" w14:paraId="598C10D3" w14:textId="089ADCDF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3EDABB0" w:rsidR="4EF37655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Julie Murphy</w:t>
      </w:r>
      <w:r w:rsidRPr="63EDABB0" w:rsidR="21CCB6D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  <w:t>, MIL, 2024-2027</w:t>
      </w:r>
    </w:p>
    <w:p w:rsidR="63EDABB0" w:rsidP="63EDABB0" w:rsidRDefault="63EDABB0" w14:paraId="40261B52" w14:textId="4A41DD14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AB16AD" w:rsidR="00EE5EB6" w:rsidP="00911A33" w:rsidRDefault="00EE5EB6" w14:paraId="55AA5B78" w14:textId="4FADA90F">
      <w:pPr>
        <w:pStyle w:val="ListParagraph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bookmarkEnd w:id="0"/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ab15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46d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b1b5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cda9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b655c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8dc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87ae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76b8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9f4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99f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807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7e8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0a5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6892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16B0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6BE31AB"/>
    <w:rsid w:val="077F98CB"/>
    <w:rsid w:val="096479BB"/>
    <w:rsid w:val="0A25789A"/>
    <w:rsid w:val="0BD5072D"/>
    <w:rsid w:val="0FEF632B"/>
    <w:rsid w:val="12D428CB"/>
    <w:rsid w:val="176F9750"/>
    <w:rsid w:val="185FD520"/>
    <w:rsid w:val="1AF953AB"/>
    <w:rsid w:val="1DB51587"/>
    <w:rsid w:val="1F41FAB8"/>
    <w:rsid w:val="21CCB6D0"/>
    <w:rsid w:val="25A3BBBD"/>
    <w:rsid w:val="2860950E"/>
    <w:rsid w:val="28E31B3A"/>
    <w:rsid w:val="2A095C36"/>
    <w:rsid w:val="2B8B1AFC"/>
    <w:rsid w:val="2CC4C89A"/>
    <w:rsid w:val="2D746B4E"/>
    <w:rsid w:val="2FA9FAF1"/>
    <w:rsid w:val="2FB4320F"/>
    <w:rsid w:val="3199571D"/>
    <w:rsid w:val="31FC9C04"/>
    <w:rsid w:val="32529017"/>
    <w:rsid w:val="337BEB9E"/>
    <w:rsid w:val="33F8E6DA"/>
    <w:rsid w:val="352BCDB6"/>
    <w:rsid w:val="379A8E9D"/>
    <w:rsid w:val="39226DD7"/>
    <w:rsid w:val="3D7E1ABB"/>
    <w:rsid w:val="3D82E3E8"/>
    <w:rsid w:val="3FD3334C"/>
    <w:rsid w:val="43EB7F90"/>
    <w:rsid w:val="4514C185"/>
    <w:rsid w:val="45AA7964"/>
    <w:rsid w:val="45E31328"/>
    <w:rsid w:val="464A99E0"/>
    <w:rsid w:val="465CB611"/>
    <w:rsid w:val="4730F398"/>
    <w:rsid w:val="48373A91"/>
    <w:rsid w:val="4AB90B7D"/>
    <w:rsid w:val="4CA08441"/>
    <w:rsid w:val="4EF37655"/>
    <w:rsid w:val="5330111E"/>
    <w:rsid w:val="53EF91E5"/>
    <w:rsid w:val="540753B9"/>
    <w:rsid w:val="54DB389A"/>
    <w:rsid w:val="5704C03F"/>
    <w:rsid w:val="571BE7B0"/>
    <w:rsid w:val="57A46C2B"/>
    <w:rsid w:val="59A61832"/>
    <w:rsid w:val="5AEF0007"/>
    <w:rsid w:val="5C739A02"/>
    <w:rsid w:val="624F1829"/>
    <w:rsid w:val="63EDABB0"/>
    <w:rsid w:val="654E3309"/>
    <w:rsid w:val="6C397A37"/>
    <w:rsid w:val="6DF021A6"/>
    <w:rsid w:val="6F82FD36"/>
    <w:rsid w:val="6FC93A95"/>
    <w:rsid w:val="742CFA96"/>
    <w:rsid w:val="7441FC24"/>
    <w:rsid w:val="763E942B"/>
    <w:rsid w:val="7AC4222F"/>
    <w:rsid w:val="7D70D347"/>
    <w:rsid w:val="7FD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fnKHcPZ_iRJnPjUmIS0pZEB2lCcYGvF8C3DP6kz6jLsow?e=bVzPGz" TargetMode="External" Id="R69838bcb063a4e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9" ma:contentTypeDescription="Create a new document." ma:contentTypeScope="" ma:versionID="37d0b665be0b3243bd093cb0f94bd829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6a51204cc7e53b33ebd35aae4ae75743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182B4-BABD-478A-BCAE-689DD39823CF}"/>
</file>

<file path=customXml/itemProps3.xml><?xml version="1.0" encoding="utf-8"?>
<ds:datastoreItem xmlns:ds="http://schemas.openxmlformats.org/officeDocument/2006/customXml" ds:itemID="{7FA24743-5BE1-4261-8F38-94F4FD6F2F69}"/>
</file>

<file path=customXml/itemProps4.xml><?xml version="1.0" encoding="utf-8"?>
<ds:datastoreItem xmlns:ds="http://schemas.openxmlformats.org/officeDocument/2006/customXml" ds:itemID="{C184A8AC-B79C-40F8-B3E1-3A5E5ABF63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16</cp:revision>
  <cp:lastPrinted>2023-08-18T21:17:00Z</cp:lastPrinted>
  <dcterms:created xsi:type="dcterms:W3CDTF">2023-08-15T14:46:00Z</dcterms:created>
  <dcterms:modified xsi:type="dcterms:W3CDTF">2024-08-30T20:51:50Z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