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37A2E31B" w:rsidRDefault="002E4833" w14:paraId="4E4DB32E" w14:textId="5BB45E01">
      <w:pPr>
        <w:spacing w:after="0"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</w:pPr>
      <w:r w:rsidRPr="37A2E31B" w:rsidR="3505DF71">
        <w:rPr>
          <w:rFonts w:ascii="Cambria" w:hAnsi="Cambria" w:eastAsia="Times New Roman" w:cs="Times New Roman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37A2E31B" w:rsidR="005B00F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, </w:t>
      </w:r>
      <w:r w:rsidRPr="37A2E31B" w:rsidR="00C83D74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March</w:t>
      </w:r>
      <w:r w:rsidRPr="37A2E31B" w:rsidR="002E483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 </w:t>
      </w:r>
      <w:r w:rsidRPr="37A2E31B" w:rsidR="004F782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1</w:t>
      </w:r>
      <w:r w:rsidRPr="37A2E31B" w:rsidR="00C83D74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7</w:t>
      </w:r>
      <w:r w:rsidRPr="37A2E31B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, 202</w:t>
      </w:r>
      <w:r w:rsidRPr="37A2E31B" w:rsidR="0074629E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00D34834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5B00FD" w:rsidP="4AFD9855" w:rsidRDefault="005B00FD" w14:paraId="4934E9E5" w14:textId="6335074F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4AFD9855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Oral Communication: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4AFD9855" w:rsidRDefault="005C458B" w14:paraId="176DE9C7" w14:textId="44374CB9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4AFD9855" w:rsidR="005C458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Distributed Communication:</w:t>
      </w:r>
      <w:r w:rsidRPr="4AFD9855" w:rsidR="00D374D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7693F68C" w:rsidP="4AFD9855" w:rsidRDefault="7693F68C" w14:paraId="5111B212" w14:textId="5885540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  <w:u w:val="single"/>
        </w:rPr>
      </w:pPr>
      <w:r w:rsidRPr="4AFD9855" w:rsidR="7693F68C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  <w:u w:val="single"/>
        </w:rPr>
        <w:t>From Kevin Edwards: Faculty Affairs Committee (Information item 3-26-25)</w:t>
      </w:r>
    </w:p>
    <w:p w:rsidR="7693F68C" w:rsidP="4AFD9855" w:rsidRDefault="7693F68C" w14:paraId="75728B2C" w14:textId="3CBACC4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4AFD9855" w:rsidR="7693F68C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ASPT Changes</w:t>
      </w:r>
    </w:p>
    <w:p w:rsidR="7693F68C" w:rsidP="42ED1BF3" w:rsidRDefault="7693F68C" w14:paraId="000DE685" w14:textId="689AC27F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hyperlink r:id="R85e22e3d15254fc4">
        <w:r w:rsidRPr="42ED1BF3" w:rsidR="7693F68C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4AFD9855" w:rsidP="4AFD9855" w:rsidRDefault="4AFD9855" w14:paraId="0056308E" w14:textId="2FB6B4A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Pr="0036720F" w:rsidR="005B00FD" w:rsidP="005B00FD" w:rsidRDefault="005B00FD" w14:paraId="270845CA" w14:textId="4EFDA178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6ED943CE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C83D74">
        <w:rPr>
          <w:rFonts w:cs="Times New Roman" w:asciiTheme="majorHAnsi" w:hAnsiTheme="majorHAnsi"/>
          <w:b/>
          <w:sz w:val="24"/>
          <w:szCs w:val="24"/>
        </w:rPr>
        <w:t>March</w:t>
      </w:r>
      <w:r w:rsidR="00737506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C83D74">
        <w:rPr>
          <w:rFonts w:cs="Times New Roman" w:asciiTheme="majorHAnsi" w:hAnsiTheme="majorHAnsi"/>
          <w:b/>
          <w:sz w:val="24"/>
          <w:szCs w:val="24"/>
        </w:rPr>
        <w:t>26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74629E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4AFD9855" w:rsidRDefault="005B00FD" w14:paraId="2EE007B4" w14:textId="74A6420F">
      <w:pPr>
        <w:pStyle w:val="Normal"/>
        <w:tabs>
          <w:tab w:val="left" w:leader="none" w:pos="540"/>
        </w:tabs>
        <w:spacing w:after="0" w:line="240" w:lineRule="auto"/>
        <w:ind w:left="0" w:hanging="0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4AFD9855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="00745260" w:rsidP="42ED1BF3" w:rsidRDefault="00745260" w14:paraId="441D14C8" w14:textId="17ECD54C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ED1BF3" w:rsidR="00D348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Public Comment: All speakers must sign in with the Senate Secretary prior to the start of the meeting.</w:t>
      </w:r>
    </w:p>
    <w:p w:rsidR="4AFD9855" w:rsidP="42ED1BF3" w:rsidRDefault="4AFD9855" w14:paraId="5C6EC3E6" w14:textId="7341909C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ED1BF3" w:rsidR="00C61F5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bookmarkStart w:name="_Hlk142985919" w:id="0"/>
    </w:p>
    <w:p w:rsidR="4EB16990" w:rsidP="4AFD9855" w:rsidRDefault="4EB16990" w14:paraId="5A644CBA" w14:textId="621E2541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  <w:u w:val="none"/>
        </w:rPr>
      </w:pPr>
      <w:r w:rsidRPr="4AFD9855" w:rsidR="4EB1699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  <w:u w:val="none"/>
        </w:rPr>
        <w:t>Information Item:</w:t>
      </w:r>
    </w:p>
    <w:p w:rsidR="4EB16990" w:rsidP="4AFD9855" w:rsidRDefault="4EB16990" w14:paraId="20FF79FF" w14:textId="5885540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  <w:u w:val="single"/>
        </w:rPr>
      </w:pPr>
      <w:r w:rsidRPr="4AFD9855" w:rsidR="4EB1699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  <w:u w:val="single"/>
        </w:rPr>
        <w:t>From Kevin Edwards: Faculty Affairs Committee (Information item 3-26-25)</w:t>
      </w:r>
    </w:p>
    <w:p w:rsidR="4EB16990" w:rsidP="4AFD9855" w:rsidRDefault="4EB16990" w14:paraId="44E089D3" w14:textId="3CBACC4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4AFD9855" w:rsidR="4EB1699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ASPT Changes</w:t>
      </w:r>
    </w:p>
    <w:p w:rsidR="4EB16990" w:rsidP="42ED1BF3" w:rsidRDefault="4EB16990" w14:paraId="719BE6DC" w14:textId="7C63F22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hyperlink r:id="Re8e7601c821a4fbe">
        <w:r w:rsidRPr="42ED1BF3" w:rsidR="4EB16990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Link to Markup</w:t>
        </w:r>
      </w:hyperlink>
    </w:p>
    <w:p w:rsidR="4AFD9855" w:rsidP="4AFD9855" w:rsidRDefault="4AFD9855" w14:paraId="0AB24437" w14:textId="3B8ECD4D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9A9936C" w:rsidP="4AFD9855" w:rsidRDefault="49A9936C" w14:paraId="5B831641" w14:textId="1B31D234">
      <w:pPr>
        <w:pStyle w:val="Normal"/>
        <w:tabs>
          <w:tab w:val="left" w:leader="none" w:pos="1080"/>
        </w:tabs>
        <w:spacing w:before="0" w:beforeAutospacing="off" w:after="0" w:afterAutospacing="off" w:line="240" w:lineRule="auto"/>
        <w:ind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4AFD9855" w:rsidR="49A9936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</w:p>
    <w:p w:rsidR="4AFD9855" w:rsidP="4AFD9855" w:rsidRDefault="4AFD9855" w14:paraId="6FE604D7" w14:textId="7CAFB1DB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bookmarkEnd w:id="0"/>
    <w:p w:rsidRPr="00D75091" w:rsidR="00AF5C61" w:rsidP="4AFD9855" w:rsidRDefault="00AF5C61" w14:paraId="333DF9C5" w14:textId="5864D84D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4AFD9855" w:rsidR="00AF5C61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4F7823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4629E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83D74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23AC8A8"/>
    <w:rsid w:val="082859A2"/>
    <w:rsid w:val="0AFA4EE5"/>
    <w:rsid w:val="3505DF71"/>
    <w:rsid w:val="37A2E31B"/>
    <w:rsid w:val="39DBCD7F"/>
    <w:rsid w:val="3D2D3AAD"/>
    <w:rsid w:val="42ED1BF3"/>
    <w:rsid w:val="49A9936C"/>
    <w:rsid w:val="4AFD9855"/>
    <w:rsid w:val="4EB16990"/>
    <w:rsid w:val="57B3FB0C"/>
    <w:rsid w:val="6EE68E0D"/>
    <w:rsid w:val="74EA0BCD"/>
    <w:rsid w:val="7693F68C"/>
    <w:rsid w:val="7F18E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SUB%20-%20Faculty%20Caucus%20Executive%20Committee/2025.03.17/12.20.2024.02%20-%20ASPT%20Changes/URC%20ASPT%20Revisions%202025_February_Negative%20Provost%20Recommendation%20Appeal1%20-%20Markup%20(Exec%20Comments).docx?d=w9e9c30ccd61045efb9868fb0949b3068&amp;csf=1&amp;web=1&amp;e=JN9zAh" TargetMode="External" Id="R85e22e3d15254fc4" /><Relationship Type="http://schemas.openxmlformats.org/officeDocument/2006/relationships/hyperlink" Target="https://illinoisstateuniversity.sharepoint.com/:w:/r/sites/AcademicSenate/Academic%20Senate%20Sharepoint/SUB%20-%20Faculty%20Caucus%20Executive%20Committee/2025.03.17/12.20.2024.02%20-%20ASPT%20Changes/URC%20ASPT%20Revisions%202025_February_Negative%20Provost%20Recommendation%20Appeal%20-%20Markup.docx?d=w4386527d0fc94f8ea8c366efdda60b5e&amp;csf=1&amp;web=1&amp;e=uOzwXk" TargetMode="External" Id="Re8e7601c821a4f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F9BAE-63EA-4A42-B0BF-FFD3EBDCAEED}"/>
</file>

<file path=customXml/itemProps3.xml><?xml version="1.0" encoding="utf-8"?>
<ds:datastoreItem xmlns:ds="http://schemas.openxmlformats.org/officeDocument/2006/customXml" ds:itemID="{4AF49E66-75CE-4552-A689-688531D10F00}"/>
</file>

<file path=customXml/itemProps4.xml><?xml version="1.0" encoding="utf-8"?>
<ds:datastoreItem xmlns:ds="http://schemas.openxmlformats.org/officeDocument/2006/customXml" ds:itemID="{D1938B1A-0B76-45D0-B495-FBC47B9E41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24</revision>
  <lastPrinted>2023-08-18T21:17:00.0000000Z</lastPrinted>
  <dcterms:created xsi:type="dcterms:W3CDTF">2023-08-15T14:46:00.0000000Z</dcterms:created>
  <dcterms:modified xsi:type="dcterms:W3CDTF">2025-03-07T20:15:59.1139318Z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