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C747C" w14:textId="700A82C8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36720F">
        <w:rPr>
          <w:rFonts w:asciiTheme="majorHAnsi" w:eastAsia="Times New Roman" w:hAnsiTheme="majorHAnsi" w:cs="Times New Roman"/>
          <w:b/>
          <w:sz w:val="28"/>
          <w:szCs w:val="28"/>
        </w:rPr>
        <w:t xml:space="preserve">Faculty Caucus Executive </w:t>
      </w:r>
      <w:r w:rsidR="00BE667A" w:rsidRPr="0036720F">
        <w:rPr>
          <w:rFonts w:asciiTheme="majorHAnsi" w:eastAsia="Times New Roman" w:hAnsiTheme="majorHAnsi" w:cs="Times New Roman"/>
          <w:b/>
          <w:sz w:val="28"/>
          <w:szCs w:val="28"/>
        </w:rPr>
        <w:t xml:space="preserve">Committee </w:t>
      </w:r>
      <w:r w:rsidRPr="0036720F">
        <w:rPr>
          <w:rFonts w:asciiTheme="majorHAnsi" w:eastAsia="Times New Roman" w:hAnsiTheme="majorHAnsi" w:cs="Times New Roman"/>
          <w:b/>
          <w:sz w:val="28"/>
          <w:szCs w:val="28"/>
        </w:rPr>
        <w:t>Agenda</w:t>
      </w:r>
    </w:p>
    <w:p w14:paraId="4E4DB32E" w14:textId="6B3AE628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sz w:val="24"/>
          <w:szCs w:val="20"/>
        </w:rPr>
        <w:t xml:space="preserve">Monday, </w:t>
      </w:r>
      <w:r w:rsidR="00486DCE">
        <w:rPr>
          <w:rFonts w:asciiTheme="majorHAnsi" w:eastAsia="Times New Roman" w:hAnsiTheme="majorHAnsi" w:cs="Times New Roman"/>
          <w:b/>
          <w:sz w:val="24"/>
          <w:szCs w:val="20"/>
        </w:rPr>
        <w:t>November 8</w:t>
      </w:r>
      <w:r w:rsidRPr="0036720F">
        <w:rPr>
          <w:rFonts w:asciiTheme="majorHAnsi" w:eastAsia="Times New Roman" w:hAnsiTheme="majorHAnsi" w:cs="Times New Roman"/>
          <w:b/>
          <w:sz w:val="24"/>
          <w:szCs w:val="20"/>
        </w:rPr>
        <w:t>, 202</w:t>
      </w:r>
      <w:r w:rsidR="00951B02" w:rsidRPr="0036720F">
        <w:rPr>
          <w:rFonts w:asciiTheme="majorHAnsi" w:eastAsia="Times New Roman" w:hAnsiTheme="majorHAnsi" w:cs="Times New Roman"/>
          <w:b/>
          <w:sz w:val="24"/>
          <w:szCs w:val="20"/>
        </w:rPr>
        <w:t>1</w:t>
      </w:r>
    </w:p>
    <w:p w14:paraId="0B3425CE" w14:textId="273D3990" w:rsidR="00BE667A" w:rsidRPr="0036720F" w:rsidRDefault="00BE667A" w:rsidP="00823E98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6720F">
        <w:rPr>
          <w:rFonts w:asciiTheme="majorHAnsi" w:hAnsiTheme="majorHAnsi" w:cs="Times New Roman"/>
          <w:b/>
          <w:sz w:val="24"/>
          <w:szCs w:val="24"/>
        </w:rPr>
        <w:t>Immediately following the Executive Committee Meeting</w:t>
      </w:r>
    </w:p>
    <w:p w14:paraId="17934D36" w14:textId="77777777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</w:rPr>
      </w:pPr>
    </w:p>
    <w:p w14:paraId="0905C778" w14:textId="4D9C8F48" w:rsidR="005B00FD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Call to Order</w:t>
      </w:r>
    </w:p>
    <w:p w14:paraId="0A3195A6" w14:textId="2B46C8A3" w:rsidR="00486DCE" w:rsidRDefault="00486DCE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558BEC0E" w14:textId="18139627" w:rsidR="00486DCE" w:rsidRDefault="00486DCE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>Approval of the Faculty Caucus Executive Committee minutes</w:t>
      </w:r>
      <w:r w:rsidR="006A4D8C">
        <w:rPr>
          <w:rFonts w:asciiTheme="majorHAnsi" w:eastAsia="Times New Roman" w:hAnsiTheme="majorHAnsi" w:cs="Times New Roman"/>
          <w:b/>
          <w:i/>
          <w:sz w:val="24"/>
          <w:szCs w:val="20"/>
        </w:rPr>
        <w:t>:</w:t>
      </w:r>
    </w:p>
    <w:p w14:paraId="7436B146" w14:textId="77777777" w:rsidR="006A4D8C" w:rsidRPr="006A4D8C" w:rsidRDefault="003B38F8" w:rsidP="006A4D8C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hyperlink r:id="rId5" w:history="1">
        <w:r w:rsidR="006A4D8C" w:rsidRPr="006A4D8C">
          <w:rPr>
            <w:rStyle w:val="Hyperlink"/>
            <w:rFonts w:asciiTheme="majorHAnsi" w:eastAsia="Times New Roman" w:hAnsiTheme="majorHAnsi" w:cs="Times New Roman"/>
            <w:b/>
            <w:i/>
            <w:sz w:val="24"/>
            <w:szCs w:val="20"/>
          </w:rPr>
          <w:t>August 16, 2021</w:t>
        </w:r>
      </w:hyperlink>
    </w:p>
    <w:p w14:paraId="713BCBC1" w14:textId="77777777" w:rsidR="006A4D8C" w:rsidRPr="006A4D8C" w:rsidRDefault="003B38F8" w:rsidP="006A4D8C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hyperlink r:id="rId6" w:tgtFrame="_blank" w:history="1">
        <w:r w:rsidR="006A4D8C" w:rsidRPr="006A4D8C">
          <w:rPr>
            <w:rStyle w:val="Hyperlink"/>
            <w:rFonts w:asciiTheme="majorHAnsi" w:eastAsia="Times New Roman" w:hAnsiTheme="majorHAnsi" w:cs="Times New Roman"/>
            <w:b/>
            <w:i/>
            <w:sz w:val="24"/>
            <w:szCs w:val="20"/>
          </w:rPr>
          <w:t>August 30, 2021</w:t>
        </w:r>
      </w:hyperlink>
    </w:p>
    <w:p w14:paraId="1E0498BC" w14:textId="77777777" w:rsidR="006A4D8C" w:rsidRPr="006A4D8C" w:rsidRDefault="003B38F8" w:rsidP="006A4D8C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hyperlink r:id="rId7" w:history="1">
        <w:r w:rsidR="006A4D8C" w:rsidRPr="006A4D8C">
          <w:rPr>
            <w:rStyle w:val="Hyperlink"/>
            <w:rFonts w:asciiTheme="majorHAnsi" w:eastAsia="Times New Roman" w:hAnsiTheme="majorHAnsi" w:cs="Times New Roman"/>
            <w:b/>
            <w:i/>
            <w:sz w:val="24"/>
            <w:szCs w:val="20"/>
          </w:rPr>
          <w:t>September 13, 2021</w:t>
        </w:r>
      </w:hyperlink>
    </w:p>
    <w:p w14:paraId="3164343F" w14:textId="77777777" w:rsidR="006A4D8C" w:rsidRPr="006A4D8C" w:rsidRDefault="003B38F8" w:rsidP="006A4D8C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hyperlink r:id="rId8" w:history="1">
        <w:r w:rsidR="006A4D8C" w:rsidRPr="006A4D8C">
          <w:rPr>
            <w:rStyle w:val="Hyperlink"/>
            <w:rFonts w:asciiTheme="majorHAnsi" w:eastAsia="Times New Roman" w:hAnsiTheme="majorHAnsi" w:cs="Times New Roman"/>
            <w:b/>
            <w:i/>
            <w:sz w:val="24"/>
            <w:szCs w:val="20"/>
          </w:rPr>
          <w:t>September 27, 2021</w:t>
        </w:r>
      </w:hyperlink>
    </w:p>
    <w:p w14:paraId="3DC1F892" w14:textId="77777777" w:rsidR="005B00FD" w:rsidRPr="0036720F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4934E9E5" w14:textId="71BD3872" w:rsidR="005B00FD" w:rsidRPr="0036720F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Oral Communication:</w:t>
      </w:r>
    </w:p>
    <w:p w14:paraId="56887495" w14:textId="77777777" w:rsidR="001F2500" w:rsidRPr="0036720F" w:rsidRDefault="001F2500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176DE9C7" w14:textId="4DAB14A0" w:rsidR="005C458B" w:rsidRPr="0036720F" w:rsidRDefault="005C458B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Distributed Communication:</w:t>
      </w:r>
      <w:r w:rsidR="00CB1179"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None</w:t>
      </w:r>
    </w:p>
    <w:p w14:paraId="7E2C71C0" w14:textId="77777777" w:rsidR="003B38F8" w:rsidRDefault="003B38F8" w:rsidP="005B00FD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270845CA" w14:textId="187C9352" w:rsidR="005B00FD" w:rsidRPr="0036720F" w:rsidRDefault="005B00FD" w:rsidP="005B00FD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**Approval of proposed Faculty Caucus Agenda- See below**</w:t>
      </w:r>
    </w:p>
    <w:p w14:paraId="036A25F6" w14:textId="77777777" w:rsidR="005B00FD" w:rsidRPr="0036720F" w:rsidRDefault="005B00FD" w:rsidP="005B00FD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14:paraId="1A3EFE19" w14:textId="77777777" w:rsidR="005B00FD" w:rsidRPr="0036720F" w:rsidRDefault="005B00FD" w:rsidP="005B00FD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36720F">
        <w:rPr>
          <w:rFonts w:asciiTheme="majorHAnsi" w:eastAsia="Calibri" w:hAnsiTheme="majorHAnsi" w:cs="Times New Roman"/>
          <w:b/>
          <w:i/>
          <w:sz w:val="24"/>
          <w:szCs w:val="24"/>
        </w:rPr>
        <w:t>Adjournment</w:t>
      </w:r>
    </w:p>
    <w:p w14:paraId="7DA6D39A" w14:textId="77777777" w:rsidR="005B00FD" w:rsidRPr="0036720F" w:rsidRDefault="005B00FD" w:rsidP="005B00FD">
      <w:pPr>
        <w:pBdr>
          <w:bottom w:val="single" w:sz="12" w:space="1" w:color="auto"/>
        </w:pBdr>
        <w:tabs>
          <w:tab w:val="left" w:pos="540"/>
        </w:tabs>
        <w:spacing w:after="0" w:line="240" w:lineRule="auto"/>
        <w:ind w:left="450" w:hanging="360"/>
        <w:rPr>
          <w:rFonts w:asciiTheme="majorHAnsi" w:eastAsia="Times New Roman" w:hAnsiTheme="majorHAnsi"/>
          <w:b/>
          <w:i/>
          <w:sz w:val="24"/>
          <w:szCs w:val="20"/>
        </w:rPr>
      </w:pPr>
      <w:r w:rsidRPr="0036720F">
        <w:rPr>
          <w:rFonts w:asciiTheme="majorHAnsi" w:eastAsia="Calibri" w:hAnsiTheme="majorHAnsi" w:cs="Times New Roman"/>
          <w:b/>
          <w:i/>
          <w:sz w:val="24"/>
          <w:szCs w:val="24"/>
        </w:rPr>
        <w:br w:type="column"/>
      </w:r>
    </w:p>
    <w:p w14:paraId="12F95AC2" w14:textId="1268E494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  <w:i/>
          <w:sz w:val="28"/>
          <w:szCs w:val="28"/>
        </w:rPr>
      </w:pPr>
    </w:p>
    <w:p w14:paraId="031B8777" w14:textId="77777777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6720F">
        <w:rPr>
          <w:rFonts w:asciiTheme="majorHAnsi" w:hAnsiTheme="majorHAnsi" w:cs="Times New Roman"/>
          <w:b/>
          <w:i/>
          <w:sz w:val="28"/>
          <w:szCs w:val="28"/>
        </w:rPr>
        <w:t>Proposed</w:t>
      </w:r>
      <w:r w:rsidRPr="0036720F">
        <w:rPr>
          <w:rFonts w:asciiTheme="majorHAnsi" w:hAnsiTheme="majorHAnsi" w:cs="Times New Roman"/>
          <w:b/>
          <w:sz w:val="28"/>
          <w:szCs w:val="28"/>
        </w:rPr>
        <w:t xml:space="preserve"> Faculty Caucus Meeting Agenda</w:t>
      </w:r>
    </w:p>
    <w:p w14:paraId="5228A28B" w14:textId="44D1CF5E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</w:rPr>
      </w:pPr>
      <w:r w:rsidRPr="0036720F">
        <w:rPr>
          <w:rFonts w:asciiTheme="majorHAnsi" w:hAnsiTheme="majorHAnsi" w:cs="Times New Roman"/>
          <w:b/>
          <w:sz w:val="24"/>
          <w:szCs w:val="24"/>
        </w:rPr>
        <w:t>Wednesday,</w:t>
      </w:r>
      <w:r w:rsidR="001F31FC" w:rsidRPr="0036720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D785C">
        <w:rPr>
          <w:rFonts w:asciiTheme="majorHAnsi" w:hAnsiTheme="majorHAnsi" w:cs="Times New Roman"/>
          <w:b/>
          <w:sz w:val="24"/>
          <w:szCs w:val="24"/>
        </w:rPr>
        <w:t>November 3</w:t>
      </w:r>
      <w:r w:rsidR="00BF74E8" w:rsidRPr="0036720F">
        <w:rPr>
          <w:rFonts w:asciiTheme="majorHAnsi" w:hAnsiTheme="majorHAnsi" w:cs="Times New Roman"/>
          <w:b/>
          <w:sz w:val="24"/>
          <w:szCs w:val="24"/>
        </w:rPr>
        <w:t>, 2021</w:t>
      </w:r>
    </w:p>
    <w:p w14:paraId="7BF07ED1" w14:textId="77777777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  <w:sz w:val="24"/>
          <w:szCs w:val="20"/>
          <w:u w:val="single"/>
        </w:rPr>
      </w:pPr>
      <w:r w:rsidRPr="0036720F">
        <w:rPr>
          <w:rFonts w:asciiTheme="majorHAnsi" w:hAnsiTheme="majorHAnsi" w:cs="Times New Roman"/>
          <w:b/>
          <w:sz w:val="24"/>
          <w:szCs w:val="20"/>
          <w:u w:val="single"/>
        </w:rPr>
        <w:t>Immediately Following the Academic Senate Meeting</w:t>
      </w:r>
    </w:p>
    <w:p w14:paraId="5EA204A0" w14:textId="77777777" w:rsidR="00823E98" w:rsidRPr="0036720F" w:rsidRDefault="00823E98" w:rsidP="00823E98">
      <w:pPr>
        <w:pStyle w:val="NoSpacing"/>
        <w:rPr>
          <w:rFonts w:asciiTheme="majorHAnsi" w:hAnsiTheme="majorHAnsi"/>
        </w:rPr>
      </w:pPr>
    </w:p>
    <w:p w14:paraId="6F0506BA" w14:textId="77777777" w:rsidR="005B00FD" w:rsidRPr="0036720F" w:rsidRDefault="005B00FD" w:rsidP="005B00FD">
      <w:pPr>
        <w:tabs>
          <w:tab w:val="left" w:pos="540"/>
        </w:tabs>
        <w:spacing w:after="0" w:line="240" w:lineRule="auto"/>
        <w:ind w:left="2160" w:hanging="1710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2EE007B4" w14:textId="239EFF41" w:rsidR="005B00FD" w:rsidRPr="0036720F" w:rsidRDefault="005B00FD" w:rsidP="005B00FD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4"/>
        </w:rPr>
        <w:t>Call to Order</w:t>
      </w:r>
    </w:p>
    <w:p w14:paraId="649BBDD2" w14:textId="26118054" w:rsidR="00394492" w:rsidRDefault="00394492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</w:p>
    <w:p w14:paraId="0874E08C" w14:textId="56AFED54" w:rsidR="00EF7D90" w:rsidRPr="00EF7D90" w:rsidRDefault="00EF7D90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EF7D90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Approval of Faculty Caucus meeting minutes</w:t>
      </w:r>
      <w:r w:rsidR="006A4D8C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:</w:t>
      </w:r>
    </w:p>
    <w:p w14:paraId="0D5B9C06" w14:textId="77777777" w:rsidR="006A4D8C" w:rsidRPr="006A4D8C" w:rsidRDefault="003B38F8" w:rsidP="006A4D8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hyperlink r:id="rId9" w:history="1">
        <w:r w:rsidR="006A4D8C" w:rsidRPr="006A4D8C">
          <w:rPr>
            <w:rStyle w:val="Hyperlink"/>
            <w:rFonts w:asciiTheme="majorHAnsi" w:eastAsia="Times New Roman" w:hAnsiTheme="majorHAnsi" w:cs="Times New Roman"/>
            <w:b/>
            <w:bCs/>
            <w:i/>
            <w:iCs/>
            <w:sz w:val="24"/>
            <w:szCs w:val="24"/>
          </w:rPr>
          <w:t>August 25, 2021</w:t>
        </w:r>
      </w:hyperlink>
    </w:p>
    <w:p w14:paraId="0E7D49DB" w14:textId="77777777" w:rsidR="006A4D8C" w:rsidRPr="006A4D8C" w:rsidRDefault="003B38F8" w:rsidP="006A4D8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hyperlink r:id="rId10" w:history="1">
        <w:r w:rsidR="006A4D8C" w:rsidRPr="006A4D8C">
          <w:rPr>
            <w:rStyle w:val="Hyperlink"/>
            <w:rFonts w:asciiTheme="majorHAnsi" w:eastAsia="Times New Roman" w:hAnsiTheme="majorHAnsi" w:cs="Times New Roman"/>
            <w:b/>
            <w:bCs/>
            <w:i/>
            <w:iCs/>
            <w:sz w:val="24"/>
            <w:szCs w:val="24"/>
          </w:rPr>
          <w:t>September 8, 2021</w:t>
        </w:r>
      </w:hyperlink>
    </w:p>
    <w:p w14:paraId="77870875" w14:textId="77777777" w:rsidR="006A4D8C" w:rsidRPr="006A4D8C" w:rsidRDefault="003B38F8" w:rsidP="006A4D8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hyperlink r:id="rId11" w:history="1">
        <w:r w:rsidR="006A4D8C" w:rsidRPr="006A4D8C">
          <w:rPr>
            <w:rStyle w:val="Hyperlink"/>
            <w:rFonts w:asciiTheme="majorHAnsi" w:eastAsia="Times New Roman" w:hAnsiTheme="majorHAnsi" w:cs="Times New Roman"/>
            <w:b/>
            <w:bCs/>
            <w:i/>
            <w:iCs/>
            <w:sz w:val="24"/>
            <w:szCs w:val="24"/>
          </w:rPr>
          <w:t>September 22, 2021</w:t>
        </w:r>
      </w:hyperlink>
    </w:p>
    <w:p w14:paraId="125C6FA9" w14:textId="77777777" w:rsidR="006A4D8C" w:rsidRPr="006A4D8C" w:rsidRDefault="003B38F8" w:rsidP="006A4D8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hyperlink r:id="rId12" w:history="1">
        <w:r w:rsidR="006A4D8C" w:rsidRPr="006A4D8C">
          <w:rPr>
            <w:rStyle w:val="Hyperlink"/>
            <w:rFonts w:asciiTheme="majorHAnsi" w:eastAsia="Times New Roman" w:hAnsiTheme="majorHAnsi" w:cs="Times New Roman"/>
            <w:b/>
            <w:bCs/>
            <w:i/>
            <w:iCs/>
            <w:sz w:val="24"/>
            <w:szCs w:val="24"/>
          </w:rPr>
          <w:t>October 6, 2021</w:t>
        </w:r>
      </w:hyperlink>
    </w:p>
    <w:p w14:paraId="1E795CE6" w14:textId="77777777" w:rsidR="00EF7D90" w:rsidRPr="00EF7D90" w:rsidRDefault="00EF7D90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51B8B20E" w14:textId="38926A4F" w:rsidR="0040170C" w:rsidRDefault="0040170C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  <w:t>Academic Planning Committee replacement</w:t>
      </w:r>
    </w:p>
    <w:p w14:paraId="64051B29" w14:textId="4696EBE4" w:rsidR="0040170C" w:rsidRPr="0040170C" w:rsidRDefault="0040170C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40170C">
        <w:rPr>
          <w:rFonts w:asciiTheme="majorHAnsi" w:eastAsia="Times New Roman" w:hAnsiTheme="majorHAnsi" w:cs="Times New Roman"/>
          <w:sz w:val="24"/>
          <w:szCs w:val="24"/>
        </w:rPr>
        <w:t>XX (</w:t>
      </w:r>
      <w:proofErr w:type="spellStart"/>
      <w:r w:rsidRPr="0040170C">
        <w:rPr>
          <w:rFonts w:asciiTheme="majorHAnsi" w:eastAsia="Times New Roman" w:hAnsiTheme="majorHAnsi" w:cs="Times New Roman"/>
          <w:sz w:val="24"/>
          <w:szCs w:val="24"/>
        </w:rPr>
        <w:t>Qiliang</w:t>
      </w:r>
      <w:proofErr w:type="spellEnd"/>
      <w:r w:rsidRPr="0040170C">
        <w:rPr>
          <w:rFonts w:asciiTheme="majorHAnsi" w:eastAsia="Times New Roman" w:hAnsiTheme="majorHAnsi" w:cs="Times New Roman"/>
          <w:sz w:val="24"/>
          <w:szCs w:val="24"/>
        </w:rPr>
        <w:t xml:space="preserve"> He, HIS, 2020-2022)</w:t>
      </w:r>
    </w:p>
    <w:p w14:paraId="26E46A7D" w14:textId="77777777" w:rsidR="0040170C" w:rsidRDefault="0040170C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</w:p>
    <w:p w14:paraId="52769962" w14:textId="1CB47351" w:rsidR="00E1295C" w:rsidRPr="0036720F" w:rsidRDefault="00E1295C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  <w:t>Council on General Education</w:t>
      </w:r>
    </w:p>
    <w:p w14:paraId="2AE72D21" w14:textId="77777777" w:rsidR="00E1295C" w:rsidRPr="0036720F" w:rsidRDefault="00E1295C" w:rsidP="00E1295C">
      <w:pPr>
        <w:rPr>
          <w:rFonts w:asciiTheme="majorHAnsi" w:hAnsiTheme="majorHAnsi" w:cs="Times New Roman"/>
          <w:color w:val="201F1E"/>
          <w:sz w:val="24"/>
          <w:szCs w:val="24"/>
          <w:bdr w:val="none" w:sz="0" w:space="0" w:color="auto" w:frame="1"/>
        </w:rPr>
      </w:pPr>
      <w:r w:rsidRPr="0036720F">
        <w:rPr>
          <w:rFonts w:asciiTheme="majorHAnsi" w:eastAsia="Times New Roman" w:hAnsiTheme="majorHAnsi" w:cs="Times New Roman"/>
          <w:sz w:val="24"/>
          <w:szCs w:val="24"/>
        </w:rPr>
        <w:t>XX, COB, 2021-2022 (Year replacement for Joseph Goodman, COB, 2021-2024)</w:t>
      </w:r>
    </w:p>
    <w:p w14:paraId="486A0794" w14:textId="4DE0D90C" w:rsidR="002F7330" w:rsidRPr="0036720F" w:rsidRDefault="00E1295C" w:rsidP="00E1295C">
      <w:pPr>
        <w:rPr>
          <w:rFonts w:asciiTheme="majorHAnsi" w:eastAsia="Times New Roman" w:hAnsiTheme="majorHAnsi" w:cs="Times New Roman"/>
          <w:szCs w:val="18"/>
        </w:rPr>
      </w:pPr>
      <w:r w:rsidRPr="0036720F">
        <w:rPr>
          <w:rFonts w:asciiTheme="majorHAnsi" w:eastAsia="Times New Roman" w:hAnsiTheme="majorHAnsi" w:cs="Times New Roman"/>
          <w:b/>
          <w:bCs/>
          <w:szCs w:val="18"/>
          <w:u w:val="single"/>
        </w:rPr>
        <w:t>University Library Committee election</w:t>
      </w:r>
      <w:r w:rsidRPr="0036720F">
        <w:rPr>
          <w:rFonts w:asciiTheme="majorHAnsi" w:eastAsia="Times New Roman" w:hAnsiTheme="majorHAnsi" w:cs="Times New Roman"/>
          <w:b/>
          <w:bCs/>
          <w:szCs w:val="18"/>
          <w:u w:val="single"/>
        </w:rPr>
        <w:br/>
      </w:r>
      <w:r w:rsidRPr="0036720F">
        <w:rPr>
          <w:rFonts w:asciiTheme="majorHAnsi" w:eastAsia="Times New Roman" w:hAnsiTheme="majorHAnsi" w:cs="Times New Roman"/>
          <w:szCs w:val="18"/>
        </w:rPr>
        <w:t>XX (replacement for Aparna Idate, CAS 2021-2024)</w:t>
      </w:r>
      <w:r w:rsidR="002F7330" w:rsidRPr="0036720F">
        <w:rPr>
          <w:rFonts w:asciiTheme="majorHAnsi" w:eastAsia="Times New Roman" w:hAnsiTheme="majorHAnsi" w:cs="Times New Roman"/>
          <w:szCs w:val="18"/>
        </w:rPr>
        <w:br/>
        <w:t>XX (</w:t>
      </w:r>
      <w:r w:rsidR="00AC350C" w:rsidRPr="0036720F">
        <w:rPr>
          <w:rFonts w:asciiTheme="majorHAnsi" w:eastAsia="Times New Roman" w:hAnsiTheme="majorHAnsi" w:cs="Times New Roman"/>
          <w:szCs w:val="18"/>
        </w:rPr>
        <w:t>Michael Barrowclough, CAST, 2019-2022)</w:t>
      </w:r>
    </w:p>
    <w:p w14:paraId="5DCF23E8" w14:textId="77777777" w:rsidR="00CB1179" w:rsidRPr="0036720F" w:rsidRDefault="00CB1179" w:rsidP="00CB1179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>Information Item:</w:t>
      </w:r>
    </w:p>
    <w:p w14:paraId="6EA156B1" w14:textId="4FD57D73" w:rsidR="00CB1179" w:rsidRPr="0036720F" w:rsidRDefault="00CB1179" w:rsidP="00CB1179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ASPT Review (Interim Associate Vice President for Academic Administration</w:t>
      </w:r>
      <w:r w:rsidR="00CD785C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Roberta Trites</w:t>
      </w: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and University Review Committee members)</w:t>
      </w:r>
    </w:p>
    <w:p w14:paraId="017E5FF4" w14:textId="77777777" w:rsidR="0040170C" w:rsidRPr="0040170C" w:rsidRDefault="003B38F8" w:rsidP="0040170C">
      <w:pPr>
        <w:numPr>
          <w:ilvl w:val="0"/>
          <w:numId w:val="3"/>
        </w:numPr>
      </w:pPr>
      <w:hyperlink r:id="rId13" w:tgtFrame="_blank" w:history="1">
        <w:r w:rsidR="0040170C" w:rsidRPr="0040170C">
          <w:rPr>
            <w:rStyle w:val="Hyperlink"/>
          </w:rPr>
          <w:t>ASPT 2019</w:t>
        </w:r>
      </w:hyperlink>
      <w:r w:rsidR="0040170C" w:rsidRPr="0040170C">
        <w:t> (CURRENT COPY)</w:t>
      </w:r>
    </w:p>
    <w:p w14:paraId="6833D367" w14:textId="77777777" w:rsidR="0040170C" w:rsidRPr="0040170C" w:rsidRDefault="003B38F8" w:rsidP="0040170C">
      <w:pPr>
        <w:numPr>
          <w:ilvl w:val="0"/>
          <w:numId w:val="3"/>
        </w:numPr>
      </w:pPr>
      <w:hyperlink r:id="rId14" w:tgtFrame="_blank" w:history="1">
        <w:r w:rsidR="0040170C" w:rsidRPr="0040170C">
          <w:rPr>
            <w:rStyle w:val="Hyperlink"/>
          </w:rPr>
          <w:t>10.08.21.00 URC Summary of Draft ASPT Revisions 2021</w:t>
        </w:r>
      </w:hyperlink>
    </w:p>
    <w:p w14:paraId="2742065D" w14:textId="77777777" w:rsidR="0040170C" w:rsidRPr="0040170C" w:rsidRDefault="003B38F8" w:rsidP="0040170C">
      <w:pPr>
        <w:numPr>
          <w:ilvl w:val="0"/>
          <w:numId w:val="3"/>
        </w:numPr>
      </w:pPr>
      <w:hyperlink r:id="rId15" w:history="1">
        <w:r w:rsidR="0040170C" w:rsidRPr="0040170C">
          <w:rPr>
            <w:rStyle w:val="Hyperlink"/>
          </w:rPr>
          <w:t>10.08.21.11 ASPT REVIEW_OVERVIEW</w:t>
        </w:r>
      </w:hyperlink>
    </w:p>
    <w:p w14:paraId="2AFAEAF7" w14:textId="77777777" w:rsidR="0040170C" w:rsidRPr="0040170C" w:rsidRDefault="003B38F8" w:rsidP="0040170C">
      <w:pPr>
        <w:numPr>
          <w:ilvl w:val="0"/>
          <w:numId w:val="3"/>
        </w:numPr>
      </w:pPr>
      <w:hyperlink r:id="rId16" w:tgtFrame="_blank" w:history="1">
        <w:r w:rsidR="0040170C" w:rsidRPr="0040170C">
          <w:rPr>
            <w:rStyle w:val="Hyperlink"/>
          </w:rPr>
          <w:t>10.08.21.12 ASPT REVIEW_ Section I.</w:t>
        </w:r>
      </w:hyperlink>
    </w:p>
    <w:p w14:paraId="7714BCA6" w14:textId="77777777" w:rsidR="0040170C" w:rsidRPr="0040170C" w:rsidRDefault="003B38F8" w:rsidP="0040170C">
      <w:pPr>
        <w:numPr>
          <w:ilvl w:val="0"/>
          <w:numId w:val="3"/>
        </w:numPr>
      </w:pPr>
      <w:hyperlink r:id="rId17" w:tgtFrame="_blank" w:history="1">
        <w:r w:rsidR="0040170C" w:rsidRPr="0040170C">
          <w:rPr>
            <w:rStyle w:val="Hyperlink"/>
          </w:rPr>
          <w:t xml:space="preserve">10.08.21.13 ASPT </w:t>
        </w:r>
        <w:proofErr w:type="spellStart"/>
        <w:r w:rsidR="0040170C" w:rsidRPr="0040170C">
          <w:rPr>
            <w:rStyle w:val="Hyperlink"/>
          </w:rPr>
          <w:t>REVIEW_Section</w:t>
        </w:r>
        <w:proofErr w:type="spellEnd"/>
        <w:r w:rsidR="0040170C" w:rsidRPr="0040170C">
          <w:rPr>
            <w:rStyle w:val="Hyperlink"/>
          </w:rPr>
          <w:t xml:space="preserve"> IV.B.1</w:t>
        </w:r>
      </w:hyperlink>
    </w:p>
    <w:p w14:paraId="719631F9" w14:textId="77777777" w:rsidR="0040170C" w:rsidRPr="0040170C" w:rsidRDefault="003B38F8" w:rsidP="0040170C">
      <w:pPr>
        <w:numPr>
          <w:ilvl w:val="0"/>
          <w:numId w:val="3"/>
        </w:numPr>
      </w:pPr>
      <w:hyperlink r:id="rId18" w:tgtFrame="_blank" w:history="1">
        <w:r w:rsidR="0040170C" w:rsidRPr="0040170C">
          <w:rPr>
            <w:rStyle w:val="Hyperlink"/>
          </w:rPr>
          <w:t xml:space="preserve">10.08.21.04 ASPT </w:t>
        </w:r>
        <w:proofErr w:type="spellStart"/>
        <w:r w:rsidR="0040170C" w:rsidRPr="0040170C">
          <w:rPr>
            <w:rStyle w:val="Hyperlink"/>
          </w:rPr>
          <w:t>REVIEW_Section</w:t>
        </w:r>
        <w:proofErr w:type="spellEnd"/>
        <w:r w:rsidR="0040170C" w:rsidRPr="0040170C">
          <w:rPr>
            <w:rStyle w:val="Hyperlink"/>
          </w:rPr>
          <w:t xml:space="preserve"> V.B.1.a</w:t>
        </w:r>
      </w:hyperlink>
    </w:p>
    <w:p w14:paraId="2A081F76" w14:textId="77777777" w:rsidR="0040170C" w:rsidRPr="0040170C" w:rsidRDefault="003B38F8" w:rsidP="0040170C">
      <w:pPr>
        <w:numPr>
          <w:ilvl w:val="0"/>
          <w:numId w:val="3"/>
        </w:numPr>
      </w:pPr>
      <w:hyperlink r:id="rId19" w:tgtFrame="_blank" w:history="1">
        <w:r w:rsidR="0040170C" w:rsidRPr="0040170C">
          <w:rPr>
            <w:rStyle w:val="Hyperlink"/>
          </w:rPr>
          <w:t xml:space="preserve">10.08.21.05 ASPT </w:t>
        </w:r>
        <w:proofErr w:type="spellStart"/>
        <w:r w:rsidR="0040170C" w:rsidRPr="0040170C">
          <w:rPr>
            <w:rStyle w:val="Hyperlink"/>
          </w:rPr>
          <w:t>REVIEW_Section</w:t>
        </w:r>
        <w:proofErr w:type="spellEnd"/>
        <w:r w:rsidR="0040170C" w:rsidRPr="0040170C">
          <w:rPr>
            <w:rStyle w:val="Hyperlink"/>
          </w:rPr>
          <w:t xml:space="preserve"> VII</w:t>
        </w:r>
      </w:hyperlink>
    </w:p>
    <w:p w14:paraId="14ABAB0A" w14:textId="77777777" w:rsidR="0040170C" w:rsidRPr="0040170C" w:rsidRDefault="003B38F8" w:rsidP="0040170C">
      <w:pPr>
        <w:numPr>
          <w:ilvl w:val="0"/>
          <w:numId w:val="3"/>
        </w:numPr>
      </w:pPr>
      <w:hyperlink r:id="rId20" w:history="1">
        <w:r w:rsidR="0040170C" w:rsidRPr="0040170C">
          <w:rPr>
            <w:rStyle w:val="Hyperlink"/>
          </w:rPr>
          <w:t xml:space="preserve">10.22.21.03 ASPT </w:t>
        </w:r>
        <w:proofErr w:type="spellStart"/>
        <w:r w:rsidR="0040170C" w:rsidRPr="0040170C">
          <w:rPr>
            <w:rStyle w:val="Hyperlink"/>
          </w:rPr>
          <w:t>REVIEW_Section</w:t>
        </w:r>
        <w:proofErr w:type="spellEnd"/>
        <w:r w:rsidR="0040170C" w:rsidRPr="0040170C">
          <w:rPr>
            <w:rStyle w:val="Hyperlink"/>
          </w:rPr>
          <w:t xml:space="preserve"> </w:t>
        </w:r>
        <w:proofErr w:type="spellStart"/>
        <w:r w:rsidR="0040170C" w:rsidRPr="0040170C">
          <w:rPr>
            <w:rStyle w:val="Hyperlink"/>
          </w:rPr>
          <w:t>VIII.A_addition</w:t>
        </w:r>
        <w:proofErr w:type="spellEnd"/>
      </w:hyperlink>
    </w:p>
    <w:p w14:paraId="18CD68D1" w14:textId="77777777" w:rsidR="0040170C" w:rsidRPr="0040170C" w:rsidRDefault="003B38F8" w:rsidP="0040170C">
      <w:pPr>
        <w:numPr>
          <w:ilvl w:val="0"/>
          <w:numId w:val="3"/>
        </w:numPr>
      </w:pPr>
      <w:hyperlink r:id="rId21" w:tgtFrame="_blank" w:history="1">
        <w:r w:rsidR="0040170C" w:rsidRPr="0040170C">
          <w:rPr>
            <w:rStyle w:val="Hyperlink"/>
          </w:rPr>
          <w:t xml:space="preserve">10.08.21.07 ASPT </w:t>
        </w:r>
        <w:proofErr w:type="spellStart"/>
        <w:r w:rsidR="0040170C" w:rsidRPr="0040170C">
          <w:rPr>
            <w:rStyle w:val="Hyperlink"/>
          </w:rPr>
          <w:t>REVIEW_Section</w:t>
        </w:r>
        <w:proofErr w:type="spellEnd"/>
        <w:r w:rsidR="0040170C" w:rsidRPr="0040170C">
          <w:rPr>
            <w:rStyle w:val="Hyperlink"/>
          </w:rPr>
          <w:t xml:space="preserve"> IX</w:t>
        </w:r>
      </w:hyperlink>
    </w:p>
    <w:p w14:paraId="1B3AC6A9" w14:textId="77777777" w:rsidR="0040170C" w:rsidRPr="0040170C" w:rsidRDefault="003B38F8" w:rsidP="0040170C">
      <w:pPr>
        <w:numPr>
          <w:ilvl w:val="0"/>
          <w:numId w:val="3"/>
        </w:numPr>
      </w:pPr>
      <w:hyperlink r:id="rId22" w:tgtFrame="_blank" w:history="1">
        <w:r w:rsidR="0040170C" w:rsidRPr="0040170C">
          <w:rPr>
            <w:rStyle w:val="Hyperlink"/>
          </w:rPr>
          <w:t>10.08.21.08 ASPT REVIEW_ Section XVII</w:t>
        </w:r>
      </w:hyperlink>
    </w:p>
    <w:p w14:paraId="38E405BB" w14:textId="77777777" w:rsidR="0040170C" w:rsidRPr="0040170C" w:rsidRDefault="003B38F8" w:rsidP="0040170C">
      <w:pPr>
        <w:numPr>
          <w:ilvl w:val="0"/>
          <w:numId w:val="3"/>
        </w:numPr>
      </w:pPr>
      <w:hyperlink r:id="rId23" w:tgtFrame="_blank" w:history="1">
        <w:r w:rsidR="0040170C" w:rsidRPr="0040170C">
          <w:rPr>
            <w:rStyle w:val="Hyperlink"/>
          </w:rPr>
          <w:t>10.08.21.01 ASPT APPENDIX 2_Current Copy</w:t>
        </w:r>
      </w:hyperlink>
    </w:p>
    <w:p w14:paraId="1EBCA396" w14:textId="77777777" w:rsidR="0040170C" w:rsidRPr="0040170C" w:rsidRDefault="003B38F8" w:rsidP="0040170C">
      <w:pPr>
        <w:numPr>
          <w:ilvl w:val="0"/>
          <w:numId w:val="3"/>
        </w:numPr>
      </w:pPr>
      <w:hyperlink r:id="rId24" w:history="1">
        <w:r w:rsidR="0040170C" w:rsidRPr="0040170C">
          <w:rPr>
            <w:rStyle w:val="Hyperlink"/>
          </w:rPr>
          <w:t>10.22.21.01 ASPT REVIEW APPENDIX 2_ TEACHING_MARK UP</w:t>
        </w:r>
      </w:hyperlink>
    </w:p>
    <w:p w14:paraId="45DC845D" w14:textId="77777777" w:rsidR="0040170C" w:rsidRPr="0040170C" w:rsidRDefault="003B38F8" w:rsidP="0040170C">
      <w:pPr>
        <w:numPr>
          <w:ilvl w:val="0"/>
          <w:numId w:val="3"/>
        </w:numPr>
      </w:pPr>
      <w:hyperlink r:id="rId25" w:history="1">
        <w:r w:rsidR="0040170C" w:rsidRPr="0040170C">
          <w:rPr>
            <w:rStyle w:val="Hyperlink"/>
          </w:rPr>
          <w:t xml:space="preserve">10.22.21.02 ASPT </w:t>
        </w:r>
        <w:proofErr w:type="spellStart"/>
        <w:r w:rsidR="0040170C" w:rsidRPr="0040170C">
          <w:rPr>
            <w:rStyle w:val="Hyperlink"/>
          </w:rPr>
          <w:t>REVIEW_Appendix</w:t>
        </w:r>
        <w:proofErr w:type="spellEnd"/>
        <w:r w:rsidR="0040170C" w:rsidRPr="0040170C">
          <w:rPr>
            <w:rStyle w:val="Hyperlink"/>
          </w:rPr>
          <w:t xml:space="preserve"> 2_Scholarly_Creative_Service_ </w:t>
        </w:r>
        <w:proofErr w:type="spellStart"/>
        <w:r w:rsidR="0040170C" w:rsidRPr="0040170C">
          <w:rPr>
            <w:rStyle w:val="Hyperlink"/>
          </w:rPr>
          <w:t>MarkUp</w:t>
        </w:r>
        <w:proofErr w:type="spellEnd"/>
      </w:hyperlink>
    </w:p>
    <w:p w14:paraId="1FEDF462" w14:textId="1B817A81" w:rsidR="00EB5920" w:rsidRPr="0036720F" w:rsidRDefault="00ED1664">
      <w:pPr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Adjournment</w:t>
      </w:r>
    </w:p>
    <w:sectPr w:rsidR="00EB5920" w:rsidRPr="00367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6327"/>
    <w:multiLevelType w:val="hybridMultilevel"/>
    <w:tmpl w:val="DA0C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6619B"/>
    <w:multiLevelType w:val="multilevel"/>
    <w:tmpl w:val="6678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84607F"/>
    <w:multiLevelType w:val="multilevel"/>
    <w:tmpl w:val="653A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FD"/>
    <w:rsid w:val="000834A5"/>
    <w:rsid w:val="00127830"/>
    <w:rsid w:val="0016760C"/>
    <w:rsid w:val="00174C6E"/>
    <w:rsid w:val="001B1560"/>
    <w:rsid w:val="001D07A1"/>
    <w:rsid w:val="001F2500"/>
    <w:rsid w:val="001F31FC"/>
    <w:rsid w:val="001F43BE"/>
    <w:rsid w:val="0024236A"/>
    <w:rsid w:val="00276B07"/>
    <w:rsid w:val="00293586"/>
    <w:rsid w:val="0029522B"/>
    <w:rsid w:val="002C638F"/>
    <w:rsid w:val="002F7330"/>
    <w:rsid w:val="00310A24"/>
    <w:rsid w:val="0032397B"/>
    <w:rsid w:val="003458F1"/>
    <w:rsid w:val="003511B2"/>
    <w:rsid w:val="0036720F"/>
    <w:rsid w:val="00394492"/>
    <w:rsid w:val="003A0830"/>
    <w:rsid w:val="003A30B7"/>
    <w:rsid w:val="003B38F8"/>
    <w:rsid w:val="003D6EDA"/>
    <w:rsid w:val="0040170C"/>
    <w:rsid w:val="0044112F"/>
    <w:rsid w:val="00443D22"/>
    <w:rsid w:val="00445BC4"/>
    <w:rsid w:val="00462D7C"/>
    <w:rsid w:val="0047275B"/>
    <w:rsid w:val="004744F7"/>
    <w:rsid w:val="00486DCE"/>
    <w:rsid w:val="004B6D47"/>
    <w:rsid w:val="004D78A5"/>
    <w:rsid w:val="00511688"/>
    <w:rsid w:val="00565B0C"/>
    <w:rsid w:val="00580CFB"/>
    <w:rsid w:val="00593168"/>
    <w:rsid w:val="005A43E5"/>
    <w:rsid w:val="005B00FD"/>
    <w:rsid w:val="005B5B78"/>
    <w:rsid w:val="005B77D8"/>
    <w:rsid w:val="005C2A6D"/>
    <w:rsid w:val="005C458B"/>
    <w:rsid w:val="005D2AEA"/>
    <w:rsid w:val="00602900"/>
    <w:rsid w:val="00670B3D"/>
    <w:rsid w:val="00697631"/>
    <w:rsid w:val="006A4D8C"/>
    <w:rsid w:val="006B0A47"/>
    <w:rsid w:val="006E2B59"/>
    <w:rsid w:val="006F5C93"/>
    <w:rsid w:val="00702F92"/>
    <w:rsid w:val="00712183"/>
    <w:rsid w:val="007125AC"/>
    <w:rsid w:val="00715EA0"/>
    <w:rsid w:val="00727259"/>
    <w:rsid w:val="00731139"/>
    <w:rsid w:val="00790645"/>
    <w:rsid w:val="00796AD9"/>
    <w:rsid w:val="007C22BA"/>
    <w:rsid w:val="00803F57"/>
    <w:rsid w:val="008122A3"/>
    <w:rsid w:val="00823E98"/>
    <w:rsid w:val="00835896"/>
    <w:rsid w:val="00841D40"/>
    <w:rsid w:val="00872501"/>
    <w:rsid w:val="008945B2"/>
    <w:rsid w:val="008E278A"/>
    <w:rsid w:val="008F634E"/>
    <w:rsid w:val="00920DEA"/>
    <w:rsid w:val="00946D3C"/>
    <w:rsid w:val="00951B02"/>
    <w:rsid w:val="00955313"/>
    <w:rsid w:val="00987AAA"/>
    <w:rsid w:val="009A4F2D"/>
    <w:rsid w:val="009C587D"/>
    <w:rsid w:val="00A151A8"/>
    <w:rsid w:val="00A47D25"/>
    <w:rsid w:val="00A832CB"/>
    <w:rsid w:val="00AA6243"/>
    <w:rsid w:val="00AA735F"/>
    <w:rsid w:val="00AC350C"/>
    <w:rsid w:val="00AF6BD6"/>
    <w:rsid w:val="00B1507D"/>
    <w:rsid w:val="00B46B26"/>
    <w:rsid w:val="00B549B2"/>
    <w:rsid w:val="00B746D8"/>
    <w:rsid w:val="00BC79AE"/>
    <w:rsid w:val="00BD1B64"/>
    <w:rsid w:val="00BE14A7"/>
    <w:rsid w:val="00BE667A"/>
    <w:rsid w:val="00BF74E8"/>
    <w:rsid w:val="00C136DD"/>
    <w:rsid w:val="00C33431"/>
    <w:rsid w:val="00C52B0B"/>
    <w:rsid w:val="00C52DFB"/>
    <w:rsid w:val="00C80B8E"/>
    <w:rsid w:val="00C836D1"/>
    <w:rsid w:val="00CB1179"/>
    <w:rsid w:val="00CD785C"/>
    <w:rsid w:val="00D03915"/>
    <w:rsid w:val="00D15A3C"/>
    <w:rsid w:val="00D64434"/>
    <w:rsid w:val="00DB414E"/>
    <w:rsid w:val="00DC5B04"/>
    <w:rsid w:val="00DC7EDE"/>
    <w:rsid w:val="00DE540D"/>
    <w:rsid w:val="00E03011"/>
    <w:rsid w:val="00E0381B"/>
    <w:rsid w:val="00E1295C"/>
    <w:rsid w:val="00E36DDE"/>
    <w:rsid w:val="00E53CBB"/>
    <w:rsid w:val="00E611DC"/>
    <w:rsid w:val="00E628C6"/>
    <w:rsid w:val="00E822AC"/>
    <w:rsid w:val="00EB5920"/>
    <w:rsid w:val="00ED1664"/>
    <w:rsid w:val="00EE0D5D"/>
    <w:rsid w:val="00EF7D90"/>
    <w:rsid w:val="00F166AA"/>
    <w:rsid w:val="00F2073C"/>
    <w:rsid w:val="00F25ACD"/>
    <w:rsid w:val="00F461DD"/>
    <w:rsid w:val="00F7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1FF0"/>
  <w15:chartTrackingRefBased/>
  <w15:docId w15:val="{EEFD31F7-E6E4-4368-B214-FF2E8637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0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3E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7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9A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22A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11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1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senate.illinoisstate.edu/committee-sites/faculty-caucus/agendas-minutes/FC%20Executive%20Committee%20Minutes2021-09-27.docx" TargetMode="External"/><Relationship Id="rId13" Type="http://schemas.openxmlformats.org/officeDocument/2006/relationships/hyperlink" Target="https://provost.illinoisstate.edu/downloads/aspt/ASPT2019Reformatted.pdf" TargetMode="External"/><Relationship Id="rId18" Type="http://schemas.openxmlformats.org/officeDocument/2006/relationships/hyperlink" Target="https://academicsenate.illinoisstate.edu/documents/05%20-%2010.08.21.04%20ASPT%20REVIEW_Section%20V.B.1.a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cademicsenate.illinoisstate.edu/documents/08%20-%2010.08.21.07%20ASPT%20REVIEW_Section%20IX.docx" TargetMode="External"/><Relationship Id="rId7" Type="http://schemas.openxmlformats.org/officeDocument/2006/relationships/hyperlink" Target="https://academicsenate.illinoisstate.edu/committee-sites/faculty-caucus/agendas-minutes/FC%20EXEC%20Minutes2021-09-13.docx" TargetMode="External"/><Relationship Id="rId12" Type="http://schemas.openxmlformats.org/officeDocument/2006/relationships/hyperlink" Target="https://academicsenate.illinoisstate.edu/agenda-minutes/faculty-caucus/Faculty%20Caucus%20minutes2021-10-06.docx" TargetMode="External"/><Relationship Id="rId17" Type="http://schemas.openxmlformats.org/officeDocument/2006/relationships/hyperlink" Target="https://academicsenate.illinoisstate.edu/documents/04%20-%2010.08.21.13%20ASPT%20REVIEW_Section%20IV.B.1.docx" TargetMode="External"/><Relationship Id="rId25" Type="http://schemas.openxmlformats.org/officeDocument/2006/relationships/hyperlink" Target="https://academicsenate.illinoisstate.edu/documents/10.22.21.02%20ASPT%20REVIEW_Appendix%202_Scholarly_Creative_Service_%20MarkUp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ademicsenate.illinoisstate.edu/documents/03%20-%2010.08.21.12%20ASPT%20REVIEW_Section%20I.docx" TargetMode="External"/><Relationship Id="rId20" Type="http://schemas.openxmlformats.org/officeDocument/2006/relationships/hyperlink" Target="https://academicsenate.illinoisstate.edu/documents/10.22.21.03%20ASPT%20REVIEW_Section%20VIII.A_addition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cademicsenate.illinoisstate.edu/committee-sites/faculty-caucus/agendas-minutes/0%20-%20FC%20Exec%20Minutes2021-08-30.docx" TargetMode="External"/><Relationship Id="rId11" Type="http://schemas.openxmlformats.org/officeDocument/2006/relationships/hyperlink" Target="https://academicsenate.illinoisstate.edu/agenda-minutes/faculty-caucus/Faculty%20Caucus%20Minutes2021-09-22.docx" TargetMode="External"/><Relationship Id="rId24" Type="http://schemas.openxmlformats.org/officeDocument/2006/relationships/hyperlink" Target="https://academicsenate.illinoisstate.edu/documents/10.22.21.01%20ASPT%20REVIEW%20APPENDIX%202_%20TEACHING_MARK%20UP.docx" TargetMode="External"/><Relationship Id="rId5" Type="http://schemas.openxmlformats.org/officeDocument/2006/relationships/hyperlink" Target="https://academicsenate.illinoisstate.edu/committee-sites/faculty-caucus/agendas-minutes/0%20-%20FC%20EXEC%20Minutes2021-08-16.docx" TargetMode="External"/><Relationship Id="rId15" Type="http://schemas.openxmlformats.org/officeDocument/2006/relationships/hyperlink" Target="https://academicsenate.illinoisstate.edu/documents/02%20-%2010.08.21.11%20ASPT%20REVIEW_OVERVIEW.docx" TargetMode="External"/><Relationship Id="rId23" Type="http://schemas.openxmlformats.org/officeDocument/2006/relationships/hyperlink" Target="https://academicsenate.illinoisstate.edu/documents/10.08.21.01%20ASPT%20APPENDIX%202_Current%20Copy.docx" TargetMode="External"/><Relationship Id="rId10" Type="http://schemas.openxmlformats.org/officeDocument/2006/relationships/hyperlink" Target="https://academicsenate.illinoisstate.edu/agenda-minutes/faculty-caucus/Faculty%20Caucus%20Minutes2021-09-08.docx" TargetMode="External"/><Relationship Id="rId19" Type="http://schemas.openxmlformats.org/officeDocument/2006/relationships/hyperlink" Target="https://academicsenate.illinoisstate.edu/documents/06%20-%2010.08.21.05%20ASPT%20REVIEW_Section%20VI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csenate.illinoisstate.edu/agenda-minutes/faculty-caucus/Faculty%20Caucus%20Minutes%202021-08-25.docx" TargetMode="External"/><Relationship Id="rId14" Type="http://schemas.openxmlformats.org/officeDocument/2006/relationships/hyperlink" Target="https://academicsenate.illinoisstate.edu/documents/01%20-%2010.08.21.00%20URC%20Summary%20of%20Draft%20ASPT%20Revisions%202021.docx" TargetMode="External"/><Relationship Id="rId22" Type="http://schemas.openxmlformats.org/officeDocument/2006/relationships/hyperlink" Target="https://academicsenate.illinoisstate.edu/documents/09%20-%2010.08.21.08%20ASPT%20REVIEW_%20Section%20XVII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6</cp:revision>
  <cp:lastPrinted>2021-11-04T15:20:00Z</cp:lastPrinted>
  <dcterms:created xsi:type="dcterms:W3CDTF">2021-11-04T15:17:00Z</dcterms:created>
  <dcterms:modified xsi:type="dcterms:W3CDTF">2021-11-04T21:15:00Z</dcterms:modified>
</cp:coreProperties>
</file>